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6.png" ContentType="image/png"/>
  <Override PartName="/word/media/rId33.png" ContentType="image/png"/>
  <Override PartName="/word/media/rId37.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t xml:space="preserve">title:</w:t>
      </w:r>
      <w:r>
        <w:t xml:space="preserve"> </w:t>
      </w:r>
      <w:r>
        <w:t xml:space="preserve">“Film Sales Analysis”</w:t>
      </w:r>
      <w:r>
        <w:t xml:space="preserve"> </w:t>
      </w:r>
      <w:r>
        <w:t xml:space="preserve">author:</w:t>
      </w:r>
      <w:r>
        <w:t xml:space="preserve"> </w:t>
      </w:r>
      <w:r>
        <w:t xml:space="preserve">“Reza Fabiola”</w:t>
      </w:r>
      <w:r>
        <w:t xml:space="preserve"> </w:t>
      </w:r>
      <w:r>
        <w:t xml:space="preserve">date:</w:t>
      </w:r>
      <w:r>
        <w:t xml:space="preserve"> </w:t>
      </w:r>
      <w:r>
        <w:t xml:space="preserve">“2025-12-09”</w:t>
      </w:r>
      <w:r>
        <w:t xml:space="preserve"> </w:t>
      </w:r>
      <w:r>
        <w:t xml:space="preserve">output: docx_document</w:t>
      </w:r>
      <w:r>
        <w:t xml:space="preserve"> </w:t>
      </w:r>
      <w:r>
        <w:t xml:space="preserve">—</w:t>
      </w:r>
    </w:p>
    <w:bookmarkStart w:id="26" w:name="introduction"/>
    <w:p>
      <w:pPr>
        <w:pStyle w:val="Heading1"/>
      </w:pPr>
      <w:r>
        <w:t xml:space="preserve">Introduction</w:t>
      </w:r>
    </w:p>
    <w:bookmarkStart w:id="20" w:name="X0c2a8780974dc6ce1193a25574fb3ca79a8a2f3"/>
    <w:p>
      <w:pPr>
        <w:pStyle w:val="Heading7"/>
      </w:pPr>
      <w:r>
        <w:t xml:space="preserve">Dataset obtained from real world business of medical equipments distributor. Data has been anonymized and approved for public use. Data is cleaned to remove any irrelevant data.</w:t>
      </w:r>
    </w:p>
    <w:bookmarkEnd w:id="20"/>
    <w:bookmarkStart w:id="21" w:name="setting-up-my-environment"/>
    <w:p>
      <w:pPr>
        <w:pStyle w:val="Heading3"/>
      </w:pPr>
      <w:r>
        <w:t xml:space="preserve">Setting up my environment</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(ggrepel)</w:t>
      </w:r>
    </w:p>
    <w:p>
      <w:r>
        <w:pict>
          <v:rect style="width:0;height:1.5pt" o:hralign="center" o:hrstd="t" o:hr="t"/>
        </w:pict>
      </w:r>
    </w:p>
    <w:bookmarkEnd w:id="21"/>
    <w:bookmarkStart w:id="22" w:name="load-the-dataset"/>
    <w:p>
      <w:pPr>
        <w:pStyle w:val="Heading3"/>
      </w:pPr>
      <w:r>
        <w:t xml:space="preserve">Load the dataset</w:t>
      </w:r>
    </w:p>
    <w:p>
      <w:pPr>
        <w:pStyle w:val="SourceCode"/>
      </w:pPr>
      <w:r>
        <w:rPr>
          <w:rStyle w:val="NormalTok"/>
        </w:rPr>
        <w:t xml:space="preserve">film_sales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"film_sales_cleaned.csv"</w:t>
      </w:r>
      <w:r>
        <w:rPr>
          <w:rStyle w:val="NormalTok"/>
        </w:rPr>
        <w:t xml:space="preserve">)</w:t>
      </w:r>
    </w:p>
    <w:p>
      <w:r>
        <w:pict>
          <v:rect style="width:0;height:1.5pt" o:hralign="center" o:hrstd="t" o:hr="t"/>
        </w:pict>
      </w:r>
    </w:p>
    <w:bookmarkEnd w:id="22"/>
    <w:bookmarkStart w:id="25" w:name="setting-up-and-inserting-parameters"/>
    <w:p>
      <w:pPr>
        <w:pStyle w:val="Heading3"/>
      </w:pPr>
      <w:r>
        <w:t xml:space="preserve">Setting up and inserting parameters</w:t>
      </w:r>
    </w:p>
    <w:bookmarkStart w:id="23" w:name="X315c21adadf1a3de7b2a758e599e5eadb924a98"/>
    <w:p>
      <w:pPr>
        <w:pStyle w:val="Heading6"/>
      </w:pPr>
      <w:r>
        <w:t xml:space="preserve">* Products arrive within 15 days after order is placed</w:t>
      </w:r>
    </w:p>
    <w:bookmarkEnd w:id="23"/>
    <w:bookmarkStart w:id="24" w:name="target-service-level-is-95"/>
    <w:p>
      <w:pPr>
        <w:pStyle w:val="Heading6"/>
      </w:pPr>
      <w:r>
        <w:t xml:space="preserve">* Target Service Level is 95%</w:t>
      </w:r>
    </w:p>
    <w:p>
      <w:pPr>
        <w:pStyle w:val="SourceCode"/>
      </w:pPr>
      <w:r>
        <w:rPr>
          <w:rStyle w:val="NormalTok"/>
        </w:rPr>
        <w:t xml:space="preserve">lead_time_days </w:t>
      </w:r>
      <w:r>
        <w:rPr>
          <w:rStyle w:val="OtherTok"/>
        </w:rPr>
        <w:t xml:space="preserve">&lt;-</w:t>
      </w:r>
      <w:r>
        <w:rPr>
          <w:rStyle w:val="NormalTok"/>
        </w:rPr>
        <w:t xml:space="preserve"> </w:t>
      </w:r>
      <w:r>
        <w:rPr>
          <w:rStyle w:val="DecValTok"/>
        </w:rPr>
        <w:t xml:space="preserve">15</w:t>
      </w:r>
      <w:r>
        <w:rPr>
          <w:rStyle w:val="NormalTok"/>
        </w:rPr>
        <w:t xml:space="preserve">   </w:t>
      </w:r>
      <w:r>
        <w:rPr>
          <w:rStyle w:val="CommentTok"/>
        </w:rPr>
        <w:t xml:space="preserve"># Days it took for shipment to arrive at the door</w:t>
      </w:r>
      <w:r>
        <w:br/>
      </w:r>
      <w:r>
        <w:rPr>
          <w:rStyle w:val="NormalTok"/>
        </w:rPr>
        <w:t xml:space="preserve">service_level </w:t>
      </w:r>
      <w:r>
        <w:rPr>
          <w:rStyle w:val="OtherTok"/>
        </w:rPr>
        <w:t xml:space="preserve">&lt;-</w:t>
      </w:r>
      <w:r>
        <w:rPr>
          <w:rStyle w:val="NormalTok"/>
        </w:rPr>
        <w:t xml:space="preserve"> </w:t>
      </w:r>
      <w:r>
        <w:rPr>
          <w:rStyle w:val="FloatTok"/>
        </w:rPr>
        <w:t xml:space="preserve">0.95</w:t>
      </w:r>
      <w:r>
        <w:rPr>
          <w:rStyle w:val="NormalTok"/>
        </w:rPr>
        <w:t xml:space="preserve"> </w:t>
      </w:r>
      <w:r>
        <w:rPr>
          <w:rStyle w:val="CommentTok"/>
        </w:rPr>
        <w:t xml:space="preserve"># Means service level of 95%</w:t>
      </w:r>
      <w:r>
        <w:br/>
      </w:r>
      <w:r>
        <w:rPr>
          <w:rStyle w:val="NormalTok"/>
        </w:rPr>
        <w:t xml:space="preserve">z_score </w:t>
      </w:r>
      <w:r>
        <w:rPr>
          <w:rStyle w:val="OtherTok"/>
        </w:rPr>
        <w:t xml:space="preserve">&lt;-</w:t>
      </w:r>
      <w:r>
        <w:rPr>
          <w:rStyle w:val="NormalTok"/>
        </w:rPr>
        <w:t xml:space="preserve"> </w:t>
      </w:r>
      <w:r>
        <w:rPr>
          <w:rStyle w:val="FunctionTok"/>
        </w:rPr>
        <w:t xml:space="preserve">qnorm</w:t>
      </w:r>
      <w:r>
        <w:rPr>
          <w:rStyle w:val="NormalTok"/>
        </w:rPr>
        <w:t xml:space="preserve">(service_level)   </w:t>
      </w:r>
      <w:r>
        <w:rPr>
          <w:rStyle w:val="CommentTok"/>
        </w:rPr>
        <w:t xml:space="preserve"># The corresponding z value from normal distribution</w:t>
      </w:r>
      <w:r>
        <w:br/>
      </w:r>
      <w:r>
        <w:rPr>
          <w:rStyle w:val="NormalTok"/>
        </w:rPr>
        <w:t xml:space="preserve">days_per_month </w:t>
      </w:r>
      <w:r>
        <w:rPr>
          <w:rStyle w:val="OtherTok"/>
        </w:rPr>
        <w:t xml:space="preserve">&lt;-</w:t>
      </w:r>
      <w:r>
        <w:rPr>
          <w:rStyle w:val="NormalTok"/>
        </w:rPr>
        <w:t xml:space="preserve"> </w:t>
      </w:r>
      <w:r>
        <w:rPr>
          <w:rStyle w:val="FloatTok"/>
        </w:rPr>
        <w:t xml:space="preserve">365.25</w:t>
      </w:r>
      <w:r>
        <w:rPr>
          <w:rStyle w:val="NormalTok"/>
        </w:rPr>
        <w:t xml:space="preserve"> </w:t>
      </w:r>
      <w:r>
        <w:rPr>
          <w:rStyle w:val="SpecialCharTok"/>
        </w:rPr>
        <w:t xml:space="preserve">/</w:t>
      </w:r>
      <w:r>
        <w:rPr>
          <w:rStyle w:val="NormalTok"/>
        </w:rPr>
        <w:t xml:space="preserve"> </w:t>
      </w:r>
      <w:r>
        <w:rPr>
          <w:rStyle w:val="DecValTok"/>
        </w:rPr>
        <w:t xml:space="preserve">12</w:t>
      </w:r>
      <w:r>
        <w:rPr>
          <w:rStyle w:val="NormalTok"/>
        </w:rPr>
        <w:t xml:space="preserve">   </w:t>
      </w:r>
      <w:r>
        <w:rPr>
          <w:rStyle w:val="CommentTok"/>
        </w:rPr>
        <w:t xml:space="preserve"># Average days per month</w:t>
      </w:r>
    </w:p>
    <w:bookmarkEnd w:id="24"/>
    <w:bookmarkEnd w:id="25"/>
    <w:bookmarkEnd w:id="26"/>
    <w:bookmarkStart w:id="29" w:name="processing-the-data"/>
    <w:p>
      <w:pPr>
        <w:pStyle w:val="Heading1"/>
      </w:pPr>
      <w:r>
        <w:t xml:space="preserve">Processing the data</w:t>
      </w:r>
    </w:p>
    <w:bookmarkStart w:id="27" w:name="calculate-monthly-demand"/>
    <w:p>
      <w:pPr>
        <w:pStyle w:val="Heading3"/>
      </w:pPr>
      <w:r>
        <w:t xml:space="preserve">Calculate monthly demand</w:t>
      </w:r>
    </w:p>
    <w:p>
      <w:pPr>
        <w:pStyle w:val="SourceCode"/>
      </w:pPr>
      <w:r>
        <w:rPr>
          <w:rStyle w:val="NormalTok"/>
        </w:rPr>
        <w:t xml:space="preserve">month_map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Jan =</w:t>
      </w:r>
      <w:r>
        <w:rPr>
          <w:rStyle w:val="NormalTok"/>
        </w:rPr>
        <w:t xml:space="preserve"> </w:t>
      </w:r>
      <w:r>
        <w:rPr>
          <w:rStyle w:val="DecValTok"/>
        </w:rPr>
        <w:t xml:space="preserve">1</w:t>
      </w:r>
      <w:r>
        <w:rPr>
          <w:rStyle w:val="NormalTok"/>
        </w:rPr>
        <w:t xml:space="preserve">, </w:t>
      </w:r>
      <w:r>
        <w:rPr>
          <w:rStyle w:val="AttributeTok"/>
        </w:rPr>
        <w:t xml:space="preserve">Feb =</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DecValTok"/>
        </w:rPr>
        <w:t xml:space="preserve">3</w:t>
      </w:r>
      <w:r>
        <w:rPr>
          <w:rStyle w:val="NormalTok"/>
        </w:rPr>
        <w:t xml:space="preserve">, </w:t>
      </w:r>
      <w:r>
        <w:rPr>
          <w:rStyle w:val="AttributeTok"/>
        </w:rPr>
        <w:t xml:space="preserve">Apr =</w:t>
      </w:r>
      <w:r>
        <w:rPr>
          <w:rStyle w:val="NormalTok"/>
        </w:rPr>
        <w:t xml:space="preserve"> </w:t>
      </w:r>
      <w:r>
        <w:rPr>
          <w:rStyle w:val="DecValTok"/>
        </w:rPr>
        <w:t xml:space="preserve">4</w:t>
      </w:r>
      <w:r>
        <w:rPr>
          <w:rStyle w:val="NormalTok"/>
        </w:rPr>
        <w:t xml:space="preserve">, </w:t>
      </w:r>
      <w:r>
        <w:rPr>
          <w:rStyle w:val="AttributeTok"/>
        </w:rPr>
        <w:t xml:space="preserve">May =</w:t>
      </w:r>
      <w:r>
        <w:rPr>
          <w:rStyle w:val="NormalTok"/>
        </w:rPr>
        <w:t xml:space="preserve"> </w:t>
      </w:r>
      <w:r>
        <w:rPr>
          <w:rStyle w:val="DecValTok"/>
        </w:rPr>
        <w:t xml:space="preserve">5</w:t>
      </w:r>
      <w:r>
        <w:rPr>
          <w:rStyle w:val="NormalTok"/>
        </w:rPr>
        <w:t xml:space="preserve">, </w:t>
      </w:r>
      <w:r>
        <w:rPr>
          <w:rStyle w:val="AttributeTok"/>
        </w:rPr>
        <w:t xml:space="preserve">Jun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Jul =</w:t>
      </w:r>
      <w:r>
        <w:rPr>
          <w:rStyle w:val="NormalTok"/>
        </w:rPr>
        <w:t xml:space="preserve"> </w:t>
      </w:r>
      <w:r>
        <w:rPr>
          <w:rStyle w:val="DecValTok"/>
        </w:rPr>
        <w:t xml:space="preserve">7</w:t>
      </w:r>
      <w:r>
        <w:rPr>
          <w:rStyle w:val="NormalTok"/>
        </w:rPr>
        <w:t xml:space="preserve">, </w:t>
      </w:r>
      <w:r>
        <w:rPr>
          <w:rStyle w:val="AttributeTok"/>
        </w:rPr>
        <w:t xml:space="preserve">Aug =</w:t>
      </w:r>
      <w:r>
        <w:rPr>
          <w:rStyle w:val="NormalTok"/>
        </w:rPr>
        <w:t xml:space="preserve"> </w:t>
      </w:r>
      <w:r>
        <w:rPr>
          <w:rStyle w:val="DecValTok"/>
        </w:rPr>
        <w:t xml:space="preserve">8</w:t>
      </w:r>
      <w:r>
        <w:rPr>
          <w:rStyle w:val="NormalTok"/>
        </w:rPr>
        <w:t xml:space="preserve">, </w:t>
      </w:r>
      <w:r>
        <w:rPr>
          <w:rStyle w:val="AttributeTok"/>
        </w:rPr>
        <w:t xml:space="preserve">Sep =</w:t>
      </w:r>
      <w:r>
        <w:rPr>
          <w:rStyle w:val="NormalTok"/>
        </w:rPr>
        <w:t xml:space="preserve"> </w:t>
      </w:r>
      <w:r>
        <w:rPr>
          <w:rStyle w:val="DecValTok"/>
        </w:rPr>
        <w:t xml:space="preserve">9</w:t>
      </w:r>
      <w:r>
        <w:rPr>
          <w:rStyle w:val="NormalTok"/>
        </w:rPr>
        <w:t xml:space="preserve">, </w:t>
      </w:r>
      <w:r>
        <w:rPr>
          <w:rStyle w:val="AttributeTok"/>
        </w:rPr>
        <w:t xml:space="preserve">Oct =</w:t>
      </w:r>
      <w:r>
        <w:rPr>
          <w:rStyle w:val="NormalTok"/>
        </w:rPr>
        <w:t xml:space="preserve"> </w:t>
      </w:r>
      <w:r>
        <w:rPr>
          <w:rStyle w:val="DecValTok"/>
        </w:rPr>
        <w:t xml:space="preserve">10</w:t>
      </w:r>
      <w:r>
        <w:rPr>
          <w:rStyle w:val="NormalTok"/>
        </w:rPr>
        <w:t xml:space="preserve">, </w:t>
      </w:r>
      <w:r>
        <w:rPr>
          <w:rStyle w:val="AttributeTok"/>
        </w:rPr>
        <w:t xml:space="preserve">Nov =</w:t>
      </w:r>
      <w:r>
        <w:rPr>
          <w:rStyle w:val="NormalTok"/>
        </w:rPr>
        <w:t xml:space="preserve"> </w:t>
      </w:r>
      <w:r>
        <w:rPr>
          <w:rStyle w:val="DecValTok"/>
        </w:rPr>
        <w:t xml:space="preserve">11</w:t>
      </w:r>
      <w:r>
        <w:rPr>
          <w:rStyle w:val="NormalTok"/>
        </w:rPr>
        <w:t xml:space="preserve">, </w:t>
      </w:r>
      <w:r>
        <w:rPr>
          <w:rStyle w:val="AttributeTok"/>
        </w:rPr>
        <w:t xml:space="preserve">Dec =</w:t>
      </w:r>
      <w:r>
        <w:rPr>
          <w:rStyle w:val="NormalTok"/>
        </w:rPr>
        <w:t xml:space="preserve"> </w:t>
      </w:r>
      <w:r>
        <w:rPr>
          <w:rStyle w:val="DecValTok"/>
        </w:rPr>
        <w:t xml:space="preserve">12</w:t>
      </w:r>
      <w:r>
        <w:rPr>
          <w:rStyle w:val="NormalTok"/>
        </w:rPr>
        <w:t xml:space="preserve">)</w:t>
      </w:r>
      <w:r>
        <w:br/>
      </w:r>
      <w:r>
        <w:br/>
      </w:r>
      <w:r>
        <w:rPr>
          <w:rStyle w:val="NormalTok"/>
        </w:rPr>
        <w:t xml:space="preserve">avg_monthly_demand_df </w:t>
      </w:r>
      <w:r>
        <w:rPr>
          <w:rStyle w:val="OtherTok"/>
        </w:rPr>
        <w:t xml:space="preserve">&lt;-</w:t>
      </w:r>
      <w:r>
        <w:rPr>
          <w:rStyle w:val="NormalTok"/>
        </w:rPr>
        <w:t xml:space="preserve"> film_sales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make_date</w:t>
      </w:r>
      <w:r>
        <w:rPr>
          <w:rStyle w:val="NormalTok"/>
        </w:rPr>
        <w:t xml:space="preserve">(year, month_map[month],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(date, film_size)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monthly_qty =</w:t>
      </w:r>
      <w:r>
        <w:rPr>
          <w:rStyle w:val="NormalTok"/>
        </w:rPr>
        <w:t xml:space="preserve"> </w:t>
      </w:r>
      <w:r>
        <w:rPr>
          <w:rStyle w:val="FunctionTok"/>
        </w:rPr>
        <w:t xml:space="preserve">sum</w:t>
      </w:r>
      <w:r>
        <w:rPr>
          <w:rStyle w:val="NormalTok"/>
        </w:rPr>
        <w:t xml:space="preserve">(qty),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(film_size)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average_monthly_demand =</w:t>
      </w:r>
      <w:r>
        <w:rPr>
          <w:rStyle w:val="NormalTok"/>
        </w:rPr>
        <w:t xml:space="preserve"> </w:t>
      </w:r>
      <w:r>
        <w:rPr>
          <w:rStyle w:val="FunctionTok"/>
        </w:rPr>
        <w:t xml:space="preserve">mean</w:t>
      </w:r>
      <w:r>
        <w:rPr>
          <w:rStyle w:val="NormalTok"/>
        </w:rPr>
        <w:t xml:space="preserve">(monthly_qty),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bookmarkEnd w:id="27"/>
    <w:bookmarkStart w:id="28" w:name="calculate-rop-and-ss"/>
    <w:p>
      <w:pPr>
        <w:pStyle w:val="Heading3"/>
      </w:pPr>
      <w:r>
        <w:t xml:space="preserve">Calculate ROP and SS</w:t>
      </w:r>
    </w:p>
    <w:p>
      <w:pPr>
        <w:pStyle w:val="SourceCode"/>
      </w:pPr>
      <w:r>
        <w:rPr>
          <w:rStyle w:val="NormalTok"/>
        </w:rPr>
        <w:t xml:space="preserve">demand_daily_stats </w:t>
      </w:r>
      <w:r>
        <w:rPr>
          <w:rStyle w:val="OtherTok"/>
        </w:rPr>
        <w:t xml:space="preserve">&lt;-</w:t>
      </w:r>
      <w:r>
        <w:rPr>
          <w:rStyle w:val="NormalTok"/>
        </w:rPr>
        <w:t xml:space="preserve"> film_sales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make_date</w:t>
      </w:r>
      <w:r>
        <w:rPr>
          <w:rStyle w:val="NormalTok"/>
        </w:rPr>
        <w:t xml:space="preserve">(year, month_map[month],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CommentTok"/>
        </w:rPr>
        <w:t xml:space="preserve"># 1. Calculate Monthly Demand per Film Size</w:t>
      </w:r>
      <w:r>
        <w:br/>
      </w:r>
      <w:r>
        <w:rPr>
          <w:rStyle w:val="NormalTok"/>
        </w:rPr>
        <w:t xml:space="preserve">  </w:t>
      </w:r>
      <w:r>
        <w:rPr>
          <w:rStyle w:val="FunctionTok"/>
        </w:rPr>
        <w:t xml:space="preserve">group_by</w:t>
      </w:r>
      <w:r>
        <w:rPr>
          <w:rStyle w:val="NormalTok"/>
        </w:rPr>
        <w:t xml:space="preserve">(film_size, 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monthly_qty =</w:t>
      </w:r>
      <w:r>
        <w:rPr>
          <w:rStyle w:val="NormalTok"/>
        </w:rPr>
        <w:t xml:space="preserve"> </w:t>
      </w:r>
      <w:r>
        <w:rPr>
          <w:rStyle w:val="FunctionTok"/>
        </w:rPr>
        <w:t xml:space="preserve">sum</w:t>
      </w:r>
      <w:r>
        <w:rPr>
          <w:rStyle w:val="NormalTok"/>
        </w:rPr>
        <w:t xml:space="preserve">(qty),</w:t>
      </w:r>
      <w:r>
        <w:br/>
      </w:r>
      <w:r>
        <w:rPr>
          <w:rStyle w:val="NormalTok"/>
        </w:rPr>
        <w:t xml:space="preserve">    </w:t>
      </w:r>
      <w:r>
        <w:rPr>
          <w:rStyle w:val="AttributeTok"/>
        </w:rPr>
        <w:t xml:space="preserve">.groups =</w:t>
      </w:r>
      <w:r>
        <w:rPr>
          <w:rStyle w:val="NormalTok"/>
        </w:rPr>
        <w:t xml:space="preserve"> </w:t>
      </w:r>
      <w:r>
        <w:rPr>
          <w:rStyle w:val="StringTok"/>
        </w:rPr>
        <w:t xml:space="preserve">'drop_last'</w:t>
      </w:r>
      <w:r>
        <w:rPr>
          <w:rStyle w:val="NormalTok"/>
        </w:rPr>
        <w:t xml:space="preserve"> </w:t>
      </w:r>
      <w:r>
        <w:rPr>
          <w:rStyle w:val="CommentTok"/>
        </w:rPr>
        <w:t xml:space="preserve"># Drop 'date', keep 'film_size' grouped</w:t>
      </w:r>
      <w:r>
        <w:br/>
      </w:r>
      <w:r>
        <w:rPr>
          <w:rStyle w:val="NormalTok"/>
        </w:rPr>
        <w:t xml:space="preserve">  ) </w:t>
      </w:r>
      <w:r>
        <w:rPr>
          <w:rStyle w:val="SpecialCharTok"/>
        </w:rPr>
        <w:t xml:space="preserve">%&gt;%</w:t>
      </w:r>
      <w:r>
        <w:br/>
      </w:r>
      <w:r>
        <w:rPr>
          <w:rStyle w:val="NormalTok"/>
        </w:rPr>
        <w:t xml:space="preserve">  </w:t>
      </w:r>
      <w:r>
        <w:rPr>
          <w:rStyle w:val="CommentTok"/>
        </w:rPr>
        <w:t xml:space="preserve"># The data is now grouped ONLY by film_size. The next summarize will work across all months.</w:t>
      </w:r>
      <w:r>
        <w:br/>
      </w:r>
      <w:r>
        <w:rPr>
          <w:rStyle w:val="NormalTok"/>
        </w:rPr>
        <w:t xml:space="preserve">  </w:t>
      </w:r>
      <w:r>
        <w:rPr>
          <w:rStyle w:val="CommentTok"/>
        </w:rPr>
        <w:t xml:space="preserve"># 2. Calculate Demand Statistics (Mean and SD across months)</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n_months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mu_monthly =</w:t>
      </w:r>
      <w:r>
        <w:rPr>
          <w:rStyle w:val="NormalTok"/>
        </w:rPr>
        <w:t xml:space="preserve"> </w:t>
      </w:r>
      <w:r>
        <w:rPr>
          <w:rStyle w:val="FunctionTok"/>
        </w:rPr>
        <w:t xml:space="preserve">mean</w:t>
      </w:r>
      <w:r>
        <w:rPr>
          <w:rStyle w:val="NormalTok"/>
        </w:rPr>
        <w:t xml:space="preserve">(monthly_qty,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sigma_monthly =</w:t>
      </w:r>
      <w:r>
        <w:rPr>
          <w:rStyle w:val="NormalTok"/>
        </w:rPr>
        <w:t xml:space="preserve"> </w:t>
      </w:r>
      <w:r>
        <w:rPr>
          <w:rStyle w:val="FunctionTok"/>
        </w:rPr>
        <w:t xml:space="preserve">ifelse</w:t>
      </w:r>
      <w:r>
        <w:rPr>
          <w:rStyle w:val="NormalTok"/>
        </w:rPr>
        <w:t xml:space="preserve">(</w:t>
      </w:r>
      <w:r>
        <w:br/>
      </w:r>
      <w:r>
        <w:rPr>
          <w:rStyle w:val="NormalTok"/>
        </w:rPr>
        <w:t xml:space="preserve">      n_months </w:t>
      </w:r>
      <w:r>
        <w:rPr>
          <w:rStyle w:val="SpecialCha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FunctionTok"/>
        </w:rPr>
        <w:t xml:space="preserve">sd</w:t>
      </w:r>
      <w:r>
        <w:rPr>
          <w:rStyle w:val="NormalTok"/>
        </w:rPr>
        <w:t xml:space="preserve">(monthly_qty,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CommentTok"/>
        </w:rPr>
        <w:t xml:space="preserve"># 3. Convert to Daily Statistics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mu_daily =</w:t>
      </w:r>
      <w:r>
        <w:rPr>
          <w:rStyle w:val="NormalTok"/>
        </w:rPr>
        <w:t xml:space="preserve"> mu_monthly </w:t>
      </w:r>
      <w:r>
        <w:rPr>
          <w:rStyle w:val="SpecialCharTok"/>
        </w:rPr>
        <w:t xml:space="preserve">/</w:t>
      </w:r>
      <w:r>
        <w:rPr>
          <w:rStyle w:val="NormalTok"/>
        </w:rPr>
        <w:t xml:space="preserve"> days_per_month,</w:t>
      </w:r>
      <w:r>
        <w:br/>
      </w:r>
      <w:r>
        <w:rPr>
          <w:rStyle w:val="NormalTok"/>
        </w:rPr>
        <w:t xml:space="preserve">    </w:t>
      </w:r>
      <w:r>
        <w:rPr>
          <w:rStyle w:val="AttributeTok"/>
        </w:rPr>
        <w:t xml:space="preserve">sigma_daily =</w:t>
      </w:r>
      <w:r>
        <w:rPr>
          <w:rStyle w:val="NormalTok"/>
        </w:rPr>
        <w:t xml:space="preserve"> </w:t>
      </w:r>
      <w:r>
        <w:rPr>
          <w:rStyle w:val="FunctionTok"/>
        </w:rPr>
        <w:t xml:space="preserve">if_else</w:t>
      </w:r>
      <w:r>
        <w:rPr>
          <w:rStyle w:val="NormalTok"/>
        </w:rPr>
        <w:t xml:space="preserve">(</w:t>
      </w:r>
      <w:r>
        <w:br/>
      </w:r>
      <w:r>
        <w:rPr>
          <w:rStyle w:val="NormalTok"/>
        </w:rPr>
        <w:t xml:space="preserve">      sigma_monthly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DecValTok"/>
        </w:rPr>
        <w:t xml:space="preserve">0</w:t>
      </w:r>
      <w:r>
        <w:rPr>
          <w:rStyle w:val="NormalTok"/>
        </w:rPr>
        <w:t xml:space="preserve">, </w:t>
      </w:r>
      <w:r>
        <w:br/>
      </w:r>
      <w:r>
        <w:rPr>
          <w:rStyle w:val="NormalTok"/>
        </w:rPr>
        <w:t xml:space="preserve">      sigma_monthly </w:t>
      </w:r>
      <w:r>
        <w:rPr>
          <w:rStyle w:val="SpecialCharTok"/>
        </w:rPr>
        <w:t xml:space="preserve">/</w:t>
      </w:r>
      <w:r>
        <w:rPr>
          <w:rStyle w:val="NormalTok"/>
        </w:rPr>
        <w:t xml:space="preserve"> </w:t>
      </w:r>
      <w:r>
        <w:rPr>
          <w:rStyle w:val="FunctionTok"/>
        </w:rPr>
        <w:t xml:space="preserve">sqrt</w:t>
      </w:r>
      <w:r>
        <w:rPr>
          <w:rStyle w:val="NormalTok"/>
        </w:rPr>
        <w:t xml:space="preserve">(days_per_month)</w:t>
      </w:r>
      <w:r>
        <w:br/>
      </w:r>
      <w:r>
        <w:rPr>
          <w:rStyle w:val="NormalTok"/>
        </w:rPr>
        <w:t xml:space="preserve">    )</w:t>
      </w:r>
      <w:r>
        <w:br/>
      </w:r>
      <w:r>
        <w:rPr>
          <w:rStyle w:val="NormalTok"/>
        </w:rPr>
        <w:t xml:space="preserve">  )</w:t>
      </w:r>
      <w:r>
        <w:br/>
      </w:r>
      <w:r>
        <w:br/>
      </w:r>
      <w:r>
        <w:rPr>
          <w:rStyle w:val="NormalTok"/>
        </w:rPr>
        <w:t xml:space="preserve">final_inventory_metrics </w:t>
      </w:r>
      <w:r>
        <w:rPr>
          <w:rStyle w:val="OtherTok"/>
        </w:rPr>
        <w:t xml:space="preserve">&lt;-</w:t>
      </w:r>
      <w:r>
        <w:rPr>
          <w:rStyle w:val="NormalTok"/>
        </w:rPr>
        <w:t xml:space="preserve"> demand_daily_stats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ss =</w:t>
      </w:r>
      <w:r>
        <w:rPr>
          <w:rStyle w:val="NormalTok"/>
        </w:rPr>
        <w:t xml:space="preserve"> z_score </w:t>
      </w:r>
      <w:r>
        <w:rPr>
          <w:rStyle w:val="SpecialCharTok"/>
        </w:rPr>
        <w:t xml:space="preserve">*</w:t>
      </w:r>
      <w:r>
        <w:rPr>
          <w:rStyle w:val="NormalTok"/>
        </w:rPr>
        <w:t xml:space="preserve"> sigma_daily </w:t>
      </w:r>
      <w:r>
        <w:rPr>
          <w:rStyle w:val="SpecialCharTok"/>
        </w:rPr>
        <w:t xml:space="preserve">*</w:t>
      </w:r>
      <w:r>
        <w:rPr>
          <w:rStyle w:val="NormalTok"/>
        </w:rPr>
        <w:t xml:space="preserve"> </w:t>
      </w:r>
      <w:r>
        <w:rPr>
          <w:rStyle w:val="FunctionTok"/>
        </w:rPr>
        <w:t xml:space="preserve">sqrt</w:t>
      </w:r>
      <w:r>
        <w:rPr>
          <w:rStyle w:val="NormalTok"/>
        </w:rPr>
        <w:t xml:space="preserve">(lead_time_days)</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rop =</w:t>
      </w:r>
      <w:r>
        <w:rPr>
          <w:rStyle w:val="NormalTok"/>
        </w:rPr>
        <w:t xml:space="preserve"> (mu_daily </w:t>
      </w:r>
      <w:r>
        <w:rPr>
          <w:rStyle w:val="SpecialCharTok"/>
        </w:rPr>
        <w:t xml:space="preserve">*</w:t>
      </w:r>
      <w:r>
        <w:rPr>
          <w:rStyle w:val="NormalTok"/>
        </w:rPr>
        <w:t xml:space="preserve"> lead_time_days) </w:t>
      </w:r>
      <w:r>
        <w:rPr>
          <w:rStyle w:val="SpecialCharTok"/>
        </w:rPr>
        <w:t xml:space="preserve">+</w:t>
      </w:r>
      <w:r>
        <w:rPr>
          <w:rStyle w:val="NormalTok"/>
        </w:rPr>
        <w:t xml:space="preserve"> ss</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StringTok"/>
        </w:rPr>
        <w:t xml:space="preserve">`</w:t>
      </w:r>
      <w:r>
        <w:rPr>
          <w:rStyle w:val="AttributeTok"/>
        </w:rPr>
        <w:t xml:space="preserve">Film Size</w:t>
      </w:r>
      <w:r>
        <w:rPr>
          <w:rStyle w:val="StringTok"/>
        </w:rPr>
        <w:t xml:space="preserve">`</w:t>
      </w:r>
      <w:r>
        <w:rPr>
          <w:rStyle w:val="NormalTok"/>
        </w:rPr>
        <w:t xml:space="preserve"> </w:t>
      </w:r>
      <w:r>
        <w:rPr>
          <w:rStyle w:val="OtherTok"/>
        </w:rPr>
        <w:t xml:space="preserve">=</w:t>
      </w:r>
      <w:r>
        <w:rPr>
          <w:rStyle w:val="NormalTok"/>
        </w:rPr>
        <w:t xml:space="preserve"> film_size,</w:t>
      </w:r>
      <w:r>
        <w:br/>
      </w:r>
      <w:r>
        <w:rPr>
          <w:rStyle w:val="NormalTok"/>
        </w:rPr>
        <w:t xml:space="preserve">    </w:t>
      </w:r>
      <w:r>
        <w:rPr>
          <w:rStyle w:val="StringTok"/>
        </w:rPr>
        <w:t xml:space="preserve">`</w:t>
      </w:r>
      <w:r>
        <w:rPr>
          <w:rStyle w:val="AttributeTok"/>
        </w:rPr>
        <w:t xml:space="preserve">Avg Daily Demand (μ)</w:t>
      </w:r>
      <w:r>
        <w:rPr>
          <w:rStyle w:val="StringTok"/>
        </w:rPr>
        <w:t xml:space="preserve">`</w:t>
      </w:r>
      <w:r>
        <w:rPr>
          <w:rStyle w:val="NormalTok"/>
        </w:rPr>
        <w:t xml:space="preserve"> </w:t>
      </w:r>
      <w:r>
        <w:rPr>
          <w:rStyle w:val="OtherTok"/>
        </w:rPr>
        <w:t xml:space="preserve">=</w:t>
      </w:r>
      <w:r>
        <w:rPr>
          <w:rStyle w:val="NormalTok"/>
        </w:rPr>
        <w:t xml:space="preserve"> mu_daily,</w:t>
      </w:r>
      <w:r>
        <w:br/>
      </w:r>
      <w:r>
        <w:rPr>
          <w:rStyle w:val="NormalTok"/>
        </w:rPr>
        <w:t xml:space="preserve">    </w:t>
      </w:r>
      <w:r>
        <w:rPr>
          <w:rStyle w:val="StringTok"/>
        </w:rPr>
        <w:t xml:space="preserve">`</w:t>
      </w:r>
      <w:r>
        <w:rPr>
          <w:rStyle w:val="AttributeTok"/>
        </w:rPr>
        <w:t xml:space="preserve">Safety Stock (SS)</w:t>
      </w:r>
      <w:r>
        <w:rPr>
          <w:rStyle w:val="StringTok"/>
        </w:rPr>
        <w:t xml:space="preserve">`</w:t>
      </w:r>
      <w:r>
        <w:rPr>
          <w:rStyle w:val="NormalTok"/>
        </w:rPr>
        <w:t xml:space="preserve"> </w:t>
      </w:r>
      <w:r>
        <w:rPr>
          <w:rStyle w:val="OtherTok"/>
        </w:rPr>
        <w:t xml:space="preserve">=</w:t>
      </w:r>
      <w:r>
        <w:rPr>
          <w:rStyle w:val="NormalTok"/>
        </w:rPr>
        <w:t xml:space="preserve"> ss,</w:t>
      </w:r>
      <w:r>
        <w:br/>
      </w:r>
      <w:r>
        <w:rPr>
          <w:rStyle w:val="NormalTok"/>
        </w:rPr>
        <w:t xml:space="preserve">    </w:t>
      </w:r>
      <w:r>
        <w:rPr>
          <w:rStyle w:val="StringTok"/>
        </w:rPr>
        <w:t xml:space="preserve">`</w:t>
      </w:r>
      <w:r>
        <w:rPr>
          <w:rStyle w:val="AttributeTok"/>
        </w:rPr>
        <w:t xml:space="preserve">Reorder Point (ROP)</w:t>
      </w:r>
      <w:r>
        <w:rPr>
          <w:rStyle w:val="StringTok"/>
        </w:rPr>
        <w:t xml:space="preserve">`</w:t>
      </w:r>
      <w:r>
        <w:rPr>
          <w:rStyle w:val="NormalTok"/>
        </w:rPr>
        <w:t xml:space="preserve"> </w:t>
      </w:r>
      <w:r>
        <w:rPr>
          <w:rStyle w:val="OtherTok"/>
        </w:rPr>
        <w:t xml:space="preserve">=</w:t>
      </w:r>
      <w:r>
        <w:rPr>
          <w:rStyle w:val="NormalTok"/>
        </w:rPr>
        <w:t xml:space="preserve"> 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w:t>
      </w:r>
      <w:r>
        <w:rPr>
          <w:rStyle w:val="StringTok"/>
        </w:rPr>
        <w:t xml:space="preserve">`</w:t>
      </w:r>
      <w:r>
        <w:rPr>
          <w:rStyle w:val="AttributeTok"/>
        </w:rPr>
        <w:t xml:space="preserve">Safety Stock (SS)</w:t>
      </w:r>
      <w:r>
        <w:rPr>
          <w:rStyle w:val="StringTok"/>
        </w:rPr>
        <w:t xml:space="preserve">`</w:t>
      </w:r>
      <w:r>
        <w:rPr>
          <w:rStyle w:val="NormalTok"/>
        </w:rPr>
        <w:t xml:space="preserve">, </w:t>
      </w:r>
      <w:r>
        <w:rPr>
          <w:rStyle w:val="StringTok"/>
        </w:rPr>
        <w:t xml:space="preserve">`</w:t>
      </w:r>
      <w:r>
        <w:rPr>
          <w:rStyle w:val="AttributeTok"/>
        </w:rPr>
        <w:t xml:space="preserve">Reorder Point (ROP)</w:t>
      </w:r>
      <w:r>
        <w:rPr>
          <w:rStyle w:val="StringTok"/>
        </w:rPr>
        <w:t xml:space="preserve">`</w:t>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Avg Daily Demand (μ)</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Avg Daily Demand (μ)</w:t>
      </w:r>
      <w:r>
        <w:rPr>
          <w:rStyle w:val="String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(final_inventory_metrics)</w:t>
      </w:r>
    </w:p>
    <w:tbl>
      <w:tblPr>
        <w:tblStyle w:val="Table"/>
        <w:tblW w:type="pct" w:w="5000"/>
        <w:tblLayout w:type="fixed"/>
        <w:tblLook w:firstRow="1" w:lastRow="0" w:firstColumn="0" w:lastColumn="0" w:noHBand="0" w:noVBand="0" w:val="0020"/>
      </w:tblPr>
      <w:tblGrid>
        <w:gridCol w:w="1147"/>
        <w:gridCol w:w="2410"/>
        <w:gridCol w:w="2066"/>
        <w:gridCol w:w="2295"/>
      </w:tblGrid>
      <w:tr>
        <w:trPr>
          <w:tblHeader w:val="on"/>
        </w:trPr>
        <w:tc>
          <w:tcPr/>
          <w:p>
            <w:pPr>
              <w:pStyle w:val="Compact"/>
              <w:jc w:val="left"/>
            </w:pPr>
            <w:r>
              <w:t xml:space="preserve">Film Size</w:t>
            </w:r>
          </w:p>
        </w:tc>
        <w:tc>
          <w:tcPr/>
          <w:p>
            <w:pPr>
              <w:pStyle w:val="Compact"/>
              <w:jc w:val="right"/>
            </w:pPr>
            <w:r>
              <w:t xml:space="preserve">Avg Daily Demand (μ)</w:t>
            </w:r>
          </w:p>
        </w:tc>
        <w:tc>
          <w:tcPr/>
          <w:p>
            <w:pPr>
              <w:pStyle w:val="Compact"/>
              <w:jc w:val="right"/>
            </w:pPr>
            <w:r>
              <w:t xml:space="preserve">Safety Stock (SS)</w:t>
            </w:r>
          </w:p>
        </w:tc>
        <w:tc>
          <w:tcPr/>
          <w:p>
            <w:pPr>
              <w:pStyle w:val="Compact"/>
              <w:jc w:val="right"/>
            </w:pPr>
            <w:r>
              <w:t xml:space="preserve">Reorder Point (ROP)</w:t>
            </w:r>
          </w:p>
        </w:tc>
      </w:tr>
      <w:tr>
        <w:tc>
          <w:tcPr/>
          <w:p>
            <w:pPr>
              <w:pStyle w:val="Compact"/>
              <w:jc w:val="left"/>
            </w:pPr>
            <w:r>
              <w:t xml:space="preserve">Large</w:t>
            </w:r>
          </w:p>
        </w:tc>
        <w:tc>
          <w:tcPr/>
          <w:p>
            <w:pPr>
              <w:pStyle w:val="Compact"/>
              <w:jc w:val="right"/>
            </w:pPr>
            <w:r>
              <w:t xml:space="preserve">1.16</w:t>
            </w:r>
          </w:p>
        </w:tc>
        <w:tc>
          <w:tcPr/>
          <w:p>
            <w:pPr>
              <w:pStyle w:val="Compact"/>
              <w:jc w:val="right"/>
            </w:pPr>
            <w:r>
              <w:t xml:space="preserve">14</w:t>
            </w:r>
          </w:p>
        </w:tc>
        <w:tc>
          <w:tcPr/>
          <w:p>
            <w:pPr>
              <w:pStyle w:val="Compact"/>
              <w:jc w:val="right"/>
            </w:pPr>
            <w:r>
              <w:t xml:space="preserve">32</w:t>
            </w:r>
          </w:p>
        </w:tc>
      </w:tr>
      <w:tr>
        <w:tc>
          <w:tcPr/>
          <w:p>
            <w:pPr>
              <w:pStyle w:val="Compact"/>
              <w:jc w:val="left"/>
            </w:pPr>
            <w:r>
              <w:t xml:space="preserve">Medium</w:t>
            </w:r>
          </w:p>
        </w:tc>
        <w:tc>
          <w:tcPr/>
          <w:p>
            <w:pPr>
              <w:pStyle w:val="Compact"/>
              <w:jc w:val="right"/>
            </w:pPr>
            <w:r>
              <w:t xml:space="preserve">1.05</w:t>
            </w:r>
          </w:p>
        </w:tc>
        <w:tc>
          <w:tcPr/>
          <w:p>
            <w:pPr>
              <w:pStyle w:val="Compact"/>
              <w:jc w:val="right"/>
            </w:pPr>
            <w:r>
              <w:t xml:space="preserve">16</w:t>
            </w:r>
          </w:p>
        </w:tc>
        <w:tc>
          <w:tcPr/>
          <w:p>
            <w:pPr>
              <w:pStyle w:val="Compact"/>
              <w:jc w:val="right"/>
            </w:pPr>
            <w:r>
              <w:t xml:space="preserve">32</w:t>
            </w:r>
          </w:p>
        </w:tc>
      </w:tr>
      <w:tr>
        <w:tc>
          <w:tcPr/>
          <w:p>
            <w:pPr>
              <w:pStyle w:val="Compact"/>
              <w:jc w:val="left"/>
            </w:pPr>
            <w:r>
              <w:t xml:space="preserve">Small</w:t>
            </w:r>
          </w:p>
        </w:tc>
        <w:tc>
          <w:tcPr/>
          <w:p>
            <w:pPr>
              <w:pStyle w:val="Compact"/>
              <w:jc w:val="right"/>
            </w:pPr>
            <w:r>
              <w:t xml:space="preserve">1.68</w:t>
            </w:r>
          </w:p>
        </w:tc>
        <w:tc>
          <w:tcPr/>
          <w:p>
            <w:pPr>
              <w:pStyle w:val="Compact"/>
              <w:jc w:val="right"/>
            </w:pPr>
            <w:r>
              <w:t xml:space="preserve">39</w:t>
            </w:r>
          </w:p>
        </w:tc>
        <w:tc>
          <w:tcPr/>
          <w:p>
            <w:pPr>
              <w:pStyle w:val="Compact"/>
              <w:jc w:val="right"/>
            </w:pPr>
            <w:r>
              <w:t xml:space="preserve">64</w:t>
            </w:r>
          </w:p>
        </w:tc>
      </w:tr>
    </w:tbl>
    <w:bookmarkEnd w:id="28"/>
    <w:bookmarkEnd w:id="29"/>
    <w:bookmarkStart w:id="46" w:name="X67f13eaf725ec41f1f4f8cae9564b264392d011"/>
    <w:p>
      <w:pPr>
        <w:pStyle w:val="Heading1"/>
      </w:pPr>
      <w:r>
        <w:t xml:space="preserve">Inventory Optimization Analysis (Reorder Point)</w:t>
      </w:r>
    </w:p>
    <w:p>
      <w:pPr>
        <w:pStyle w:val="FirstParagraph"/>
      </w:pPr>
      <w:r>
        <w:t xml:space="preserve">This analysis determines the critical stock levels required to meet</w:t>
      </w:r>
      <w:r>
        <w:t xml:space="preserve"> </w:t>
      </w:r>
      <w:r>
        <w:rPr>
          <w:b/>
          <w:bCs/>
        </w:rPr>
        <w:t xml:space="preserve">95% of customer demand</w:t>
      </w:r>
      <w:r>
        <w:t xml:space="preserve"> </w:t>
      </w:r>
      <w:r>
        <w:t xml:space="preserve">while accounting for the</w:t>
      </w:r>
      <w:r>
        <w:t xml:space="preserve"> </w:t>
      </w:r>
      <w:r>
        <w:rPr>
          <w:b/>
          <w:bCs/>
        </w:rPr>
        <w:t xml:space="preserve">15-day time</w:t>
      </w:r>
      <w:r>
        <w:t xml:space="preserve"> </w:t>
      </w:r>
      <w:r>
        <w:t xml:space="preserve">it takes for new stock to arrive.</w:t>
      </w:r>
    </w:p>
    <w:bookmarkStart w:id="41" w:name="inventory-strategy-dashboard"/>
    <w:p>
      <w:pPr>
        <w:pStyle w:val="Heading2"/>
      </w:pPr>
      <w:r>
        <w:t xml:space="preserve">1. Inventory Strategy Dashboard</w:t>
      </w:r>
    </w:p>
    <w:bookmarkStart w:id="31" w:name="analysis"/>
    <w:p>
      <w:pPr>
        <w:pStyle w:val="Heading3"/>
      </w:pPr>
      <w:r>
        <w:t xml:space="preserve">Analysis</w:t>
      </w:r>
    </w:p>
    <w:p>
      <w:pPr>
        <w:pStyle w:val="FirstParagraph"/>
      </w:pPr>
      <w:r>
        <w:t xml:space="preserve">The table below shows the calculated Reorder Point (ROP) and Safety Stock (SS) for each film size.</w:t>
      </w:r>
      <w:r>
        <w:t xml:space="preserve"> </w:t>
      </w:r>
      <w:r>
        <w:t xml:space="preserve">1.</w:t>
      </w:r>
      <w:r>
        <w:t xml:space="preserve"> </w:t>
      </w:r>
      <w:r>
        <w:rPr>
          <w:b/>
          <w:bCs/>
        </w:rPr>
        <w:t xml:space="preserve">Reorder Point (ROP):</w:t>
      </w:r>
      <w:r>
        <w:t xml:space="preserve"> </w:t>
      </w:r>
      <w:r>
        <w:t xml:space="preserve">The precise inventory level that triggers a new purchase order. When stock falls to this number, we must order immediately.</w:t>
      </w:r>
      <w:r>
        <w:t xml:space="preserve"> </w:t>
      </w:r>
      <w:r>
        <w:t xml:space="preserve">2.</w:t>
      </w:r>
      <w:r>
        <w:t xml:space="preserve"> </w:t>
      </w:r>
      <w:r>
        <w:rPr>
          <w:b/>
          <w:bCs/>
        </w:rPr>
        <w:t xml:space="preserve">Safety Stock (SS):</w:t>
      </w:r>
      <w:r>
        <w:t xml:space="preserve"> </w:t>
      </w:r>
      <w:r>
        <w:t xml:space="preserve">The extra buffer inventory held specifically to guard against unexpected spikes in customer demand or delays in delivery.</w:t>
      </w:r>
    </w:p>
    <w:bookmarkStart w:id="30" w:name="Xc5189a6363016458cabddc38569d93fdea93228"/>
    <w:p>
      <w:pPr>
        <w:pStyle w:val="Heading4"/>
      </w:pPr>
      <w:r>
        <w:t xml:space="preserve">Key Inventory Metrics (Lead Time: 15 Days, Service Level: 95%)</w:t>
      </w:r>
    </w:p>
    <w:p>
      <w:pPr>
        <w:pStyle w:val="Compact"/>
        <w:numPr>
          <w:ilvl w:val="0"/>
          <w:numId w:val="1001"/>
        </w:numPr>
      </w:pPr>
      <w:r>
        <w:t xml:space="preserve">**Highest Priority: Small film has the highest average daily demand and consequently requires the highest ROP, meaning it must be managed most actively.</w:t>
      </w:r>
    </w:p>
    <w:p>
      <w:pPr>
        <w:pStyle w:val="Compact"/>
        <w:numPr>
          <w:ilvl w:val="0"/>
          <w:numId w:val="1001"/>
        </w:numPr>
      </w:pPr>
      <w:r>
        <w:t xml:space="preserve">**Highest Risk/Volatility: Small film requires the largest Safety Stock. This indicates its demand is the most unpredictable, making the safety buffer crucial to prevent stockouts.</w:t>
      </w:r>
    </w:p>
    <w:p>
      <w:pPr>
        <w:pStyle w:val="Compact"/>
        <w:numPr>
          <w:ilvl w:val="0"/>
          <w:numId w:val="1001"/>
        </w:numPr>
      </w:pPr>
      <w:r>
        <w:t xml:space="preserve">**Lowest Priority: Medium film has the lowest overall demand and risk, requiring the least inventory commitment.</w:t>
      </w:r>
    </w:p>
    <w:bookmarkEnd w:id="30"/>
    <w:bookmarkEnd w:id="31"/>
    <w:bookmarkStart w:id="32" w:name="recommendation"/>
    <w:p>
      <w:pPr>
        <w:pStyle w:val="Heading3"/>
      </w:pPr>
      <w:r>
        <w:t xml:space="preserve">Recommendation</w:t>
      </w:r>
    </w:p>
    <w:p>
      <w:pPr>
        <w:pStyle w:val="Compact"/>
        <w:numPr>
          <w:ilvl w:val="0"/>
          <w:numId w:val="1002"/>
        </w:numPr>
      </w:pPr>
      <w:r>
        <w:rPr>
          <w:b/>
          <w:bCs/>
        </w:rPr>
        <w:t xml:space="preserve">Implement ROP Immediately:</w:t>
      </w:r>
      <w:r>
        <w:t xml:space="preserve"> </w:t>
      </w:r>
      <w:r>
        <w:t xml:space="preserve">Inform the calculated Reorder Point values to the warehouse manager. Consider shifting inventory control from reactive management to a</w:t>
      </w:r>
      <w:r>
        <w:t xml:space="preserve"> </w:t>
      </w:r>
      <w:r>
        <w:rPr>
          <w:b/>
          <w:bCs/>
        </w:rPr>
        <w:t xml:space="preserve">predictive, automated process</w:t>
      </w:r>
    </w:p>
    <w:p>
      <w:pPr>
        <w:pStyle w:val="Compact"/>
        <w:numPr>
          <w:ilvl w:val="0"/>
          <w:numId w:val="1002"/>
        </w:numPr>
      </w:pPr>
      <w:r>
        <w:rPr>
          <w:b/>
          <w:bCs/>
        </w:rPr>
        <w:t xml:space="preserve">Focus on Safety Stock:</w:t>
      </w:r>
      <w:r>
        <w:t xml:space="preserve"> </w:t>
      </w:r>
      <w:r>
        <w:t xml:space="preserve">Pay close attention to the Small film’s Safety Stock. This buffer represents the minimum stock we must maintain at all times to absorb market shocks and keep our 95% service promise to customers.</w:t>
      </w:r>
    </w:p>
    <w:p>
      <w:pPr>
        <w:pStyle w:val="Compact"/>
        <w:numPr>
          <w:ilvl w:val="0"/>
          <w:numId w:val="1002"/>
        </w:numPr>
      </w:pPr>
      <w:r>
        <w:rPr>
          <w:b/>
          <w:bCs/>
        </w:rPr>
        <w:t xml:space="preserve">Optimize Purchasing:</w:t>
      </w:r>
      <w:r>
        <w:t xml:space="preserve"> </w:t>
      </w:r>
      <w:r>
        <w:t xml:space="preserve">The 15-day ROP is designed to cover demand only during the short lead time. We should explore opportunities with suppliers to</w:t>
      </w:r>
      <w:r>
        <w:t xml:space="preserve"> </w:t>
      </w:r>
      <w:r>
        <w:rPr>
          <w:b/>
          <w:bCs/>
        </w:rPr>
        <w:t xml:space="preserve">reduce the lead time further</w:t>
      </w:r>
      <w:r>
        <w:t xml:space="preserve">, as this will directly decrease the required ROP and Safety Stock, freeing up working capital.</w:t>
      </w:r>
    </w:p>
    <w:bookmarkEnd w:id="32"/>
    <w:bookmarkStart w:id="36" w:name="biggest-customer"/>
    <w:p>
      <w:pPr>
        <w:pStyle w:val="Heading3"/>
      </w:pPr>
      <w:r>
        <w:t xml:space="preserve">10 biggest customer</w:t>
      </w:r>
    </w:p>
    <w:p>
      <w:pPr>
        <w:pStyle w:val="SourceCode"/>
      </w:pPr>
      <w:r>
        <w:rPr>
          <w:rStyle w:val="NormalTok"/>
        </w:rPr>
        <w:t xml:space="preserve">top_10_customers_df </w:t>
      </w:r>
      <w:r>
        <w:rPr>
          <w:rStyle w:val="OtherTok"/>
        </w:rPr>
        <w:t xml:space="preserve">&lt;-</w:t>
      </w:r>
      <w:r>
        <w:rPr>
          <w:rStyle w:val="NormalTok"/>
        </w:rPr>
        <w:t xml:space="preserve"> film_sales </w:t>
      </w:r>
      <w:r>
        <w:rPr>
          <w:rStyle w:val="SpecialCharTok"/>
        </w:rPr>
        <w:t xml:space="preserve">%&gt;%</w:t>
      </w:r>
      <w:r>
        <w:br/>
      </w:r>
      <w:r>
        <w:rPr>
          <w:rStyle w:val="NormalTok"/>
        </w:rPr>
        <w:t xml:space="preserve">  </w:t>
      </w:r>
      <w:r>
        <w:rPr>
          <w:rStyle w:val="FunctionTok"/>
        </w:rPr>
        <w:t xml:space="preserve">group_by</w:t>
      </w:r>
      <w:r>
        <w:rPr>
          <w:rStyle w:val="NormalTok"/>
        </w:rPr>
        <w:t xml:space="preserve">(cust_id)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total_qty =</w:t>
      </w:r>
      <w:r>
        <w:rPr>
          <w:rStyle w:val="NormalTok"/>
        </w:rPr>
        <w:t xml:space="preserve"> </w:t>
      </w:r>
      <w:r>
        <w:rPr>
          <w:rStyle w:val="FunctionTok"/>
        </w:rPr>
        <w:t xml:space="preserve">sum</w:t>
      </w:r>
      <w:r>
        <w:rPr>
          <w:rStyle w:val="NormalTok"/>
        </w:rPr>
        <w:t xml:space="preserve">(qty))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(total_qty))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br/>
      </w:r>
      <w:r>
        <w:rPr>
          <w:rStyle w:val="FunctionTok"/>
        </w:rPr>
        <w:t xml:space="preserve">ggplot</w:t>
      </w:r>
      <w:r>
        <w:rPr>
          <w:rStyle w:val="NormalTok"/>
        </w:rPr>
        <w:t xml:space="preserve">(top_10_customers_df,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(cust_id, total_qty), </w:t>
      </w:r>
      <w:r>
        <w:rPr>
          <w:rStyle w:val="AttributeTok"/>
        </w:rPr>
        <w:t xml:space="preserve">y =</w:t>
      </w:r>
      <w:r>
        <w:rPr>
          <w:rStyle w:val="NormalTok"/>
        </w:rPr>
        <w:t xml:space="preserve"> total_qty))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10 Customers by Total Film Quantity Purchased"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"Customer ID"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Quantity (Units)"</w:t>
      </w:r>
      <w:r>
        <w:br/>
      </w:r>
      <w:r>
        <w:rPr>
          <w:rStyle w:val="NormalTok"/>
        </w:rPr>
        <w:t xml:space="preserve">  )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film_sales_analysis_public_files/figure-docx/unnamed-chunk-6-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40" w:name="creating-heatmap-of-customers-purchase"/>
    <w:p>
      <w:pPr>
        <w:pStyle w:val="Heading3"/>
      </w:pPr>
      <w:r>
        <w:t xml:space="preserve">Creating Heatmap of Customer’s Purchase</w:t>
      </w:r>
    </w:p>
    <w:p>
      <w:pPr>
        <w:pStyle w:val="SourceCode"/>
      </w:pPr>
      <w:r>
        <w:rPr>
          <w:rStyle w:val="NormalTok"/>
        </w:rPr>
        <w:t xml:space="preserve">customer_demand_time_series </w:t>
      </w:r>
      <w:r>
        <w:rPr>
          <w:rStyle w:val="OtherTok"/>
        </w:rPr>
        <w:t xml:space="preserve">&lt;-</w:t>
      </w:r>
      <w:r>
        <w:rPr>
          <w:rStyle w:val="NormalTok"/>
        </w:rPr>
        <w:t xml:space="preserve"> film_sales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month_num =</w:t>
      </w:r>
      <w:r>
        <w:rPr>
          <w:rStyle w:val="NormalTok"/>
        </w:rPr>
        <w:t xml:space="preserve"> </w:t>
      </w:r>
      <w:r>
        <w:rPr>
          <w:rStyle w:val="FunctionTok"/>
        </w:rPr>
        <w:t xml:space="preserve">case_match</w:t>
      </w:r>
      <w:r>
        <w:rPr>
          <w:rStyle w:val="NormalTok"/>
        </w:rPr>
        <w:t xml:space="preserve">(month,</w:t>
      </w:r>
      <w:r>
        <w:br/>
      </w:r>
      <w:r>
        <w:rPr>
          <w:rStyle w:val="NormalTok"/>
        </w:rPr>
        <w:t xml:space="preserve">      </w:t>
      </w:r>
      <w:r>
        <w:rPr>
          <w:rStyle w:val="StringTok"/>
        </w:rPr>
        <w:t xml:space="preserve">"Jan"</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"Feb"</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tringTok"/>
        </w:rPr>
        <w:t xml:space="preserve">"Mar"</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StringTok"/>
        </w:rPr>
        <w:t xml:space="preserve">"Apr"</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"May"</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StringTok"/>
        </w:rPr>
        <w:t xml:space="preserve">"Jun"</w:t>
      </w:r>
      <w:r>
        <w:rPr>
          <w:rStyle w:val="NormalTok"/>
        </w:rPr>
        <w:t xml:space="preserve"> </w:t>
      </w:r>
      <w:r>
        <w:rPr>
          <w:rStyle w:val="SpecialCharTok"/>
        </w:rPr>
        <w:t xml:space="preserve">~</w:t>
      </w:r>
      <w:r>
        <w:rPr>
          <w:rStyle w:val="NormalTok"/>
        </w:rPr>
        <w:t xml:space="preserve"> </w:t>
      </w:r>
      <w:r>
        <w:rPr>
          <w:rStyle w:val="DecValTok"/>
        </w:rPr>
        <w:t xml:space="preserve">6</w:t>
      </w:r>
      <w:r>
        <w:rPr>
          <w:rStyle w:val="NormalTok"/>
        </w:rPr>
        <w:t xml:space="preserve">, </w:t>
      </w:r>
      <w:r>
        <w:rPr>
          <w:rStyle w:val="StringTok"/>
        </w:rPr>
        <w:t xml:space="preserve">"Jul"</w:t>
      </w:r>
      <w:r>
        <w:rPr>
          <w:rStyle w:val="NormalTok"/>
        </w:rPr>
        <w:t xml:space="preserve"> </w:t>
      </w:r>
      <w:r>
        <w:rPr>
          <w:rStyle w:val="SpecialCharTok"/>
        </w:rPr>
        <w:t xml:space="preserve">~</w:t>
      </w:r>
      <w:r>
        <w:rPr>
          <w:rStyle w:val="NormalTok"/>
        </w:rPr>
        <w:t xml:space="preserve"> </w:t>
      </w:r>
      <w:r>
        <w:rPr>
          <w:rStyle w:val="DecValTok"/>
        </w:rPr>
        <w:t xml:space="preserve">7</w:t>
      </w:r>
      <w:r>
        <w:rPr>
          <w:rStyle w:val="NormalTok"/>
        </w:rPr>
        <w:t xml:space="preserve">, </w:t>
      </w:r>
      <w:r>
        <w:rPr>
          <w:rStyle w:val="StringTok"/>
        </w:rPr>
        <w:t xml:space="preserve">"Aug"</w:t>
      </w:r>
      <w:r>
        <w:rPr>
          <w:rStyle w:val="NormalTok"/>
        </w:rPr>
        <w:t xml:space="preserve"> </w:t>
      </w:r>
      <w:r>
        <w:rPr>
          <w:rStyle w:val="SpecialCha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"Sep"</w:t>
      </w:r>
      <w:r>
        <w:rPr>
          <w:rStyle w:val="NormalTok"/>
        </w:rPr>
        <w:t xml:space="preserve"> </w:t>
      </w:r>
      <w:r>
        <w:rPr>
          <w:rStyle w:val="SpecialCharTok"/>
        </w:rPr>
        <w:t xml:space="preserve">~</w:t>
      </w:r>
      <w:r>
        <w:rPr>
          <w:rStyle w:val="NormalTok"/>
        </w:rPr>
        <w:t xml:space="preserve"> </w:t>
      </w:r>
      <w:r>
        <w:rPr>
          <w:rStyle w:val="DecValTok"/>
        </w:rPr>
        <w:t xml:space="preserve">9</w:t>
      </w:r>
      <w:r>
        <w:rPr>
          <w:rStyle w:val="NormalTok"/>
        </w:rPr>
        <w:t xml:space="preserve">, </w:t>
      </w:r>
      <w:r>
        <w:rPr>
          <w:rStyle w:val="StringTok"/>
        </w:rPr>
        <w:t xml:space="preserve">"Oct"</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 </w:t>
      </w:r>
      <w:r>
        <w:rPr>
          <w:rStyle w:val="StringTok"/>
        </w:rPr>
        <w:t xml:space="preserve">"Nov"</w:t>
      </w:r>
      <w:r>
        <w:rPr>
          <w:rStyle w:val="NormalTok"/>
        </w:rPr>
        <w:t xml:space="preserve"> </w:t>
      </w:r>
      <w:r>
        <w:rPr>
          <w:rStyle w:val="SpecialCharTok"/>
        </w:rPr>
        <w:t xml:space="preserve">~</w:t>
      </w:r>
      <w:r>
        <w:rPr>
          <w:rStyle w:val="NormalTok"/>
        </w:rPr>
        <w:t xml:space="preserve"> </w:t>
      </w:r>
      <w:r>
        <w:rPr>
          <w:rStyle w:val="DecValTok"/>
        </w:rPr>
        <w:t xml:space="preserve">11</w:t>
      </w:r>
      <w:r>
        <w:rPr>
          <w:rStyle w:val="NormalTok"/>
        </w:rPr>
        <w:t xml:space="preserve">, </w:t>
      </w:r>
      <w:r>
        <w:rPr>
          <w:rStyle w:val="StringTok"/>
        </w:rPr>
        <w:t xml:space="preserve">"Dec"</w:t>
      </w:r>
      <w:r>
        <w:rPr>
          <w:rStyle w:val="NormalTok"/>
        </w:rPr>
        <w:t xml:space="preserve"> </w:t>
      </w:r>
      <w:r>
        <w:rPr>
          <w:rStyle w:val="SpecialCharTok"/>
        </w:rPr>
        <w:t xml:space="preserve">~</w:t>
      </w:r>
      <w:r>
        <w:rPr>
          <w:rStyle w:val="NormalTok"/>
        </w:rPr>
        <w:t xml:space="preserve"> </w:t>
      </w:r>
      <w:r>
        <w:rPr>
          <w:rStyle w:val="DecValTok"/>
        </w:rPr>
        <w:t xml:space="preserve">12</w:t>
      </w:r>
      <w:r>
        <w:br/>
      </w:r>
      <w:r>
        <w:rPr>
          <w:rStyle w:val="NormalTok"/>
        </w:rPr>
        <w:t xml:space="preserve">    ),</w:t>
      </w:r>
      <w:r>
        <w:br/>
      </w:r>
      <w:r>
        <w:rPr>
          <w:rStyle w:val="NormalTok"/>
        </w:rPr>
        <w:t xml:space="preserve">    </w:t>
      </w:r>
      <w:r>
        <w:rPr>
          <w:rStyle w:val="AttributeTok"/>
        </w:rPr>
        <w:t xml:space="preserve">date =</w:t>
      </w:r>
      <w:r>
        <w:rPr>
          <w:rStyle w:val="NormalTok"/>
        </w:rPr>
        <w:t xml:space="preserve"> </w:t>
      </w:r>
      <w:r>
        <w:rPr>
          <w:rStyle w:val="FunctionTok"/>
        </w:rPr>
        <w:t xml:space="preserve">make_date</w:t>
      </w:r>
      <w:r>
        <w:rPr>
          <w:rStyle w:val="NormalTok"/>
        </w:rPr>
        <w:t xml:space="preserve">(year, month_num,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(cust_id, 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monthly_qty =</w:t>
      </w:r>
      <w:r>
        <w:rPr>
          <w:rStyle w:val="NormalTok"/>
        </w:rPr>
        <w:t xml:space="preserve"> </w:t>
      </w:r>
      <w:r>
        <w:rPr>
          <w:rStyle w:val="FunctionTok"/>
        </w:rPr>
        <w:t xml:space="preserve">sum</w:t>
      </w:r>
      <w:r>
        <w:rPr>
          <w:rStyle w:val="NormalTok"/>
        </w:rPr>
        <w:t xml:space="preserve">(qty),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ggplot</w:t>
      </w:r>
      <w:r>
        <w:rPr>
          <w:rStyle w:val="NormalTok"/>
        </w:rPr>
        <w:t xml:space="preserve">(customer_demand_time_series,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cust_id, </w:t>
      </w:r>
      <w:r>
        <w:rPr>
          <w:rStyle w:val="AttributeTok"/>
        </w:rPr>
        <w:t xml:space="preserve">fill =</w:t>
      </w:r>
      <w:r>
        <w:rPr>
          <w:rStyle w:val="NormalTok"/>
        </w:rPr>
        <w:t xml:space="preserve"> monthly_qty))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name =</w:t>
      </w:r>
      <w:r>
        <w:rPr>
          <w:rStyle w:val="NormalTok"/>
        </w:rPr>
        <w:t xml:space="preserve"> </w:t>
      </w:r>
      <w:r>
        <w:rPr>
          <w:rStyle w:val="StringTok"/>
        </w:rPr>
        <w:t xml:space="preserve">"Monthly Quantity"</w:t>
      </w:r>
      <w:r>
        <w:rPr>
          <w:rStyle w:val="NormalTok"/>
        </w:rPr>
        <w:t xml:space="preserve">, </w:t>
      </w:r>
      <w:r>
        <w:rPr>
          <w:rStyle w:val="AttributeTok"/>
        </w:rPr>
        <w:t xml:space="preserve">direction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"Customer Order Stability and Anomaly Analysis (Monthly Quantity)"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"Customer ID"</w:t>
      </w:r>
      <w:r>
        <w:br/>
      </w:r>
      <w:r>
        <w:rPr>
          <w:rStyle w:val="NormalTok"/>
        </w:rPr>
        <w:t xml:space="preserve">  )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date_breaks =</w:t>
      </w:r>
      <w:r>
        <w:rPr>
          <w:rStyle w:val="NormalTok"/>
        </w:rPr>
        <w:t xml:space="preserve"> </w:t>
      </w:r>
      <w:r>
        <w:rPr>
          <w:rStyle w:val="StringTok"/>
        </w:rPr>
        <w:t xml:space="preserve">"6 months"</w:t>
      </w:r>
      <w:r>
        <w:rPr>
          <w:rStyle w:val="NormalTok"/>
        </w:rPr>
        <w:t xml:space="preserve">, </w:t>
      </w:r>
      <w:r>
        <w:rPr>
          <w:rStyle w:val="AttributeTok"/>
        </w:rPr>
        <w:t xml:space="preserve">date_labels =</w:t>
      </w:r>
      <w:r>
        <w:rPr>
          <w:rStyle w:val="NormalTok"/>
        </w:rPr>
        <w:t xml:space="preserve"> </w:t>
      </w:r>
      <w:r>
        <w:rPr>
          <w:rStyle w:val="StringTok"/>
        </w:rPr>
        <w:t xml:space="preserve">"%Y-%m"</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axis.ticks.y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FirstParagraph"/>
      </w:pPr>
      <w:r>
        <w:drawing>
          <wp:inline>
            <wp:extent cx="4620126" cy="3696101"/>
            <wp:effectExtent b="0" l="0" r="0" t="0"/>
            <wp:docPr descr="" title="" id="38" name="Picture"/>
            <a:graphic>
              <a:graphicData uri="http://schemas.openxmlformats.org/drawingml/2006/picture">
                <pic:pic>
                  <pic:nvPicPr>
                    <pic:cNvPr descr="film_sales_analysis_public_files/figure-docx/unnamed-chunk-7-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Customer Order Stability and Anomaly Analysis</w:t>
      </w:r>
    </w:p>
    <w:p>
      <w:pPr>
        <w:pStyle w:val="BodyText"/>
      </w:pPr>
      <w:r>
        <w:t xml:space="preserve">The heatmap visualizes customer behavior with</w:t>
      </w:r>
      <w:r>
        <w:t xml:space="preserve"> </w:t>
      </w:r>
      <w:r>
        <w:rPr>
          <w:b/>
          <w:bCs/>
        </w:rPr>
        <w:t xml:space="preserve">Month of Purchase</w:t>
      </w:r>
      <w:r>
        <w:t xml:space="preserve"> </w:t>
      </w:r>
      <w:r>
        <w:t xml:space="preserve">(X-axis), and</w:t>
      </w:r>
      <w:r>
        <w:t xml:space="preserve"> </w:t>
      </w:r>
      <w:r>
        <w:rPr>
          <w:b/>
          <w:bCs/>
        </w:rPr>
        <w:t xml:space="preserve">Customer ID</w:t>
      </w:r>
      <w:r>
        <w:t xml:space="preserve"> </w:t>
      </w:r>
      <w:r>
        <w:t xml:space="preserve">(Y-axis). The map showing regularities of each customer’s order. The fuller the map the regular the order.</w:t>
      </w:r>
    </w:p>
    <w:p>
      <w:r>
        <w:pict>
          <v:rect style="width:0;height:1.5pt" o:hralign="center" o:hrstd="t" o:hr="t"/>
        </w:pict>
      </w:r>
    </w:p>
    <w:bookmarkEnd w:id="40"/>
    <w:bookmarkEnd w:id="41"/>
    <w:bookmarkStart w:id="43" w:name="most-stable-all-time"/>
    <w:p>
      <w:pPr>
        <w:pStyle w:val="Heading2"/>
      </w:pPr>
      <w:r>
        <w:t xml:space="preserve">1. Most Stable All Time</w:t>
      </w:r>
    </w:p>
    <w:p>
      <w:pPr>
        <w:pStyle w:val="FirstParagraph"/>
      </w:pPr>
      <w:r>
        <w:t xml:space="preserve">Most stable customers placed order regularly, indicated by a full map, with darker colors indicating higher order quantity per month. With the map we can isolate most stable customers such as RSIPA, RSIKH, RPEPR, LPRVE, LPRDA</w:t>
      </w:r>
    </w:p>
    <w:bookmarkStart w:id="42" w:name="analysis-1"/>
    <w:p>
      <w:pPr>
        <w:pStyle w:val="Heading3"/>
      </w:pPr>
      <w:r>
        <w:t xml:space="preserve">Analysis</w:t>
      </w:r>
    </w:p>
    <w:p>
      <w:pPr>
        <w:pStyle w:val="Compact"/>
        <w:numPr>
          <w:ilvl w:val="0"/>
          <w:numId w:val="1003"/>
        </w:numPr>
      </w:pPr>
      <w:r>
        <w:rPr>
          <w:b/>
          <w:bCs/>
        </w:rPr>
        <w:t xml:space="preserve">How They Look on the Heatmap:</w:t>
      </w:r>
      <w:r>
        <w:t xml:space="preserve"> </w:t>
      </w:r>
      <w:r>
        <w:t xml:space="preserve">They are identified by having the</w:t>
      </w:r>
      <w:r>
        <w:t xml:space="preserve"> </w:t>
      </w:r>
      <w:r>
        <w:rPr>
          <w:b/>
          <w:bCs/>
        </w:rPr>
        <w:t xml:space="preserve">fullest map</w:t>
      </w:r>
      <w:r>
        <w:t xml:space="preserve"> </w:t>
      </w:r>
      <w:r>
        <w:t xml:space="preserve">(stable).</w:t>
      </w:r>
    </w:p>
    <w:p>
      <w:pPr>
        <w:pStyle w:val="Compact"/>
        <w:numPr>
          <w:ilvl w:val="0"/>
          <w:numId w:val="1003"/>
        </w:numPr>
      </w:pPr>
      <w:r>
        <w:rPr>
          <w:b/>
          <w:bCs/>
        </w:rPr>
        <w:t xml:space="preserve">Implications:</w:t>
      </w:r>
      <w:r>
        <w:t xml:space="preserve"> </w:t>
      </w:r>
      <w:r>
        <w:t xml:space="preserve">They represent the stable revenue generator and needed to be maintained.</w:t>
      </w:r>
    </w:p>
    <w:p>
      <w:r>
        <w:pict>
          <v:rect style="width:0;height:1.5pt" o:hralign="center" o:hrstd="t" o:hr="t"/>
        </w:pict>
      </w:r>
    </w:p>
    <w:bookmarkEnd w:id="42"/>
    <w:bookmarkEnd w:id="43"/>
    <w:bookmarkStart w:id="45" w:name="irregular-customer"/>
    <w:p>
      <w:pPr>
        <w:pStyle w:val="Heading2"/>
      </w:pPr>
      <w:r>
        <w:t xml:space="preserve">2. Irregular Customer</w:t>
      </w:r>
    </w:p>
    <w:p>
      <w:pPr>
        <w:pStyle w:val="FirstParagraph"/>
      </w:pPr>
      <w:r>
        <w:t xml:space="preserve">Some customers placed irregular order, indicated by map with empty slots, the more empty it is the more irregular. With the map we can spot irregular customers such as RBA, PVAJA, RSE and more.</w:t>
      </w:r>
    </w:p>
    <w:bookmarkStart w:id="44" w:name="analysis-2"/>
    <w:p>
      <w:pPr>
        <w:pStyle w:val="Heading3"/>
      </w:pPr>
      <w:r>
        <w:t xml:space="preserve">Analysis</w:t>
      </w:r>
    </w:p>
    <w:p>
      <w:pPr>
        <w:pStyle w:val="Compact"/>
        <w:numPr>
          <w:ilvl w:val="0"/>
          <w:numId w:val="1004"/>
        </w:numPr>
      </w:pPr>
      <w:r>
        <w:rPr>
          <w:b/>
          <w:bCs/>
        </w:rPr>
        <w:t xml:space="preserve">How They Look on the Heatmap:</w:t>
      </w:r>
      <w:r>
        <w:t xml:space="preserve"> </w:t>
      </w:r>
      <w:r>
        <w:t xml:space="preserve">They are identified by having the</w:t>
      </w:r>
      <w:r>
        <w:t xml:space="preserve"> </w:t>
      </w:r>
      <w:r>
        <w:rPr>
          <w:b/>
          <w:bCs/>
        </w:rPr>
        <w:t xml:space="preserve">empty map</w:t>
      </w:r>
      <w:r>
        <w:t xml:space="preserve"> </w:t>
      </w:r>
      <w:r>
        <w:t xml:space="preserve">(irregular).</w:t>
      </w:r>
    </w:p>
    <w:p>
      <w:pPr>
        <w:pStyle w:val="Compact"/>
        <w:numPr>
          <w:ilvl w:val="0"/>
          <w:numId w:val="1004"/>
        </w:numPr>
      </w:pPr>
      <w:r>
        <w:rPr>
          <w:b/>
          <w:bCs/>
        </w:rPr>
        <w:t xml:space="preserve">Implications:</w:t>
      </w:r>
      <w:r>
        <w:t xml:space="preserve"> </w:t>
      </w:r>
      <w:r>
        <w:t xml:space="preserve">They represent the irregular customer purchase, making it necessary to prepare more safety stock and increases inventory costs.</w:t>
      </w:r>
    </w:p>
    <w:p>
      <w:pPr>
        <w:pStyle w:val="FirstParagraph"/>
      </w:pPr>
      <w:r>
        <w:t xml:space="preserve">By looking at the heatmap data, and understand the irregularity, we should look at average purchase interval of the customers and highlight the long purchase interval customers.</w:t>
      </w:r>
    </w:p>
    <w:bookmarkEnd w:id="44"/>
    <w:bookmarkEnd w:id="45"/>
    <w:bookmarkEnd w:id="46"/>
    <w:bookmarkStart w:id="55" w:name="analyzing-average-purchase-interval"/>
    <w:p>
      <w:pPr>
        <w:pStyle w:val="Heading1"/>
      </w:pPr>
      <w:r>
        <w:t xml:space="preserve">Analyzing Average Purchase Interval</w:t>
      </w:r>
    </w:p>
    <w:p>
      <w:pPr>
        <w:pStyle w:val="SourceCode"/>
      </w:pPr>
      <w:r>
        <w:rPr>
          <w:rStyle w:val="CommentTok"/>
        </w:rPr>
        <w:t xml:space="preserve"># Calculate the count of unique purchase dates per customer</w:t>
      </w:r>
      <w:r>
        <w:br/>
      </w:r>
      <w:r>
        <w:rPr>
          <w:rStyle w:val="NormalTok"/>
        </w:rPr>
        <w:t xml:space="preserve">customer_purchase_count </w:t>
      </w:r>
      <w:r>
        <w:rPr>
          <w:rStyle w:val="OtherTok"/>
        </w:rPr>
        <w:t xml:space="preserve">&lt;-</w:t>
      </w:r>
      <w:r>
        <w:rPr>
          <w:rStyle w:val="NormalTok"/>
        </w:rPr>
        <w:t xml:space="preserve"> film_sales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make_date</w:t>
      </w:r>
      <w:r>
        <w:rPr>
          <w:rStyle w:val="NormalTok"/>
        </w:rPr>
        <w:t xml:space="preserve">(year, month_map[month],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(cust_id)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n_purchases =</w:t>
      </w:r>
      <w:r>
        <w:rPr>
          <w:rStyle w:val="NormalTok"/>
        </w:rPr>
        <w:t xml:space="preserve"> </w:t>
      </w:r>
      <w:r>
        <w:rPr>
          <w:rStyle w:val="FunctionTok"/>
        </w:rPr>
        <w:t xml:space="preserve">n_distinct</w:t>
      </w:r>
      <w:r>
        <w:rPr>
          <w:rStyle w:val="NormalTok"/>
        </w:rPr>
        <w:t xml:space="preserve">(date),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(n_purchases </w:t>
      </w:r>
      <w:r>
        <w:rPr>
          <w:rStyle w:val="SpecialCharTok"/>
        </w:rPr>
        <w:t xml:space="preserve">&gt;=</w:t>
      </w:r>
      <w:r>
        <w:rPr>
          <w:rStyle w:val="NormalTok"/>
        </w:rPr>
        <w:t xml:space="preserve"> </w:t>
      </w:r>
      <w:r>
        <w:rPr>
          <w:rStyle w:val="DecValTok"/>
        </w:rPr>
        <w:t xml:space="preserve">3</w:t>
      </w:r>
      <w:r>
        <w:rPr>
          <w:rStyle w:val="NormalTok"/>
        </w:rPr>
        <w:t xml:space="preserve">)</w:t>
      </w:r>
      <w:r>
        <w:br/>
      </w:r>
      <w:r>
        <w:br/>
      </w:r>
      <w:r>
        <w:rPr>
          <w:rStyle w:val="CommentTok"/>
        </w:rPr>
        <w:t xml:space="preserve"># Calculate the time between consecutive purchases (Inter-Purchase Interval)</w:t>
      </w:r>
      <w:r>
        <w:br/>
      </w:r>
      <w:r>
        <w:rPr>
          <w:rStyle w:val="NormalTok"/>
        </w:rPr>
        <w:t xml:space="preserve">customer_follow_up_analysis </w:t>
      </w:r>
      <w:r>
        <w:rPr>
          <w:rStyle w:val="OtherTok"/>
        </w:rPr>
        <w:t xml:space="preserve">&lt;-</w:t>
      </w:r>
      <w:r>
        <w:rPr>
          <w:rStyle w:val="NormalTok"/>
        </w:rPr>
        <w:t xml:space="preserve"> film_sales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make_date</w:t>
      </w:r>
      <w:r>
        <w:rPr>
          <w:rStyle w:val="NormalTok"/>
        </w:rPr>
        <w:t xml:space="preserve">(year, month_map[month],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CommentTok"/>
        </w:rPr>
        <w:t xml:space="preserve"># Filter to include only customers with at least 3 distinct purchase dates</w:t>
      </w:r>
      <w:r>
        <w:br/>
      </w:r>
      <w:r>
        <w:rPr>
          <w:rStyle w:val="NormalTok"/>
        </w:rPr>
        <w:t xml:space="preserve">  </w:t>
      </w:r>
      <w:r>
        <w:rPr>
          <w:rStyle w:val="FunctionTok"/>
        </w:rPr>
        <w:t xml:space="preserve">semi_join</w:t>
      </w:r>
      <w:r>
        <w:rPr>
          <w:rStyle w:val="NormalTok"/>
        </w:rPr>
        <w:t xml:space="preserve">(customer_purchase_count, </w:t>
      </w:r>
      <w:r>
        <w:rPr>
          <w:rStyle w:val="AttributeTok"/>
        </w:rPr>
        <w:t xml:space="preserve">by =</w:t>
      </w:r>
      <w:r>
        <w:rPr>
          <w:rStyle w:val="NormalTok"/>
        </w:rPr>
        <w:t xml:space="preserve"> </w:t>
      </w:r>
      <w:r>
        <w:rPr>
          <w:rStyle w:val="StringTok"/>
        </w:rPr>
        <w:t xml:space="preserve">"cust_id"</w:t>
      </w:r>
      <w:r>
        <w:rPr>
          <w:rStyle w:val="NormalTok"/>
        </w:rPr>
        <w:t xml:space="preserve">) </w:t>
      </w:r>
      <w:r>
        <w:rPr>
          <w:rStyle w:val="SpecialCharTok"/>
        </w:rPr>
        <w:t xml:space="preserve">%&gt;%</w:t>
      </w:r>
      <w:r>
        <w:br/>
      </w:r>
      <w:r>
        <w:rPr>
          <w:rStyle w:val="NormalTok"/>
        </w:rPr>
        <w:t xml:space="preserve">  </w:t>
      </w:r>
      <w:r>
        <w:rPr>
          <w:rStyle w:val="CommentTok"/>
        </w:rPr>
        <w:t xml:space="preserve"># Group by customer and purchase date to get one row per purchase month</w:t>
      </w:r>
      <w:r>
        <w:br/>
      </w:r>
      <w:r>
        <w:rPr>
          <w:rStyle w:val="NormalTok"/>
        </w:rPr>
        <w:t xml:space="preserve">  </w:t>
      </w:r>
      <w:r>
        <w:rPr>
          <w:rStyle w:val="FunctionTok"/>
        </w:rPr>
        <w:t xml:space="preserve">group_by</w:t>
      </w:r>
      <w:r>
        <w:rPr>
          <w:rStyle w:val="NormalTok"/>
        </w:rPr>
        <w:t xml:space="preserve">(cust_id, 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'drop_last'</w:t>
      </w:r>
      <w:r>
        <w:br/>
      </w:r>
      <w:r>
        <w:rPr>
          <w:rStyle w:val="NormalTok"/>
        </w:rPr>
        <w:t xml:space="preserve">  ) </w:t>
      </w:r>
      <w:r>
        <w:rPr>
          <w:rStyle w:val="SpecialCharTok"/>
        </w:rPr>
        <w:t xml:space="preserve">%&gt;%</w:t>
      </w:r>
      <w:r>
        <w:br/>
      </w:r>
      <w:r>
        <w:rPr>
          <w:rStyle w:val="NormalTok"/>
        </w:rPr>
        <w:t xml:space="preserve">  </w:t>
      </w:r>
      <w:r>
        <w:rPr>
          <w:rStyle w:val="CommentTok"/>
        </w:rPr>
        <w:t xml:space="preserve"># Calculate the time difference between consecutive purchase dates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time_since_last_purchase_days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w:t>
      </w:r>
      <w:r>
        <w:rPr>
          <w:rStyle w:val="ConstantTok"/>
        </w:rPr>
        <w:t xml:space="preserve">NA</w:t>
      </w:r>
      <w:r>
        <w:rPr>
          <w:rStyle w:val="NormalTok"/>
        </w:rPr>
        <w:t xml:space="preserve">, </w:t>
      </w:r>
      <w:r>
        <w:rPr>
          <w:rStyle w:val="FunctionTok"/>
        </w:rPr>
        <w:t xml:space="preserve">diff</w:t>
      </w:r>
      <w:r>
        <w:rPr>
          <w:rStyle w:val="NormalTok"/>
        </w:rPr>
        <w:t xml:space="preserve">(date)), </w:t>
      </w:r>
      <w:r>
        <w:rPr>
          <w:rStyle w:val="AttributeTok"/>
        </w:rPr>
        <w:t xml:space="preserve">units =</w:t>
      </w:r>
      <w:r>
        <w:rPr>
          <w:rStyle w:val="NormalTok"/>
        </w:rPr>
        <w:t xml:space="preserve"> </w:t>
      </w:r>
      <w:r>
        <w:rPr>
          <w:rStyle w:val="StringTok"/>
        </w:rPr>
        <w:t xml:space="preserve">"days"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(time_since_last_purchase_days))</w:t>
      </w:r>
      <w:r>
        <w:br/>
      </w:r>
      <w:r>
        <w:br/>
      </w:r>
      <w:r>
        <w:rPr>
          <w:rStyle w:val="CommentTok"/>
        </w:rPr>
        <w:t xml:space="preserve"># Calculate Average IPI and Last Purchase Date</w:t>
      </w:r>
      <w:r>
        <w:br/>
      </w:r>
      <w:r>
        <w:rPr>
          <w:rStyle w:val="NormalTok"/>
        </w:rPr>
        <w:t xml:space="preserve">follow_up_metrics </w:t>
      </w:r>
      <w:r>
        <w:rPr>
          <w:rStyle w:val="OtherTok"/>
        </w:rPr>
        <w:t xml:space="preserve">&lt;-</w:t>
      </w:r>
      <w:r>
        <w:rPr>
          <w:rStyle w:val="NormalTok"/>
        </w:rPr>
        <w:t xml:space="preserve"> customer_follow_up_analysis </w:t>
      </w:r>
      <w:r>
        <w:rPr>
          <w:rStyle w:val="SpecialCharTok"/>
        </w:rPr>
        <w:t xml:space="preserve">%&gt;%</w:t>
      </w:r>
      <w:r>
        <w:br/>
      </w:r>
      <w:r>
        <w:rPr>
          <w:rStyle w:val="NormalTok"/>
        </w:rPr>
        <w:t xml:space="preserve">  </w:t>
      </w:r>
      <w:r>
        <w:rPr>
          <w:rStyle w:val="FunctionTok"/>
        </w:rPr>
        <w:t xml:space="preserve">group_by</w:t>
      </w:r>
      <w:r>
        <w:rPr>
          <w:rStyle w:val="NormalTok"/>
        </w:rPr>
        <w:t xml:space="preserve">(cust_id)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average_ipi_days =</w:t>
      </w:r>
      <w:r>
        <w:rPr>
          <w:rStyle w:val="NormalTok"/>
        </w:rPr>
        <w:t xml:space="preserve"> </w:t>
      </w:r>
      <w:r>
        <w:rPr>
          <w:rStyle w:val="FunctionTok"/>
        </w:rPr>
        <w:t xml:space="preserve">mean</w:t>
      </w:r>
      <w:r>
        <w:rPr>
          <w:rStyle w:val="NormalTok"/>
        </w:rPr>
        <w:t xml:space="preserve">(time_since_last_purchase_days),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last_purchase_dates </w:t>
      </w:r>
      <w:r>
        <w:rPr>
          <w:rStyle w:val="OtherTok"/>
        </w:rPr>
        <w:t xml:space="preserve">&lt;-</w:t>
      </w:r>
      <w:r>
        <w:rPr>
          <w:rStyle w:val="NormalTok"/>
        </w:rPr>
        <w:t xml:space="preserve"> film_sales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make_date</w:t>
      </w:r>
      <w:r>
        <w:rPr>
          <w:rStyle w:val="NormalTok"/>
        </w:rPr>
        <w:t xml:space="preserve">(year, month_map[month],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(cust_id)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last_purchase_date =</w:t>
      </w:r>
      <w:r>
        <w:rPr>
          <w:rStyle w:val="NormalTok"/>
        </w:rPr>
        <w:t xml:space="preserve"> </w:t>
      </w:r>
      <w:r>
        <w:rPr>
          <w:rStyle w:val="FunctionTok"/>
        </w:rPr>
        <w:t xml:space="preserve">max</w:t>
      </w:r>
      <w:r>
        <w:rPr>
          <w:rStyle w:val="NormalTok"/>
        </w:rPr>
        <w:t xml:space="preserve">(date),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Combine metrics and predict next follow-up date (3 days before predicted purchase)</w:t>
      </w:r>
      <w:r>
        <w:br/>
      </w:r>
      <w:r>
        <w:rPr>
          <w:rStyle w:val="NormalTok"/>
        </w:rPr>
        <w:t xml:space="preserve">final_follow_up_table </w:t>
      </w:r>
      <w:r>
        <w:rPr>
          <w:rStyle w:val="OtherTok"/>
        </w:rPr>
        <w:t xml:space="preserve">&lt;-</w:t>
      </w:r>
      <w:r>
        <w:rPr>
          <w:rStyle w:val="NormalTok"/>
        </w:rPr>
        <w:t xml:space="preserve"> follow_up_metrics </w:t>
      </w:r>
      <w:r>
        <w:rPr>
          <w:rStyle w:val="SpecialCharTok"/>
        </w:rPr>
        <w:t xml:space="preserve">%&gt;%</w:t>
      </w:r>
      <w:r>
        <w:br/>
      </w:r>
      <w:r>
        <w:rPr>
          <w:rStyle w:val="NormalTok"/>
        </w:rPr>
        <w:t xml:space="preserve">  </w:t>
      </w:r>
      <w:r>
        <w:rPr>
          <w:rStyle w:val="FunctionTok"/>
        </w:rPr>
        <w:t xml:space="preserve">inner_join</w:t>
      </w:r>
      <w:r>
        <w:rPr>
          <w:rStyle w:val="NormalTok"/>
        </w:rPr>
        <w:t xml:space="preserve">(last_purchase_dates, </w:t>
      </w:r>
      <w:r>
        <w:rPr>
          <w:rStyle w:val="AttributeTok"/>
        </w:rPr>
        <w:t xml:space="preserve">by =</w:t>
      </w:r>
      <w:r>
        <w:rPr>
          <w:rStyle w:val="NormalTok"/>
        </w:rPr>
        <w:t xml:space="preserve"> </w:t>
      </w:r>
      <w:r>
        <w:rPr>
          <w:rStyle w:val="StringTok"/>
        </w:rPr>
        <w:t xml:space="preserve">"cust_id"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predicted_next_purchase_date =</w:t>
      </w:r>
      <w:r>
        <w:rPr>
          <w:rStyle w:val="NormalTok"/>
        </w:rPr>
        <w:t xml:space="preserve"> last_purchase_date </w:t>
      </w:r>
      <w:r>
        <w:rPr>
          <w:rStyle w:val="SpecialCharTok"/>
        </w:rPr>
        <w:t xml:space="preserve">+</w:t>
      </w:r>
      <w:r>
        <w:rPr>
          <w:rStyle w:val="NormalTok"/>
        </w:rPr>
        <w:t xml:space="preserve"> </w:t>
      </w:r>
      <w:r>
        <w:rPr>
          <w:rStyle w:val="FunctionTok"/>
        </w:rPr>
        <w:t xml:space="preserve">days</w:t>
      </w:r>
      <w:r>
        <w:rPr>
          <w:rStyle w:val="NormalTok"/>
        </w:rPr>
        <w:t xml:space="preserve">(</w:t>
      </w:r>
      <w:r>
        <w:rPr>
          <w:rStyle w:val="FunctionTok"/>
        </w:rPr>
        <w:t xml:space="preserve">round</w:t>
      </w:r>
      <w:r>
        <w:rPr>
          <w:rStyle w:val="NormalTok"/>
        </w:rPr>
        <w:t xml:space="preserve">(average_ipi_days, </w:t>
      </w:r>
      <w:r>
        <w:rPr>
          <w:rStyle w:val="DecValTok"/>
        </w:rPr>
        <w:t xml:space="preserve">0</w:t>
      </w:r>
      <w:r>
        <w:rPr>
          <w:rStyle w:val="NormalTok"/>
        </w:rPr>
        <w:t xml:space="preserve">)),</w:t>
      </w:r>
      <w:r>
        <w:br/>
      </w:r>
      <w:r>
        <w:rPr>
          <w:rStyle w:val="NormalTok"/>
        </w:rPr>
        <w:t xml:space="preserve">    </w:t>
      </w:r>
      <w:r>
        <w:rPr>
          <w:rStyle w:val="AttributeTok"/>
        </w:rPr>
        <w:t xml:space="preserve">follow_up_date =</w:t>
      </w:r>
      <w:r>
        <w:rPr>
          <w:rStyle w:val="NormalTok"/>
        </w:rPr>
        <w:t xml:space="preserve"> predicted_next_purchase_date </w:t>
      </w:r>
      <w:r>
        <w:rPr>
          <w:rStyle w:val="SpecialCharTok"/>
        </w:rPr>
        <w:t xml:space="preserve">-</w:t>
      </w:r>
      <w:r>
        <w:rPr>
          <w:rStyle w:val="NormalTok"/>
        </w:rPr>
        <w:t xml:space="preserve"> </w:t>
      </w:r>
      <w:r>
        <w:rPr>
          <w:rStyle w:val="FunctionTok"/>
        </w:rPr>
        <w:t xml:space="preserve">days</w:t>
      </w:r>
      <w:r>
        <w:rPr>
          <w:rStyle w:val="NormalTok"/>
        </w:rPr>
        <w:t xml:space="preserve">(</w:t>
      </w:r>
      <w:r>
        <w:rPr>
          <w:rStyle w:val="DecValTok"/>
        </w:rPr>
        <w:t xml:space="preserve">3</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StringTok"/>
        </w:rPr>
        <w:t xml:space="preserve">`</w:t>
      </w:r>
      <w:r>
        <w:rPr>
          <w:rStyle w:val="AttributeTok"/>
        </w:rPr>
        <w:t xml:space="preserve">Customer ID</w:t>
      </w:r>
      <w:r>
        <w:rPr>
          <w:rStyle w:val="StringTok"/>
        </w:rPr>
        <w:t xml:space="preserve">`</w:t>
      </w:r>
      <w:r>
        <w:rPr>
          <w:rStyle w:val="NormalTok"/>
        </w:rPr>
        <w:t xml:space="preserve"> </w:t>
      </w:r>
      <w:r>
        <w:rPr>
          <w:rStyle w:val="OtherTok"/>
        </w:rPr>
        <w:t xml:space="preserve">=</w:t>
      </w:r>
      <w:r>
        <w:rPr>
          <w:rStyle w:val="NormalTok"/>
        </w:rPr>
        <w:t xml:space="preserve"> cust_id,</w:t>
      </w:r>
      <w:r>
        <w:br/>
      </w:r>
      <w:r>
        <w:rPr>
          <w:rStyle w:val="NormalTok"/>
        </w:rPr>
        <w:t xml:space="preserve">    </w:t>
      </w:r>
      <w:r>
        <w:rPr>
          <w:rStyle w:val="StringTok"/>
        </w:rPr>
        <w:t xml:space="preserve">`</w:t>
      </w:r>
      <w:r>
        <w:rPr>
          <w:rStyle w:val="AttributeTok"/>
        </w:rPr>
        <w:t xml:space="preserve">Last Purchase Date</w:t>
      </w:r>
      <w:r>
        <w:rPr>
          <w:rStyle w:val="StringTok"/>
        </w:rPr>
        <w:t xml:space="preserve">`</w:t>
      </w:r>
      <w:r>
        <w:rPr>
          <w:rStyle w:val="NormalTok"/>
        </w:rPr>
        <w:t xml:space="preserve"> </w:t>
      </w:r>
      <w:r>
        <w:rPr>
          <w:rStyle w:val="OtherTok"/>
        </w:rPr>
        <w:t xml:space="preserve">=</w:t>
      </w:r>
      <w:r>
        <w:rPr>
          <w:rStyle w:val="NormalTok"/>
        </w:rPr>
        <w:t xml:space="preserve"> last_purchase_date,</w:t>
      </w:r>
      <w:r>
        <w:br/>
      </w:r>
      <w:r>
        <w:rPr>
          <w:rStyle w:val="NormalTok"/>
        </w:rPr>
        <w:t xml:space="preserve">    </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OtherTok"/>
        </w:rPr>
        <w:t xml:space="preserve">=</w:t>
      </w:r>
      <w:r>
        <w:rPr>
          <w:rStyle w:val="NormalTok"/>
        </w:rPr>
        <w:t xml:space="preserve"> average_ipi_days,</w:t>
      </w:r>
      <w:r>
        <w:br/>
      </w:r>
      <w:r>
        <w:rPr>
          <w:rStyle w:val="NormalTok"/>
        </w:rPr>
        <w:t xml:space="preserve">    </w:t>
      </w:r>
      <w:r>
        <w:rPr>
          <w:rStyle w:val="StringTok"/>
        </w:rPr>
        <w:t xml:space="preserve">`</w:t>
      </w:r>
      <w:r>
        <w:rPr>
          <w:rStyle w:val="AttributeTok"/>
        </w:rPr>
        <w:t xml:space="preserve">Predicted Follow Up Date</w:t>
      </w:r>
      <w:r>
        <w:rPr>
          <w:rStyle w:val="StringTok"/>
        </w:rPr>
        <w:t xml:space="preserve">`</w:t>
      </w:r>
      <w:r>
        <w:rPr>
          <w:rStyle w:val="NormalTok"/>
        </w:rPr>
        <w:t xml:space="preserve"> </w:t>
      </w:r>
      <w:r>
        <w:rPr>
          <w:rStyle w:val="OtherTok"/>
        </w:rPr>
        <w:t xml:space="preserve">=</w:t>
      </w:r>
      <w:r>
        <w:rPr>
          <w:rStyle w:val="NormalTok"/>
        </w:rPr>
        <w:t xml:space="preserve"> follow_up_date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p>
    <w:bookmarkStart w:id="50" w:name="purchase-intervals-2023---2025"/>
    <w:p>
      <w:pPr>
        <w:pStyle w:val="Heading3"/>
      </w:pPr>
      <w:r>
        <w:t xml:space="preserve">Purchase Intervals 2023 - 2025</w:t>
      </w:r>
    </w:p>
    <w:p>
      <w:pPr>
        <w:pStyle w:val="SourceCode"/>
      </w:pPr>
      <w:r>
        <w:rPr>
          <w:rStyle w:val="NormalTok"/>
        </w:rPr>
        <w:t xml:space="preserve">plot_data </w:t>
      </w:r>
      <w:r>
        <w:rPr>
          <w:rStyle w:val="OtherTok"/>
        </w:rPr>
        <w:t xml:space="preserve">&lt;-</w:t>
      </w:r>
      <w:r>
        <w:rPr>
          <w:rStyle w:val="NormalTok"/>
        </w:rPr>
        <w:t xml:space="preserve"> final_follow_up_table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highlight_flag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60</w:t>
      </w:r>
      <w:r>
        <w:rPr>
          <w:rStyle w:val="NormalTok"/>
        </w:rPr>
        <w:t xml:space="preserve">, </w:t>
      </w:r>
      <w:r>
        <w:rPr>
          <w:rStyle w:val="StringTok"/>
        </w:rPr>
        <w:t xml:space="preserve">"Follow-up Priority (&gt; 60 Days)"</w:t>
      </w:r>
      <w:r>
        <w:rPr>
          <w:rStyle w:val="NormalTok"/>
        </w:rPr>
        <w:t xml:space="preserve">, </w:t>
      </w:r>
      <w:r>
        <w:rPr>
          <w:rStyle w:val="StringTok"/>
        </w:rPr>
        <w:t xml:space="preserve">"Standard Interval"</w:t>
      </w:r>
      <w:r>
        <w:rPr>
          <w:rStyle w:val="NormalTok"/>
        </w:rPr>
        <w:t xml:space="preserve">)</w:t>
      </w:r>
      <w:r>
        <w:br/>
      </w:r>
      <w:r>
        <w:rPr>
          <w:rStyle w:val="NormalTok"/>
        </w:rPr>
        <w:t xml:space="preserve">  )</w:t>
      </w:r>
      <w:r>
        <w:br/>
      </w:r>
      <w:r>
        <w:br/>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w:t>
      </w:r>
      <w:r>
        <w:rPr>
          <w:rStyle w:val="StringTok"/>
        </w:rPr>
        <w:t xml:space="preserve">`</w:t>
      </w:r>
      <w:r>
        <w:rPr>
          <w:rStyle w:val="AttributeTok"/>
        </w:rPr>
        <w:t xml:space="preserve">Customer ID</w:t>
      </w:r>
      <w:r>
        <w:rPr>
          <w:rStyle w:val="StringTok"/>
        </w:rPr>
        <w:t xml:space="preserve">`</w:t>
      </w:r>
      <w:r>
        <w:rPr>
          <w:rStyle w:val="NormalTok"/>
        </w:rPr>
        <w:t xml:space="preserve">, </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AttributeTok"/>
        </w:rPr>
        <w:t xml:space="preserve">fill =</w:t>
      </w:r>
      <w:r>
        <w:rPr>
          <w:rStyle w:val="NormalTok"/>
        </w:rPr>
        <w:t xml:space="preserve"> highlight_flag))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"Follow-up Priority (&gt; 60 Days)"</w:t>
      </w:r>
      <w:r>
        <w:rPr>
          <w:rStyle w:val="NormalTok"/>
        </w:rPr>
        <w:t xml:space="preserve"> </w:t>
      </w:r>
      <w:r>
        <w:rPr>
          <w:rStyle w:val="OtherTok"/>
        </w:rPr>
        <w:t xml:space="preserve">=</w:t>
      </w:r>
      <w:r>
        <w:rPr>
          <w:rStyle w:val="NormalTok"/>
        </w:rPr>
        <w:t xml:space="preserve"> </w:t>
      </w:r>
      <w:r>
        <w:rPr>
          <w:rStyle w:val="StringTok"/>
        </w:rPr>
        <w:t xml:space="preserve">"darkred"</w:t>
      </w:r>
      <w:r>
        <w:rPr>
          <w:rStyle w:val="NormalTok"/>
        </w:rPr>
        <w:t xml:space="preserve">, </w:t>
      </w:r>
      <w:r>
        <w:rPr>
          <w:rStyle w:val="StringTok"/>
        </w:rPr>
        <w:t xml:space="preserve">"Standard Interval"</w:t>
      </w:r>
      <w:r>
        <w:rPr>
          <w:rStyle w:val="NormalTok"/>
        </w:rPr>
        <w:t xml:space="preserve"> </w:t>
      </w:r>
      <w:r>
        <w:rPr>
          <w:rStyle w:val="OtherTok"/>
        </w:rPr>
        <w:t xml:space="preserve">=</w:t>
      </w:r>
      <w:r>
        <w:rPr>
          <w:rStyle w:val="NormalTok"/>
        </w:rPr>
        <w:t xml:space="preserve"> </w:t>
      </w:r>
      <w:r>
        <w:rPr>
          <w:rStyle w:val="StringTok"/>
        </w:rPr>
        <w:t xml:space="preserve">"skyblue"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"Follow-up Group"</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"Average Purchase Interval by Customer ID 2023 - 2025"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"Customer ID"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Purchase Interval (Days)"</w:t>
      </w:r>
      <w:r>
        <w:br/>
      </w:r>
      <w:r>
        <w:rPr>
          <w:rStyle w:val="NormalTok"/>
        </w:rPr>
        <w:t xml:space="preserve">  )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film_sales_analysis_public_files/figure-docx/unnamed-chunk-9-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bookmarkEnd w:id="50"/>
    <w:bookmarkStart w:id="54" w:name="purchase-intervals-2023---2025-1"/>
    <w:p>
      <w:pPr>
        <w:pStyle w:val="Heading3"/>
      </w:pPr>
      <w:r>
        <w:t xml:space="preserve">Purchase Intervals 2023 - 2025</w:t>
      </w:r>
    </w:p>
    <w:p>
      <w:pPr>
        <w:pStyle w:val="SourceCode"/>
      </w:pPr>
      <w:r>
        <w:rPr>
          <w:rStyle w:val="NormalTok"/>
        </w:rPr>
        <w:t xml:space="preserve">sales_2025_onwards </w:t>
      </w:r>
      <w:r>
        <w:rPr>
          <w:rStyle w:val="OtherTok"/>
        </w:rPr>
        <w:t xml:space="preserve">&lt;-</w:t>
      </w:r>
      <w:r>
        <w:rPr>
          <w:rStyle w:val="NormalTok"/>
        </w:rPr>
        <w:t xml:space="preserve"> film_sales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make_date</w:t>
      </w:r>
      <w:r>
        <w:rPr>
          <w:rStyle w:val="NormalTok"/>
        </w:rPr>
        <w:t xml:space="preserve">(year, month_map[month],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"2025-01-01"</w:t>
      </w:r>
      <w:r>
        <w:rPr>
          <w:rStyle w:val="NormalTok"/>
        </w:rPr>
        <w:t xml:space="preserve">))</w:t>
      </w:r>
      <w:r>
        <w:br/>
      </w:r>
      <w:r>
        <w:br/>
      </w:r>
      <w:r>
        <w:rPr>
          <w:rStyle w:val="NormalTok"/>
        </w:rPr>
        <w:t xml:space="preserve">customer_purchase_count_2025 </w:t>
      </w:r>
      <w:r>
        <w:rPr>
          <w:rStyle w:val="OtherTok"/>
        </w:rPr>
        <w:t xml:space="preserve">&lt;-</w:t>
      </w:r>
      <w:r>
        <w:rPr>
          <w:rStyle w:val="NormalTok"/>
        </w:rPr>
        <w:t xml:space="preserve"> sales_2025_onwards </w:t>
      </w:r>
      <w:r>
        <w:rPr>
          <w:rStyle w:val="SpecialCharTok"/>
        </w:rPr>
        <w:t xml:space="preserve">%&gt;%</w:t>
      </w:r>
      <w:r>
        <w:br/>
      </w:r>
      <w:r>
        <w:rPr>
          <w:rStyle w:val="NormalTok"/>
        </w:rPr>
        <w:t xml:space="preserve">  </w:t>
      </w:r>
      <w:r>
        <w:rPr>
          <w:rStyle w:val="FunctionTok"/>
        </w:rPr>
        <w:t xml:space="preserve">group_by</w:t>
      </w:r>
      <w:r>
        <w:rPr>
          <w:rStyle w:val="NormalTok"/>
        </w:rPr>
        <w:t xml:space="preserve">(cust_id)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n_purchases =</w:t>
      </w:r>
      <w:r>
        <w:rPr>
          <w:rStyle w:val="NormalTok"/>
        </w:rPr>
        <w:t xml:space="preserve"> </w:t>
      </w:r>
      <w:r>
        <w:rPr>
          <w:rStyle w:val="FunctionTok"/>
        </w:rPr>
        <w:t xml:space="preserve">n_distinct</w:t>
      </w:r>
      <w:r>
        <w:rPr>
          <w:rStyle w:val="NormalTok"/>
        </w:rPr>
        <w:t xml:space="preserve">(date),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(n_purchases </w:t>
      </w:r>
      <w:r>
        <w:rPr>
          <w:rStyle w:val="SpecialCharTok"/>
        </w:rPr>
        <w:t xml:space="preserve">&gt;=</w:t>
      </w:r>
      <w:r>
        <w:rPr>
          <w:rStyle w:val="NormalTok"/>
        </w:rPr>
        <w:t xml:space="preserve"> </w:t>
      </w:r>
      <w:r>
        <w:rPr>
          <w:rStyle w:val="DecValTok"/>
        </w:rPr>
        <w:t xml:space="preserve">2</w:t>
      </w:r>
      <w:r>
        <w:rPr>
          <w:rStyle w:val="NormalTok"/>
        </w:rPr>
        <w:t xml:space="preserve">)</w:t>
      </w:r>
      <w:r>
        <w:br/>
      </w:r>
      <w:r>
        <w:br/>
      </w:r>
      <w:r>
        <w:rPr>
          <w:rStyle w:val="NormalTok"/>
        </w:rPr>
        <w:t xml:space="preserve">customer_follow_up_analysis_2025 </w:t>
      </w:r>
      <w:r>
        <w:rPr>
          <w:rStyle w:val="OtherTok"/>
        </w:rPr>
        <w:t xml:space="preserve">&lt;-</w:t>
      </w:r>
      <w:r>
        <w:rPr>
          <w:rStyle w:val="NormalTok"/>
        </w:rPr>
        <w:t xml:space="preserve"> sales_2025_onwards </w:t>
      </w:r>
      <w:r>
        <w:rPr>
          <w:rStyle w:val="SpecialCharTok"/>
        </w:rPr>
        <w:t xml:space="preserve">%&gt;%</w:t>
      </w:r>
      <w:r>
        <w:br/>
      </w:r>
      <w:r>
        <w:rPr>
          <w:rStyle w:val="NormalTok"/>
        </w:rPr>
        <w:t xml:space="preserve">  </w:t>
      </w:r>
      <w:r>
        <w:rPr>
          <w:rStyle w:val="FunctionTok"/>
        </w:rPr>
        <w:t xml:space="preserve">semi_join</w:t>
      </w:r>
      <w:r>
        <w:rPr>
          <w:rStyle w:val="NormalTok"/>
        </w:rPr>
        <w:t xml:space="preserve">(customer_purchase_count_2025, </w:t>
      </w:r>
      <w:r>
        <w:rPr>
          <w:rStyle w:val="AttributeTok"/>
        </w:rPr>
        <w:t xml:space="preserve">by =</w:t>
      </w:r>
      <w:r>
        <w:rPr>
          <w:rStyle w:val="NormalTok"/>
        </w:rPr>
        <w:t xml:space="preserve"> </w:t>
      </w:r>
      <w:r>
        <w:rPr>
          <w:rStyle w:val="StringTok"/>
        </w:rPr>
        <w:t xml:space="preserve">"cust_id"</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(cust_id, 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'drop_last'</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time_since_last_purchase_days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w:t>
      </w:r>
      <w:r>
        <w:rPr>
          <w:rStyle w:val="ConstantTok"/>
        </w:rPr>
        <w:t xml:space="preserve">NA</w:t>
      </w:r>
      <w:r>
        <w:rPr>
          <w:rStyle w:val="NormalTok"/>
        </w:rPr>
        <w:t xml:space="preserve">, </w:t>
      </w:r>
      <w:r>
        <w:rPr>
          <w:rStyle w:val="FunctionTok"/>
        </w:rPr>
        <w:t xml:space="preserve">diff</w:t>
      </w:r>
      <w:r>
        <w:rPr>
          <w:rStyle w:val="NormalTok"/>
        </w:rPr>
        <w:t xml:space="preserve">(date)), </w:t>
      </w:r>
      <w:r>
        <w:rPr>
          <w:rStyle w:val="AttributeTok"/>
        </w:rPr>
        <w:t xml:space="preserve">units =</w:t>
      </w:r>
      <w:r>
        <w:rPr>
          <w:rStyle w:val="NormalTok"/>
        </w:rPr>
        <w:t xml:space="preserve"> </w:t>
      </w:r>
      <w:r>
        <w:rPr>
          <w:rStyle w:val="StringTok"/>
        </w:rPr>
        <w:t xml:space="preserve">"days"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(time_since_last_purchase_days))</w:t>
      </w:r>
      <w:r>
        <w:br/>
      </w:r>
      <w:r>
        <w:br/>
      </w:r>
      <w:r>
        <w:rPr>
          <w:rStyle w:val="NormalTok"/>
        </w:rPr>
        <w:t xml:space="preserve">final_follow_up_table_2025 </w:t>
      </w:r>
      <w:r>
        <w:rPr>
          <w:rStyle w:val="OtherTok"/>
        </w:rPr>
        <w:t xml:space="preserve">&lt;-</w:t>
      </w:r>
      <w:r>
        <w:rPr>
          <w:rStyle w:val="NormalTok"/>
        </w:rPr>
        <w:t xml:space="preserve"> customer_follow_up_analysis_2025 </w:t>
      </w:r>
      <w:r>
        <w:rPr>
          <w:rStyle w:val="SpecialCharTok"/>
        </w:rPr>
        <w:t xml:space="preserve">%&gt;%</w:t>
      </w:r>
      <w:r>
        <w:br/>
      </w:r>
      <w:r>
        <w:rPr>
          <w:rStyle w:val="NormalTok"/>
        </w:rPr>
        <w:t xml:space="preserve">  </w:t>
      </w:r>
      <w:r>
        <w:rPr>
          <w:rStyle w:val="FunctionTok"/>
        </w:rPr>
        <w:t xml:space="preserve">group_by</w:t>
      </w:r>
      <w:r>
        <w:rPr>
          <w:rStyle w:val="NormalTok"/>
        </w:rPr>
        <w:t xml:space="preserve">(cust_id)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(time_since_last_purchase_days),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StringTok"/>
        </w:rPr>
        <w:t xml:space="preserve">`</w:t>
      </w:r>
      <w:r>
        <w:rPr>
          <w:rStyle w:val="AttributeTok"/>
        </w:rPr>
        <w:t xml:space="preserve">Customer ID</w:t>
      </w:r>
      <w:r>
        <w:rPr>
          <w:rStyle w:val="StringTok"/>
        </w:rPr>
        <w:t xml:space="preserve">`</w:t>
      </w:r>
      <w:r>
        <w:rPr>
          <w:rStyle w:val="NormalTok"/>
        </w:rPr>
        <w:t xml:space="preserve"> </w:t>
      </w:r>
      <w:r>
        <w:rPr>
          <w:rStyle w:val="OtherTok"/>
        </w:rPr>
        <w:t xml:space="preserve">=</w:t>
      </w:r>
      <w:r>
        <w:rPr>
          <w:rStyle w:val="NormalTok"/>
        </w:rPr>
        <w:t xml:space="preserve"> cust_id,</w:t>
      </w:r>
      <w:r>
        <w:br/>
      </w:r>
      <w:r>
        <w:rPr>
          <w:rStyle w:val="NormalTok"/>
        </w:rPr>
        <w:t xml:space="preserve">    </w:t>
      </w:r>
      <w:r>
        <w:rPr>
          <w:rStyle w:val="StringTok"/>
        </w:rPr>
        <w:t xml:space="preserve">`</w:t>
      </w:r>
      <w:r>
        <w:rPr>
          <w:rStyle w:val="AttributeTok"/>
        </w:rPr>
        <w:t xml:space="preserve">Average Purchase Interval (Days)</w:t>
      </w:r>
      <w:r>
        <w:rPr>
          <w:rStyle w:val="StringTok"/>
        </w:rPr>
        <w:t xml:space="preserve">`</w:t>
      </w:r>
      <w:r>
        <w:br/>
      </w:r>
      <w:r>
        <w:rPr>
          <w:rStyle w:val="NormalTok"/>
        </w:rPr>
        <w:t xml:space="preserve">  )</w:t>
      </w:r>
      <w:r>
        <w:br/>
      </w:r>
      <w:r>
        <w:br/>
      </w:r>
      <w:r>
        <w:rPr>
          <w:rStyle w:val="NormalTok"/>
        </w:rPr>
        <w:t xml:space="preserve">plot_data_2025 </w:t>
      </w:r>
      <w:r>
        <w:rPr>
          <w:rStyle w:val="OtherTok"/>
        </w:rPr>
        <w:t xml:space="preserve">&lt;-</w:t>
      </w:r>
      <w:r>
        <w:rPr>
          <w:rStyle w:val="NormalTok"/>
        </w:rPr>
        <w:t xml:space="preserve"> final_follow_up_table_2025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highlight_flag =</w:t>
      </w:r>
      <w:r>
        <w:rPr>
          <w:rStyle w:val="NormalTok"/>
        </w:rPr>
        <w:t xml:space="preserve"> </w:t>
      </w:r>
      <w:r>
        <w:rPr>
          <w:rStyle w:val="FunctionTok"/>
        </w:rPr>
        <w:t xml:space="preserve">ifelse</w:t>
      </w:r>
      <w:r>
        <w:rPr>
          <w:rStyle w:val="NormalTok"/>
        </w:rPr>
        <w:t xml:space="preserve">(</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SpecialCharTok"/>
        </w:rPr>
        <w:t xml:space="preserve">&gt;</w:t>
      </w:r>
      <w:r>
        <w:rPr>
          <w:rStyle w:val="NormalTok"/>
        </w:rPr>
        <w:t xml:space="preserve"> </w:t>
      </w:r>
      <w:r>
        <w:rPr>
          <w:rStyle w:val="DecValTok"/>
        </w:rPr>
        <w:t xml:space="preserve">60</w:t>
      </w:r>
      <w:r>
        <w:rPr>
          <w:rStyle w:val="NormalTok"/>
        </w:rPr>
        <w:t xml:space="preserve">, </w:t>
      </w:r>
      <w:r>
        <w:rPr>
          <w:rStyle w:val="StringTok"/>
        </w:rPr>
        <w:t xml:space="preserve">"Follow-up Priority (&gt; 60 Days)"</w:t>
      </w:r>
      <w:r>
        <w:rPr>
          <w:rStyle w:val="NormalTok"/>
        </w:rPr>
        <w:t xml:space="preserve">, </w:t>
      </w:r>
      <w:r>
        <w:rPr>
          <w:rStyle w:val="StringTok"/>
        </w:rPr>
        <w:t xml:space="preserve">"Standard Interval"</w:t>
      </w:r>
      <w:r>
        <w:rPr>
          <w:rStyle w:val="NormalTok"/>
        </w:rPr>
        <w:t xml:space="preserve">)</w:t>
      </w:r>
      <w:r>
        <w:br/>
      </w:r>
      <w:r>
        <w:rPr>
          <w:rStyle w:val="NormalTok"/>
        </w:rPr>
        <w:t xml:space="preserve">  )</w:t>
      </w:r>
      <w:r>
        <w:br/>
      </w:r>
      <w:r>
        <w:br/>
      </w:r>
      <w:r>
        <w:rPr>
          <w:rStyle w:val="FunctionTok"/>
        </w:rPr>
        <w:t xml:space="preserve">ggplot</w:t>
      </w:r>
      <w:r>
        <w:rPr>
          <w:rStyle w:val="NormalTok"/>
        </w:rPr>
        <w:t xml:space="preserve">(plot_data_2025,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w:t>
      </w:r>
      <w:r>
        <w:rPr>
          <w:rStyle w:val="StringTok"/>
        </w:rPr>
        <w:t xml:space="preserve">`</w:t>
      </w:r>
      <w:r>
        <w:rPr>
          <w:rStyle w:val="AttributeTok"/>
        </w:rPr>
        <w:t xml:space="preserve">Customer ID</w:t>
      </w:r>
      <w:r>
        <w:rPr>
          <w:rStyle w:val="StringTok"/>
        </w:rPr>
        <w:t xml:space="preserve">`</w:t>
      </w:r>
      <w:r>
        <w:rPr>
          <w:rStyle w:val="NormalTok"/>
        </w:rPr>
        <w:t xml:space="preserve">, </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Average Purchase Interval (Days)</w:t>
      </w:r>
      <w:r>
        <w:rPr>
          <w:rStyle w:val="StringTok"/>
        </w:rPr>
        <w:t xml:space="preserve">`</w:t>
      </w:r>
      <w:r>
        <w:rPr>
          <w:rStyle w:val="NormalTok"/>
        </w:rPr>
        <w:t xml:space="preserve">, </w:t>
      </w:r>
      <w:r>
        <w:rPr>
          <w:rStyle w:val="AttributeTok"/>
        </w:rPr>
        <w:t xml:space="preserve">fill =</w:t>
      </w:r>
      <w:r>
        <w:rPr>
          <w:rStyle w:val="NormalTok"/>
        </w:rPr>
        <w:t xml:space="preserve"> highlight_flag))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"Follow-up Priority (&gt; 60 Days)"</w:t>
      </w:r>
      <w:r>
        <w:rPr>
          <w:rStyle w:val="NormalTok"/>
        </w:rPr>
        <w:t xml:space="preserve"> </w:t>
      </w:r>
      <w:r>
        <w:rPr>
          <w:rStyle w:val="OtherTok"/>
        </w:rPr>
        <w:t xml:space="preserve">=</w:t>
      </w:r>
      <w:r>
        <w:rPr>
          <w:rStyle w:val="NormalTok"/>
        </w:rPr>
        <w:t xml:space="preserve"> </w:t>
      </w:r>
      <w:r>
        <w:rPr>
          <w:rStyle w:val="StringTok"/>
        </w:rPr>
        <w:t xml:space="preserve">"darkred"</w:t>
      </w:r>
      <w:r>
        <w:rPr>
          <w:rStyle w:val="NormalTok"/>
        </w:rPr>
        <w:t xml:space="preserve">, </w:t>
      </w:r>
      <w:r>
        <w:rPr>
          <w:rStyle w:val="StringTok"/>
        </w:rPr>
        <w:t xml:space="preserve">"Standard Interval"</w:t>
      </w:r>
      <w:r>
        <w:rPr>
          <w:rStyle w:val="NormalTok"/>
        </w:rPr>
        <w:t xml:space="preserve"> </w:t>
      </w:r>
      <w:r>
        <w:rPr>
          <w:rStyle w:val="OtherTok"/>
        </w:rPr>
        <w:t xml:space="preserve">=</w:t>
      </w:r>
      <w:r>
        <w:rPr>
          <w:rStyle w:val="NormalTok"/>
        </w:rPr>
        <w:t xml:space="preserve"> </w:t>
      </w:r>
      <w:r>
        <w:rPr>
          <w:rStyle w:val="StringTok"/>
        </w:rPr>
        <w:t xml:space="preserve">"skyblue"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"Follow-up Group"</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"2025 Average Purchase Interval by Customer ID"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"Customer ID"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Purchase Interval (Days)"</w:t>
      </w:r>
      <w:r>
        <w:br/>
      </w:r>
      <w:r>
        <w:rPr>
          <w:rStyle w:val="NormalTok"/>
        </w:rPr>
        <w:t xml:space="preserve">  )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film_sales_analysis_public_files/figure-docx/unnamed-chunk-10-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5"/>
        </w:numPr>
      </w:pPr>
      <w:r>
        <w:t xml:space="preserve">Average data from 2023 to 2025 may have caused some customer purchase interval length highly exaggerated due to some customers have only just purchasing from the company in 2025. Therefore it is more relevant to count the average purchase interval in year 2025 only</w:t>
      </w:r>
    </w:p>
    <w:bookmarkEnd w:id="54"/>
    <w:bookmarkEnd w:id="55"/>
    <w:bookmarkStart w:id="68" w:name="recency-frequency-and-quantity-analysis"/>
    <w:p>
      <w:pPr>
        <w:pStyle w:val="Heading1"/>
      </w:pPr>
      <w:r>
        <w:t xml:space="preserve">Recency, Frequency and Quantity Analysis</w:t>
      </w:r>
    </w:p>
    <w:p>
      <w:pPr>
        <w:pStyle w:val="SourceCode"/>
      </w:pPr>
      <w:r>
        <w:rPr>
          <w:rStyle w:val="NormalTok"/>
        </w:rPr>
        <w:t xml:space="preserve">analysis_date </w:t>
      </w:r>
      <w:r>
        <w:rPr>
          <w:rStyle w:val="OtherTok"/>
        </w:rPr>
        <w:t xml:space="preserve">&lt;-</w:t>
      </w:r>
      <w:r>
        <w:rPr>
          <w:rStyle w:val="NormalTok"/>
        </w:rPr>
        <w:t xml:space="preserve"> film_sales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make_date</w:t>
      </w:r>
      <w:r>
        <w:rPr>
          <w:rStyle w:val="NormalTok"/>
        </w:rPr>
        <w:t xml:space="preserve">(year, month_map[month],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max_date =</w:t>
      </w:r>
      <w:r>
        <w:rPr>
          <w:rStyle w:val="NormalTok"/>
        </w:rPr>
        <w:t xml:space="preserve"> </w:t>
      </w:r>
      <w:r>
        <w:rPr>
          <w:rStyle w:val="FunctionTok"/>
        </w:rPr>
        <w:t xml:space="preserve">max</w:t>
      </w:r>
      <w:r>
        <w:rPr>
          <w:rStyle w:val="NormalTok"/>
        </w:rPr>
        <w:t xml:space="preserve">(date)) </w:t>
      </w:r>
      <w:r>
        <w:rPr>
          <w:rStyle w:val="SpecialCharTok"/>
        </w:rPr>
        <w:t xml:space="preserve">%&gt;%</w:t>
      </w:r>
      <w:r>
        <w:br/>
      </w:r>
      <w:r>
        <w:rPr>
          <w:rStyle w:val="NormalTok"/>
        </w:rPr>
        <w:t xml:space="preserve">  </w:t>
      </w:r>
      <w:r>
        <w:rPr>
          <w:rStyle w:val="FunctionTok"/>
        </w:rPr>
        <w:t xml:space="preserve">pull</w:t>
      </w:r>
      <w:r>
        <w:rPr>
          <w:rStyle w:val="NormalTok"/>
        </w:rPr>
        <w:t xml:space="preserve">(max_date) </w:t>
      </w:r>
      <w:r>
        <w:rPr>
          <w:rStyle w:val="SpecialCharTok"/>
        </w:rPr>
        <w:t xml:space="preserve">+</w:t>
      </w:r>
      <w:r>
        <w:rPr>
          <w:rStyle w:val="NormalTok"/>
        </w:rPr>
        <w:t xml:space="preserve"> </w:t>
      </w:r>
      <w:r>
        <w:rPr>
          <w:rStyle w:val="FunctionTok"/>
        </w:rPr>
        <w:t xml:space="preserve">days</w:t>
      </w:r>
      <w:r>
        <w:rPr>
          <w:rStyle w:val="NormalTok"/>
        </w:rPr>
        <w:t xml:space="preserve">(</w:t>
      </w:r>
      <w:r>
        <w:rPr>
          <w:rStyle w:val="DecValTok"/>
        </w:rPr>
        <w:t xml:space="preserve">1</w:t>
      </w:r>
      <w:r>
        <w:rPr>
          <w:rStyle w:val="NormalTok"/>
        </w:rPr>
        <w:t xml:space="preserve">)</w:t>
      </w:r>
      <w:r>
        <w:br/>
      </w:r>
      <w:r>
        <w:br/>
      </w:r>
      <w:r>
        <w:rPr>
          <w:rStyle w:val="NormalTok"/>
        </w:rPr>
        <w:t xml:space="preserve">rfq_data </w:t>
      </w:r>
      <w:r>
        <w:rPr>
          <w:rStyle w:val="OtherTok"/>
        </w:rPr>
        <w:t xml:space="preserve">&lt;-</w:t>
      </w:r>
      <w:r>
        <w:rPr>
          <w:rStyle w:val="NormalTok"/>
        </w:rPr>
        <w:t xml:space="preserve"> film_sales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make_date</w:t>
      </w:r>
      <w:r>
        <w:rPr>
          <w:rStyle w:val="NormalTok"/>
        </w:rPr>
        <w:t xml:space="preserve">(year, month_map[month],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(cust_id)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Recency =</w:t>
      </w:r>
      <w:r>
        <w:rPr>
          <w:rStyle w:val="NormalTok"/>
        </w:rPr>
        <w:t xml:space="preserve"> </w:t>
      </w:r>
      <w:r>
        <w:rPr>
          <w:rStyle w:val="FunctionTok"/>
        </w:rPr>
        <w:t xml:space="preserve">as.numeric</w:t>
      </w:r>
      <w:r>
        <w:rPr>
          <w:rStyle w:val="NormalTok"/>
        </w:rPr>
        <w:t xml:space="preserve">(analysis_date </w:t>
      </w:r>
      <w:r>
        <w:rPr>
          <w:rStyle w:val="SpecialCharTok"/>
        </w:rPr>
        <w:t xml:space="preserve">-</w:t>
      </w:r>
      <w:r>
        <w:rPr>
          <w:rStyle w:val="NormalTok"/>
        </w:rPr>
        <w:t xml:space="preserve"> </w:t>
      </w:r>
      <w:r>
        <w:rPr>
          <w:rStyle w:val="FunctionTok"/>
        </w:rPr>
        <w:t xml:space="preserve">max</w:t>
      </w:r>
      <w:r>
        <w:rPr>
          <w:rStyle w:val="NormalTok"/>
        </w:rPr>
        <w:t xml:space="preserve">(date), </w:t>
      </w:r>
      <w:r>
        <w:rPr>
          <w:rStyle w:val="AttributeTok"/>
        </w:rPr>
        <w:t xml:space="preserve">units =</w:t>
      </w:r>
      <w:r>
        <w:rPr>
          <w:rStyle w:val="NormalTok"/>
        </w:rPr>
        <w:t xml:space="preserve"> </w:t>
      </w:r>
      <w:r>
        <w:rPr>
          <w:rStyle w:val="StringTok"/>
        </w:rPr>
        <w:t xml:space="preserve">"days"</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FunctionTok"/>
        </w:rPr>
        <w:t xml:space="preserve">n_distinct</w:t>
      </w:r>
      <w:r>
        <w:rPr>
          <w:rStyle w:val="NormalTok"/>
        </w:rPr>
        <w:t xml:space="preserve">(date),</w:t>
      </w:r>
      <w:r>
        <w:br/>
      </w:r>
      <w:r>
        <w:rPr>
          <w:rStyle w:val="NormalTok"/>
        </w:rPr>
        <w:t xml:space="preserve">    </w:t>
      </w:r>
      <w:r>
        <w:rPr>
          <w:rStyle w:val="AttributeTok"/>
        </w:rPr>
        <w:t xml:space="preserve">Quantity =</w:t>
      </w:r>
      <w:r>
        <w:rPr>
          <w:rStyle w:val="NormalTok"/>
        </w:rPr>
        <w:t xml:space="preserve"> </w:t>
      </w:r>
      <w:r>
        <w:rPr>
          <w:rStyle w:val="FunctionTok"/>
        </w:rPr>
        <w:t xml:space="preserve">sum</w:t>
      </w:r>
      <w:r>
        <w:rPr>
          <w:rStyle w:val="NormalTok"/>
        </w:rPr>
        <w:t xml:space="preserve">(qty),</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top_5_valuable </w:t>
      </w:r>
      <w:r>
        <w:rPr>
          <w:rStyle w:val="OtherTok"/>
        </w:rPr>
        <w:t xml:space="preserve">&lt;-</w:t>
      </w:r>
      <w:r>
        <w:rPr>
          <w:rStyle w:val="NormalTok"/>
        </w:rPr>
        <w:t xml:space="preserve"> rfq_data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(Quantity))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segment =</w:t>
      </w:r>
      <w:r>
        <w:rPr>
          <w:rStyle w:val="NormalTok"/>
        </w:rPr>
        <w:t xml:space="preserve"> </w:t>
      </w:r>
      <w:r>
        <w:rPr>
          <w:rStyle w:val="StringTok"/>
        </w:rPr>
        <w:t xml:space="preserve">"Most Valuable"</w:t>
      </w:r>
      <w:r>
        <w:rPr>
          <w:rStyle w:val="NormalTok"/>
        </w:rPr>
        <w:t xml:space="preserve">)</w:t>
      </w:r>
      <w:r>
        <w:br/>
      </w:r>
      <w:r>
        <w:br/>
      </w:r>
      <w:r>
        <w:rPr>
          <w:rStyle w:val="NormalTok"/>
        </w:rPr>
        <w:t xml:space="preserve">top_5_stable </w:t>
      </w:r>
      <w:r>
        <w:rPr>
          <w:rStyle w:val="OtherTok"/>
        </w:rPr>
        <w:t xml:space="preserve">&lt;-</w:t>
      </w:r>
      <w:r>
        <w:rPr>
          <w:rStyle w:val="NormalTok"/>
        </w:rPr>
        <w:t xml:space="preserve"> rfq_data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(Frequency))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segment =</w:t>
      </w:r>
      <w:r>
        <w:rPr>
          <w:rStyle w:val="NormalTok"/>
        </w:rPr>
        <w:t xml:space="preserve"> </w:t>
      </w:r>
      <w:r>
        <w:rPr>
          <w:rStyle w:val="StringTok"/>
        </w:rPr>
        <w:t xml:space="preserve">"Most Stable"</w:t>
      </w:r>
      <w:r>
        <w:rPr>
          <w:rStyle w:val="NormalTok"/>
        </w:rPr>
        <w:t xml:space="preserve">)</w:t>
      </w:r>
      <w:r>
        <w:br/>
      </w:r>
      <w:r>
        <w:br/>
      </w:r>
      <w:r>
        <w:rPr>
          <w:rStyle w:val="NormalTok"/>
        </w:rPr>
        <w:t xml:space="preserve">top_5_churned </w:t>
      </w:r>
      <w:r>
        <w:rPr>
          <w:rStyle w:val="OtherTok"/>
        </w:rPr>
        <w:t xml:space="preserve">&lt;-</w:t>
      </w:r>
      <w:r>
        <w:rPr>
          <w:rStyle w:val="NormalTok"/>
        </w:rPr>
        <w:t xml:space="preserve"> rfq_data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(Recency))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segment =</w:t>
      </w:r>
      <w:r>
        <w:rPr>
          <w:rStyle w:val="NormalTok"/>
        </w:rPr>
        <w:t xml:space="preserve"> </w:t>
      </w:r>
      <w:r>
        <w:rPr>
          <w:rStyle w:val="StringTok"/>
        </w:rPr>
        <w:t xml:space="preserve">"Churned"</w:t>
      </w:r>
      <w:r>
        <w:rPr>
          <w:rStyle w:val="NormalTok"/>
        </w:rPr>
        <w:t xml:space="preserve">)</w:t>
      </w:r>
      <w:r>
        <w:br/>
      </w:r>
      <w:r>
        <w:br/>
      </w:r>
      <w:r>
        <w:rPr>
          <w:rStyle w:val="NormalTok"/>
        </w:rPr>
        <w:t xml:space="preserve">focus_customers </w:t>
      </w:r>
      <w:r>
        <w:rPr>
          <w:rStyle w:val="OtherTok"/>
        </w:rPr>
        <w:t xml:space="preserve">&lt;-</w:t>
      </w:r>
      <w:r>
        <w:rPr>
          <w:rStyle w:val="NormalTok"/>
        </w:rPr>
        <w:t xml:space="preserve"> </w:t>
      </w:r>
      <w:r>
        <w:rPr>
          <w:rStyle w:val="FunctionTok"/>
        </w:rPr>
        <w:t xml:space="preserve">bind_rows</w:t>
      </w:r>
      <w:r>
        <w:rPr>
          <w:rStyle w:val="NormalTok"/>
        </w:rPr>
        <w:t xml:space="preserve">(top_5_valuable, top_5_stable, top_5_churned) </w:t>
      </w:r>
      <w:r>
        <w:rPr>
          <w:rStyle w:val="SpecialCharTok"/>
        </w:rPr>
        <w:t xml:space="preserve">%&gt;%</w:t>
      </w:r>
      <w:r>
        <w:br/>
      </w:r>
      <w:r>
        <w:rPr>
          <w:rStyle w:val="NormalTok"/>
        </w:rPr>
        <w:t xml:space="preserve">  </w:t>
      </w:r>
      <w:r>
        <w:rPr>
          <w:rStyle w:val="FunctionTok"/>
        </w:rPr>
        <w:t xml:space="preserve">group_by</w:t>
      </w:r>
      <w:r>
        <w:rPr>
          <w:rStyle w:val="NormalTok"/>
        </w:rPr>
        <w:t xml:space="preserve">(cust_id, Recency, Frequency, Quantity)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label_text =</w:t>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(segment), </w:t>
      </w:r>
      <w:r>
        <w:rPr>
          <w:rStyle w:val="AttributeTok"/>
        </w:rPr>
        <w:t xml:space="preserve">collapse =</w:t>
      </w:r>
      <w:r>
        <w:rPr>
          <w:rStyle w:val="NormalTok"/>
        </w:rPr>
        <w:t xml:space="preserve"> </w:t>
      </w:r>
      <w:r>
        <w:rPr>
          <w:rStyle w:val="StringTok"/>
        </w:rPr>
        <w:t xml:space="preserve">" &amp; "</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plot_data </w:t>
      </w:r>
      <w:r>
        <w:rPr>
          <w:rStyle w:val="OtherTok"/>
        </w:rPr>
        <w:t xml:space="preserve">&lt;-</w:t>
      </w:r>
      <w:r>
        <w:rPr>
          <w:rStyle w:val="NormalTok"/>
        </w:rPr>
        <w:t xml:space="preserve"> rfq_data </w:t>
      </w:r>
      <w:r>
        <w:rPr>
          <w:rStyle w:val="SpecialCharTok"/>
        </w:rPr>
        <w:t xml:space="preserve">%&gt;%</w:t>
      </w:r>
      <w:r>
        <w:br/>
      </w:r>
      <w:r>
        <w:rPr>
          <w:rStyle w:val="NormalTok"/>
        </w:rPr>
        <w:t xml:space="preserve">  </w:t>
      </w:r>
      <w:r>
        <w:rPr>
          <w:rStyle w:val="FunctionTok"/>
        </w:rPr>
        <w:t xml:space="preserve">left_join</w:t>
      </w:r>
      <w:r>
        <w:rPr>
          <w:rStyle w:val="NormalTok"/>
        </w:rPr>
        <w:t xml:space="preserve">(focus_customers,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"cust_id"</w:t>
      </w:r>
      <w:r>
        <w:rPr>
          <w:rStyle w:val="NormalTok"/>
        </w:rPr>
        <w:t xml:space="preserve">, </w:t>
      </w:r>
      <w:r>
        <w:rPr>
          <w:rStyle w:val="StringTok"/>
        </w:rPr>
        <w:t xml:space="preserve">"Recency"</w:t>
      </w:r>
      <w:r>
        <w:rPr>
          <w:rStyle w:val="NormalTok"/>
        </w:rPr>
        <w:t xml:space="preserve">, </w:t>
      </w:r>
      <w:r>
        <w:rPr>
          <w:rStyle w:val="StringTok"/>
        </w:rPr>
        <w:t xml:space="preserve">"Frequency"</w:t>
      </w:r>
      <w:r>
        <w:rPr>
          <w:rStyle w:val="NormalTok"/>
        </w:rPr>
        <w:t xml:space="preserve">, </w:t>
      </w:r>
      <w:r>
        <w:rPr>
          <w:rStyle w:val="StringTok"/>
        </w:rPr>
        <w:t xml:space="preserve">"Quantity"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label_text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(label_text), </w:t>
      </w:r>
      <w:r>
        <w:rPr>
          <w:rStyle w:val="StringTok"/>
        </w:rPr>
        <w:t xml:space="preserve">""</w:t>
      </w:r>
      <w:r>
        <w:rPr>
          <w:rStyle w:val="NormalTok"/>
        </w:rPr>
        <w:t xml:space="preserve">, label_text)</w:t>
      </w:r>
      <w:r>
        <w:br/>
      </w:r>
      <w:r>
        <w:rPr>
          <w:rStyle w:val="NormalTok"/>
        </w:rPr>
        <w:t xml:space="preserve">  )</w:t>
      </w:r>
      <w:r>
        <w:br/>
      </w:r>
      <w:r>
        <w:br/>
      </w: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Recency, </w:t>
      </w:r>
      <w:r>
        <w:rPr>
          <w:rStyle w:val="AttributeTok"/>
        </w:rPr>
        <w:t xml:space="preserve">y =</w:t>
      </w:r>
      <w:r>
        <w:rPr>
          <w:rStyle w:val="NormalTok"/>
        </w:rPr>
        <w:t xml:space="preserve"> Frequency, </w:t>
      </w:r>
      <w:r>
        <w:rPr>
          <w:rStyle w:val="AttributeTok"/>
        </w:rPr>
        <w:t xml:space="preserve">size =</w:t>
      </w:r>
      <w:r>
        <w:rPr>
          <w:rStyle w:val="NormalTok"/>
        </w:rPr>
        <w:t xml:space="preserve"> Quantity, </w:t>
      </w:r>
      <w:r>
        <w:rPr>
          <w:rStyle w:val="AttributeTok"/>
        </w:rPr>
        <w:t xml:space="preserve">color =</w:t>
      </w:r>
      <w:r>
        <w:rPr>
          <w:rStyle w:val="NormalTok"/>
        </w:rPr>
        <w:t xml:space="preserve"> Quantity))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scale_size_continuous</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scale_color_viridis_c</w:t>
      </w:r>
      <w:r>
        <w:rPr>
          <w:rStyle w:val="NormalTok"/>
        </w:rPr>
        <w:t xml:space="preserve">(</w:t>
      </w:r>
      <w:r>
        <w:rPr>
          <w:rStyle w:val="AttributeTok"/>
        </w:rPr>
        <w:t xml:space="preserve">option =</w:t>
      </w:r>
      <w:r>
        <w:rPr>
          <w:rStyle w:val="NormalTok"/>
        </w:rPr>
        <w:t xml:space="preserve"> </w:t>
      </w:r>
      <w:r>
        <w:rPr>
          <w:rStyle w:val="StringTok"/>
        </w:rPr>
        <w:t xml:space="preserve">"D"</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subset</w:t>
      </w:r>
      <w:r>
        <w:rPr>
          <w:rStyle w:val="NormalTok"/>
        </w:rPr>
        <w:t xml:space="preserve">(plot_data, label_text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w:t>
      </w:r>
      <w:r>
        <w:rPr>
          <w:rStyle w:val="NormalTok"/>
        </w:rPr>
        <w:t xml:space="preserve">(cust_id, label_text, </w:t>
      </w:r>
      <w:r>
        <w:rPr>
          <w:rStyle w:val="AttributeTok"/>
        </w:rPr>
        <w:t xml:space="preserve">sep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AttributeTok"/>
        </w:rPr>
        <w:t xml:space="preserve">box.padding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point.padding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min.segment.length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segment.color =</w:t>
      </w:r>
      <w:r>
        <w:rPr>
          <w:rStyle w:val="NormalTok"/>
        </w:rPr>
        <w:t xml:space="preserve"> </w:t>
      </w:r>
      <w:r>
        <w:rPr>
          <w:rStyle w:val="StringTok"/>
        </w:rPr>
        <w:t xml:space="preserve">'grey50'</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"Customer Segmentation: Recency vs. Frequency (RFM Analysis)"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"Recency (Days Since Last Purchase)"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 (Number of Unique Purchase Months)"</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StringTok"/>
        </w:rPr>
        <w:t xml:space="preserve">"Total Quantity"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"Total Quantity"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w:t>
      </w:r>
    </w:p>
    <w:p>
      <w:pPr>
        <w:pStyle w:val="FirstParagraph"/>
      </w:pPr>
      <w:r>
        <w:drawing>
          <wp:inline>
            <wp:extent cx="4620126" cy="3696101"/>
            <wp:effectExtent b="0" l="0" r="0" t="0"/>
            <wp:docPr descr="" title="" id="57" name="Picture"/>
            <a:graphic>
              <a:graphicData uri="http://schemas.openxmlformats.org/drawingml/2006/picture">
                <pic:pic>
                  <pic:nvPicPr>
                    <pic:cNvPr descr="film_sales_analysis_public_files/figure-docx/unnamed-chunk-11-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Customer RFQ Segmentation Analysis</w:t>
      </w:r>
    </w:p>
    <w:p>
      <w:pPr>
        <w:pStyle w:val="BodyText"/>
      </w:pPr>
      <w:r>
        <w:t xml:space="preserve">The scatterplot visualizes customer behavior with</w:t>
      </w:r>
      <w:r>
        <w:t xml:space="preserve"> </w:t>
      </w:r>
      <w:r>
        <w:rPr>
          <w:b/>
          <w:bCs/>
        </w:rPr>
        <w:t xml:space="preserve">Recency</w:t>
      </w:r>
      <w:r>
        <w:t xml:space="preserve"> </w:t>
      </w:r>
      <w:r>
        <w:t xml:space="preserve">(X-axis),</w:t>
      </w:r>
      <w:r>
        <w:t xml:space="preserve"> </w:t>
      </w:r>
      <w:r>
        <w:rPr>
          <w:b/>
          <w:bCs/>
        </w:rPr>
        <w:t xml:space="preserve">Frequency</w:t>
      </w:r>
      <w:r>
        <w:t xml:space="preserve"> </w:t>
      </w:r>
      <w:r>
        <w:t xml:space="preserve">(Y-axis), and</w:t>
      </w:r>
      <w:r>
        <w:t xml:space="preserve"> </w:t>
      </w:r>
      <w:r>
        <w:rPr>
          <w:b/>
          <w:bCs/>
        </w:rPr>
        <w:t xml:space="preserve">Quantity</w:t>
      </w:r>
      <w:r>
        <w:t xml:space="preserve"> </w:t>
      </w:r>
      <w:r>
        <w:t xml:space="preserve">(bubble size). Highlighting the top 5 customers in key segments allows for targeted strategy development.</w:t>
      </w:r>
    </w:p>
    <w:p>
      <w:r>
        <w:pict>
          <v:rect style="width:0;height:1.5pt" o:hralign="center" o:hrstd="t" o:hr="t"/>
        </w:pict>
      </w:r>
    </w:p>
    <w:bookmarkStart w:id="61" w:name="most-valuable-customers-highest-quantity"/>
    <w:p>
      <w:pPr>
        <w:pStyle w:val="Heading2"/>
      </w:pPr>
      <w:r>
        <w:t xml:space="preserve">1. Most Valuable Customers (Highest Quantity)</w:t>
      </w:r>
    </w:p>
    <w:p>
      <w:pPr>
        <w:pStyle w:val="FirstParagraph"/>
      </w:pPr>
      <w:r>
        <w:t xml:space="preserve">These are the 5 customers who have purchased the</w:t>
      </w:r>
      <w:r>
        <w:t xml:space="preserve"> </w:t>
      </w:r>
      <w:r>
        <w:rPr>
          <w:b/>
          <w:bCs/>
        </w:rPr>
        <w:t xml:space="preserve">largest total quantity</w:t>
      </w:r>
      <w:r>
        <w:t xml:space="preserve"> </w:t>
      </w:r>
      <w:r>
        <w:t xml:space="preserve">of film over the analysis period.</w:t>
      </w:r>
    </w:p>
    <w:bookmarkStart w:id="59" w:name="analysis-3"/>
    <w:p>
      <w:pPr>
        <w:pStyle w:val="Heading3"/>
      </w:pPr>
      <w:r>
        <w:t xml:space="preserve">Analysis</w:t>
      </w:r>
    </w:p>
    <w:p>
      <w:pPr>
        <w:pStyle w:val="Compact"/>
        <w:numPr>
          <w:ilvl w:val="0"/>
          <w:numId w:val="1006"/>
        </w:numPr>
      </w:pPr>
      <w:r>
        <w:rPr>
          <w:b/>
          <w:bCs/>
        </w:rPr>
        <w:t xml:space="preserve">How They Look on the Plot:</w:t>
      </w:r>
      <w:r>
        <w:t xml:space="preserve"> </w:t>
      </w:r>
      <w:r>
        <w:t xml:space="preserve">They are identified by having the</w:t>
      </w:r>
      <w:r>
        <w:t xml:space="preserve"> </w:t>
      </w:r>
      <w:r>
        <w:rPr>
          <w:b/>
          <w:bCs/>
        </w:rPr>
        <w:t xml:space="preserve">largest bubble size</w:t>
      </w:r>
      <w:r>
        <w:t xml:space="preserve"> </w:t>
      </w:r>
      <w:r>
        <w:t xml:space="preserve">(Quantity).</w:t>
      </w:r>
    </w:p>
    <w:p>
      <w:pPr>
        <w:pStyle w:val="Compact"/>
        <w:numPr>
          <w:ilvl w:val="0"/>
          <w:numId w:val="1006"/>
        </w:numPr>
      </w:pPr>
      <w:r>
        <w:rPr>
          <w:b/>
          <w:bCs/>
        </w:rPr>
        <w:t xml:space="preserve">Implications:</w:t>
      </w:r>
      <w:r>
        <w:t xml:space="preserve"> </w:t>
      </w:r>
      <w:r>
        <w:t xml:space="preserve">They represent the largest portion of your sales volume and are critical to revenue.</w:t>
      </w:r>
    </w:p>
    <w:bookmarkEnd w:id="59"/>
    <w:bookmarkStart w:id="60" w:name="strategy-focus"/>
    <w:p>
      <w:pPr>
        <w:pStyle w:val="Heading3"/>
      </w:pPr>
      <w:r>
        <w:t xml:space="preserve">Strategy Focus</w:t>
      </w:r>
    </w:p>
    <w:p>
      <w:pPr>
        <w:pStyle w:val="Compact"/>
        <w:numPr>
          <w:ilvl w:val="0"/>
          <w:numId w:val="1007"/>
        </w:numPr>
      </w:pPr>
      <w:r>
        <w:rPr>
          <w:b/>
          <w:bCs/>
        </w:rPr>
        <w:t xml:space="preserve">Retention is Critical:</w:t>
      </w:r>
      <w:r>
        <w:t xml:space="preserve"> </w:t>
      </w:r>
      <w:r>
        <w:t xml:space="preserve">These customers must be prioritized for special service, loyalty programs, and relationship building.</w:t>
      </w:r>
    </w:p>
    <w:p>
      <w:pPr>
        <w:pStyle w:val="Compact"/>
        <w:numPr>
          <w:ilvl w:val="0"/>
          <w:numId w:val="1007"/>
        </w:numPr>
      </w:pPr>
      <w:r>
        <w:rPr>
          <w:b/>
          <w:bCs/>
        </w:rPr>
        <w:t xml:space="preserve">Up-selling/Cross-selling:</w:t>
      </w:r>
      <w:r>
        <w:t xml:space="preserve"> </w:t>
      </w:r>
      <w:r>
        <w:t xml:space="preserve">Analyze the film sizes they are not buying and offer bundles.</w:t>
      </w:r>
    </w:p>
    <w:p>
      <w:pPr>
        <w:pStyle w:val="Compact"/>
        <w:numPr>
          <w:ilvl w:val="0"/>
          <w:numId w:val="1007"/>
        </w:numPr>
      </w:pPr>
      <w:r>
        <w:rPr>
          <w:b/>
          <w:bCs/>
        </w:rPr>
        <w:t xml:space="preserve">Monitor Recency and Frequency:</w:t>
      </w:r>
      <w:r>
        <w:t xml:space="preserve"> </w:t>
      </w:r>
      <w:r>
        <w:t xml:space="preserve">Even highly valuable customers can churn. If their Recency increases (moves right) or Frequency drops (moves down), immediate follow-up is necessary.</w:t>
      </w:r>
    </w:p>
    <w:p>
      <w:r>
        <w:pict>
          <v:rect style="width:0;height:1.5pt" o:hralign="center" o:hrstd="t" o:hr="t"/>
        </w:pict>
      </w:r>
    </w:p>
    <w:bookmarkEnd w:id="60"/>
    <w:bookmarkEnd w:id="61"/>
    <w:bookmarkStart w:id="64" w:name="most-stable-customers-highest-frequency"/>
    <w:p>
      <w:pPr>
        <w:pStyle w:val="Heading2"/>
      </w:pPr>
      <w:r>
        <w:t xml:space="preserve">2. Most Stable Customers (Highest Frequency)</w:t>
      </w:r>
    </w:p>
    <w:p>
      <w:pPr>
        <w:pStyle w:val="FirstParagraph"/>
      </w:pPr>
      <w:r>
        <w:t xml:space="preserve">These are the 5 customers who have made the</w:t>
      </w:r>
      <w:r>
        <w:t xml:space="preserve"> </w:t>
      </w:r>
      <w:r>
        <w:rPr>
          <w:b/>
          <w:bCs/>
        </w:rPr>
        <w:t xml:space="preserve">most frequent purchases</w:t>
      </w:r>
      <w:r>
        <w:t xml:space="preserve"> </w:t>
      </w:r>
      <w:r>
        <w:t xml:space="preserve">(highest number of unique purchase months).</w:t>
      </w:r>
    </w:p>
    <w:bookmarkStart w:id="62" w:name="analysis-4"/>
    <w:p>
      <w:pPr>
        <w:pStyle w:val="Heading3"/>
      </w:pPr>
      <w:r>
        <w:t xml:space="preserve">Analysis</w:t>
      </w:r>
    </w:p>
    <w:p>
      <w:pPr>
        <w:pStyle w:val="Compact"/>
        <w:numPr>
          <w:ilvl w:val="0"/>
          <w:numId w:val="1008"/>
        </w:numPr>
      </w:pPr>
      <w:r>
        <w:rPr>
          <w:b/>
          <w:bCs/>
        </w:rPr>
        <w:t xml:space="preserve">How They Look on the Plot:</w:t>
      </w:r>
      <w:r>
        <w:t xml:space="preserve"> </w:t>
      </w:r>
      <w:r>
        <w:t xml:space="preserve">They are positioned at the</w:t>
      </w:r>
      <w:r>
        <w:t xml:space="preserve"> </w:t>
      </w:r>
      <w:r>
        <w:rPr>
          <w:b/>
          <w:bCs/>
        </w:rPr>
        <w:t xml:space="preserve">top of the Y-axis</w:t>
      </w:r>
      <w:r>
        <w:t xml:space="preserve"> </w:t>
      </w:r>
      <w:r>
        <w:t xml:space="preserve">(high Frequency).</w:t>
      </w:r>
    </w:p>
    <w:p>
      <w:pPr>
        <w:pStyle w:val="Compact"/>
        <w:numPr>
          <w:ilvl w:val="0"/>
          <w:numId w:val="1008"/>
        </w:numPr>
      </w:pPr>
      <w:r>
        <w:rPr>
          <w:b/>
          <w:bCs/>
        </w:rPr>
        <w:t xml:space="preserve">Implications:</w:t>
      </w:r>
      <w:r>
        <w:t xml:space="preserve"> </w:t>
      </w:r>
      <w:r>
        <w:t xml:space="preserve">These customers have established a strong buying pattern, indicating loyalty and stable demand.</w:t>
      </w:r>
    </w:p>
    <w:bookmarkEnd w:id="62"/>
    <w:bookmarkStart w:id="63" w:name="strategy-focus-1"/>
    <w:p>
      <w:pPr>
        <w:pStyle w:val="Heading3"/>
      </w:pPr>
      <w:r>
        <w:t xml:space="preserve">Strategy Focus</w:t>
      </w:r>
    </w:p>
    <w:p>
      <w:pPr>
        <w:pStyle w:val="Compact"/>
        <w:numPr>
          <w:ilvl w:val="0"/>
          <w:numId w:val="1009"/>
        </w:numPr>
      </w:pPr>
      <w:r>
        <w:rPr>
          <w:b/>
          <w:bCs/>
        </w:rPr>
        <w:t xml:space="preserve">Automation:</w:t>
      </w:r>
      <w:r>
        <w:t xml:space="preserve"> </w:t>
      </w:r>
      <w:r>
        <w:t xml:space="preserve">They are excellent candidates for subscription models or automated reorder reminders based on their average purchase interval.</w:t>
      </w:r>
    </w:p>
    <w:p>
      <w:pPr>
        <w:pStyle w:val="Compact"/>
        <w:numPr>
          <w:ilvl w:val="0"/>
          <w:numId w:val="1009"/>
        </w:numPr>
      </w:pPr>
      <w:r>
        <w:rPr>
          <w:b/>
          <w:bCs/>
        </w:rPr>
        <w:t xml:space="preserve">Efficiency:</w:t>
      </w:r>
      <w:r>
        <w:t xml:space="preserve"> </w:t>
      </w:r>
      <w:r>
        <w:t xml:space="preserve">Analyze their logistics/delivery process to ensure maximum speed and minimum friction to maintain their high purchasing rate.</w:t>
      </w:r>
    </w:p>
    <w:p>
      <w:pPr>
        <w:pStyle w:val="Compact"/>
        <w:numPr>
          <w:ilvl w:val="0"/>
          <w:numId w:val="1009"/>
        </w:numPr>
      </w:pPr>
      <w:r>
        <w:rPr>
          <w:b/>
          <w:bCs/>
        </w:rPr>
        <w:t xml:space="preserve">Value Maximization:</w:t>
      </w:r>
      <w:r>
        <w:t xml:space="preserve"> </w:t>
      </w:r>
      <w:r>
        <w:t xml:space="preserve">While frequent, focus on increasing their average order quantity if their total Quantity (bubble size) is not yet maxed out.</w:t>
      </w:r>
    </w:p>
    <w:p>
      <w:r>
        <w:pict>
          <v:rect style="width:0;height:1.5pt" o:hralign="center" o:hrstd="t" o:hr="t"/>
        </w:pict>
      </w:r>
    </w:p>
    <w:bookmarkEnd w:id="63"/>
    <w:bookmarkEnd w:id="64"/>
    <w:bookmarkStart w:id="67" w:name="churned-customers-highest-recency"/>
    <w:p>
      <w:pPr>
        <w:pStyle w:val="Heading2"/>
      </w:pPr>
      <w:r>
        <w:t xml:space="preserve">3. Churned Customers (Highest Recency)</w:t>
      </w:r>
    </w:p>
    <w:p>
      <w:pPr>
        <w:pStyle w:val="FirstParagraph"/>
      </w:pPr>
      <w:r>
        <w:t xml:space="preserve">These are the 5 customers who have the</w:t>
      </w:r>
      <w:r>
        <w:t xml:space="preserve"> </w:t>
      </w:r>
      <w:r>
        <w:rPr>
          <w:b/>
          <w:bCs/>
        </w:rPr>
        <w:t xml:space="preserve">longest time period</w:t>
      </w:r>
      <w:r>
        <w:t xml:space="preserve"> </w:t>
      </w:r>
      <w:r>
        <w:t xml:space="preserve">since their last purchase.</w:t>
      </w:r>
    </w:p>
    <w:bookmarkStart w:id="65" w:name="analysis-5"/>
    <w:p>
      <w:pPr>
        <w:pStyle w:val="Heading3"/>
      </w:pPr>
      <w:r>
        <w:t xml:space="preserve">Analysis</w:t>
      </w:r>
    </w:p>
    <w:p>
      <w:pPr>
        <w:pStyle w:val="Compact"/>
        <w:numPr>
          <w:ilvl w:val="0"/>
          <w:numId w:val="1010"/>
        </w:numPr>
      </w:pPr>
      <w:r>
        <w:rPr>
          <w:b/>
          <w:bCs/>
        </w:rPr>
        <w:t xml:space="preserve">How They Look on the Plot:</w:t>
      </w:r>
      <w:r>
        <w:t xml:space="preserve"> </w:t>
      </w:r>
      <w:r>
        <w:t xml:space="preserve">They are positioned furthest to the</w:t>
      </w:r>
      <w:r>
        <w:t xml:space="preserve"> </w:t>
      </w:r>
      <w:r>
        <w:rPr>
          <w:b/>
          <w:bCs/>
        </w:rPr>
        <w:t xml:space="preserve">right on the X-axis</w:t>
      </w:r>
      <w:r>
        <w:t xml:space="preserve"> </w:t>
      </w:r>
      <w:r>
        <w:t xml:space="preserve">(high Recency).</w:t>
      </w:r>
    </w:p>
    <w:p>
      <w:pPr>
        <w:pStyle w:val="Compact"/>
        <w:numPr>
          <w:ilvl w:val="0"/>
          <w:numId w:val="1010"/>
        </w:numPr>
      </w:pPr>
      <w:r>
        <w:rPr>
          <w:b/>
          <w:bCs/>
        </w:rPr>
        <w:t xml:space="preserve">Implications:</w:t>
      </w:r>
      <w:r>
        <w:t xml:space="preserve"> </w:t>
      </w:r>
      <w:r>
        <w:t xml:space="preserve">These customers have stopped ordering entirely. They represent significant lost revenue potential.</w:t>
      </w:r>
    </w:p>
    <w:bookmarkEnd w:id="65"/>
    <w:bookmarkStart w:id="66" w:name="strategy-focus-2"/>
    <w:p>
      <w:pPr>
        <w:pStyle w:val="Heading3"/>
      </w:pPr>
      <w:r>
        <w:t xml:space="preserve">Strategy Focus</w:t>
      </w:r>
    </w:p>
    <w:p>
      <w:pPr>
        <w:pStyle w:val="Compact"/>
        <w:numPr>
          <w:ilvl w:val="0"/>
          <w:numId w:val="1011"/>
        </w:numPr>
      </w:pPr>
      <w:r>
        <w:rPr>
          <w:b/>
          <w:bCs/>
        </w:rPr>
        <w:t xml:space="preserve">Win-back Campaigns:</w:t>
      </w:r>
      <w:r>
        <w:t xml:space="preserve"> </w:t>
      </w:r>
      <w:r>
        <w:t xml:space="preserve">Initiate targeted follow-up communication. Offer aggressive discounts, personalized product recommendations, or surveys to understand why they left.</w:t>
      </w:r>
    </w:p>
    <w:p>
      <w:pPr>
        <w:pStyle w:val="Compact"/>
        <w:numPr>
          <w:ilvl w:val="0"/>
          <w:numId w:val="1011"/>
        </w:numPr>
      </w:pPr>
      <w:r>
        <w:rPr>
          <w:b/>
          <w:bCs/>
        </w:rPr>
        <w:t xml:space="preserve">Identify Root Cause:</w:t>
      </w:r>
      <w:r>
        <w:t xml:space="preserve"> </w:t>
      </w:r>
      <w:r>
        <w:t xml:space="preserve">Compare their last purchase date to any business events (e.g., price increases, service changes) to diagnose the potential reason for the churn.</w:t>
      </w:r>
    </w:p>
    <w:p>
      <w:pPr>
        <w:pStyle w:val="Compact"/>
        <w:numPr>
          <w:ilvl w:val="0"/>
          <w:numId w:val="1011"/>
        </w:numPr>
      </w:pPr>
      <w:r>
        <w:rPr>
          <w:b/>
          <w:bCs/>
        </w:rPr>
        <w:t xml:space="preserve">De-prioritize if Low Value:</w:t>
      </w:r>
      <w:r>
        <w:t xml:space="preserve"> </w:t>
      </w:r>
      <w:r>
        <w:t xml:space="preserve">If a customer is Churned (far right)</w:t>
      </w:r>
      <w:r>
        <w:t xml:space="preserve"> </w:t>
      </w:r>
      <w:r>
        <w:rPr>
          <w:i/>
          <w:iCs/>
        </w:rPr>
        <w:t xml:space="preserve">and</w:t>
      </w:r>
      <w:r>
        <w:t xml:space="preserve"> </w:t>
      </w:r>
      <w:r>
        <w:t xml:space="preserve">has low Frequency (low Y-axis)</w:t>
      </w:r>
      <w:r>
        <w:t xml:space="preserve"> </w:t>
      </w:r>
      <w:r>
        <w:rPr>
          <w:i/>
          <w:iCs/>
        </w:rPr>
        <w:t xml:space="preserve">and</w:t>
      </w:r>
      <w:r>
        <w:t xml:space="preserve"> </w:t>
      </w:r>
      <w:r>
        <w:t xml:space="preserve">small Quantity (small bubble), the cost of winning them back may not be worth the effort.</w:t>
      </w:r>
    </w:p>
    <w:p>
      <w:r>
        <w:pict>
          <v:rect style="width:0;height:1.5pt" o:hralign="center" o:hrstd="t" o:hr="t"/>
        </w:pict>
      </w:r>
    </w:p>
    <w:bookmarkEnd w:id="66"/>
    <w:bookmarkEnd w:id="67"/>
    <w:bookmarkEnd w:id="68"/>
    <w:bookmarkStart w:id="70" w:name="conclusion"/>
    <w:p>
      <w:pPr>
        <w:pStyle w:val="Heading1"/>
      </w:pPr>
      <w:r>
        <w:t xml:space="preserve">Conclusion</w:t>
      </w:r>
    </w:p>
    <w:p>
      <w:pPr>
        <w:pStyle w:val="FirstParagraph"/>
      </w:pPr>
      <w:r>
        <w:t xml:space="preserve">According to the findings, RSIPA and LPRDA is the most valuable customer with its stability and high volume order. There are also High volume but with stable order like RSIFA, and RRAMU but has long purchase interval. Initial data lacks some parameters like day of purchase, making it slightly complicated to calculate mu, and sigma daily needed to build ROP and SS calculation.</w:t>
      </w:r>
    </w:p>
    <w:p>
      <w:r>
        <w:pict>
          <v:rect style="width:0;height:1.5pt" o:hralign="center" o:hrstd="t" o:hr="t"/>
        </w:pict>
      </w:r>
    </w:p>
    <w:bookmarkStart w:id="69" w:name="note"/>
    <w:p>
      <w:pPr>
        <w:pStyle w:val="Heading5"/>
      </w:pPr>
      <w:r>
        <w:t xml:space="preserve">Note</w:t>
      </w:r>
    </w:p>
    <w:p>
      <w:pPr>
        <w:pStyle w:val="FirstParagraph"/>
      </w:pPr>
      <w:r>
        <w:t xml:space="preserve">The analysis was done using Rstudio cloud. The codes was aided by AI with human-in-loop approach to ensure accuracy.</w:t>
      </w:r>
    </w:p>
    <w:p>
      <w:r>
        <w:pict>
          <v:rect style="width:0;height:1.5pt" o:hralign="center" o:hrstd="t" o:hr="t"/>
        </w:pict>
      </w:r>
    </w:p>
    <w:bookmarkEnd w:id="69"/>
    <w:bookmarkEnd w:id="70"/>
    <w:bookmarkStart w:id="71" w:name="reference"/>
    <w:p>
      <w:pPr>
        <w:pStyle w:val="Heading1"/>
      </w:pPr>
      <w:r>
        <w:t xml:space="preserve">Reference</w:t>
      </w:r>
    </w:p>
    <w:p>
      <w:pPr>
        <w:pStyle w:val="Compact"/>
        <w:numPr>
          <w:ilvl w:val="0"/>
          <w:numId w:val="1012"/>
        </w:numPr>
      </w:pPr>
      <w:r>
        <w:t xml:space="preserve">Nahmias, S. (2009). Production and operations analysis (6th ed.). McGraw-Hill/Irwin.</w:t>
      </w:r>
    </w:p>
    <w:p>
      <w:pPr>
        <w:pStyle w:val="Compact"/>
        <w:numPr>
          <w:ilvl w:val="0"/>
          <w:numId w:val="1012"/>
        </w:numPr>
      </w:pPr>
      <w:r>
        <w:t xml:space="preserve">Taylor, B. W. (2019). Introduction to management science (13th ed.). Pearson Education.</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2025-12-12T07:30:58Z</dcterms:created>
  <dcterms:modified xsi:type="dcterms:W3CDTF">2025-12-12T07:30:58Z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