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559E2" w14:textId="59D8EB91" w:rsidR="004C3766" w:rsidRPr="00C70EA0" w:rsidRDefault="006A0648">
      <w:pPr>
        <w:rPr>
          <w:lang w:val="en-ID"/>
        </w:rPr>
      </w:pPr>
      <w:r w:rsidRPr="006A0648">
        <w:t xml:space="preserve">Pengujian ketahanan pada tekanan pembuluh darah yang diuji. Pada pembuluh darah yang tebal dari radius dalam a dan radius luar b, persamaan </w:t>
      </w:r>
      <w:proofErr w:type="spellStart"/>
      <w:r w:rsidRPr="006A0648">
        <w:t>diff</w:t>
      </w:r>
      <w:proofErr w:type="spellEnd"/>
      <w:r w:rsidRPr="006A0648">
        <w:t xml:space="preserve"> untuk perpindahan titik u dari ketebalan adalah :</w:t>
      </w:r>
    </w:p>
    <w:p w14:paraId="38AFD6DB" w14:textId="70A1F688" w:rsidR="00C70EA0" w:rsidRPr="00C70EA0" w:rsidRDefault="00C70EA0">
      <w:r>
        <w:t>d</w:t>
      </w:r>
      <w:r>
        <w:rPr>
          <w:vertAlign w:val="superscript"/>
        </w:rPr>
        <w:t>2</w:t>
      </w:r>
      <w:r>
        <w:t>u/dr</w:t>
      </w:r>
      <w:r>
        <w:rPr>
          <w:vertAlign w:val="superscript"/>
        </w:rPr>
        <w:t xml:space="preserve">2 </w:t>
      </w:r>
      <w:r>
        <w:t xml:space="preserve">+ 1/r </w:t>
      </w:r>
      <w:proofErr w:type="spellStart"/>
      <w:r>
        <w:t>du</w:t>
      </w:r>
      <w:proofErr w:type="spellEnd"/>
      <w:r>
        <w:t>/</w:t>
      </w:r>
      <w:proofErr w:type="spellStart"/>
      <w:r>
        <w:t>dr</w:t>
      </w:r>
      <w:proofErr w:type="spellEnd"/>
      <w:r>
        <w:t xml:space="preserve"> – u/r</w:t>
      </w:r>
      <w:r>
        <w:rPr>
          <w:vertAlign w:val="superscript"/>
        </w:rPr>
        <w:t>2</w:t>
      </w:r>
      <w:r>
        <w:t xml:space="preserve"> = 0</w:t>
      </w:r>
    </w:p>
    <w:p w14:paraId="34A6C050" w14:textId="7F7955FB" w:rsidR="00C70EA0" w:rsidRPr="00E34A5A" w:rsidRDefault="006A0648" w:rsidP="006A0648">
      <w:r w:rsidRPr="006A0648">
        <w:t>Tekanan pembuluh darah dimodelkan sebagai :</w:t>
      </w:r>
    </w:p>
    <w:p w14:paraId="15FF400F" w14:textId="39432BC7" w:rsidR="00E34A5A" w:rsidRPr="00E34A5A" w:rsidRDefault="00C70EA0" w:rsidP="006A0648">
      <w:pPr>
        <w:rPr>
          <w:vertAlign w:val="superscript"/>
        </w:rPr>
      </w:pPr>
      <w:r>
        <w:t>d</w:t>
      </w:r>
      <w:r>
        <w:rPr>
          <w:vertAlign w:val="superscript"/>
        </w:rPr>
        <w:t>2</w:t>
      </w:r>
      <w:r>
        <w:t>u/dr</w:t>
      </w:r>
      <w:r>
        <w:rPr>
          <w:vertAlign w:val="superscript"/>
        </w:rPr>
        <w:t xml:space="preserve">2 </w:t>
      </w:r>
      <w:r>
        <w:t>= u</w:t>
      </w:r>
      <w:r>
        <w:rPr>
          <w:vertAlign w:val="subscript"/>
        </w:rPr>
        <w:t xml:space="preserve">i+1 </w:t>
      </w:r>
      <w:r>
        <w:t>– 2u</w:t>
      </w:r>
      <w:r>
        <w:rPr>
          <w:vertAlign w:val="subscript"/>
        </w:rPr>
        <w:t>i</w:t>
      </w:r>
      <w:r>
        <w:t xml:space="preserve"> + u</w:t>
      </w:r>
      <w:r>
        <w:rPr>
          <w:vertAlign w:val="subscript"/>
        </w:rPr>
        <w:t>i-1</w:t>
      </w:r>
      <w:r w:rsidR="00E34A5A">
        <w:t>/(</w:t>
      </w:r>
      <w:proofErr w:type="spellStart"/>
      <w:r w:rsidR="00E34A5A">
        <w:rPr>
          <w:rFonts w:cs="Times New Roman"/>
        </w:rPr>
        <w:t>Δ</w:t>
      </w:r>
      <w:r w:rsidR="00E34A5A">
        <w:t>r</w:t>
      </w:r>
      <w:proofErr w:type="spellEnd"/>
      <w:r w:rsidR="00E34A5A">
        <w:t>)</w:t>
      </w:r>
      <w:r w:rsidR="00E34A5A">
        <w:rPr>
          <w:vertAlign w:val="superscript"/>
        </w:rPr>
        <w:t>2</w:t>
      </w:r>
    </w:p>
    <w:p w14:paraId="61D8124E" w14:textId="60F34B48" w:rsidR="00E34A5A" w:rsidRDefault="00C70EA0">
      <w:proofErr w:type="spellStart"/>
      <w:r>
        <w:t>du</w:t>
      </w:r>
      <w:proofErr w:type="spellEnd"/>
      <w:r>
        <w:t>/</w:t>
      </w:r>
      <w:proofErr w:type="spellStart"/>
      <w:r>
        <w:t>dr</w:t>
      </w:r>
      <w:proofErr w:type="spellEnd"/>
      <w:r>
        <w:t xml:space="preserve"> = u</w:t>
      </w:r>
      <w:r>
        <w:rPr>
          <w:vertAlign w:val="subscript"/>
        </w:rPr>
        <w:t xml:space="preserve">i+1 </w:t>
      </w:r>
      <w:r w:rsidR="00E34A5A">
        <w:t>–</w:t>
      </w:r>
      <w:r>
        <w:t xml:space="preserve"> </w:t>
      </w:r>
      <w:proofErr w:type="spellStart"/>
      <w:r>
        <w:t>u</w:t>
      </w:r>
      <w:r w:rsidR="00E34A5A">
        <w:rPr>
          <w:vertAlign w:val="subscript"/>
        </w:rPr>
        <w:t>i</w:t>
      </w:r>
      <w:proofErr w:type="spellEnd"/>
      <w:r w:rsidR="00E34A5A">
        <w:t>/</w:t>
      </w:r>
      <w:proofErr w:type="spellStart"/>
      <w:r w:rsidR="00E34A5A">
        <w:rPr>
          <w:rFonts w:cs="Times New Roman"/>
        </w:rPr>
        <w:t>Δ</w:t>
      </w:r>
      <w:r w:rsidR="00E34A5A">
        <w:t>r</w:t>
      </w:r>
      <w:proofErr w:type="spellEnd"/>
    </w:p>
    <w:p w14:paraId="1623D3CA" w14:textId="3CC8A0D4" w:rsidR="006A0648" w:rsidRDefault="006A0648" w:rsidP="006A0648">
      <w:r w:rsidRPr="006A0648">
        <w:t>Substitusi pendekatan ini adalah :</w:t>
      </w:r>
    </w:p>
    <w:p w14:paraId="77CEBE8D" w14:textId="4C998657" w:rsidR="00E34A5A" w:rsidRPr="00E34A5A" w:rsidRDefault="00E34A5A" w:rsidP="006A0648">
      <w:r>
        <w:t>u</w:t>
      </w:r>
      <w:r>
        <w:rPr>
          <w:vertAlign w:val="subscript"/>
        </w:rPr>
        <w:t xml:space="preserve">i+1 </w:t>
      </w:r>
      <w:r>
        <w:t>– 2u</w:t>
      </w:r>
      <w:r>
        <w:rPr>
          <w:vertAlign w:val="subscript"/>
        </w:rPr>
        <w:t>i</w:t>
      </w:r>
      <w:r>
        <w:t xml:space="preserve"> + u</w:t>
      </w:r>
      <w:r>
        <w:rPr>
          <w:vertAlign w:val="subscript"/>
        </w:rPr>
        <w:t>i-1</w:t>
      </w:r>
      <w:r>
        <w:t>/(</w:t>
      </w:r>
      <w:proofErr w:type="spellStart"/>
      <w:r>
        <w:rPr>
          <w:rFonts w:cs="Times New Roman"/>
        </w:rPr>
        <w:t>Δ</w:t>
      </w:r>
      <w:r>
        <w:t>r</w:t>
      </w:r>
      <w:proofErr w:type="spellEnd"/>
      <w:r>
        <w:t>)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+ 1/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 xml:space="preserve"> u</w:t>
      </w:r>
      <w:r>
        <w:rPr>
          <w:vertAlign w:val="subscript"/>
        </w:rPr>
        <w:t>i+1</w:t>
      </w:r>
      <w:r>
        <w:t xml:space="preserve"> –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>/</w:t>
      </w:r>
      <w:proofErr w:type="spellStart"/>
      <w:r>
        <w:rPr>
          <w:rFonts w:cs="Times New Roman"/>
        </w:rPr>
        <w:t>Δ</w:t>
      </w:r>
      <w:r>
        <w:t>r</w:t>
      </w:r>
      <w:proofErr w:type="spellEnd"/>
      <w:r>
        <w:rPr>
          <w:vertAlign w:val="subscript"/>
        </w:rPr>
        <w:t xml:space="preserve"> </w:t>
      </w:r>
      <w:r>
        <w:t xml:space="preserve">–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>/r</w:t>
      </w:r>
      <w:r>
        <w:rPr>
          <w:vertAlign w:val="subscript"/>
        </w:rPr>
        <w:t>i</w:t>
      </w:r>
      <w:r>
        <w:rPr>
          <w:vertAlign w:val="superscript"/>
        </w:rPr>
        <w:t>2 = 0</w:t>
      </w:r>
    </w:p>
    <w:p w14:paraId="301D7EED" w14:textId="41955BB3" w:rsidR="006A0648" w:rsidRDefault="00E34A5A" w:rsidP="006A0648">
      <w:r>
        <w:t>(1/</w:t>
      </w:r>
      <w:r>
        <w:t>(</w:t>
      </w:r>
      <w:proofErr w:type="spellStart"/>
      <w:r>
        <w:rPr>
          <w:rFonts w:cs="Times New Roman"/>
        </w:rPr>
        <w:t>Δ</w:t>
      </w:r>
      <w:r>
        <w:t>r</w:t>
      </w:r>
      <w:proofErr w:type="spellEnd"/>
      <w:r>
        <w:t>)</w:t>
      </w:r>
      <w:r>
        <w:rPr>
          <w:vertAlign w:val="superscript"/>
        </w:rPr>
        <w:t>2</w:t>
      </w:r>
      <w:r>
        <w:t xml:space="preserve"> + 1/</w:t>
      </w:r>
      <w:proofErr w:type="spellStart"/>
      <w:r>
        <w:t>r</w:t>
      </w:r>
      <w:r>
        <w:rPr>
          <w:vertAlign w:val="subscript"/>
        </w:rPr>
        <w:t>i</w:t>
      </w:r>
      <w:r>
        <w:rPr>
          <w:rFonts w:cs="Times New Roman"/>
        </w:rPr>
        <w:t>Δ</w:t>
      </w:r>
      <w:r>
        <w:t>r</w:t>
      </w:r>
      <w:proofErr w:type="spellEnd"/>
      <w:r>
        <w:t>) u</w:t>
      </w:r>
      <w:r>
        <w:rPr>
          <w:vertAlign w:val="subscript"/>
        </w:rPr>
        <w:t>i+1</w:t>
      </w:r>
      <w:r>
        <w:t xml:space="preserve"> + (- 2/</w:t>
      </w:r>
      <w:r>
        <w:t>(</w:t>
      </w:r>
      <w:proofErr w:type="spellStart"/>
      <w:r>
        <w:rPr>
          <w:rFonts w:cs="Times New Roman"/>
        </w:rPr>
        <w:t>Δ</w:t>
      </w:r>
      <w:r>
        <w:t>r</w:t>
      </w:r>
      <w:proofErr w:type="spellEnd"/>
      <w:r>
        <w:t>)</w:t>
      </w:r>
      <w:r>
        <w:rPr>
          <w:vertAlign w:val="superscript"/>
        </w:rPr>
        <w:t>2</w:t>
      </w:r>
      <w:r>
        <w:t xml:space="preserve"> – 1/</w:t>
      </w:r>
      <w:r w:rsidRPr="00E34A5A">
        <w:t xml:space="preserve"> </w:t>
      </w:r>
      <w:proofErr w:type="spellStart"/>
      <w:r>
        <w:t>r</w:t>
      </w:r>
      <w:r>
        <w:rPr>
          <w:vertAlign w:val="subscript"/>
        </w:rPr>
        <w:t>i</w:t>
      </w:r>
      <w:r>
        <w:rPr>
          <w:rFonts w:cs="Times New Roman"/>
        </w:rPr>
        <w:t>Δ</w:t>
      </w:r>
      <w:r>
        <w:t>r</w:t>
      </w:r>
      <w:proofErr w:type="spellEnd"/>
      <w:r>
        <w:t xml:space="preserve"> – 1/</w:t>
      </w:r>
      <w:r w:rsidRPr="00E34A5A">
        <w:t xml:space="preserve"> </w:t>
      </w:r>
      <w:r>
        <w:t>r</w:t>
      </w:r>
      <w:r>
        <w:rPr>
          <w:vertAlign w:val="subscript"/>
        </w:rPr>
        <w:t>i</w:t>
      </w:r>
      <w:r>
        <w:rPr>
          <w:vertAlign w:val="superscript"/>
        </w:rPr>
        <w:t>2</w:t>
      </w:r>
      <w:r>
        <w:t xml:space="preserve">)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 + 1/</w:t>
      </w:r>
      <w:r>
        <w:t>(</w:t>
      </w:r>
      <w:proofErr w:type="spellStart"/>
      <w:r>
        <w:rPr>
          <w:rFonts w:cs="Times New Roman"/>
        </w:rPr>
        <w:t>Δ</w:t>
      </w:r>
      <w:r>
        <w:t>r</w:t>
      </w:r>
      <w:proofErr w:type="spellEnd"/>
      <w:r>
        <w:t>)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u</w:t>
      </w:r>
      <w:r>
        <w:rPr>
          <w:vertAlign w:val="subscript"/>
        </w:rPr>
        <w:t>i-1</w:t>
      </w:r>
      <w:r>
        <w:t xml:space="preserve"> = 0</w:t>
      </w:r>
    </w:p>
    <w:p w14:paraId="011643D3" w14:textId="55D0B15A" w:rsidR="006A0648" w:rsidRDefault="006A0648" w:rsidP="006A0648">
      <w:r>
        <w:t>Solusi:</w:t>
      </w:r>
    </w:p>
    <w:p w14:paraId="3F9590EE" w14:textId="7B3D959C" w:rsidR="006A0648" w:rsidRPr="00E34A5A" w:rsidRDefault="006A0648" w:rsidP="006A0648">
      <w:r w:rsidRPr="006A0648">
        <w:rPr>
          <w:lang w:val="en-US"/>
        </w:rPr>
        <w:t>Step 1</w:t>
      </w:r>
      <w:r>
        <w:t xml:space="preserve"> </w:t>
      </w:r>
      <w:r w:rsidRPr="006A0648">
        <w:rPr>
          <w:lang w:val="en-ID"/>
        </w:rPr>
        <w:t>Pada</w:t>
      </w:r>
      <w:r w:rsidRPr="006A0648">
        <w:rPr>
          <w:lang w:val="en-US"/>
        </w:rPr>
        <w:t xml:space="preserve"> </w:t>
      </w:r>
      <w:proofErr w:type="spellStart"/>
      <w:proofErr w:type="gramStart"/>
      <w:r w:rsidRPr="006A0648">
        <w:rPr>
          <w:lang w:val="en-ID"/>
        </w:rPr>
        <w:t>titik</w:t>
      </w:r>
      <w:proofErr w:type="spellEnd"/>
      <w:r>
        <w:t xml:space="preserve"> </w:t>
      </w:r>
      <w:r w:rsidR="00E34A5A">
        <w:t xml:space="preserve"> i</w:t>
      </w:r>
      <w:proofErr w:type="gramEnd"/>
      <w:r w:rsidR="00E34A5A">
        <w:t xml:space="preserve"> =0, r</w:t>
      </w:r>
      <w:r w:rsidR="00E34A5A">
        <w:rPr>
          <w:vertAlign w:val="subscript"/>
        </w:rPr>
        <w:t>0</w:t>
      </w:r>
      <w:r w:rsidR="00E34A5A">
        <w:t xml:space="preserve"> = a = 5” u</w:t>
      </w:r>
      <w:r w:rsidR="00E34A5A">
        <w:rPr>
          <w:vertAlign w:val="subscript"/>
        </w:rPr>
        <w:t>0</w:t>
      </w:r>
      <w:r w:rsidR="00E34A5A">
        <w:t xml:space="preserve"> = 0.0038731”</w:t>
      </w:r>
    </w:p>
    <w:p w14:paraId="12855BBE" w14:textId="4A6247F9" w:rsidR="00BC075E" w:rsidRDefault="006A0648" w:rsidP="006A0648">
      <w:r w:rsidRPr="006A0648">
        <w:rPr>
          <w:lang w:val="en-US"/>
        </w:rPr>
        <w:t xml:space="preserve">Step 2   </w:t>
      </w:r>
      <w:r w:rsidRPr="006A0648">
        <w:t>Pada</w:t>
      </w:r>
      <w:r w:rsidRPr="006A0648">
        <w:rPr>
          <w:lang w:val="en-US"/>
        </w:rPr>
        <w:t xml:space="preserve"> </w:t>
      </w:r>
      <w:r w:rsidRPr="006A0648">
        <w:t>titik</w:t>
      </w:r>
      <w:r>
        <w:t xml:space="preserve"> </w:t>
      </w:r>
      <w:r w:rsidR="00BC075E">
        <w:t>i = 1, r</w:t>
      </w:r>
      <w:r w:rsidR="00BC075E">
        <w:rPr>
          <w:vertAlign w:val="subscript"/>
        </w:rPr>
        <w:t xml:space="preserve">1 </w:t>
      </w:r>
      <w:r w:rsidR="00BC075E">
        <w:t>= r</w:t>
      </w:r>
      <w:r w:rsidR="00BC075E">
        <w:rPr>
          <w:vertAlign w:val="subscript"/>
        </w:rPr>
        <w:t xml:space="preserve">0 </w:t>
      </w:r>
      <w:r w:rsidR="00BC075E">
        <w:t>+</w:t>
      </w:r>
      <w:r w:rsidR="00BC075E">
        <w:rPr>
          <w:vertAlign w:val="subscript"/>
        </w:rPr>
        <w:t xml:space="preserve"> </w:t>
      </w:r>
      <w:proofErr w:type="spellStart"/>
      <w:r w:rsidR="00BC075E">
        <w:rPr>
          <w:rFonts w:cs="Times New Roman"/>
        </w:rPr>
        <w:t>Δ</w:t>
      </w:r>
      <w:r w:rsidR="00BC075E">
        <w:t>r</w:t>
      </w:r>
      <w:proofErr w:type="spellEnd"/>
      <w:r w:rsidR="00BC075E">
        <w:t xml:space="preserve"> = 5 +0.6 = 5.6”</w:t>
      </w:r>
    </w:p>
    <w:p w14:paraId="0BCB03FE" w14:textId="3B7A0F01" w:rsidR="00BC075E" w:rsidRPr="00BC075E" w:rsidRDefault="00BC075E" w:rsidP="006A0648">
      <w:r>
        <w:t>1/(0.6)</w:t>
      </w:r>
      <w:r>
        <w:rPr>
          <w:vertAlign w:val="superscript"/>
        </w:rPr>
        <w:t>2</w:t>
      </w:r>
      <w:r>
        <w:t xml:space="preserve"> u</w:t>
      </w:r>
      <w:r>
        <w:rPr>
          <w:vertAlign w:val="subscript"/>
        </w:rPr>
        <w:t>0</w:t>
      </w:r>
      <w:r>
        <w:t xml:space="preserve"> + (-2/(0.6)</w:t>
      </w:r>
      <w:r>
        <w:rPr>
          <w:vertAlign w:val="superscript"/>
        </w:rPr>
        <w:t>2</w:t>
      </w:r>
      <w:r>
        <w:t xml:space="preserve"> – 1/(5.6)(0.6) – 1/(5.6)</w:t>
      </w:r>
      <w:r>
        <w:rPr>
          <w:vertAlign w:val="superscript"/>
        </w:rPr>
        <w:t>2</w:t>
      </w:r>
      <w:r>
        <w:t xml:space="preserve">)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+ (1/0.6</w:t>
      </w:r>
      <w:r>
        <w:rPr>
          <w:vertAlign w:val="superscript"/>
        </w:rPr>
        <w:t>2</w:t>
      </w:r>
      <w:r>
        <w:t xml:space="preserve"> + 1/(5.6)(0.6)) u</w:t>
      </w:r>
      <w:r>
        <w:rPr>
          <w:vertAlign w:val="subscript"/>
        </w:rPr>
        <w:t>2</w:t>
      </w:r>
      <w:r>
        <w:t xml:space="preserve"> = 0</w:t>
      </w:r>
    </w:p>
    <w:p w14:paraId="4F6CE6AF" w14:textId="73331791" w:rsidR="006A0648" w:rsidRDefault="00BC075E" w:rsidP="006A0648">
      <w:r>
        <w:t>2.7778u</w:t>
      </w:r>
      <w:r>
        <w:rPr>
          <w:vertAlign w:val="subscript"/>
        </w:rPr>
        <w:t>0</w:t>
      </w:r>
      <w:r>
        <w:t xml:space="preserve"> – 5.8851u</w:t>
      </w:r>
      <w:r>
        <w:rPr>
          <w:vertAlign w:val="subscript"/>
        </w:rPr>
        <w:t>1</w:t>
      </w:r>
      <w:r>
        <w:t xml:space="preserve"> + 3.0754u</w:t>
      </w:r>
      <w:r>
        <w:rPr>
          <w:vertAlign w:val="subscript"/>
        </w:rPr>
        <w:t>2</w:t>
      </w:r>
      <w:r>
        <w:t xml:space="preserve"> = 0</w:t>
      </w:r>
    </w:p>
    <w:p w14:paraId="01FE087A" w14:textId="77777777" w:rsidR="00BC075E" w:rsidRDefault="006A0648" w:rsidP="006A0648">
      <w:pPr>
        <w:tabs>
          <w:tab w:val="left" w:pos="5625"/>
        </w:tabs>
      </w:pPr>
      <w:r w:rsidRPr="006A0648">
        <w:rPr>
          <w:lang w:val="en-US"/>
        </w:rPr>
        <w:t>Step 3</w:t>
      </w:r>
      <w:r w:rsidRPr="006A0648">
        <w:t xml:space="preserve"> Pada</w:t>
      </w:r>
      <w:r w:rsidRPr="006A0648">
        <w:rPr>
          <w:lang w:val="en-US"/>
        </w:rPr>
        <w:t xml:space="preserve"> </w:t>
      </w:r>
      <w:r w:rsidRPr="006A0648">
        <w:t>titik</w:t>
      </w:r>
      <w:r>
        <w:t xml:space="preserve"> </w:t>
      </w:r>
      <w:r w:rsidR="00BC075E">
        <w:t>i = 2, r</w:t>
      </w:r>
      <w:r w:rsidR="00BC075E">
        <w:rPr>
          <w:vertAlign w:val="subscript"/>
        </w:rPr>
        <w:t xml:space="preserve">2 </w:t>
      </w:r>
      <w:r w:rsidR="00BC075E">
        <w:t>= r</w:t>
      </w:r>
      <w:r w:rsidR="00BC075E">
        <w:rPr>
          <w:vertAlign w:val="subscript"/>
        </w:rPr>
        <w:t>1</w:t>
      </w:r>
      <w:r w:rsidR="00BC075E">
        <w:t xml:space="preserve"> + </w:t>
      </w:r>
      <w:proofErr w:type="spellStart"/>
      <w:r w:rsidR="00BC075E">
        <w:rPr>
          <w:rFonts w:cs="Times New Roman"/>
        </w:rPr>
        <w:t>Δ</w:t>
      </w:r>
      <w:r w:rsidR="00BC075E">
        <w:t>r</w:t>
      </w:r>
      <w:proofErr w:type="spellEnd"/>
      <w:r w:rsidR="00BC075E">
        <w:t xml:space="preserve"> = 5.6 + 0.6 = 6.2”</w:t>
      </w:r>
    </w:p>
    <w:p w14:paraId="32DEBF44" w14:textId="0475C950" w:rsidR="006A0648" w:rsidRPr="00BC075E" w:rsidRDefault="00BC075E" w:rsidP="006A0648">
      <w:pPr>
        <w:tabs>
          <w:tab w:val="left" w:pos="5625"/>
        </w:tabs>
      </w:pPr>
      <w:r>
        <w:t>1/0.6</w:t>
      </w:r>
      <w:r>
        <w:rPr>
          <w:vertAlign w:val="superscript"/>
        </w:rPr>
        <w:t>2</w:t>
      </w:r>
      <w:r>
        <w:t xml:space="preserve"> u</w:t>
      </w:r>
      <w:r>
        <w:rPr>
          <w:vertAlign w:val="subscript"/>
        </w:rPr>
        <w:t>1</w:t>
      </w:r>
      <w:r>
        <w:t xml:space="preserve"> + (- 2/</w:t>
      </w:r>
      <w:r>
        <w:t>0.6</w:t>
      </w:r>
      <w:r>
        <w:rPr>
          <w:vertAlign w:val="superscript"/>
        </w:rPr>
        <w:t>2</w:t>
      </w:r>
      <w:r>
        <w:t xml:space="preserve"> – 1/(6.2)(0.6) – 1/6</w:t>
      </w:r>
      <w:r>
        <w:t>.</w:t>
      </w:r>
      <w:r>
        <w:t>2</w:t>
      </w:r>
      <w:r>
        <w:rPr>
          <w:vertAlign w:val="superscript"/>
        </w:rPr>
        <w:t>2</w:t>
      </w:r>
      <w:r>
        <w:t xml:space="preserve"> ) u</w:t>
      </w:r>
      <w:r>
        <w:rPr>
          <w:vertAlign w:val="subscript"/>
        </w:rPr>
        <w:t>2</w:t>
      </w:r>
      <w:r>
        <w:t xml:space="preserve"> + (1/</w:t>
      </w:r>
      <w:r>
        <w:t>0.6</w:t>
      </w:r>
      <w:r>
        <w:rPr>
          <w:vertAlign w:val="superscript"/>
        </w:rPr>
        <w:t>2</w:t>
      </w:r>
      <w:r>
        <w:t xml:space="preserve"> + 1/(6.2)(0.6) ) u</w:t>
      </w:r>
      <w:r>
        <w:rPr>
          <w:vertAlign w:val="subscript"/>
        </w:rPr>
        <w:t>3</w:t>
      </w:r>
      <w:r>
        <w:t xml:space="preserve"> = 0</w:t>
      </w:r>
    </w:p>
    <w:p w14:paraId="7B77E72A" w14:textId="2E5E5BFB" w:rsidR="006A0648" w:rsidRDefault="00BC075E" w:rsidP="006A0648">
      <w:pPr>
        <w:tabs>
          <w:tab w:val="left" w:pos="5625"/>
        </w:tabs>
      </w:pPr>
      <w:r>
        <w:t>2.7778u</w:t>
      </w:r>
      <w:r>
        <w:rPr>
          <w:vertAlign w:val="subscript"/>
        </w:rPr>
        <w:t>1</w:t>
      </w:r>
      <w:r>
        <w:t xml:space="preserve"> – 5.8</w:t>
      </w:r>
      <w:r>
        <w:t>504</w:t>
      </w:r>
      <w:r>
        <w:t>u</w:t>
      </w:r>
      <w:r>
        <w:rPr>
          <w:vertAlign w:val="subscript"/>
        </w:rPr>
        <w:t>2</w:t>
      </w:r>
      <w:r>
        <w:t xml:space="preserve"> + 3.0</w:t>
      </w:r>
      <w:r>
        <w:t>466</w:t>
      </w:r>
      <w:r>
        <w:t>u</w:t>
      </w:r>
      <w:r>
        <w:rPr>
          <w:vertAlign w:val="subscript"/>
        </w:rPr>
        <w:t>3</w:t>
      </w:r>
      <w:r>
        <w:t xml:space="preserve"> = 0</w:t>
      </w:r>
    </w:p>
    <w:p w14:paraId="4D016440" w14:textId="70D559D4" w:rsidR="00BC075E" w:rsidRDefault="006A0648" w:rsidP="00BC075E">
      <w:pPr>
        <w:tabs>
          <w:tab w:val="left" w:pos="5625"/>
        </w:tabs>
      </w:pPr>
      <w:r w:rsidRPr="006A0648">
        <w:rPr>
          <w:lang w:val="en-US"/>
        </w:rPr>
        <w:t>Step 4</w:t>
      </w:r>
      <w:r w:rsidRPr="006A0648">
        <w:t xml:space="preserve"> Pada</w:t>
      </w:r>
      <w:r w:rsidRPr="006A0648">
        <w:rPr>
          <w:lang w:val="en-US"/>
        </w:rPr>
        <w:t xml:space="preserve"> </w:t>
      </w:r>
      <w:r w:rsidRPr="006A0648">
        <w:t>titik</w:t>
      </w:r>
      <w:r>
        <w:t xml:space="preserve"> </w:t>
      </w:r>
      <w:r w:rsidR="00BC075E">
        <w:t xml:space="preserve">i = </w:t>
      </w:r>
      <w:r w:rsidR="00BC075E">
        <w:t>3</w:t>
      </w:r>
      <w:r w:rsidR="00BC075E">
        <w:t>, r</w:t>
      </w:r>
      <w:r w:rsidR="00BC075E">
        <w:rPr>
          <w:vertAlign w:val="subscript"/>
        </w:rPr>
        <w:t>3</w:t>
      </w:r>
      <w:r w:rsidR="00BC075E">
        <w:rPr>
          <w:vertAlign w:val="subscript"/>
        </w:rPr>
        <w:t xml:space="preserve"> </w:t>
      </w:r>
      <w:r w:rsidR="00BC075E">
        <w:t>= r</w:t>
      </w:r>
      <w:r w:rsidR="00BC075E">
        <w:rPr>
          <w:vertAlign w:val="subscript"/>
        </w:rPr>
        <w:t>2</w:t>
      </w:r>
      <w:r w:rsidR="00BC075E">
        <w:t xml:space="preserve"> + </w:t>
      </w:r>
      <w:proofErr w:type="spellStart"/>
      <w:r w:rsidR="00BC075E">
        <w:rPr>
          <w:rFonts w:cs="Times New Roman"/>
        </w:rPr>
        <w:t>Δ</w:t>
      </w:r>
      <w:r w:rsidR="00BC075E">
        <w:t>r</w:t>
      </w:r>
      <w:proofErr w:type="spellEnd"/>
      <w:r w:rsidR="00BC075E">
        <w:t xml:space="preserve"> = </w:t>
      </w:r>
      <w:r w:rsidR="00BC075E">
        <w:t>6</w:t>
      </w:r>
      <w:r w:rsidR="00BC075E">
        <w:t>.</w:t>
      </w:r>
      <w:r w:rsidR="00BC075E">
        <w:t>2</w:t>
      </w:r>
      <w:r w:rsidR="00BC075E">
        <w:t xml:space="preserve"> + 0.6 = 6.</w:t>
      </w:r>
      <w:r w:rsidR="00BC075E">
        <w:t>8</w:t>
      </w:r>
      <w:r w:rsidR="00BC075E">
        <w:t>”</w:t>
      </w:r>
    </w:p>
    <w:p w14:paraId="5D2E678A" w14:textId="426D5FB7" w:rsidR="00BC075E" w:rsidRPr="009960A6" w:rsidRDefault="00BC075E" w:rsidP="00BC075E">
      <w:pPr>
        <w:tabs>
          <w:tab w:val="left" w:pos="5625"/>
        </w:tabs>
      </w:pPr>
      <w:r>
        <w:t>1/</w:t>
      </w:r>
      <w:r>
        <w:t>0.6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u</w:t>
      </w:r>
      <w:r>
        <w:rPr>
          <w:vertAlign w:val="subscript"/>
        </w:rPr>
        <w:t>2</w:t>
      </w:r>
      <w:r>
        <w:t xml:space="preserve"> + ( - 2/</w:t>
      </w:r>
      <w:r>
        <w:t>0.6</w:t>
      </w:r>
      <w:r>
        <w:rPr>
          <w:vertAlign w:val="superscript"/>
        </w:rPr>
        <w:t>2</w:t>
      </w:r>
      <w:r>
        <w:t xml:space="preserve"> – 1/(6.8)(0.6) – 1/6</w:t>
      </w:r>
      <w:r>
        <w:t>.</w:t>
      </w:r>
      <w:r>
        <w:t>8</w:t>
      </w:r>
      <w:r>
        <w:rPr>
          <w:vertAlign w:val="superscript"/>
        </w:rPr>
        <w:t>2</w:t>
      </w:r>
      <w:r>
        <w:t xml:space="preserve"> ) u</w:t>
      </w:r>
      <w:r>
        <w:rPr>
          <w:vertAlign w:val="subscript"/>
        </w:rPr>
        <w:t>3</w:t>
      </w:r>
      <w:r>
        <w:t xml:space="preserve"> + (1/0.6</w:t>
      </w:r>
      <w:r>
        <w:rPr>
          <w:vertAlign w:val="superscript"/>
        </w:rPr>
        <w:t>2</w:t>
      </w:r>
      <w:r w:rsidR="009960A6">
        <w:t xml:space="preserve"> + 1/</w:t>
      </w:r>
      <w:r w:rsidR="009960A6">
        <w:t>(6.8)(0.6)</w:t>
      </w:r>
      <w:r w:rsidR="009960A6">
        <w:t xml:space="preserve"> ) u</w:t>
      </w:r>
      <w:r w:rsidR="009960A6">
        <w:rPr>
          <w:vertAlign w:val="subscript"/>
        </w:rPr>
        <w:t>4</w:t>
      </w:r>
      <w:r w:rsidR="009960A6">
        <w:t xml:space="preserve"> = 0</w:t>
      </w:r>
    </w:p>
    <w:p w14:paraId="18A76847" w14:textId="6810829D" w:rsidR="006A0648" w:rsidRDefault="009960A6" w:rsidP="009960A6">
      <w:pPr>
        <w:tabs>
          <w:tab w:val="left" w:pos="5625"/>
        </w:tabs>
      </w:pPr>
      <w:r>
        <w:t>2.7778u</w:t>
      </w:r>
      <w:r>
        <w:rPr>
          <w:vertAlign w:val="subscript"/>
        </w:rPr>
        <w:t>2</w:t>
      </w:r>
      <w:r>
        <w:t xml:space="preserve"> – 5.8</w:t>
      </w:r>
      <w:r>
        <w:t>223</w:t>
      </w:r>
      <w:r>
        <w:t>u</w:t>
      </w:r>
      <w:r>
        <w:rPr>
          <w:vertAlign w:val="subscript"/>
        </w:rPr>
        <w:t>3</w:t>
      </w:r>
      <w:r>
        <w:t xml:space="preserve"> + 3.0</w:t>
      </w:r>
      <w:r>
        <w:t>229</w:t>
      </w:r>
      <w:r>
        <w:t>u</w:t>
      </w:r>
      <w:r>
        <w:rPr>
          <w:vertAlign w:val="subscript"/>
        </w:rPr>
        <w:t>4</w:t>
      </w:r>
      <w:r>
        <w:t xml:space="preserve"> = 0</w:t>
      </w:r>
    </w:p>
    <w:p w14:paraId="3F7D2C9D" w14:textId="606AC74E" w:rsidR="006A0648" w:rsidRDefault="006A0648" w:rsidP="006A0648">
      <w:pPr>
        <w:tabs>
          <w:tab w:val="left" w:pos="3990"/>
        </w:tabs>
      </w:pPr>
      <w:r w:rsidRPr="006A0648">
        <w:rPr>
          <w:lang w:val="en-US"/>
        </w:rPr>
        <w:t>Step 5</w:t>
      </w:r>
      <w:r w:rsidRPr="006A0648">
        <w:t xml:space="preserve"> Pada</w:t>
      </w:r>
      <w:r w:rsidRPr="006A0648">
        <w:rPr>
          <w:lang w:val="en-US"/>
        </w:rPr>
        <w:t xml:space="preserve"> </w:t>
      </w:r>
      <w:r w:rsidRPr="006A0648">
        <w:t>titik</w:t>
      </w:r>
      <w:r>
        <w:t xml:space="preserve"> </w:t>
      </w:r>
      <w:r w:rsidR="009960A6">
        <w:t xml:space="preserve">i = </w:t>
      </w:r>
      <w:r w:rsidR="009960A6">
        <w:t>4</w:t>
      </w:r>
      <w:r w:rsidR="009960A6">
        <w:t>, r</w:t>
      </w:r>
      <w:r w:rsidR="009960A6">
        <w:rPr>
          <w:vertAlign w:val="subscript"/>
        </w:rPr>
        <w:t>4</w:t>
      </w:r>
      <w:r w:rsidR="009960A6">
        <w:rPr>
          <w:vertAlign w:val="subscript"/>
        </w:rPr>
        <w:t xml:space="preserve"> </w:t>
      </w:r>
      <w:r w:rsidR="009960A6">
        <w:t>= r</w:t>
      </w:r>
      <w:r w:rsidR="009960A6">
        <w:rPr>
          <w:vertAlign w:val="subscript"/>
        </w:rPr>
        <w:t>3</w:t>
      </w:r>
      <w:r w:rsidR="009960A6">
        <w:t xml:space="preserve"> + </w:t>
      </w:r>
      <w:proofErr w:type="spellStart"/>
      <w:r w:rsidR="009960A6">
        <w:rPr>
          <w:rFonts w:cs="Times New Roman"/>
        </w:rPr>
        <w:t>Δ</w:t>
      </w:r>
      <w:r w:rsidR="009960A6">
        <w:t>r</w:t>
      </w:r>
      <w:proofErr w:type="spellEnd"/>
      <w:r w:rsidR="009960A6">
        <w:t xml:space="preserve"> = 6.</w:t>
      </w:r>
      <w:r w:rsidR="009960A6">
        <w:t>8</w:t>
      </w:r>
      <w:r w:rsidR="009960A6">
        <w:t xml:space="preserve"> + 0.6 = </w:t>
      </w:r>
      <w:r w:rsidR="009960A6">
        <w:t>7</w:t>
      </w:r>
      <w:r w:rsidR="009960A6">
        <w:t>.</w:t>
      </w:r>
      <w:r w:rsidR="009960A6">
        <w:t>4</w:t>
      </w:r>
      <w:r w:rsidR="009960A6">
        <w:t>”</w:t>
      </w:r>
    </w:p>
    <w:p w14:paraId="423BE209" w14:textId="358FE41B" w:rsidR="009960A6" w:rsidRPr="009960A6" w:rsidRDefault="009960A6" w:rsidP="009960A6">
      <w:pPr>
        <w:tabs>
          <w:tab w:val="left" w:pos="5625"/>
        </w:tabs>
      </w:pPr>
      <w:r>
        <w:t>1/0.6</w:t>
      </w:r>
      <w:r>
        <w:rPr>
          <w:vertAlign w:val="superscript"/>
        </w:rPr>
        <w:t xml:space="preserve">2 </w:t>
      </w:r>
      <w:r>
        <w:t>u</w:t>
      </w:r>
      <w:r>
        <w:rPr>
          <w:vertAlign w:val="subscript"/>
        </w:rPr>
        <w:t>3</w:t>
      </w:r>
      <w:r>
        <w:t xml:space="preserve"> + ( - 2/0.6</w:t>
      </w:r>
      <w:r>
        <w:rPr>
          <w:vertAlign w:val="superscript"/>
        </w:rPr>
        <w:t>2</w:t>
      </w:r>
      <w:r>
        <w:t xml:space="preserve"> – 1/(</w:t>
      </w:r>
      <w:r>
        <w:t>7</w:t>
      </w:r>
      <w:r>
        <w:t>.</w:t>
      </w:r>
      <w:r>
        <w:t>4</w:t>
      </w:r>
      <w:r>
        <w:t>)(0.6) – 1/</w:t>
      </w:r>
      <w:r>
        <w:t>7</w:t>
      </w:r>
      <w:r>
        <w:t>.</w:t>
      </w:r>
      <w:r>
        <w:t>4</w:t>
      </w:r>
      <w:r>
        <w:rPr>
          <w:vertAlign w:val="superscript"/>
        </w:rPr>
        <w:t>2</w:t>
      </w:r>
      <w:r>
        <w:t xml:space="preserve"> ) u</w:t>
      </w:r>
      <w:r>
        <w:rPr>
          <w:vertAlign w:val="subscript"/>
        </w:rPr>
        <w:t>4</w:t>
      </w:r>
      <w:r>
        <w:t xml:space="preserve"> + (1/0.6</w:t>
      </w:r>
      <w:r>
        <w:rPr>
          <w:vertAlign w:val="superscript"/>
        </w:rPr>
        <w:t>2</w:t>
      </w:r>
      <w:r>
        <w:t xml:space="preserve"> + 1/(</w:t>
      </w:r>
      <w:r>
        <w:t>7</w:t>
      </w:r>
      <w:r>
        <w:t>.</w:t>
      </w:r>
      <w:r>
        <w:t>4</w:t>
      </w:r>
      <w:r>
        <w:t>)(0.6) ) u</w:t>
      </w:r>
      <w:r>
        <w:rPr>
          <w:vertAlign w:val="subscript"/>
        </w:rPr>
        <w:t>5</w:t>
      </w:r>
      <w:r>
        <w:t xml:space="preserve"> = 0</w:t>
      </w:r>
    </w:p>
    <w:p w14:paraId="28835854" w14:textId="0502B744" w:rsidR="006A0648" w:rsidRDefault="009960A6" w:rsidP="009960A6">
      <w:pPr>
        <w:tabs>
          <w:tab w:val="left" w:pos="5625"/>
        </w:tabs>
      </w:pPr>
      <w:r>
        <w:t>2.7778u</w:t>
      </w:r>
      <w:r>
        <w:rPr>
          <w:vertAlign w:val="subscript"/>
        </w:rPr>
        <w:t>3</w:t>
      </w:r>
      <w:r>
        <w:t xml:space="preserve"> – 5.</w:t>
      </w:r>
      <w:r>
        <w:t>7990</w:t>
      </w:r>
      <w:r>
        <w:t>u</w:t>
      </w:r>
      <w:r>
        <w:rPr>
          <w:vertAlign w:val="subscript"/>
        </w:rPr>
        <w:t>4</w:t>
      </w:r>
      <w:r>
        <w:t xml:space="preserve"> + 3.0</w:t>
      </w:r>
      <w:r>
        <w:t>030</w:t>
      </w:r>
      <w:r>
        <w:t>u</w:t>
      </w:r>
      <w:r>
        <w:rPr>
          <w:vertAlign w:val="subscript"/>
        </w:rPr>
        <w:t>5</w:t>
      </w:r>
      <w:r>
        <w:t xml:space="preserve"> = 0</w:t>
      </w:r>
    </w:p>
    <w:p w14:paraId="66A212BD" w14:textId="543D5FB4" w:rsidR="006A0648" w:rsidRDefault="006A0648" w:rsidP="006A0648">
      <w:r w:rsidRPr="006A0648">
        <w:rPr>
          <w:lang w:val="en-US"/>
        </w:rPr>
        <w:t xml:space="preserve">Step </w:t>
      </w:r>
      <w:proofErr w:type="gramStart"/>
      <w:r w:rsidRPr="006A0648">
        <w:rPr>
          <w:lang w:val="en-US"/>
        </w:rPr>
        <w:t xml:space="preserve">6  </w:t>
      </w:r>
      <w:r w:rsidRPr="006A0648">
        <w:t>Pada</w:t>
      </w:r>
      <w:proofErr w:type="gramEnd"/>
      <w:r w:rsidRPr="006A0648">
        <w:rPr>
          <w:lang w:val="en-US"/>
        </w:rPr>
        <w:t xml:space="preserve"> </w:t>
      </w:r>
      <w:r w:rsidRPr="006A0648">
        <w:t>titik</w:t>
      </w:r>
      <w:r>
        <w:t xml:space="preserve"> </w:t>
      </w:r>
      <w:r w:rsidR="009960A6">
        <w:t xml:space="preserve">i = </w:t>
      </w:r>
      <w:r w:rsidR="009960A6">
        <w:t>5</w:t>
      </w:r>
      <w:r w:rsidR="009960A6">
        <w:t>, r</w:t>
      </w:r>
      <w:r w:rsidR="009960A6">
        <w:rPr>
          <w:vertAlign w:val="subscript"/>
        </w:rPr>
        <w:t>5</w:t>
      </w:r>
      <w:r w:rsidR="009960A6">
        <w:rPr>
          <w:vertAlign w:val="subscript"/>
        </w:rPr>
        <w:t xml:space="preserve"> </w:t>
      </w:r>
      <w:r w:rsidR="009960A6">
        <w:t>= r</w:t>
      </w:r>
      <w:r w:rsidR="009960A6">
        <w:rPr>
          <w:vertAlign w:val="subscript"/>
        </w:rPr>
        <w:t>4</w:t>
      </w:r>
      <w:r w:rsidR="009960A6">
        <w:t xml:space="preserve"> + </w:t>
      </w:r>
      <w:proofErr w:type="spellStart"/>
      <w:r w:rsidR="009960A6">
        <w:rPr>
          <w:rFonts w:cs="Times New Roman"/>
        </w:rPr>
        <w:t>Δ</w:t>
      </w:r>
      <w:r w:rsidR="009960A6">
        <w:t>r</w:t>
      </w:r>
      <w:proofErr w:type="spellEnd"/>
      <w:r w:rsidR="009960A6">
        <w:t xml:space="preserve"> = </w:t>
      </w:r>
      <w:r w:rsidR="009960A6">
        <w:t>7</w:t>
      </w:r>
      <w:r w:rsidR="009960A6">
        <w:t>.</w:t>
      </w:r>
      <w:r w:rsidR="009960A6">
        <w:t>4</w:t>
      </w:r>
      <w:r w:rsidR="009960A6">
        <w:t xml:space="preserve"> + 0.6 = </w:t>
      </w:r>
      <w:r w:rsidR="009960A6">
        <w:t>8</w:t>
      </w:r>
      <w:r w:rsidR="009960A6">
        <w:t>”</w:t>
      </w:r>
    </w:p>
    <w:p w14:paraId="16A00D4A" w14:textId="53EC39C6" w:rsidR="006A0648" w:rsidRDefault="009960A6" w:rsidP="006A0648">
      <w:r>
        <w:t>U</w:t>
      </w:r>
      <w:r>
        <w:rPr>
          <w:vertAlign w:val="subscript"/>
        </w:rPr>
        <w:t>5</w:t>
      </w:r>
      <w:r>
        <w:t xml:space="preserve"> = u | </w:t>
      </w:r>
      <w:r>
        <w:rPr>
          <w:vertAlign w:val="subscript"/>
        </w:rPr>
        <w:t>r=b</w:t>
      </w:r>
      <w:r>
        <w:t xml:space="preserve"> = 0.0030769 “</w:t>
      </w:r>
    </w:p>
    <w:p w14:paraId="736FE2FF" w14:textId="28714DF4" w:rsidR="006A0648" w:rsidRDefault="006A0648" w:rsidP="006A0648">
      <w:r w:rsidRPr="006A0648">
        <w:t>Dengan pendekatan :</w:t>
      </w:r>
    </w:p>
    <w:p w14:paraId="40C8A42F" w14:textId="25600222" w:rsidR="006A0648" w:rsidRDefault="009960A6" w:rsidP="009960A6">
      <w:r>
        <w:t>d</w:t>
      </w:r>
      <w:r>
        <w:rPr>
          <w:vertAlign w:val="superscript"/>
        </w:rPr>
        <w:t>2</w:t>
      </w:r>
      <w:r>
        <w:t>y/</w:t>
      </w:r>
      <w:r w:rsidRPr="009960A6">
        <w:t xml:space="preserve"> </w:t>
      </w:r>
      <w:r>
        <w:t>d</w:t>
      </w:r>
      <w:r>
        <w:t>x</w:t>
      </w:r>
      <w:r>
        <w:rPr>
          <w:vertAlign w:val="superscript"/>
        </w:rPr>
        <w:t>2</w:t>
      </w:r>
      <w:r>
        <w:t xml:space="preserve"> = y</w:t>
      </w:r>
      <w:r>
        <w:rPr>
          <w:vertAlign w:val="subscript"/>
        </w:rPr>
        <w:t>i+1</w:t>
      </w:r>
      <w:r>
        <w:t xml:space="preserve"> – 2y</w:t>
      </w:r>
      <w:r>
        <w:rPr>
          <w:vertAlign w:val="subscript"/>
        </w:rPr>
        <w:t>i</w:t>
      </w:r>
      <w:r>
        <w:t xml:space="preserve"> + y</w:t>
      </w:r>
      <w:r>
        <w:rPr>
          <w:vertAlign w:val="subscript"/>
        </w:rPr>
        <w:t>i-1</w:t>
      </w:r>
      <w:r>
        <w:t>/</w:t>
      </w:r>
      <w:r>
        <w:t>(</w:t>
      </w:r>
      <w:proofErr w:type="spellStart"/>
      <w:r>
        <w:rPr>
          <w:rFonts w:cs="Times New Roman"/>
        </w:rPr>
        <w:t>Δ</w:t>
      </w:r>
      <w:r>
        <w:t>x</w:t>
      </w:r>
      <w:proofErr w:type="spellEnd"/>
      <w:r>
        <w:t>)</w:t>
      </w:r>
      <w:r>
        <w:rPr>
          <w:vertAlign w:val="superscript"/>
        </w:rPr>
        <w:t>2</w:t>
      </w:r>
      <w:r>
        <w:t xml:space="preserve">    dan     </w:t>
      </w:r>
      <w:proofErr w:type="spellStart"/>
      <w:r>
        <w:t>dy</w:t>
      </w:r>
      <w:proofErr w:type="spellEnd"/>
      <w:r>
        <w:t>/dx = y</w:t>
      </w:r>
      <w:r>
        <w:rPr>
          <w:vertAlign w:val="subscript"/>
        </w:rPr>
        <w:t>i+1</w:t>
      </w:r>
      <w:r>
        <w:t xml:space="preserve"> – y</w:t>
      </w:r>
      <w:r>
        <w:rPr>
          <w:vertAlign w:val="subscript"/>
        </w:rPr>
        <w:t>i-1</w:t>
      </w:r>
      <w:r>
        <w:t>/2</w:t>
      </w:r>
      <w:r>
        <w:t>(</w:t>
      </w:r>
      <w:proofErr w:type="spellStart"/>
      <w:r>
        <w:rPr>
          <w:rFonts w:cs="Times New Roman"/>
        </w:rPr>
        <w:t>Δ</w:t>
      </w:r>
      <w:r>
        <w:t>x</w:t>
      </w:r>
      <w:proofErr w:type="spellEnd"/>
      <w:r>
        <w:t>)</w:t>
      </w:r>
      <w:r w:rsidR="006A0648">
        <w:t xml:space="preserve"> </w:t>
      </w:r>
    </w:p>
    <w:p w14:paraId="3EBF079D" w14:textId="70F835E0" w:rsidR="006A0648" w:rsidRDefault="006A0648" w:rsidP="006A0648"/>
    <w:p w14:paraId="16D8297B" w14:textId="77777777" w:rsidR="009960A6" w:rsidRDefault="006A0648" w:rsidP="009960A6">
      <w:r w:rsidRPr="006A0648">
        <w:lastRenderedPageBreak/>
        <w:t>Hasilnya :</w:t>
      </w:r>
    </w:p>
    <w:p w14:paraId="18F870D5" w14:textId="3280EB85" w:rsidR="009960A6" w:rsidRPr="00E34A5A" w:rsidRDefault="009960A6" w:rsidP="009960A6">
      <w:r>
        <w:t>u</w:t>
      </w:r>
      <w:r>
        <w:rPr>
          <w:vertAlign w:val="subscript"/>
        </w:rPr>
        <w:t xml:space="preserve">i+1 </w:t>
      </w:r>
      <w:r>
        <w:t>– 2u</w:t>
      </w:r>
      <w:r>
        <w:rPr>
          <w:vertAlign w:val="subscript"/>
        </w:rPr>
        <w:t>i</w:t>
      </w:r>
      <w:r>
        <w:t xml:space="preserve"> + u</w:t>
      </w:r>
      <w:r>
        <w:rPr>
          <w:vertAlign w:val="subscript"/>
        </w:rPr>
        <w:t>i-1</w:t>
      </w:r>
      <w:r>
        <w:t>/(</w:t>
      </w:r>
      <w:proofErr w:type="spellStart"/>
      <w:r>
        <w:rPr>
          <w:rFonts w:cs="Times New Roman"/>
        </w:rPr>
        <w:t>Δ</w:t>
      </w:r>
      <w:r>
        <w:t>r</w:t>
      </w:r>
      <w:proofErr w:type="spellEnd"/>
      <w:r>
        <w:t>)</w:t>
      </w:r>
      <w:r>
        <w:rPr>
          <w:vertAlign w:val="superscript"/>
        </w:rPr>
        <w:t xml:space="preserve">2 </w:t>
      </w:r>
      <w:r>
        <w:t>+ 1/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 xml:space="preserve"> u</w:t>
      </w:r>
      <w:r>
        <w:rPr>
          <w:vertAlign w:val="subscript"/>
        </w:rPr>
        <w:t>i+1</w:t>
      </w:r>
      <w:r>
        <w:t xml:space="preserve"> – u</w:t>
      </w:r>
      <w:r>
        <w:rPr>
          <w:vertAlign w:val="subscript"/>
        </w:rPr>
        <w:t>i</w:t>
      </w:r>
      <w:r>
        <w:rPr>
          <w:vertAlign w:val="subscript"/>
        </w:rPr>
        <w:t>-1</w:t>
      </w:r>
      <w:r>
        <w:t>/</w:t>
      </w:r>
      <w:r>
        <w:t>2(</w:t>
      </w:r>
      <w:proofErr w:type="spellStart"/>
      <w:r>
        <w:rPr>
          <w:rFonts w:cs="Times New Roman"/>
        </w:rPr>
        <w:t>Δ</w:t>
      </w:r>
      <w:r>
        <w:t>r</w:t>
      </w:r>
      <w:proofErr w:type="spellEnd"/>
      <w:r>
        <w:t>)</w:t>
      </w:r>
      <w:r>
        <w:rPr>
          <w:vertAlign w:val="subscript"/>
        </w:rPr>
        <w:t xml:space="preserve"> </w:t>
      </w:r>
      <w:r>
        <w:t xml:space="preserve">–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>/r</w:t>
      </w:r>
      <w:r>
        <w:rPr>
          <w:vertAlign w:val="subscript"/>
        </w:rPr>
        <w:t>i</w:t>
      </w:r>
      <w:r>
        <w:rPr>
          <w:vertAlign w:val="superscript"/>
        </w:rPr>
        <w:t>2 = 0</w:t>
      </w:r>
    </w:p>
    <w:p w14:paraId="3332F5AB" w14:textId="391FFA4F" w:rsidR="009960A6" w:rsidRPr="001F11AE" w:rsidRDefault="009960A6" w:rsidP="009960A6">
      <w:r>
        <w:t xml:space="preserve">(- </w:t>
      </w:r>
      <w:r>
        <w:t>1</w:t>
      </w:r>
      <w:r>
        <w:t>/</w:t>
      </w:r>
      <w:r>
        <w:t>2r</w:t>
      </w:r>
      <w:r>
        <w:rPr>
          <w:vertAlign w:val="subscript"/>
        </w:rPr>
        <w:t xml:space="preserve">i </w:t>
      </w:r>
      <w:r>
        <w:t>(</w:t>
      </w:r>
      <w:proofErr w:type="spellStart"/>
      <w:r>
        <w:rPr>
          <w:rFonts w:cs="Times New Roman"/>
        </w:rPr>
        <w:t>Δ</w:t>
      </w:r>
      <w:r>
        <w:t>r</w:t>
      </w:r>
      <w:proofErr w:type="spellEnd"/>
      <w:r>
        <w:t xml:space="preserve">) </w:t>
      </w:r>
      <w:r>
        <w:t>+</w:t>
      </w:r>
      <w:r>
        <w:t xml:space="preserve"> 1/(</w:t>
      </w:r>
      <w:proofErr w:type="spellStart"/>
      <w:r>
        <w:rPr>
          <w:rFonts w:cs="Times New Roman"/>
        </w:rPr>
        <w:t>Δ</w:t>
      </w:r>
      <w:r>
        <w:t>r</w:t>
      </w:r>
      <w:proofErr w:type="spellEnd"/>
      <w:r>
        <w:t>)</w:t>
      </w:r>
      <w:r>
        <w:rPr>
          <w:vertAlign w:val="superscript"/>
        </w:rPr>
        <w:t>2</w:t>
      </w:r>
      <w:r>
        <w:t>) u</w:t>
      </w:r>
      <w:r>
        <w:rPr>
          <w:vertAlign w:val="subscript"/>
        </w:rPr>
        <w:t>i</w:t>
      </w:r>
      <w:r w:rsidR="001F11AE">
        <w:rPr>
          <w:vertAlign w:val="subscript"/>
        </w:rPr>
        <w:t>-1</w:t>
      </w:r>
      <w:r>
        <w:t xml:space="preserve"> + </w:t>
      </w:r>
      <w:r w:rsidR="001F11AE">
        <w:t>(- 1/2</w:t>
      </w:r>
      <w:r w:rsidR="001F11AE">
        <w:rPr>
          <w:vertAlign w:val="subscript"/>
        </w:rPr>
        <w:t xml:space="preserve"> </w:t>
      </w:r>
      <w:r w:rsidR="001F11AE">
        <w:t>(</w:t>
      </w:r>
      <w:proofErr w:type="spellStart"/>
      <w:r w:rsidR="001F11AE">
        <w:rPr>
          <w:rFonts w:cs="Times New Roman"/>
        </w:rPr>
        <w:t>Δ</w:t>
      </w:r>
      <w:r w:rsidR="001F11AE">
        <w:t>r</w:t>
      </w:r>
      <w:proofErr w:type="spellEnd"/>
      <w:r w:rsidR="001F11AE">
        <w:t>)</w:t>
      </w:r>
      <w:r w:rsidR="001F11AE">
        <w:rPr>
          <w:vertAlign w:val="superscript"/>
        </w:rPr>
        <w:t>2</w:t>
      </w:r>
      <w:r w:rsidR="001F11AE">
        <w:t xml:space="preserve"> </w:t>
      </w:r>
      <w:r w:rsidR="001F11AE">
        <w:t>-</w:t>
      </w:r>
      <w:r w:rsidR="001F11AE">
        <w:t xml:space="preserve"> 1/r</w:t>
      </w:r>
      <w:r w:rsidR="001F11AE">
        <w:rPr>
          <w:vertAlign w:val="subscript"/>
        </w:rPr>
        <w:t>i</w:t>
      </w:r>
      <w:r w:rsidR="001F11AE">
        <w:rPr>
          <w:vertAlign w:val="superscript"/>
        </w:rPr>
        <w:t>2</w:t>
      </w:r>
      <w:r w:rsidR="001F11AE">
        <w:t xml:space="preserve">) </w:t>
      </w:r>
      <w:proofErr w:type="spellStart"/>
      <w:r w:rsidR="001F11AE">
        <w:t>u</w:t>
      </w:r>
      <w:r w:rsidR="001F11AE">
        <w:rPr>
          <w:vertAlign w:val="subscript"/>
        </w:rPr>
        <w:t>i</w:t>
      </w:r>
      <w:proofErr w:type="spellEnd"/>
      <w:r w:rsidR="001F11AE">
        <w:rPr>
          <w:vertAlign w:val="subscript"/>
        </w:rPr>
        <w:t xml:space="preserve"> </w:t>
      </w:r>
      <w:r w:rsidR="001F11AE">
        <w:t xml:space="preserve">+ </w:t>
      </w:r>
      <w:r w:rsidR="001F11AE">
        <w:t>(</w:t>
      </w:r>
      <w:r w:rsidR="001F11AE">
        <w:t xml:space="preserve"> </w:t>
      </w:r>
      <w:r w:rsidR="001F11AE">
        <w:t>1/</w:t>
      </w:r>
      <w:r w:rsidR="001F11AE">
        <w:rPr>
          <w:vertAlign w:val="subscript"/>
        </w:rPr>
        <w:t xml:space="preserve"> </w:t>
      </w:r>
      <w:r w:rsidR="001F11AE">
        <w:t>(</w:t>
      </w:r>
      <w:proofErr w:type="spellStart"/>
      <w:r w:rsidR="001F11AE">
        <w:rPr>
          <w:rFonts w:cs="Times New Roman"/>
        </w:rPr>
        <w:t>Δ</w:t>
      </w:r>
      <w:r w:rsidR="001F11AE">
        <w:t>r</w:t>
      </w:r>
      <w:proofErr w:type="spellEnd"/>
      <w:r w:rsidR="001F11AE">
        <w:t>)</w:t>
      </w:r>
      <w:r w:rsidR="001F11AE">
        <w:rPr>
          <w:vertAlign w:val="superscript"/>
        </w:rPr>
        <w:t>2</w:t>
      </w:r>
      <w:r w:rsidR="001F11AE">
        <w:t xml:space="preserve"> + 1/2r</w:t>
      </w:r>
      <w:r w:rsidR="001F11AE">
        <w:rPr>
          <w:vertAlign w:val="subscript"/>
        </w:rPr>
        <w:t xml:space="preserve">i </w:t>
      </w:r>
      <w:proofErr w:type="spellStart"/>
      <w:r w:rsidR="001F11AE">
        <w:rPr>
          <w:rFonts w:cs="Times New Roman"/>
        </w:rPr>
        <w:t>Δ</w:t>
      </w:r>
      <w:r w:rsidR="001F11AE">
        <w:t>r</w:t>
      </w:r>
      <w:proofErr w:type="spellEnd"/>
      <w:r w:rsidR="001F11AE">
        <w:t>)</w:t>
      </w:r>
      <w:r w:rsidR="001F11AE">
        <w:t xml:space="preserve"> u</w:t>
      </w:r>
      <w:r w:rsidR="001F11AE">
        <w:rPr>
          <w:vertAlign w:val="subscript"/>
        </w:rPr>
        <w:t>i</w:t>
      </w:r>
      <w:r w:rsidR="001F11AE">
        <w:rPr>
          <w:vertAlign w:val="subscript"/>
        </w:rPr>
        <w:t>+</w:t>
      </w:r>
      <w:r w:rsidR="001F11AE">
        <w:rPr>
          <w:vertAlign w:val="subscript"/>
        </w:rPr>
        <w:t>1</w:t>
      </w:r>
      <w:r w:rsidR="001F11AE">
        <w:t xml:space="preserve"> = 0</w:t>
      </w:r>
    </w:p>
    <w:p w14:paraId="7D37BF8B" w14:textId="1364FFBE" w:rsidR="006A0648" w:rsidRDefault="006A0648" w:rsidP="006A0648"/>
    <w:p w14:paraId="24B3D7D1" w14:textId="226B44D2" w:rsidR="000C5E44" w:rsidRDefault="000C5E44" w:rsidP="006A0648"/>
    <w:p w14:paraId="630AF234" w14:textId="77777777" w:rsidR="000C5E44" w:rsidRPr="000C5E44" w:rsidRDefault="000C5E44" w:rsidP="000C5E44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0C5E44">
        <w:rPr>
          <w:color w:val="453320"/>
        </w:rPr>
        <w:t xml:space="preserve">Ada </w:t>
      </w:r>
      <w:proofErr w:type="spellStart"/>
      <w:r w:rsidRPr="000C5E44">
        <w:rPr>
          <w:color w:val="453320"/>
        </w:rPr>
        <w:t>tiga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jenis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beda</w:t>
      </w:r>
      <w:proofErr w:type="spellEnd"/>
      <w:r w:rsidRPr="000C5E44">
        <w:rPr>
          <w:color w:val="453320"/>
        </w:rPr>
        <w:t xml:space="preserve"> (difference) </w:t>
      </w:r>
      <w:proofErr w:type="spellStart"/>
      <w:r w:rsidRPr="000C5E44">
        <w:rPr>
          <w:color w:val="453320"/>
        </w:rPr>
        <w:t>yg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bisa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kita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gunakan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utk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mencari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nilai</w:t>
      </w:r>
      <w:proofErr w:type="spellEnd"/>
      <w:r w:rsidRPr="000C5E44">
        <w:rPr>
          <w:color w:val="453320"/>
        </w:rPr>
        <w:t xml:space="preserve"> f(x+∆x). </w:t>
      </w:r>
      <w:proofErr w:type="spellStart"/>
      <w:r w:rsidRPr="000C5E44">
        <w:rPr>
          <w:color w:val="453320"/>
        </w:rPr>
        <w:t>Ketiga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jenis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beda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ini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disebut</w:t>
      </w:r>
      <w:proofErr w:type="spellEnd"/>
      <w:r w:rsidRPr="000C5E44">
        <w:rPr>
          <w:color w:val="453320"/>
        </w:rPr>
        <w:t xml:space="preserve"> forward difference, backward difference, dan central difference. </w:t>
      </w:r>
      <w:proofErr w:type="spellStart"/>
      <w:r w:rsidRPr="000C5E44">
        <w:rPr>
          <w:color w:val="453320"/>
        </w:rPr>
        <w:t>Supaya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gak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lupa</w:t>
      </w:r>
      <w:proofErr w:type="spellEnd"/>
      <w:r w:rsidRPr="000C5E44">
        <w:rPr>
          <w:color w:val="453320"/>
        </w:rPr>
        <w:t xml:space="preserve">, </w:t>
      </w:r>
      <w:proofErr w:type="spellStart"/>
      <w:r w:rsidRPr="000C5E44">
        <w:rPr>
          <w:color w:val="453320"/>
        </w:rPr>
        <w:t>penurunannya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saya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berikan</w:t>
      </w:r>
      <w:proofErr w:type="spellEnd"/>
      <w:r w:rsidRPr="000C5E44">
        <w:rPr>
          <w:color w:val="453320"/>
        </w:rPr>
        <w:t xml:space="preserve"> di </w:t>
      </w:r>
      <w:proofErr w:type="spellStart"/>
      <w:r w:rsidRPr="000C5E44">
        <w:rPr>
          <w:color w:val="453320"/>
        </w:rPr>
        <w:t>sini</w:t>
      </w:r>
      <w:proofErr w:type="spellEnd"/>
      <w:r w:rsidRPr="000C5E44">
        <w:rPr>
          <w:color w:val="453320"/>
        </w:rPr>
        <w:t>. </w:t>
      </w:r>
    </w:p>
    <w:p w14:paraId="35FA8E95" w14:textId="77777777" w:rsidR="000C5E44" w:rsidRPr="000C5E44" w:rsidRDefault="000C5E44" w:rsidP="000C5E44">
      <w:pPr>
        <w:pStyle w:val="NormalWeb"/>
        <w:spacing w:before="0" w:beforeAutospacing="0" w:after="0" w:afterAutospacing="0"/>
        <w:jc w:val="both"/>
        <w:rPr>
          <w:color w:val="453320"/>
        </w:rPr>
      </w:pPr>
      <w:r w:rsidRPr="000C5E44">
        <w:rPr>
          <w:color w:val="453320"/>
          <w:u w:val="single"/>
        </w:rPr>
        <w:t>Forward difference</w:t>
      </w:r>
    </w:p>
    <w:p w14:paraId="683CADDD" w14:textId="77777777" w:rsidR="000C5E44" w:rsidRPr="000C5E44" w:rsidRDefault="000C5E44" w:rsidP="000C5E44">
      <w:pPr>
        <w:pStyle w:val="NormalWeb"/>
        <w:spacing w:before="0" w:beforeAutospacing="0" w:after="288" w:afterAutospacing="0"/>
        <w:jc w:val="both"/>
        <w:rPr>
          <w:color w:val="453320"/>
        </w:rPr>
      </w:pPr>
      <w:proofErr w:type="spellStart"/>
      <w:r w:rsidRPr="000C5E44">
        <w:rPr>
          <w:color w:val="453320"/>
        </w:rPr>
        <w:t>Utk</w:t>
      </w:r>
      <w:proofErr w:type="spellEnd"/>
      <w:r w:rsidRPr="000C5E44">
        <w:rPr>
          <w:color w:val="453320"/>
        </w:rPr>
        <w:t xml:space="preserve"> forward difference, </w:t>
      </w:r>
      <w:proofErr w:type="spellStart"/>
      <w:r w:rsidRPr="000C5E44">
        <w:rPr>
          <w:color w:val="453320"/>
        </w:rPr>
        <w:t>kita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ingin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mencari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nilai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suatu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fungsi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jika</w:t>
      </w:r>
      <w:proofErr w:type="spellEnd"/>
      <w:r w:rsidRPr="000C5E44">
        <w:rPr>
          <w:color w:val="453320"/>
        </w:rPr>
        <w:t xml:space="preserve"> independent </w:t>
      </w:r>
      <w:proofErr w:type="spellStart"/>
      <w:r w:rsidRPr="000C5E44">
        <w:rPr>
          <w:color w:val="453320"/>
        </w:rPr>
        <w:t>variablenya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digeser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ke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depan</w:t>
      </w:r>
      <w:proofErr w:type="spellEnd"/>
      <w:r w:rsidRPr="000C5E44">
        <w:rPr>
          <w:color w:val="453320"/>
        </w:rPr>
        <w:t xml:space="preserve"> (</w:t>
      </w:r>
      <w:proofErr w:type="spellStart"/>
      <w:r w:rsidRPr="000C5E44">
        <w:rPr>
          <w:color w:val="453320"/>
        </w:rPr>
        <w:t>makanya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namanya</w:t>
      </w:r>
      <w:proofErr w:type="spellEnd"/>
      <w:r w:rsidRPr="000C5E44">
        <w:rPr>
          <w:color w:val="453320"/>
        </w:rPr>
        <w:t xml:space="preserve"> forward difference) </w:t>
      </w:r>
      <w:proofErr w:type="spellStart"/>
      <w:r w:rsidRPr="000C5E44">
        <w:rPr>
          <w:color w:val="453320"/>
        </w:rPr>
        <w:t>sebesar</w:t>
      </w:r>
      <w:proofErr w:type="spellEnd"/>
      <w:r w:rsidRPr="000C5E44">
        <w:rPr>
          <w:color w:val="453320"/>
        </w:rPr>
        <w:t xml:space="preserve"> ∆x. </w:t>
      </w:r>
      <w:proofErr w:type="spellStart"/>
      <w:r w:rsidRPr="000C5E44">
        <w:rPr>
          <w:color w:val="453320"/>
        </w:rPr>
        <w:t>Sederhananya</w:t>
      </w:r>
      <w:proofErr w:type="spellEnd"/>
      <w:r w:rsidRPr="000C5E44">
        <w:rPr>
          <w:color w:val="453320"/>
        </w:rPr>
        <w:t xml:space="preserve">, </w:t>
      </w:r>
      <w:proofErr w:type="spellStart"/>
      <w:r w:rsidRPr="000C5E44">
        <w:rPr>
          <w:color w:val="453320"/>
        </w:rPr>
        <w:t>jika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kita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tahu</w:t>
      </w:r>
      <w:proofErr w:type="spellEnd"/>
      <w:r w:rsidRPr="000C5E44">
        <w:rPr>
          <w:color w:val="453320"/>
        </w:rPr>
        <w:t xml:space="preserve"> f(x), </w:t>
      </w:r>
      <w:proofErr w:type="spellStart"/>
      <w:r w:rsidRPr="000C5E44">
        <w:rPr>
          <w:color w:val="453320"/>
        </w:rPr>
        <w:t>maka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berapakah</w:t>
      </w:r>
      <w:proofErr w:type="spellEnd"/>
      <w:r w:rsidRPr="000C5E44">
        <w:rPr>
          <w:color w:val="453320"/>
        </w:rPr>
        <w:t xml:space="preserve"> f(x+∆x)? </w:t>
      </w:r>
      <w:proofErr w:type="spellStart"/>
      <w:r w:rsidRPr="000C5E44">
        <w:rPr>
          <w:color w:val="453320"/>
        </w:rPr>
        <w:t>Ekspansi</w:t>
      </w:r>
      <w:proofErr w:type="spellEnd"/>
      <w:r w:rsidRPr="000C5E44">
        <w:rPr>
          <w:color w:val="453320"/>
        </w:rPr>
        <w:t xml:space="preserve"> Taylor </w:t>
      </w:r>
      <w:proofErr w:type="spellStart"/>
      <w:r w:rsidRPr="000C5E44">
        <w:rPr>
          <w:color w:val="453320"/>
        </w:rPr>
        <w:t>dituliskan</w:t>
      </w:r>
      <w:proofErr w:type="spellEnd"/>
      <w:r w:rsidRPr="000C5E44">
        <w:rPr>
          <w:color w:val="453320"/>
        </w:rPr>
        <w:t xml:space="preserve"> </w:t>
      </w:r>
      <w:proofErr w:type="spellStart"/>
      <w:r w:rsidRPr="000C5E44">
        <w:rPr>
          <w:color w:val="453320"/>
        </w:rPr>
        <w:t>sbb</w:t>
      </w:r>
      <w:proofErr w:type="spellEnd"/>
      <w:r w:rsidRPr="000C5E44">
        <w:rPr>
          <w:color w:val="453320"/>
        </w:rPr>
        <w:t>:</w:t>
      </w:r>
    </w:p>
    <w:p w14:paraId="083BE23E" w14:textId="6892FAD8" w:rsidR="000C5E44" w:rsidRDefault="000C5E44" w:rsidP="006A0648"/>
    <w:p w14:paraId="549285AA" w14:textId="1D3CD5CE" w:rsidR="000C5E44" w:rsidRPr="006161BF" w:rsidRDefault="000C5E44" w:rsidP="000C5E4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53320"/>
        </w:rPr>
      </w:pPr>
      <w:proofErr w:type="spellStart"/>
      <w:r w:rsidRPr="006161BF">
        <w:rPr>
          <w:color w:val="453320"/>
        </w:rPr>
        <w:t>Secara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umum</w:t>
      </w:r>
      <w:proofErr w:type="spellEnd"/>
      <w:r w:rsidRPr="006161BF">
        <w:rPr>
          <w:color w:val="453320"/>
        </w:rPr>
        <w:t xml:space="preserve">, symbol ∂f/∂x*∆x </w:t>
      </w:r>
      <w:proofErr w:type="spellStart"/>
      <w:r w:rsidRPr="006161BF">
        <w:rPr>
          <w:color w:val="453320"/>
        </w:rPr>
        <w:t>menunjukkan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kemiringan</w:t>
      </w:r>
      <w:proofErr w:type="spellEnd"/>
      <w:r w:rsidRPr="006161BF">
        <w:rPr>
          <w:color w:val="453320"/>
        </w:rPr>
        <w:t xml:space="preserve"> (gradient) </w:t>
      </w:r>
      <w:proofErr w:type="spellStart"/>
      <w:r w:rsidRPr="006161BF">
        <w:rPr>
          <w:color w:val="453320"/>
        </w:rPr>
        <w:t>nilai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fungsi</w:t>
      </w:r>
      <w:proofErr w:type="spellEnd"/>
      <w:r w:rsidRPr="006161BF">
        <w:rPr>
          <w:color w:val="453320"/>
        </w:rPr>
        <w:t xml:space="preserve"> f pada f(x) </w:t>
      </w:r>
      <w:proofErr w:type="spellStart"/>
      <w:r w:rsidRPr="006161BF">
        <w:rPr>
          <w:color w:val="453320"/>
        </w:rPr>
        <w:t>jika</w:t>
      </w:r>
      <w:proofErr w:type="spellEnd"/>
      <w:r w:rsidRPr="006161BF">
        <w:rPr>
          <w:color w:val="453320"/>
        </w:rPr>
        <w:t xml:space="preserve"> x </w:t>
      </w:r>
      <w:proofErr w:type="spellStart"/>
      <w:r w:rsidRPr="006161BF">
        <w:rPr>
          <w:color w:val="453320"/>
        </w:rPr>
        <w:t>digeser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sebesar</w:t>
      </w:r>
      <w:proofErr w:type="spellEnd"/>
      <w:r w:rsidRPr="006161BF">
        <w:rPr>
          <w:color w:val="453320"/>
        </w:rPr>
        <w:t xml:space="preserve"> ∆x. </w:t>
      </w:r>
      <w:proofErr w:type="spellStart"/>
      <w:r w:rsidRPr="006161BF">
        <w:rPr>
          <w:color w:val="453320"/>
        </w:rPr>
        <w:t>Sementara</w:t>
      </w:r>
      <w:proofErr w:type="spellEnd"/>
      <w:r w:rsidRPr="006161BF">
        <w:rPr>
          <w:color w:val="453320"/>
        </w:rPr>
        <w:t xml:space="preserve"> symbol ∂</w:t>
      </w:r>
      <w:r w:rsidRPr="006161BF">
        <w:rPr>
          <w:color w:val="453320"/>
          <w:vertAlign w:val="superscript"/>
        </w:rPr>
        <w:t>2</w:t>
      </w:r>
      <w:r w:rsidRPr="006161BF">
        <w:rPr>
          <w:color w:val="453320"/>
        </w:rPr>
        <w:t>f/∂x</w:t>
      </w:r>
      <w:r w:rsidRPr="006161BF">
        <w:rPr>
          <w:color w:val="453320"/>
          <w:vertAlign w:val="superscript"/>
        </w:rPr>
        <w:t>2</w:t>
      </w:r>
      <w:r w:rsidRPr="006161BF">
        <w:rPr>
          <w:color w:val="453320"/>
        </w:rPr>
        <w:t> </w:t>
      </w:r>
      <w:proofErr w:type="spellStart"/>
      <w:r w:rsidRPr="006161BF">
        <w:rPr>
          <w:color w:val="453320"/>
        </w:rPr>
        <w:t>menunjukkan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lengkungan</w:t>
      </w:r>
      <w:proofErr w:type="spellEnd"/>
      <w:r w:rsidRPr="006161BF">
        <w:rPr>
          <w:color w:val="453320"/>
        </w:rPr>
        <w:t xml:space="preserve"> (curvature) </w:t>
      </w:r>
      <w:proofErr w:type="spellStart"/>
      <w:r w:rsidRPr="006161BF">
        <w:rPr>
          <w:color w:val="453320"/>
        </w:rPr>
        <w:t>dari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titik</w:t>
      </w:r>
      <w:proofErr w:type="spellEnd"/>
      <w:r w:rsidRPr="006161BF">
        <w:rPr>
          <w:color w:val="453320"/>
        </w:rPr>
        <w:t xml:space="preserve"> f(x) </w:t>
      </w:r>
      <w:proofErr w:type="spellStart"/>
      <w:r w:rsidRPr="006161BF">
        <w:rPr>
          <w:color w:val="453320"/>
        </w:rPr>
        <w:t>tsb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jika</w:t>
      </w:r>
      <w:proofErr w:type="spellEnd"/>
      <w:r w:rsidRPr="006161BF">
        <w:rPr>
          <w:color w:val="453320"/>
        </w:rPr>
        <w:t xml:space="preserve"> x </w:t>
      </w:r>
      <w:proofErr w:type="spellStart"/>
      <w:r w:rsidRPr="006161BF">
        <w:rPr>
          <w:color w:val="453320"/>
        </w:rPr>
        <w:t>digeser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sebesar</w:t>
      </w:r>
      <w:proofErr w:type="spellEnd"/>
      <w:r w:rsidRPr="006161BF">
        <w:rPr>
          <w:color w:val="453320"/>
        </w:rPr>
        <w:t xml:space="preserve"> ∆x.</w:t>
      </w:r>
    </w:p>
    <w:p w14:paraId="41E2FA0E" w14:textId="77777777" w:rsidR="000C5E44" w:rsidRPr="006161BF" w:rsidRDefault="000C5E44" w:rsidP="000C5E4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53320"/>
        </w:rPr>
      </w:pPr>
    </w:p>
    <w:p w14:paraId="141EAC8B" w14:textId="30CD9807" w:rsidR="000C5E44" w:rsidRDefault="000C5E44" w:rsidP="000C5E44">
      <w:pPr>
        <w:pStyle w:val="NormalWeb"/>
        <w:shd w:val="clear" w:color="auto" w:fill="FFFFFF"/>
        <w:spacing w:before="0" w:beforeAutospacing="0" w:after="288" w:afterAutospacing="0"/>
        <w:jc w:val="both"/>
        <w:rPr>
          <w:color w:val="453320"/>
        </w:rPr>
      </w:pPr>
      <w:r w:rsidRPr="006161BF">
        <w:rPr>
          <w:color w:val="453320"/>
        </w:rPr>
        <w:t xml:space="preserve">Oleh </w:t>
      </w:r>
      <w:proofErr w:type="spellStart"/>
      <w:r w:rsidRPr="006161BF">
        <w:rPr>
          <w:color w:val="453320"/>
        </w:rPr>
        <w:t>karena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nilai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setelah</w:t>
      </w:r>
      <w:proofErr w:type="spellEnd"/>
      <w:r w:rsidRPr="006161BF">
        <w:rPr>
          <w:color w:val="453320"/>
        </w:rPr>
        <w:t xml:space="preserve"> term </w:t>
      </w:r>
      <w:proofErr w:type="spellStart"/>
      <w:r w:rsidRPr="006161BF">
        <w:rPr>
          <w:color w:val="453320"/>
        </w:rPr>
        <w:t>pertama</w:t>
      </w:r>
      <w:proofErr w:type="spellEnd"/>
      <w:r w:rsidRPr="006161BF">
        <w:rPr>
          <w:color w:val="453320"/>
        </w:rPr>
        <w:t xml:space="preserve"> di </w:t>
      </w:r>
      <w:proofErr w:type="spellStart"/>
      <w:r w:rsidRPr="006161BF">
        <w:rPr>
          <w:color w:val="453320"/>
        </w:rPr>
        <w:t>atas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tidak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signifikan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dibandingkan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dgn</w:t>
      </w:r>
      <w:proofErr w:type="spellEnd"/>
      <w:r w:rsidRPr="006161BF">
        <w:rPr>
          <w:color w:val="453320"/>
        </w:rPr>
        <w:t xml:space="preserve"> term </w:t>
      </w:r>
      <w:proofErr w:type="spellStart"/>
      <w:r w:rsidRPr="006161BF">
        <w:rPr>
          <w:color w:val="453320"/>
        </w:rPr>
        <w:t>kedua</w:t>
      </w:r>
      <w:proofErr w:type="spellEnd"/>
      <w:r w:rsidRPr="006161BF">
        <w:rPr>
          <w:color w:val="453320"/>
        </w:rPr>
        <w:t xml:space="preserve">, </w:t>
      </w:r>
      <w:proofErr w:type="spellStart"/>
      <w:r w:rsidRPr="006161BF">
        <w:rPr>
          <w:color w:val="453320"/>
        </w:rPr>
        <w:t>maka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bisa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kita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bilang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klo</w:t>
      </w:r>
      <w:proofErr w:type="spellEnd"/>
      <w:r w:rsidRPr="006161BF">
        <w:rPr>
          <w:color w:val="453320"/>
        </w:rPr>
        <w:t>:</w:t>
      </w:r>
    </w:p>
    <w:p w14:paraId="5A4E20C7" w14:textId="024C6324" w:rsidR="006161BF" w:rsidRDefault="006161BF" w:rsidP="000C5E44">
      <w:pPr>
        <w:pStyle w:val="NormalWeb"/>
        <w:shd w:val="clear" w:color="auto" w:fill="FFFFFF"/>
        <w:spacing w:before="0" w:beforeAutospacing="0" w:after="288" w:afterAutospacing="0"/>
        <w:jc w:val="both"/>
        <w:rPr>
          <w:color w:val="453320"/>
        </w:rPr>
      </w:pPr>
    </w:p>
    <w:p w14:paraId="460F3743" w14:textId="77777777" w:rsidR="006161BF" w:rsidRPr="006161BF" w:rsidRDefault="006161BF" w:rsidP="006161BF">
      <w:pPr>
        <w:pStyle w:val="NormalWeb"/>
        <w:shd w:val="clear" w:color="auto" w:fill="FFFFFF"/>
        <w:spacing w:before="0" w:beforeAutospacing="0" w:after="288" w:afterAutospacing="0"/>
        <w:jc w:val="both"/>
        <w:rPr>
          <w:color w:val="453320"/>
        </w:rPr>
      </w:pPr>
      <w:proofErr w:type="spellStart"/>
      <w:r w:rsidRPr="006161BF">
        <w:rPr>
          <w:color w:val="453320"/>
        </w:rPr>
        <w:t>Hubungan</w:t>
      </w:r>
      <w:proofErr w:type="spellEnd"/>
      <w:r w:rsidRPr="006161BF">
        <w:rPr>
          <w:color w:val="453320"/>
        </w:rPr>
        <w:t xml:space="preserve"> di </w:t>
      </w:r>
      <w:proofErr w:type="spellStart"/>
      <w:r w:rsidRPr="006161BF">
        <w:rPr>
          <w:color w:val="453320"/>
        </w:rPr>
        <w:t>atas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menunjukkan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kemiringan</w:t>
      </w:r>
      <w:proofErr w:type="spellEnd"/>
      <w:r w:rsidRPr="006161BF">
        <w:rPr>
          <w:color w:val="453320"/>
        </w:rPr>
        <w:t xml:space="preserve"> (gradient) </w:t>
      </w:r>
      <w:proofErr w:type="spellStart"/>
      <w:r w:rsidRPr="006161BF">
        <w:rPr>
          <w:color w:val="453320"/>
        </w:rPr>
        <w:t>dari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fungsi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tsb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sebesar</w:t>
      </w:r>
      <w:proofErr w:type="spellEnd"/>
      <w:r w:rsidRPr="006161BF">
        <w:rPr>
          <w:color w:val="453320"/>
        </w:rPr>
        <w:t xml:space="preserve"> ∆x </w:t>
      </w:r>
      <w:proofErr w:type="spellStart"/>
      <w:r w:rsidRPr="006161BF">
        <w:rPr>
          <w:color w:val="453320"/>
        </w:rPr>
        <w:t>ke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depan</w:t>
      </w:r>
      <w:proofErr w:type="spellEnd"/>
      <w:r w:rsidRPr="006161BF">
        <w:rPr>
          <w:color w:val="453320"/>
        </w:rPr>
        <w:t xml:space="preserve"> (</w:t>
      </w:r>
      <w:proofErr w:type="spellStart"/>
      <w:r w:rsidRPr="006161BF">
        <w:rPr>
          <w:color w:val="453320"/>
        </w:rPr>
        <w:t>lbh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besar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dari</w:t>
      </w:r>
      <w:proofErr w:type="spellEnd"/>
      <w:r w:rsidRPr="006161BF">
        <w:rPr>
          <w:color w:val="453320"/>
        </w:rPr>
        <w:t xml:space="preserve"> x).</w:t>
      </w:r>
    </w:p>
    <w:p w14:paraId="50C7E9F8" w14:textId="77777777" w:rsidR="006161BF" w:rsidRPr="006161BF" w:rsidRDefault="006161BF" w:rsidP="006161BF">
      <w:pPr>
        <w:pStyle w:val="NormalWeb"/>
        <w:shd w:val="clear" w:color="auto" w:fill="FFFFFF"/>
        <w:spacing w:before="0" w:beforeAutospacing="0" w:after="288" w:afterAutospacing="0"/>
        <w:jc w:val="both"/>
        <w:rPr>
          <w:color w:val="453320"/>
        </w:rPr>
      </w:pPr>
      <w:r w:rsidRPr="006161BF">
        <w:rPr>
          <w:color w:val="453320"/>
        </w:rPr>
        <w:t> </w:t>
      </w:r>
    </w:p>
    <w:p w14:paraId="2067A6C3" w14:textId="77777777" w:rsidR="006161BF" w:rsidRPr="006161BF" w:rsidRDefault="006161BF" w:rsidP="006161B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53320"/>
        </w:rPr>
      </w:pPr>
      <w:r w:rsidRPr="006161BF">
        <w:rPr>
          <w:color w:val="453320"/>
          <w:u w:val="single"/>
        </w:rPr>
        <w:t>Backward difference</w:t>
      </w:r>
    </w:p>
    <w:p w14:paraId="43754E3F" w14:textId="77777777" w:rsidR="006161BF" w:rsidRPr="006161BF" w:rsidRDefault="006161BF" w:rsidP="006161BF">
      <w:pPr>
        <w:pStyle w:val="NormalWeb"/>
        <w:shd w:val="clear" w:color="auto" w:fill="FFFFFF"/>
        <w:spacing w:before="0" w:beforeAutospacing="0" w:after="288" w:afterAutospacing="0"/>
        <w:jc w:val="both"/>
        <w:rPr>
          <w:color w:val="453320"/>
        </w:rPr>
      </w:pPr>
      <w:proofErr w:type="spellStart"/>
      <w:r w:rsidRPr="006161BF">
        <w:rPr>
          <w:color w:val="453320"/>
        </w:rPr>
        <w:t>Pertanyaan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yg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sama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jg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kita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berikan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utk</w:t>
      </w:r>
      <w:proofErr w:type="spellEnd"/>
      <w:r w:rsidRPr="006161BF">
        <w:rPr>
          <w:color w:val="453320"/>
        </w:rPr>
        <w:t xml:space="preserve"> backward difference. </w:t>
      </w:r>
      <w:proofErr w:type="spellStart"/>
      <w:r w:rsidRPr="006161BF">
        <w:rPr>
          <w:color w:val="453320"/>
        </w:rPr>
        <w:t>Jika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kita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tahu</w:t>
      </w:r>
      <w:proofErr w:type="spellEnd"/>
      <w:r w:rsidRPr="006161BF">
        <w:rPr>
          <w:color w:val="453320"/>
        </w:rPr>
        <w:t xml:space="preserve"> f(x), </w:t>
      </w:r>
      <w:proofErr w:type="spellStart"/>
      <w:r w:rsidRPr="006161BF">
        <w:rPr>
          <w:color w:val="453320"/>
        </w:rPr>
        <w:t>maka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berapakah</w:t>
      </w:r>
      <w:proofErr w:type="spellEnd"/>
      <w:r w:rsidRPr="006161BF">
        <w:rPr>
          <w:color w:val="453320"/>
        </w:rPr>
        <w:t xml:space="preserve"> f(x-∆x)? </w:t>
      </w:r>
      <w:proofErr w:type="spellStart"/>
      <w:r w:rsidRPr="006161BF">
        <w:rPr>
          <w:color w:val="453320"/>
        </w:rPr>
        <w:t>Atau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berapakah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nilai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fungsi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tsb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jika</w:t>
      </w:r>
      <w:proofErr w:type="spellEnd"/>
      <w:r w:rsidRPr="006161BF">
        <w:rPr>
          <w:color w:val="453320"/>
        </w:rPr>
        <w:t xml:space="preserve"> independent </w:t>
      </w:r>
      <w:proofErr w:type="spellStart"/>
      <w:r w:rsidRPr="006161BF">
        <w:rPr>
          <w:color w:val="453320"/>
        </w:rPr>
        <w:t>variablenya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digeser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ke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belakang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sebesar</w:t>
      </w:r>
      <w:proofErr w:type="spellEnd"/>
      <w:r w:rsidRPr="006161BF">
        <w:rPr>
          <w:color w:val="453320"/>
        </w:rPr>
        <w:t xml:space="preserve"> ∆x. </w:t>
      </w:r>
      <w:proofErr w:type="spellStart"/>
      <w:r w:rsidRPr="006161BF">
        <w:rPr>
          <w:color w:val="453320"/>
        </w:rPr>
        <w:t>Ekspansi</w:t>
      </w:r>
      <w:proofErr w:type="spellEnd"/>
      <w:r w:rsidRPr="006161BF">
        <w:rPr>
          <w:color w:val="453320"/>
        </w:rPr>
        <w:t xml:space="preserve"> Taylor </w:t>
      </w:r>
      <w:proofErr w:type="spellStart"/>
      <w:r w:rsidRPr="006161BF">
        <w:rPr>
          <w:color w:val="453320"/>
        </w:rPr>
        <w:t>dituliskan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sbb</w:t>
      </w:r>
      <w:proofErr w:type="spellEnd"/>
      <w:r w:rsidRPr="006161BF">
        <w:rPr>
          <w:color w:val="453320"/>
        </w:rPr>
        <w:t>:</w:t>
      </w:r>
    </w:p>
    <w:p w14:paraId="4783FE52" w14:textId="42995CB0" w:rsidR="006161BF" w:rsidRDefault="006161BF" w:rsidP="000C5E44">
      <w:pPr>
        <w:pStyle w:val="NormalWeb"/>
        <w:shd w:val="clear" w:color="auto" w:fill="FFFFFF"/>
        <w:spacing w:before="0" w:beforeAutospacing="0" w:after="288" w:afterAutospacing="0"/>
        <w:jc w:val="both"/>
        <w:rPr>
          <w:color w:val="453320"/>
        </w:rPr>
      </w:pPr>
    </w:p>
    <w:p w14:paraId="457DC642" w14:textId="77777777" w:rsidR="006161BF" w:rsidRPr="006161BF" w:rsidRDefault="006161BF" w:rsidP="006161BF">
      <w:pPr>
        <w:pStyle w:val="NormalWeb"/>
        <w:shd w:val="clear" w:color="auto" w:fill="FFFFFF"/>
        <w:spacing w:before="0" w:beforeAutospacing="0" w:after="288" w:afterAutospacing="0"/>
        <w:jc w:val="both"/>
        <w:rPr>
          <w:color w:val="453320"/>
        </w:rPr>
      </w:pPr>
      <w:bookmarkStart w:id="0" w:name="_GoBack"/>
      <w:proofErr w:type="spellStart"/>
      <w:r w:rsidRPr="006161BF">
        <w:rPr>
          <w:color w:val="453320"/>
        </w:rPr>
        <w:t>Hubungan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terakhir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ini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menunjukkan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kemiringan</w:t>
      </w:r>
      <w:proofErr w:type="spellEnd"/>
      <w:r w:rsidRPr="006161BF">
        <w:rPr>
          <w:color w:val="453320"/>
        </w:rPr>
        <w:t xml:space="preserve"> (gradient) </w:t>
      </w:r>
      <w:proofErr w:type="spellStart"/>
      <w:r w:rsidRPr="006161BF">
        <w:rPr>
          <w:color w:val="453320"/>
        </w:rPr>
        <w:t>dari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fungsi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tsb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sebesar</w:t>
      </w:r>
      <w:proofErr w:type="spellEnd"/>
      <w:r w:rsidRPr="006161BF">
        <w:rPr>
          <w:color w:val="453320"/>
        </w:rPr>
        <w:t xml:space="preserve"> ∆x </w:t>
      </w:r>
      <w:proofErr w:type="spellStart"/>
      <w:r w:rsidRPr="006161BF">
        <w:rPr>
          <w:color w:val="453320"/>
        </w:rPr>
        <w:t>ke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belakang</w:t>
      </w:r>
      <w:proofErr w:type="spellEnd"/>
      <w:r w:rsidRPr="006161BF">
        <w:rPr>
          <w:color w:val="453320"/>
        </w:rPr>
        <w:t xml:space="preserve"> (</w:t>
      </w:r>
      <w:proofErr w:type="spellStart"/>
      <w:r w:rsidRPr="006161BF">
        <w:rPr>
          <w:color w:val="453320"/>
        </w:rPr>
        <w:t>lbh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kecil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dari</w:t>
      </w:r>
      <w:proofErr w:type="spellEnd"/>
      <w:r w:rsidRPr="006161BF">
        <w:rPr>
          <w:color w:val="453320"/>
        </w:rPr>
        <w:t xml:space="preserve"> x).</w:t>
      </w:r>
    </w:p>
    <w:p w14:paraId="052BA048" w14:textId="77777777" w:rsidR="006161BF" w:rsidRPr="006161BF" w:rsidRDefault="006161BF" w:rsidP="006161BF">
      <w:pPr>
        <w:pStyle w:val="NormalWeb"/>
        <w:shd w:val="clear" w:color="auto" w:fill="FFFFFF"/>
        <w:spacing w:before="0" w:beforeAutospacing="0" w:after="288" w:afterAutospacing="0"/>
        <w:jc w:val="both"/>
        <w:rPr>
          <w:color w:val="453320"/>
        </w:rPr>
      </w:pPr>
      <w:r w:rsidRPr="006161BF">
        <w:rPr>
          <w:color w:val="453320"/>
        </w:rPr>
        <w:t> </w:t>
      </w:r>
    </w:p>
    <w:p w14:paraId="75B09683" w14:textId="77777777" w:rsidR="006161BF" w:rsidRPr="006161BF" w:rsidRDefault="006161BF" w:rsidP="006161B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453320"/>
        </w:rPr>
      </w:pPr>
      <w:r w:rsidRPr="006161BF">
        <w:rPr>
          <w:color w:val="453320"/>
          <w:u w:val="single"/>
        </w:rPr>
        <w:t>Central difference</w:t>
      </w:r>
    </w:p>
    <w:p w14:paraId="128B0DD0" w14:textId="77777777" w:rsidR="006161BF" w:rsidRPr="006161BF" w:rsidRDefault="006161BF" w:rsidP="006161BF">
      <w:pPr>
        <w:pStyle w:val="NormalWeb"/>
        <w:shd w:val="clear" w:color="auto" w:fill="FFFFFF"/>
        <w:spacing w:before="0" w:beforeAutospacing="0" w:after="288" w:afterAutospacing="0"/>
        <w:jc w:val="both"/>
        <w:rPr>
          <w:color w:val="453320"/>
        </w:rPr>
      </w:pPr>
      <w:proofErr w:type="spellStart"/>
      <w:r w:rsidRPr="006161BF">
        <w:rPr>
          <w:color w:val="453320"/>
        </w:rPr>
        <w:lastRenderedPageBreak/>
        <w:t>Jenis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bedar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ketiga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adalah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beda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tengah</w:t>
      </w:r>
      <w:proofErr w:type="spellEnd"/>
      <w:r w:rsidRPr="006161BF">
        <w:rPr>
          <w:color w:val="453320"/>
        </w:rPr>
        <w:t xml:space="preserve">, di mana </w:t>
      </w:r>
      <w:proofErr w:type="spellStart"/>
      <w:r w:rsidRPr="006161BF">
        <w:rPr>
          <w:color w:val="453320"/>
        </w:rPr>
        <w:t>kita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akan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mencari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kemiringan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dari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fungsi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tsb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dgn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menggunakan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perbedaan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nilai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fungsinya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dari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beda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depan</w:t>
      </w:r>
      <w:proofErr w:type="spellEnd"/>
      <w:r w:rsidRPr="006161BF">
        <w:rPr>
          <w:color w:val="453320"/>
        </w:rPr>
        <w:t xml:space="preserve"> dan </w:t>
      </w:r>
      <w:proofErr w:type="spellStart"/>
      <w:r w:rsidRPr="006161BF">
        <w:rPr>
          <w:color w:val="453320"/>
        </w:rPr>
        <w:t>beda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belakang</w:t>
      </w:r>
      <w:proofErr w:type="spellEnd"/>
      <w:r w:rsidRPr="006161BF">
        <w:rPr>
          <w:color w:val="453320"/>
        </w:rPr>
        <w:t xml:space="preserve">. </w:t>
      </w:r>
      <w:proofErr w:type="spellStart"/>
      <w:r w:rsidRPr="006161BF">
        <w:rPr>
          <w:color w:val="453320"/>
        </w:rPr>
        <w:t>Secara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matematis</w:t>
      </w:r>
      <w:proofErr w:type="spellEnd"/>
      <w:r w:rsidRPr="006161BF">
        <w:rPr>
          <w:color w:val="453320"/>
        </w:rPr>
        <w:t xml:space="preserve">, </w:t>
      </w:r>
      <w:proofErr w:type="spellStart"/>
      <w:r w:rsidRPr="006161BF">
        <w:rPr>
          <w:color w:val="453320"/>
        </w:rPr>
        <w:t>beda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tengah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adalah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penjumlahan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dari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beda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depan</w:t>
      </w:r>
      <w:proofErr w:type="spellEnd"/>
      <w:r w:rsidRPr="006161BF">
        <w:rPr>
          <w:color w:val="453320"/>
        </w:rPr>
        <w:t xml:space="preserve"> dan </w:t>
      </w:r>
      <w:proofErr w:type="spellStart"/>
      <w:r w:rsidRPr="006161BF">
        <w:rPr>
          <w:color w:val="453320"/>
        </w:rPr>
        <w:t>beda</w:t>
      </w:r>
      <w:proofErr w:type="spellEnd"/>
      <w:r w:rsidRPr="006161BF">
        <w:rPr>
          <w:color w:val="453320"/>
        </w:rPr>
        <w:t xml:space="preserve"> </w:t>
      </w:r>
      <w:proofErr w:type="spellStart"/>
      <w:r w:rsidRPr="006161BF">
        <w:rPr>
          <w:color w:val="453320"/>
        </w:rPr>
        <w:t>belakang</w:t>
      </w:r>
      <w:proofErr w:type="spellEnd"/>
    </w:p>
    <w:bookmarkEnd w:id="0"/>
    <w:p w14:paraId="108594B2" w14:textId="77777777" w:rsidR="006161BF" w:rsidRPr="006161BF" w:rsidRDefault="006161BF" w:rsidP="000C5E44">
      <w:pPr>
        <w:pStyle w:val="NormalWeb"/>
        <w:shd w:val="clear" w:color="auto" w:fill="FFFFFF"/>
        <w:spacing w:before="0" w:beforeAutospacing="0" w:after="288" w:afterAutospacing="0"/>
        <w:jc w:val="both"/>
        <w:rPr>
          <w:color w:val="453320"/>
        </w:rPr>
      </w:pPr>
    </w:p>
    <w:p w14:paraId="69AE24D5" w14:textId="77777777" w:rsidR="000C5E44" w:rsidRPr="006A0648" w:rsidRDefault="000C5E44" w:rsidP="006A0648"/>
    <w:sectPr w:rsidR="000C5E44" w:rsidRPr="006A06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4C6FF" w14:textId="77777777" w:rsidR="009E4D3A" w:rsidRDefault="009E4D3A" w:rsidP="006A0648">
      <w:pPr>
        <w:spacing w:after="0" w:line="240" w:lineRule="auto"/>
      </w:pPr>
      <w:r>
        <w:separator/>
      </w:r>
    </w:p>
  </w:endnote>
  <w:endnote w:type="continuationSeparator" w:id="0">
    <w:p w14:paraId="0A662B01" w14:textId="77777777" w:rsidR="009E4D3A" w:rsidRDefault="009E4D3A" w:rsidP="006A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63FFB" w14:textId="77777777" w:rsidR="009E4D3A" w:rsidRDefault="009E4D3A" w:rsidP="006A0648">
      <w:pPr>
        <w:spacing w:after="0" w:line="240" w:lineRule="auto"/>
      </w:pPr>
      <w:r>
        <w:separator/>
      </w:r>
    </w:p>
  </w:footnote>
  <w:footnote w:type="continuationSeparator" w:id="0">
    <w:p w14:paraId="7378C407" w14:textId="77777777" w:rsidR="009E4D3A" w:rsidRDefault="009E4D3A" w:rsidP="006A06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48"/>
    <w:rsid w:val="000C5E44"/>
    <w:rsid w:val="001F11AE"/>
    <w:rsid w:val="004C3766"/>
    <w:rsid w:val="006161BF"/>
    <w:rsid w:val="006A0648"/>
    <w:rsid w:val="009960A6"/>
    <w:rsid w:val="009E4D3A"/>
    <w:rsid w:val="00BC075E"/>
    <w:rsid w:val="00C70EA0"/>
    <w:rsid w:val="00E3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B0AD"/>
  <w15:chartTrackingRefBased/>
  <w15:docId w15:val="{67C2F579-EFFE-495F-AFC1-90C44357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64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6A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64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A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648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anggadewa2015@outlook.com</dc:creator>
  <cp:keywords/>
  <dc:description/>
  <cp:lastModifiedBy>anggadewa2015@outlook.com</cp:lastModifiedBy>
  <cp:revision>2</cp:revision>
  <dcterms:created xsi:type="dcterms:W3CDTF">2018-07-15T04:29:00Z</dcterms:created>
  <dcterms:modified xsi:type="dcterms:W3CDTF">2018-07-15T05:38:00Z</dcterms:modified>
</cp:coreProperties>
</file>