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3B81" w14:textId="77777777" w:rsidR="00D938DF" w:rsidRDefault="00000000">
      <w:pPr>
        <w:spacing w:after="320"/>
        <w:jc w:val="center"/>
      </w:pPr>
      <w:r>
        <w:rPr>
          <w:noProof/>
        </w:rPr>
        <w:drawing>
          <wp:inline distT="0" distB="0" distL="0" distR="0" wp14:anchorId="325D3EAB" wp14:editId="3E39EB48">
            <wp:extent cx="6446520" cy="3628095"/>
            <wp:effectExtent l="0" t="0" r="0" b="0"/>
            <wp:docPr id="1" name="Picture 1" descr="تصویر مفهومی سامانه جامع جت وام با هسته بانکی، هویت، قرارداد، پذیرنده و تسویه" title="تصویر مفهومی سامانه جامع جت وام با هسته بانکی، هویت، قرارداد، پذیرنده و تسوی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tvam-proposal-cover.png"/>
                    <pic:cNvPicPr/>
                  </pic:nvPicPr>
                  <pic:blipFill>
                    <a:blip r:embed="rId8"/>
                    <a:stretch>
                      <a:fillRect/>
                    </a:stretch>
                  </pic:blipFill>
                  <pic:spPr>
                    <a:xfrm>
                      <a:off x="0" y="0"/>
                      <a:ext cx="6446520" cy="3628095"/>
                    </a:xfrm>
                    <a:prstGeom prst="rect">
                      <a:avLst/>
                    </a:prstGeom>
                  </pic:spPr>
                </pic:pic>
              </a:graphicData>
            </a:graphic>
          </wp:inline>
        </w:drawing>
      </w:r>
    </w:p>
    <w:p w14:paraId="42FE9C21" w14:textId="77777777" w:rsidR="00D938DF" w:rsidRDefault="00000000">
      <w:pPr>
        <w:pStyle w:val="Title"/>
        <w:bidi/>
        <w:spacing w:before="200" w:after="200"/>
        <w:jc w:val="center"/>
      </w:pPr>
      <w:r>
        <w:rPr>
          <w:rFonts w:ascii="IRANSansXFaNum" w:eastAsia="IRANSansXFaNum" w:hAnsi="IRANSansXFaNum" w:cs="IRANSansXFaNum"/>
          <w:rtl/>
        </w:rPr>
        <w:t>پروپوزال طراحی توسعه استقرار و پشتیبانی سامانه جامع جت وام</w:t>
      </w:r>
    </w:p>
    <w:p w14:paraId="3CB876C7" w14:textId="77777777" w:rsidR="00D938DF" w:rsidRDefault="00000000">
      <w:pPr>
        <w:bidi/>
        <w:jc w:val="center"/>
      </w:pPr>
      <w:r>
        <w:rPr>
          <w:rFonts w:eastAsia="IRANSansXFaNum"/>
          <w:color w:val="66788A"/>
          <w:sz w:val="25"/>
          <w:rtl/>
        </w:rPr>
        <w:t>پلتفرم تأمین مالی دیجیتال مدیریت درخواست تسهیلات پذیرندگان تراکنش و تسویه</w:t>
      </w:r>
    </w:p>
    <w:p w14:paraId="0BB19380" w14:textId="77777777" w:rsidR="00D938DF" w:rsidRDefault="00D938DF">
      <w:pPr>
        <w:spacing w:after="280"/>
      </w:pP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480"/>
        <w:gridCol w:w="2160"/>
      </w:tblGrid>
      <w:tr w:rsidR="00D938DF" w14:paraId="52D8A79C" w14:textId="77777777" w:rsidTr="0069678C">
        <w:trPr>
          <w:tblHeader/>
          <w:jc w:val="center"/>
        </w:trPr>
        <w:tc>
          <w:tcPr>
            <w:tcW w:w="6480" w:type="dxa"/>
            <w:shd w:val="clear" w:color="auto" w:fill="102A43"/>
            <w:tcMar>
              <w:top w:w="120" w:type="dxa"/>
              <w:left w:w="140" w:type="dxa"/>
              <w:bottom w:w="120" w:type="dxa"/>
              <w:right w:w="140" w:type="dxa"/>
            </w:tcMar>
            <w:vAlign w:val="center"/>
          </w:tcPr>
          <w:p w14:paraId="36745BDC" w14:textId="77777777" w:rsidR="00D938DF" w:rsidRDefault="00000000">
            <w:pPr>
              <w:bidi/>
              <w:jc w:val="center"/>
            </w:pPr>
            <w:r>
              <w:rPr>
                <w:rFonts w:eastAsia="IRANSansXFaNum"/>
                <w:b/>
                <w:color w:val="FFFFFF"/>
                <w:sz w:val="19"/>
                <w:rtl/>
              </w:rPr>
              <w:t>مقدار</w:t>
            </w:r>
          </w:p>
        </w:tc>
        <w:tc>
          <w:tcPr>
            <w:tcW w:w="2160" w:type="dxa"/>
            <w:shd w:val="clear" w:color="auto" w:fill="102A43"/>
            <w:tcMar>
              <w:top w:w="120" w:type="dxa"/>
              <w:left w:w="140" w:type="dxa"/>
              <w:bottom w:w="120" w:type="dxa"/>
              <w:right w:w="140" w:type="dxa"/>
            </w:tcMar>
            <w:vAlign w:val="center"/>
          </w:tcPr>
          <w:p w14:paraId="28F4CFE7" w14:textId="77777777" w:rsidR="00D938DF" w:rsidRDefault="00000000">
            <w:pPr>
              <w:bidi/>
              <w:jc w:val="center"/>
            </w:pPr>
            <w:r>
              <w:rPr>
                <w:rFonts w:eastAsia="IRANSansXFaNum"/>
                <w:b/>
                <w:color w:val="FFFFFF"/>
                <w:sz w:val="19"/>
                <w:rtl/>
              </w:rPr>
              <w:t>مشخصات</w:t>
            </w:r>
          </w:p>
        </w:tc>
      </w:tr>
      <w:tr w:rsidR="00D938DF" w14:paraId="0530F8E0" w14:textId="77777777" w:rsidTr="0069678C">
        <w:trPr>
          <w:jc w:val="center"/>
        </w:trPr>
        <w:tc>
          <w:tcPr>
            <w:tcW w:w="6480" w:type="dxa"/>
            <w:shd w:val="clear" w:color="auto" w:fill="FFFFFF"/>
            <w:tcMar>
              <w:top w:w="120" w:type="dxa"/>
              <w:left w:w="140" w:type="dxa"/>
              <w:bottom w:w="120" w:type="dxa"/>
              <w:right w:w="140" w:type="dxa"/>
            </w:tcMar>
            <w:vAlign w:val="center"/>
          </w:tcPr>
          <w:p w14:paraId="5CA2EB94" w14:textId="3ABACDD4" w:rsidR="00D938DF" w:rsidRDefault="00FB7D36">
            <w:pPr>
              <w:bidi/>
              <w:jc w:val="center"/>
            </w:pPr>
            <w:r>
              <w:rPr>
                <w:rFonts w:eastAsia="IRANSansXFaNum" w:hint="cs"/>
                <w:color w:val="000000"/>
                <w:sz w:val="19"/>
                <w:rtl/>
              </w:rPr>
              <w:t>رضا جمشیدی</w:t>
            </w:r>
          </w:p>
        </w:tc>
        <w:tc>
          <w:tcPr>
            <w:tcW w:w="2160" w:type="dxa"/>
            <w:shd w:val="clear" w:color="auto" w:fill="FFFFFF"/>
            <w:tcMar>
              <w:top w:w="120" w:type="dxa"/>
              <w:left w:w="140" w:type="dxa"/>
              <w:bottom w:w="120" w:type="dxa"/>
              <w:right w:w="140" w:type="dxa"/>
            </w:tcMar>
            <w:vAlign w:val="center"/>
          </w:tcPr>
          <w:p w14:paraId="713479C9" w14:textId="77777777" w:rsidR="00D938DF" w:rsidRDefault="00000000">
            <w:pPr>
              <w:bidi/>
              <w:jc w:val="center"/>
            </w:pPr>
            <w:r>
              <w:rPr>
                <w:rFonts w:eastAsia="IRANSansXFaNum"/>
                <w:color w:val="000000"/>
                <w:sz w:val="19"/>
                <w:rtl/>
              </w:rPr>
              <w:t>تهیه کننده</w:t>
            </w:r>
          </w:p>
        </w:tc>
      </w:tr>
      <w:tr w:rsidR="00D938DF" w14:paraId="47A8A27C" w14:textId="77777777" w:rsidTr="0069678C">
        <w:trPr>
          <w:jc w:val="center"/>
        </w:trPr>
        <w:tc>
          <w:tcPr>
            <w:tcW w:w="6480" w:type="dxa"/>
            <w:shd w:val="clear" w:color="auto" w:fill="EAF4F7"/>
            <w:tcMar>
              <w:top w:w="120" w:type="dxa"/>
              <w:left w:w="140" w:type="dxa"/>
              <w:bottom w:w="120" w:type="dxa"/>
              <w:right w:w="140" w:type="dxa"/>
            </w:tcMar>
            <w:vAlign w:val="center"/>
          </w:tcPr>
          <w:p w14:paraId="42C86FBC" w14:textId="0E215335" w:rsidR="00D938DF" w:rsidRDefault="00FB7D36">
            <w:pPr>
              <w:bidi/>
              <w:jc w:val="center"/>
            </w:pPr>
            <w:r>
              <w:rPr>
                <w:rFonts w:eastAsia="IRANSansXFaNum" w:hint="cs"/>
                <w:color w:val="000000"/>
                <w:sz w:val="19"/>
                <w:rtl/>
              </w:rPr>
              <w:t>شرکت شقایق</w:t>
            </w:r>
          </w:p>
        </w:tc>
        <w:tc>
          <w:tcPr>
            <w:tcW w:w="2160" w:type="dxa"/>
            <w:shd w:val="clear" w:color="auto" w:fill="EAF4F7"/>
            <w:tcMar>
              <w:top w:w="120" w:type="dxa"/>
              <w:left w:w="140" w:type="dxa"/>
              <w:bottom w:w="120" w:type="dxa"/>
              <w:right w:w="140" w:type="dxa"/>
            </w:tcMar>
            <w:vAlign w:val="center"/>
          </w:tcPr>
          <w:p w14:paraId="1E734848" w14:textId="77777777" w:rsidR="00D938DF" w:rsidRDefault="00000000">
            <w:pPr>
              <w:bidi/>
              <w:jc w:val="center"/>
            </w:pPr>
            <w:r>
              <w:rPr>
                <w:rFonts w:eastAsia="IRANSansXFaNum"/>
                <w:color w:val="000000"/>
                <w:sz w:val="19"/>
                <w:rtl/>
              </w:rPr>
              <w:t>کارفرما</w:t>
            </w:r>
          </w:p>
        </w:tc>
      </w:tr>
      <w:tr w:rsidR="00D938DF" w14:paraId="0FDFDF40" w14:textId="77777777" w:rsidTr="0069678C">
        <w:trPr>
          <w:jc w:val="center"/>
        </w:trPr>
        <w:tc>
          <w:tcPr>
            <w:tcW w:w="6480" w:type="dxa"/>
            <w:shd w:val="clear" w:color="auto" w:fill="FFFFFF"/>
            <w:tcMar>
              <w:top w:w="120" w:type="dxa"/>
              <w:left w:w="140" w:type="dxa"/>
              <w:bottom w:w="120" w:type="dxa"/>
              <w:right w:w="140" w:type="dxa"/>
            </w:tcMar>
            <w:vAlign w:val="center"/>
          </w:tcPr>
          <w:p w14:paraId="2B6E4EF5" w14:textId="24EF8E63" w:rsidR="00D938DF" w:rsidRDefault="00000000">
            <w:pPr>
              <w:bidi/>
              <w:jc w:val="center"/>
            </w:pPr>
            <w:r>
              <w:rPr>
                <w:rFonts w:eastAsia="IRANSansXFaNum"/>
                <w:color w:val="000000"/>
                <w:sz w:val="19"/>
                <w:rtl/>
              </w:rPr>
              <w:t xml:space="preserve">نسخه ۱  |  </w:t>
            </w:r>
            <w:r w:rsidR="00FB7D36">
              <w:rPr>
                <w:rFonts w:eastAsia="IRANSansXFaNum" w:hint="cs"/>
                <w:color w:val="000000"/>
                <w:sz w:val="19"/>
                <w:rtl/>
              </w:rPr>
              <w:t>5</w:t>
            </w:r>
            <w:r>
              <w:rPr>
                <w:rFonts w:eastAsia="IRANSansXFaNum"/>
                <w:color w:val="000000"/>
                <w:sz w:val="19"/>
                <w:rtl/>
              </w:rPr>
              <w:t xml:space="preserve"> مهر ۱۴۰۵</w:t>
            </w:r>
          </w:p>
        </w:tc>
        <w:tc>
          <w:tcPr>
            <w:tcW w:w="2160" w:type="dxa"/>
            <w:shd w:val="clear" w:color="auto" w:fill="FFFFFF"/>
            <w:tcMar>
              <w:top w:w="120" w:type="dxa"/>
              <w:left w:w="140" w:type="dxa"/>
              <w:bottom w:w="120" w:type="dxa"/>
              <w:right w:w="140" w:type="dxa"/>
            </w:tcMar>
            <w:vAlign w:val="center"/>
          </w:tcPr>
          <w:p w14:paraId="41D7D3A9" w14:textId="77777777" w:rsidR="00D938DF" w:rsidRDefault="00000000">
            <w:pPr>
              <w:bidi/>
              <w:jc w:val="center"/>
            </w:pPr>
            <w:r>
              <w:rPr>
                <w:rFonts w:eastAsia="IRANSansXFaNum"/>
                <w:color w:val="000000"/>
                <w:sz w:val="19"/>
                <w:rtl/>
              </w:rPr>
              <w:t>نسخه و تاریخ</w:t>
            </w:r>
          </w:p>
        </w:tc>
      </w:tr>
      <w:tr w:rsidR="00D938DF" w14:paraId="25A14E95" w14:textId="77777777" w:rsidTr="0069678C">
        <w:trPr>
          <w:jc w:val="center"/>
        </w:trPr>
        <w:tc>
          <w:tcPr>
            <w:tcW w:w="6480" w:type="dxa"/>
            <w:shd w:val="clear" w:color="auto" w:fill="EAF4F7"/>
            <w:tcMar>
              <w:top w:w="120" w:type="dxa"/>
              <w:left w:w="140" w:type="dxa"/>
              <w:bottom w:w="120" w:type="dxa"/>
              <w:right w:w="140" w:type="dxa"/>
            </w:tcMar>
            <w:vAlign w:val="center"/>
          </w:tcPr>
          <w:p w14:paraId="1A846076" w14:textId="77777777" w:rsidR="00D938DF" w:rsidRDefault="00000000">
            <w:pPr>
              <w:bidi/>
              <w:jc w:val="center"/>
            </w:pPr>
            <w:r>
              <w:rPr>
                <w:rFonts w:eastAsia="IRANSansXFaNum"/>
                <w:color w:val="000000"/>
                <w:sz w:val="19"/>
                <w:rtl/>
              </w:rPr>
              <w:t>۳۰ روز تقویمی</w:t>
            </w:r>
          </w:p>
        </w:tc>
        <w:tc>
          <w:tcPr>
            <w:tcW w:w="2160" w:type="dxa"/>
            <w:shd w:val="clear" w:color="auto" w:fill="EAF4F7"/>
            <w:tcMar>
              <w:top w:w="120" w:type="dxa"/>
              <w:left w:w="140" w:type="dxa"/>
              <w:bottom w:w="120" w:type="dxa"/>
              <w:right w:w="140" w:type="dxa"/>
            </w:tcMar>
            <w:vAlign w:val="center"/>
          </w:tcPr>
          <w:p w14:paraId="637549E9" w14:textId="77777777" w:rsidR="00D938DF" w:rsidRDefault="00000000">
            <w:pPr>
              <w:bidi/>
              <w:jc w:val="center"/>
            </w:pPr>
            <w:r>
              <w:rPr>
                <w:rFonts w:eastAsia="IRANSansXFaNum"/>
                <w:color w:val="000000"/>
                <w:sz w:val="19"/>
                <w:rtl/>
              </w:rPr>
              <w:t>اعتبار پیشنهاد</w:t>
            </w:r>
          </w:p>
        </w:tc>
      </w:tr>
    </w:tbl>
    <w:p w14:paraId="385062ED" w14:textId="77777777" w:rsidR="00D938DF" w:rsidRDefault="00D938DF">
      <w:pPr>
        <w:spacing w:after="40"/>
      </w:pPr>
    </w:p>
    <w:p w14:paraId="7EEFEBCB" w14:textId="77777777" w:rsidR="00D938DF" w:rsidRDefault="00D938DF"/>
    <w:p w14:paraId="5535D8CF" w14:textId="77777777" w:rsidR="00D938DF" w:rsidRDefault="00000000">
      <w:pPr>
        <w:bidi/>
        <w:spacing w:before="200" w:after="140" w:line="312" w:lineRule="auto"/>
        <w:jc w:val="center"/>
      </w:pPr>
      <w:r>
        <w:rPr>
          <w:rFonts w:eastAsia="IRANSansXFaNum"/>
          <w:color w:val="66788A"/>
          <w:sz w:val="18"/>
          <w:rtl/>
        </w:rPr>
        <w:lastRenderedPageBreak/>
        <w:t>این سند محرمانه است و صرفاً برای ارزیابی پیشنهاد و مذاکره قراردادی در اختیار کارفرما قرار می‌گیرد.</w:t>
      </w:r>
    </w:p>
    <w:p w14:paraId="0DCB6607" w14:textId="77777777" w:rsidR="00D938DF" w:rsidRDefault="00000000">
      <w:r>
        <w:br w:type="page"/>
      </w:r>
    </w:p>
    <w:p w14:paraId="4F15D270" w14:textId="77777777" w:rsidR="00D938DF" w:rsidRDefault="00000000" w:rsidP="00FB7D36">
      <w:pPr>
        <w:pStyle w:val="Heading1"/>
        <w:bidi/>
        <w:spacing w:before="240" w:after="140"/>
        <w:jc w:val="both"/>
      </w:pPr>
      <w:r>
        <w:rPr>
          <w:rFonts w:ascii="IRANSansXFaNum" w:eastAsia="IRANSansXFaNum" w:hAnsi="IRANSansXFaNum" w:cs="IRANSansXFaNum"/>
          <w:rtl/>
        </w:rPr>
        <w:lastRenderedPageBreak/>
        <w:t>اطلاعات و کنترل سند</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768"/>
        <w:gridCol w:w="2016"/>
      </w:tblGrid>
      <w:tr w:rsidR="00D938DF" w14:paraId="3743A5A9" w14:textId="77777777">
        <w:trPr>
          <w:tblHeader/>
          <w:jc w:val="center"/>
        </w:trPr>
        <w:tc>
          <w:tcPr>
            <w:tcW w:w="6768" w:type="dxa"/>
            <w:shd w:val="clear" w:color="auto" w:fill="102A43"/>
            <w:tcMar>
              <w:top w:w="120" w:type="dxa"/>
              <w:left w:w="140" w:type="dxa"/>
              <w:bottom w:w="120" w:type="dxa"/>
              <w:right w:w="140" w:type="dxa"/>
            </w:tcMar>
            <w:vAlign w:val="center"/>
          </w:tcPr>
          <w:p w14:paraId="1336FFDC" w14:textId="77777777" w:rsidR="00D938DF" w:rsidRDefault="00000000">
            <w:pPr>
              <w:bidi/>
              <w:jc w:val="center"/>
            </w:pPr>
            <w:r>
              <w:rPr>
                <w:rFonts w:eastAsia="IRANSansXFaNum"/>
                <w:b/>
                <w:color w:val="FFFFFF"/>
                <w:sz w:val="19"/>
                <w:rtl/>
              </w:rPr>
              <w:t>مقدار</w:t>
            </w:r>
          </w:p>
        </w:tc>
        <w:tc>
          <w:tcPr>
            <w:tcW w:w="2016" w:type="dxa"/>
            <w:shd w:val="clear" w:color="auto" w:fill="102A43"/>
            <w:tcMar>
              <w:top w:w="120" w:type="dxa"/>
              <w:left w:w="140" w:type="dxa"/>
              <w:bottom w:w="120" w:type="dxa"/>
              <w:right w:w="140" w:type="dxa"/>
            </w:tcMar>
            <w:vAlign w:val="center"/>
          </w:tcPr>
          <w:p w14:paraId="40026759" w14:textId="77777777" w:rsidR="00D938DF" w:rsidRDefault="00000000">
            <w:pPr>
              <w:bidi/>
              <w:jc w:val="center"/>
            </w:pPr>
            <w:r>
              <w:rPr>
                <w:rFonts w:eastAsia="IRANSansXFaNum"/>
                <w:b/>
                <w:color w:val="FFFFFF"/>
                <w:sz w:val="19"/>
                <w:rtl/>
              </w:rPr>
              <w:t>عنوان</w:t>
            </w:r>
          </w:p>
        </w:tc>
      </w:tr>
      <w:tr w:rsidR="00D938DF" w14:paraId="7EB97FD8" w14:textId="77777777">
        <w:trPr>
          <w:cantSplit/>
          <w:jc w:val="center"/>
        </w:trPr>
        <w:tc>
          <w:tcPr>
            <w:tcW w:w="6768" w:type="dxa"/>
            <w:shd w:val="clear" w:color="auto" w:fill="FFFFFF"/>
            <w:tcMar>
              <w:top w:w="120" w:type="dxa"/>
              <w:left w:w="140" w:type="dxa"/>
              <w:bottom w:w="120" w:type="dxa"/>
              <w:right w:w="140" w:type="dxa"/>
            </w:tcMar>
            <w:vAlign w:val="center"/>
          </w:tcPr>
          <w:p w14:paraId="3937268D" w14:textId="77777777" w:rsidR="00D938DF" w:rsidRDefault="00000000">
            <w:pPr>
              <w:bidi/>
              <w:jc w:val="center"/>
            </w:pPr>
            <w:r>
              <w:rPr>
                <w:rFonts w:eastAsia="IRANSansXFaNum"/>
                <w:color w:val="000000"/>
                <w:sz w:val="19"/>
                <w:rtl/>
              </w:rPr>
              <w:t>پروپوزال طراحی توسعه استقرار و پشتیبانی سامانه جامع جت وام</w:t>
            </w:r>
          </w:p>
        </w:tc>
        <w:tc>
          <w:tcPr>
            <w:tcW w:w="2016" w:type="dxa"/>
            <w:shd w:val="clear" w:color="auto" w:fill="FFFFFF"/>
            <w:tcMar>
              <w:top w:w="120" w:type="dxa"/>
              <w:left w:w="140" w:type="dxa"/>
              <w:bottom w:w="120" w:type="dxa"/>
              <w:right w:w="140" w:type="dxa"/>
            </w:tcMar>
            <w:vAlign w:val="center"/>
          </w:tcPr>
          <w:p w14:paraId="13CEC71E" w14:textId="77777777" w:rsidR="00D938DF" w:rsidRDefault="00000000">
            <w:pPr>
              <w:bidi/>
              <w:jc w:val="center"/>
            </w:pPr>
            <w:r>
              <w:rPr>
                <w:rFonts w:eastAsia="IRANSansXFaNum"/>
                <w:color w:val="000000"/>
                <w:sz w:val="19"/>
                <w:rtl/>
              </w:rPr>
              <w:t>نام سند</w:t>
            </w:r>
          </w:p>
        </w:tc>
      </w:tr>
      <w:tr w:rsidR="00D938DF" w14:paraId="7CB8E509" w14:textId="77777777">
        <w:trPr>
          <w:cantSplit/>
          <w:jc w:val="center"/>
        </w:trPr>
        <w:tc>
          <w:tcPr>
            <w:tcW w:w="6768" w:type="dxa"/>
            <w:shd w:val="clear" w:color="auto" w:fill="EAF4F7"/>
            <w:tcMar>
              <w:top w:w="120" w:type="dxa"/>
              <w:left w:w="140" w:type="dxa"/>
              <w:bottom w:w="120" w:type="dxa"/>
              <w:right w:w="140" w:type="dxa"/>
            </w:tcMar>
            <w:vAlign w:val="center"/>
          </w:tcPr>
          <w:p w14:paraId="2D6A7948" w14:textId="5C58B602" w:rsidR="00D938DF" w:rsidRDefault="00FB7D36">
            <w:pPr>
              <w:bidi/>
              <w:jc w:val="center"/>
            </w:pPr>
            <w:r>
              <w:rPr>
                <w:rFonts w:eastAsia="IRANSansXFaNum" w:hint="cs"/>
                <w:color w:val="000000"/>
                <w:sz w:val="19"/>
                <w:rtl/>
              </w:rPr>
              <w:t>رضا جمشیدی</w:t>
            </w:r>
          </w:p>
        </w:tc>
        <w:tc>
          <w:tcPr>
            <w:tcW w:w="2016" w:type="dxa"/>
            <w:shd w:val="clear" w:color="auto" w:fill="EAF4F7"/>
            <w:tcMar>
              <w:top w:w="120" w:type="dxa"/>
              <w:left w:w="140" w:type="dxa"/>
              <w:bottom w:w="120" w:type="dxa"/>
              <w:right w:w="140" w:type="dxa"/>
            </w:tcMar>
            <w:vAlign w:val="center"/>
          </w:tcPr>
          <w:p w14:paraId="68BB83B7" w14:textId="77777777" w:rsidR="00D938DF" w:rsidRDefault="00000000">
            <w:pPr>
              <w:bidi/>
              <w:jc w:val="center"/>
            </w:pPr>
            <w:r>
              <w:rPr>
                <w:rFonts w:eastAsia="IRANSansXFaNum"/>
                <w:color w:val="000000"/>
                <w:sz w:val="19"/>
                <w:rtl/>
              </w:rPr>
              <w:t>مالک پیشنهاد</w:t>
            </w:r>
          </w:p>
        </w:tc>
      </w:tr>
      <w:tr w:rsidR="00D938DF" w14:paraId="48FEC2F5" w14:textId="77777777">
        <w:trPr>
          <w:cantSplit/>
          <w:jc w:val="center"/>
        </w:trPr>
        <w:tc>
          <w:tcPr>
            <w:tcW w:w="6768" w:type="dxa"/>
            <w:shd w:val="clear" w:color="auto" w:fill="FFFFFF"/>
            <w:tcMar>
              <w:top w:w="120" w:type="dxa"/>
              <w:left w:w="140" w:type="dxa"/>
              <w:bottom w:w="120" w:type="dxa"/>
              <w:right w:w="140" w:type="dxa"/>
            </w:tcMar>
            <w:vAlign w:val="center"/>
          </w:tcPr>
          <w:p w14:paraId="5C377724" w14:textId="447BB7F9" w:rsidR="00D938DF" w:rsidRDefault="00FB7D36">
            <w:pPr>
              <w:bidi/>
              <w:jc w:val="center"/>
            </w:pPr>
            <w:r>
              <w:rPr>
                <w:rFonts w:eastAsia="IRANSansXFaNum" w:hint="cs"/>
                <w:color w:val="000000"/>
                <w:sz w:val="19"/>
                <w:rtl/>
              </w:rPr>
              <w:t>شرکت شقایق</w:t>
            </w:r>
          </w:p>
        </w:tc>
        <w:tc>
          <w:tcPr>
            <w:tcW w:w="2016" w:type="dxa"/>
            <w:shd w:val="clear" w:color="auto" w:fill="FFFFFF"/>
            <w:tcMar>
              <w:top w:w="120" w:type="dxa"/>
              <w:left w:w="140" w:type="dxa"/>
              <w:bottom w:w="120" w:type="dxa"/>
              <w:right w:w="140" w:type="dxa"/>
            </w:tcMar>
            <w:vAlign w:val="center"/>
          </w:tcPr>
          <w:p w14:paraId="56E27712" w14:textId="77777777" w:rsidR="00D938DF" w:rsidRDefault="00000000">
            <w:pPr>
              <w:bidi/>
              <w:jc w:val="center"/>
            </w:pPr>
            <w:r>
              <w:rPr>
                <w:rFonts w:eastAsia="IRANSansXFaNum"/>
                <w:color w:val="000000"/>
                <w:sz w:val="19"/>
                <w:rtl/>
              </w:rPr>
              <w:t>مخاطب</w:t>
            </w:r>
          </w:p>
        </w:tc>
      </w:tr>
      <w:tr w:rsidR="00D938DF" w14:paraId="6D476CAE" w14:textId="77777777">
        <w:trPr>
          <w:cantSplit/>
          <w:jc w:val="center"/>
        </w:trPr>
        <w:tc>
          <w:tcPr>
            <w:tcW w:w="6768" w:type="dxa"/>
            <w:shd w:val="clear" w:color="auto" w:fill="EAF4F7"/>
            <w:tcMar>
              <w:top w:w="120" w:type="dxa"/>
              <w:left w:w="140" w:type="dxa"/>
              <w:bottom w:w="120" w:type="dxa"/>
              <w:right w:w="140" w:type="dxa"/>
            </w:tcMar>
            <w:vAlign w:val="center"/>
          </w:tcPr>
          <w:p w14:paraId="708A0D8A" w14:textId="77777777" w:rsidR="00D938DF" w:rsidRDefault="00000000">
            <w:pPr>
              <w:bidi/>
              <w:jc w:val="center"/>
            </w:pPr>
            <w:r>
              <w:rPr>
                <w:rFonts w:eastAsia="IRANSansXFaNum"/>
                <w:color w:val="000000"/>
                <w:sz w:val="19"/>
                <w:rtl/>
              </w:rPr>
              <w:t>نسخه ۱</w:t>
            </w:r>
          </w:p>
        </w:tc>
        <w:tc>
          <w:tcPr>
            <w:tcW w:w="2016" w:type="dxa"/>
            <w:shd w:val="clear" w:color="auto" w:fill="EAF4F7"/>
            <w:tcMar>
              <w:top w:w="120" w:type="dxa"/>
              <w:left w:w="140" w:type="dxa"/>
              <w:bottom w:w="120" w:type="dxa"/>
              <w:right w:w="140" w:type="dxa"/>
            </w:tcMar>
            <w:vAlign w:val="center"/>
          </w:tcPr>
          <w:p w14:paraId="7B364D7B" w14:textId="77777777" w:rsidR="00D938DF" w:rsidRDefault="00000000">
            <w:pPr>
              <w:bidi/>
              <w:jc w:val="center"/>
            </w:pPr>
            <w:r>
              <w:rPr>
                <w:rFonts w:eastAsia="IRANSansXFaNum"/>
                <w:color w:val="000000"/>
                <w:sz w:val="19"/>
                <w:rtl/>
              </w:rPr>
              <w:t>نسخه</w:t>
            </w:r>
          </w:p>
        </w:tc>
      </w:tr>
      <w:tr w:rsidR="00D938DF" w14:paraId="4731F1C6" w14:textId="77777777">
        <w:trPr>
          <w:cantSplit/>
          <w:jc w:val="center"/>
        </w:trPr>
        <w:tc>
          <w:tcPr>
            <w:tcW w:w="6768" w:type="dxa"/>
            <w:shd w:val="clear" w:color="auto" w:fill="FFFFFF"/>
            <w:tcMar>
              <w:top w:w="120" w:type="dxa"/>
              <w:left w:w="140" w:type="dxa"/>
              <w:bottom w:w="120" w:type="dxa"/>
              <w:right w:w="140" w:type="dxa"/>
            </w:tcMar>
            <w:vAlign w:val="center"/>
          </w:tcPr>
          <w:p w14:paraId="682138EF" w14:textId="153AEA38" w:rsidR="00D938DF" w:rsidRDefault="00FB7D36" w:rsidP="00FB7D36">
            <w:pPr>
              <w:jc w:val="center"/>
            </w:pPr>
            <w:r>
              <w:rPr>
                <w:rFonts w:eastAsia="IRANSansXFaNum" w:hint="cs"/>
                <w:color w:val="000000"/>
                <w:sz w:val="19"/>
                <w:rtl/>
              </w:rPr>
              <w:t>5</w:t>
            </w:r>
            <w:r>
              <w:rPr>
                <w:rFonts w:eastAsia="IRANSansXFaNum"/>
                <w:color w:val="000000"/>
                <w:sz w:val="19"/>
                <w:rtl/>
              </w:rPr>
              <w:t xml:space="preserve"> مهر ۱۴۰۵</w:t>
            </w:r>
          </w:p>
        </w:tc>
        <w:tc>
          <w:tcPr>
            <w:tcW w:w="2016" w:type="dxa"/>
            <w:shd w:val="clear" w:color="auto" w:fill="FFFFFF"/>
            <w:tcMar>
              <w:top w:w="120" w:type="dxa"/>
              <w:left w:w="140" w:type="dxa"/>
              <w:bottom w:w="120" w:type="dxa"/>
              <w:right w:w="140" w:type="dxa"/>
            </w:tcMar>
            <w:vAlign w:val="center"/>
          </w:tcPr>
          <w:p w14:paraId="5D920E0D" w14:textId="77777777" w:rsidR="00D938DF" w:rsidRDefault="00000000">
            <w:pPr>
              <w:bidi/>
              <w:jc w:val="center"/>
            </w:pPr>
            <w:r>
              <w:rPr>
                <w:rFonts w:eastAsia="IRANSansXFaNum"/>
                <w:color w:val="000000"/>
                <w:sz w:val="19"/>
                <w:rtl/>
              </w:rPr>
              <w:t>تاریخ</w:t>
            </w:r>
          </w:p>
        </w:tc>
      </w:tr>
      <w:tr w:rsidR="00D938DF" w14:paraId="4D5AC193" w14:textId="77777777">
        <w:trPr>
          <w:cantSplit/>
          <w:jc w:val="center"/>
        </w:trPr>
        <w:tc>
          <w:tcPr>
            <w:tcW w:w="6768" w:type="dxa"/>
            <w:shd w:val="clear" w:color="auto" w:fill="EAF4F7"/>
            <w:tcMar>
              <w:top w:w="120" w:type="dxa"/>
              <w:left w:w="140" w:type="dxa"/>
              <w:bottom w:w="120" w:type="dxa"/>
              <w:right w:w="140" w:type="dxa"/>
            </w:tcMar>
            <w:vAlign w:val="center"/>
          </w:tcPr>
          <w:p w14:paraId="621505BB" w14:textId="77777777" w:rsidR="00D938DF" w:rsidRDefault="00000000">
            <w:pPr>
              <w:bidi/>
              <w:jc w:val="center"/>
            </w:pPr>
            <w:r>
              <w:rPr>
                <w:rFonts w:eastAsia="IRANSansXFaNum"/>
                <w:color w:val="000000"/>
                <w:sz w:val="19"/>
                <w:rtl/>
              </w:rPr>
              <w:t>محرمانه</w:t>
            </w:r>
          </w:p>
        </w:tc>
        <w:tc>
          <w:tcPr>
            <w:tcW w:w="2016" w:type="dxa"/>
            <w:shd w:val="clear" w:color="auto" w:fill="EAF4F7"/>
            <w:tcMar>
              <w:top w:w="120" w:type="dxa"/>
              <w:left w:w="140" w:type="dxa"/>
              <w:bottom w:w="120" w:type="dxa"/>
              <w:right w:w="140" w:type="dxa"/>
            </w:tcMar>
            <w:vAlign w:val="center"/>
          </w:tcPr>
          <w:p w14:paraId="5B89B7BD" w14:textId="77777777" w:rsidR="00D938DF" w:rsidRDefault="00000000">
            <w:pPr>
              <w:bidi/>
              <w:jc w:val="center"/>
            </w:pPr>
            <w:r>
              <w:rPr>
                <w:rFonts w:eastAsia="IRANSansXFaNum"/>
                <w:color w:val="000000"/>
                <w:sz w:val="19"/>
                <w:rtl/>
              </w:rPr>
              <w:t>طبقه بندی</w:t>
            </w:r>
          </w:p>
        </w:tc>
      </w:tr>
      <w:tr w:rsidR="00D938DF" w14:paraId="360B87AA" w14:textId="77777777">
        <w:trPr>
          <w:cantSplit/>
          <w:jc w:val="center"/>
        </w:trPr>
        <w:tc>
          <w:tcPr>
            <w:tcW w:w="6768" w:type="dxa"/>
            <w:shd w:val="clear" w:color="auto" w:fill="FFFFFF"/>
            <w:tcMar>
              <w:top w:w="120" w:type="dxa"/>
              <w:left w:w="140" w:type="dxa"/>
              <w:bottom w:w="120" w:type="dxa"/>
              <w:right w:w="140" w:type="dxa"/>
            </w:tcMar>
            <w:vAlign w:val="center"/>
          </w:tcPr>
          <w:p w14:paraId="2DC0FE2B" w14:textId="77777777" w:rsidR="00D938DF" w:rsidRDefault="00000000">
            <w:pPr>
              <w:bidi/>
              <w:jc w:val="center"/>
            </w:pPr>
            <w:r>
              <w:rPr>
                <w:rFonts w:eastAsia="IRANSansXFaNum"/>
                <w:color w:val="000000"/>
                <w:sz w:val="19"/>
                <w:rtl/>
              </w:rPr>
              <w:t>در انتظار تکمیل اطلاعات ثبتی طرفین</w:t>
            </w:r>
          </w:p>
        </w:tc>
        <w:tc>
          <w:tcPr>
            <w:tcW w:w="2016" w:type="dxa"/>
            <w:shd w:val="clear" w:color="auto" w:fill="FFFFFF"/>
            <w:tcMar>
              <w:top w:w="120" w:type="dxa"/>
              <w:left w:w="140" w:type="dxa"/>
              <w:bottom w:w="120" w:type="dxa"/>
              <w:right w:w="140" w:type="dxa"/>
            </w:tcMar>
            <w:vAlign w:val="center"/>
          </w:tcPr>
          <w:p w14:paraId="5FE38253" w14:textId="77777777" w:rsidR="00D938DF" w:rsidRDefault="00000000">
            <w:pPr>
              <w:bidi/>
              <w:jc w:val="center"/>
            </w:pPr>
            <w:r>
              <w:rPr>
                <w:rFonts w:eastAsia="IRANSansXFaNum"/>
                <w:color w:val="000000"/>
                <w:sz w:val="19"/>
                <w:rtl/>
              </w:rPr>
              <w:t>وضعیت</w:t>
            </w:r>
          </w:p>
        </w:tc>
      </w:tr>
    </w:tbl>
    <w:p w14:paraId="7360529B" w14:textId="77777777" w:rsidR="00D938DF" w:rsidRDefault="00D938DF">
      <w:pPr>
        <w:spacing w:after="40"/>
      </w:pPr>
    </w:p>
    <w:p w14:paraId="514DF9F2" w14:textId="77777777" w:rsidR="00D938DF" w:rsidRDefault="00000000" w:rsidP="0069678C">
      <w:pPr>
        <w:pStyle w:val="Heading2"/>
        <w:bidi/>
        <w:spacing w:before="160" w:after="140"/>
        <w:jc w:val="both"/>
      </w:pPr>
      <w:r>
        <w:rPr>
          <w:rFonts w:ascii="IRANSansXFaNum" w:eastAsia="IRANSansXFaNum" w:hAnsi="IRANSansXFaNum" w:cs="IRANSansXFaNum"/>
          <w:rtl/>
        </w:rPr>
        <w:t>هدف سند</w:t>
      </w:r>
    </w:p>
    <w:p w14:paraId="377A99A6" w14:textId="77777777" w:rsidR="00D938DF" w:rsidRDefault="00000000">
      <w:pPr>
        <w:bidi/>
        <w:spacing w:after="140" w:line="312" w:lineRule="auto"/>
        <w:jc w:val="both"/>
      </w:pPr>
      <w:r>
        <w:rPr>
          <w:rFonts w:eastAsia="IRANSansXFaNum"/>
          <w:color w:val="000000"/>
          <w:rtl/>
        </w:rPr>
        <w:t>این پروپوزال محدوده پیشنهادی، معماری، روش اجرا، برنامه زمان‌بندی، مدل پشتیبانی و شرایط تجاری طراحی و راه‌اندازی نسخه عملیاتی سامانه جت وام را مشخص می‌کند. هدف، رسیدن به یک توافق قابل سنجش برای تولید و بهره‌برداری سامانه در محیط شرکت زیرمجموعه بانک است.</w:t>
      </w:r>
    </w:p>
    <w:p w14:paraId="5728D215" w14:textId="77777777" w:rsidR="00FB7D36" w:rsidRDefault="00FB7D36" w:rsidP="0069678C">
      <w:pPr>
        <w:pStyle w:val="Heading2"/>
        <w:bidi/>
        <w:spacing w:before="160" w:after="140"/>
        <w:jc w:val="both"/>
        <w:rPr>
          <w:rFonts w:ascii="IRANSansXFaNum" w:eastAsia="IRANSansXFaNum" w:hAnsi="IRANSansXFaNum" w:cs="IRANSansXFaNum"/>
          <w:rtl/>
        </w:rPr>
      </w:pPr>
    </w:p>
    <w:p w14:paraId="75653BE2" w14:textId="103833D3" w:rsidR="00D938DF" w:rsidRDefault="00000000" w:rsidP="00FB7D36">
      <w:pPr>
        <w:pStyle w:val="Heading2"/>
        <w:bidi/>
        <w:spacing w:before="160" w:after="140"/>
        <w:jc w:val="both"/>
      </w:pPr>
      <w:r>
        <w:rPr>
          <w:rFonts w:ascii="IRANSansXFaNum" w:eastAsia="IRANSansXFaNum" w:hAnsi="IRANSansXFaNum" w:cs="IRANSansXFaNum"/>
          <w:rtl/>
        </w:rPr>
        <w:t>مبنای تدوین</w:t>
      </w:r>
    </w:p>
    <w:p w14:paraId="47B7515A" w14:textId="77777777" w:rsidR="00D938DF" w:rsidRDefault="00000000" w:rsidP="0069678C">
      <w:pPr>
        <w:pStyle w:val="ListBullet"/>
        <w:bidi/>
        <w:spacing w:after="80" w:line="300" w:lineRule="auto"/>
        <w:jc w:val="both"/>
      </w:pPr>
      <w:r>
        <w:rPr>
          <w:rFonts w:eastAsia="IRANSansXFaNum"/>
          <w:color w:val="000000"/>
          <w:rtl/>
        </w:rPr>
        <w:t>راهنمای فعلی سامانه و ویدئوی سفر مشتری به عنوان توصیف وضعیت جاری</w:t>
      </w:r>
    </w:p>
    <w:p w14:paraId="5EB8B419" w14:textId="77777777" w:rsidR="00D938DF" w:rsidRDefault="00000000" w:rsidP="0069678C">
      <w:pPr>
        <w:pStyle w:val="ListBullet"/>
        <w:bidi/>
        <w:spacing w:after="80" w:line="300" w:lineRule="auto"/>
        <w:jc w:val="both"/>
      </w:pPr>
      <w:r>
        <w:rPr>
          <w:rFonts w:eastAsia="IRANSansXFaNum"/>
          <w:color w:val="000000"/>
          <w:rtl/>
        </w:rPr>
        <w:t>سند نیازمندی‌های جت وام به عنوان نقشه راه و نیازمندی‌های نسخه‌های آینده</w:t>
      </w:r>
    </w:p>
    <w:p w14:paraId="70D002F6" w14:textId="77777777" w:rsidR="00D938DF" w:rsidRDefault="00000000" w:rsidP="0069678C">
      <w:pPr>
        <w:pStyle w:val="ListBullet"/>
        <w:bidi/>
        <w:spacing w:after="80" w:line="300" w:lineRule="auto"/>
        <w:jc w:val="both"/>
      </w:pPr>
      <w:r>
        <w:rPr>
          <w:rFonts w:eastAsia="IRANSansXFaNum"/>
          <w:color w:val="000000"/>
          <w:rtl/>
        </w:rPr>
        <w:t>مذاکرات تکمیلی تحلیل کسب و کار و خروجی فاز شناخت که پس از شروع قرارداد نهایی می‌شود</w:t>
      </w:r>
    </w:p>
    <w:p w14:paraId="48B74DCC" w14:textId="77777777" w:rsidR="001327E1" w:rsidRDefault="001327E1" w:rsidP="001327E1">
      <w:pPr>
        <w:pStyle w:val="Heading1"/>
        <w:bidi/>
        <w:spacing w:before="240" w:after="140"/>
        <w:jc w:val="both"/>
        <w:rPr>
          <w:rFonts w:ascii="IRANSansXFaNum" w:eastAsia="IRANSansXFaNum" w:hAnsi="IRANSansXFaNum" w:cs="IRANSansXFaNum"/>
          <w:rtl/>
        </w:rPr>
      </w:pPr>
    </w:p>
    <w:p w14:paraId="770E8B94" w14:textId="5DDED5A7" w:rsidR="00D938DF" w:rsidRDefault="00000000" w:rsidP="001327E1">
      <w:pPr>
        <w:pStyle w:val="Heading1"/>
        <w:bidi/>
        <w:spacing w:before="240" w:after="140"/>
        <w:jc w:val="both"/>
      </w:pPr>
      <w:r>
        <w:rPr>
          <w:rFonts w:ascii="IRANSansXFaNum" w:eastAsia="IRANSansXFaNum" w:hAnsi="IRANSansXFaNum" w:cs="IRANSansXFaNum"/>
          <w:rtl/>
        </w:rPr>
        <w:t>فهرست مطالب</w:t>
      </w:r>
    </w:p>
    <w:p w14:paraId="040DA27B" w14:textId="77777777" w:rsidR="00D938DF" w:rsidRDefault="00000000" w:rsidP="00D73F4A">
      <w:pPr>
        <w:bidi/>
        <w:spacing w:after="100"/>
        <w:jc w:val="both"/>
      </w:pPr>
      <w:r>
        <w:rPr>
          <w:rFonts w:eastAsia="IRANSansXFaNum"/>
          <w:color w:val="000000"/>
          <w:rtl/>
        </w:rPr>
        <w:t>۱  خلاصه مدیریتی</w:t>
      </w:r>
    </w:p>
    <w:p w14:paraId="1A1F09F3" w14:textId="77777777" w:rsidR="00D938DF" w:rsidRDefault="00000000" w:rsidP="00D73F4A">
      <w:pPr>
        <w:bidi/>
        <w:spacing w:after="100"/>
        <w:jc w:val="both"/>
      </w:pPr>
      <w:r>
        <w:rPr>
          <w:rFonts w:eastAsia="IRANSansXFaNum"/>
          <w:color w:val="000000"/>
          <w:rtl/>
        </w:rPr>
        <w:t>۲  شناخت مسئله و اهداف</w:t>
      </w:r>
    </w:p>
    <w:p w14:paraId="33CD6AC5" w14:textId="77777777" w:rsidR="00D938DF" w:rsidRDefault="00000000" w:rsidP="00D73F4A">
      <w:pPr>
        <w:bidi/>
        <w:spacing w:after="100"/>
        <w:jc w:val="both"/>
      </w:pPr>
      <w:r>
        <w:rPr>
          <w:rFonts w:eastAsia="IRANSansXFaNum"/>
          <w:color w:val="000000"/>
          <w:rtl/>
        </w:rPr>
        <w:t>۳  محدوده پیشنهادی نسخه عملیاتی</w:t>
      </w:r>
    </w:p>
    <w:p w14:paraId="6A85E9F2" w14:textId="77777777" w:rsidR="00D938DF" w:rsidRDefault="00000000" w:rsidP="00D73F4A">
      <w:pPr>
        <w:bidi/>
        <w:spacing w:after="100"/>
        <w:jc w:val="both"/>
      </w:pPr>
      <w:r>
        <w:rPr>
          <w:rFonts w:eastAsia="IRANSansXFaNum"/>
          <w:color w:val="000000"/>
          <w:rtl/>
        </w:rPr>
        <w:t>۴  سفر مشتری و فرایندهای اصلی</w:t>
      </w:r>
    </w:p>
    <w:p w14:paraId="2E6CD5B6" w14:textId="77777777" w:rsidR="00D938DF" w:rsidRDefault="00000000" w:rsidP="00D73F4A">
      <w:pPr>
        <w:bidi/>
        <w:spacing w:after="100"/>
        <w:jc w:val="both"/>
      </w:pPr>
      <w:r>
        <w:rPr>
          <w:rFonts w:eastAsia="IRANSansXFaNum"/>
          <w:color w:val="000000"/>
          <w:rtl/>
        </w:rPr>
        <w:t>۵  معماری راهکار</w:t>
      </w:r>
    </w:p>
    <w:p w14:paraId="204F7711" w14:textId="77777777" w:rsidR="00D938DF" w:rsidRDefault="00000000" w:rsidP="00D73F4A">
      <w:pPr>
        <w:bidi/>
        <w:spacing w:after="100"/>
        <w:jc w:val="both"/>
      </w:pPr>
      <w:r>
        <w:rPr>
          <w:rFonts w:eastAsia="IRANSansXFaNum"/>
          <w:color w:val="000000"/>
          <w:rtl/>
        </w:rPr>
        <w:t>۶  امنیت و الزامات غیرعملکردی</w:t>
      </w:r>
    </w:p>
    <w:p w14:paraId="239799C0" w14:textId="77777777" w:rsidR="00D938DF" w:rsidRDefault="00000000" w:rsidP="00D73F4A">
      <w:pPr>
        <w:bidi/>
        <w:spacing w:after="100"/>
        <w:jc w:val="both"/>
      </w:pPr>
      <w:r>
        <w:rPr>
          <w:rFonts w:eastAsia="IRANSansXFaNum"/>
          <w:color w:val="000000"/>
          <w:rtl/>
        </w:rPr>
        <w:t>۷  روش اجرا و برنامه زمان‌بندی</w:t>
      </w:r>
    </w:p>
    <w:p w14:paraId="09F214AC" w14:textId="77777777" w:rsidR="00D938DF" w:rsidRDefault="00000000" w:rsidP="00D73F4A">
      <w:pPr>
        <w:bidi/>
        <w:spacing w:after="100"/>
        <w:jc w:val="both"/>
      </w:pPr>
      <w:r>
        <w:rPr>
          <w:rFonts w:eastAsia="IRANSansXFaNum"/>
          <w:color w:val="000000"/>
          <w:rtl/>
        </w:rPr>
        <w:t>۸  تیم و حاکمیت پروژه</w:t>
      </w:r>
    </w:p>
    <w:p w14:paraId="270FCD9F" w14:textId="77777777" w:rsidR="00D938DF" w:rsidRDefault="00000000" w:rsidP="00D73F4A">
      <w:pPr>
        <w:bidi/>
        <w:spacing w:after="100"/>
        <w:jc w:val="both"/>
      </w:pPr>
      <w:r>
        <w:rPr>
          <w:rFonts w:eastAsia="IRANSansXFaNum"/>
          <w:color w:val="000000"/>
          <w:rtl/>
        </w:rPr>
        <w:t>۹  تضمین کیفیت و پذیرش</w:t>
      </w:r>
    </w:p>
    <w:p w14:paraId="24501D03" w14:textId="77777777" w:rsidR="00D938DF" w:rsidRDefault="00000000" w:rsidP="00D73F4A">
      <w:pPr>
        <w:bidi/>
        <w:spacing w:after="100"/>
        <w:jc w:val="both"/>
      </w:pPr>
      <w:r>
        <w:rPr>
          <w:rFonts w:eastAsia="IRANSansXFaNum"/>
          <w:color w:val="000000"/>
          <w:rtl/>
        </w:rPr>
        <w:t>۱۰  استقرار و بهره‌برداری</w:t>
      </w:r>
    </w:p>
    <w:p w14:paraId="3075C42C" w14:textId="77777777" w:rsidR="00D938DF" w:rsidRDefault="00000000" w:rsidP="00D73F4A">
      <w:pPr>
        <w:bidi/>
        <w:spacing w:after="100"/>
        <w:jc w:val="both"/>
      </w:pPr>
      <w:r>
        <w:rPr>
          <w:rFonts w:eastAsia="IRANSansXFaNum"/>
          <w:color w:val="000000"/>
          <w:rtl/>
        </w:rPr>
        <w:t>۱۱  پشتیبانی و سطح خدمت</w:t>
      </w:r>
    </w:p>
    <w:p w14:paraId="30F39BC9" w14:textId="77777777" w:rsidR="00D938DF" w:rsidRDefault="00000000" w:rsidP="00D73F4A">
      <w:pPr>
        <w:bidi/>
        <w:spacing w:after="100"/>
        <w:jc w:val="both"/>
      </w:pPr>
      <w:r>
        <w:rPr>
          <w:rFonts w:eastAsia="IRANSansXFaNum"/>
          <w:color w:val="000000"/>
          <w:rtl/>
        </w:rPr>
        <w:t>۱۲  پیشنهاد مالی</w:t>
      </w:r>
    </w:p>
    <w:p w14:paraId="0CAC32A8" w14:textId="77777777" w:rsidR="00D938DF" w:rsidRDefault="00000000" w:rsidP="00D73F4A">
      <w:pPr>
        <w:bidi/>
        <w:spacing w:after="100"/>
        <w:jc w:val="both"/>
      </w:pPr>
      <w:r>
        <w:rPr>
          <w:rFonts w:eastAsia="IRANSansXFaNum"/>
          <w:color w:val="000000"/>
          <w:rtl/>
        </w:rPr>
        <w:t>۱۳  مفروضات و موارد خارج از محدوده</w:t>
      </w:r>
    </w:p>
    <w:p w14:paraId="45201931" w14:textId="77777777" w:rsidR="00D938DF" w:rsidRDefault="00000000" w:rsidP="00D73F4A">
      <w:pPr>
        <w:bidi/>
        <w:spacing w:after="100"/>
        <w:jc w:val="both"/>
      </w:pPr>
      <w:r>
        <w:rPr>
          <w:rFonts w:eastAsia="IRANSansXFaNum"/>
          <w:color w:val="000000"/>
          <w:rtl/>
        </w:rPr>
        <w:t>۱۴  ریسک‌ها و کنترل تغییرات</w:t>
      </w:r>
    </w:p>
    <w:p w14:paraId="7B73558C" w14:textId="77777777" w:rsidR="00D938DF" w:rsidRDefault="00000000" w:rsidP="00D73F4A">
      <w:pPr>
        <w:bidi/>
        <w:spacing w:after="100"/>
        <w:jc w:val="both"/>
      </w:pPr>
      <w:r>
        <w:rPr>
          <w:rFonts w:eastAsia="IRANSansXFaNum"/>
          <w:color w:val="000000"/>
          <w:rtl/>
        </w:rPr>
        <w:t>۱۵  شرایط قراردادی پیشنهادی</w:t>
      </w:r>
    </w:p>
    <w:p w14:paraId="12A5D984" w14:textId="77777777" w:rsidR="00D938DF" w:rsidRDefault="00000000" w:rsidP="00D73F4A">
      <w:pPr>
        <w:bidi/>
        <w:spacing w:after="100"/>
        <w:jc w:val="both"/>
      </w:pPr>
      <w:r>
        <w:rPr>
          <w:rFonts w:eastAsia="IRANSansXFaNum"/>
          <w:color w:val="000000"/>
          <w:rtl/>
        </w:rPr>
        <w:t>۱۶  گام‌های شروع پروژه</w:t>
      </w:r>
    </w:p>
    <w:p w14:paraId="7F9667F4" w14:textId="77777777" w:rsidR="00D938DF" w:rsidRDefault="00000000" w:rsidP="00D73F4A">
      <w:pPr>
        <w:bidi/>
        <w:spacing w:after="100"/>
        <w:jc w:val="both"/>
      </w:pPr>
      <w:r>
        <w:rPr>
          <w:rFonts w:eastAsia="IRANSansXFaNum"/>
          <w:color w:val="000000"/>
          <w:rtl/>
        </w:rPr>
        <w:t>۱۷  پیوست الف تحویل‌دادنی‌ها</w:t>
      </w:r>
    </w:p>
    <w:p w14:paraId="481EF506" w14:textId="77777777" w:rsidR="00D938DF" w:rsidRDefault="00000000" w:rsidP="00D73F4A">
      <w:pPr>
        <w:bidi/>
        <w:spacing w:after="100"/>
        <w:jc w:val="both"/>
      </w:pPr>
      <w:r>
        <w:rPr>
          <w:rFonts w:eastAsia="IRANSansXFaNum"/>
          <w:color w:val="000000"/>
          <w:rtl/>
        </w:rPr>
        <w:t>۱۸  پیوست ب فرهنگ واژگان</w:t>
      </w:r>
    </w:p>
    <w:p w14:paraId="66AACAE8" w14:textId="77777777" w:rsidR="00D938DF" w:rsidRDefault="00000000">
      <w:r>
        <w:br w:type="page"/>
      </w:r>
    </w:p>
    <w:p w14:paraId="41371D6B" w14:textId="77777777" w:rsidR="00D938DF" w:rsidRDefault="00000000" w:rsidP="0069678C">
      <w:pPr>
        <w:pStyle w:val="Heading1"/>
        <w:bidi/>
        <w:spacing w:before="240" w:after="140"/>
        <w:jc w:val="both"/>
      </w:pPr>
      <w:r>
        <w:rPr>
          <w:rFonts w:ascii="IRANSansXFaNum" w:eastAsia="IRANSansXFaNum" w:hAnsi="IRANSansXFaNum" w:cs="IRANSansXFaNum"/>
          <w:rtl/>
        </w:rPr>
        <w:lastRenderedPageBreak/>
        <w:t>۱ خلاصه مدیریتی</w:t>
      </w:r>
    </w:p>
    <w:p w14:paraId="7A70645D" w14:textId="77777777" w:rsidR="00D938DF" w:rsidRDefault="00000000">
      <w:pPr>
        <w:bidi/>
        <w:spacing w:after="140" w:line="312" w:lineRule="auto"/>
        <w:jc w:val="both"/>
      </w:pPr>
      <w:r>
        <w:rPr>
          <w:rFonts w:eastAsia="IRANSansXFaNum"/>
          <w:color w:val="000000"/>
          <w:rtl/>
        </w:rPr>
        <w:t>پیشنهاد حاضر، طراحی و پیاده‌سازی یک پلتفرم تأمین مالی دیجیتال برای مدیریت چرخه درخواست تسهیلات، احراز هویت مشتری، کنترل‌های اعتباری، قرارداد و امضای دیجیتال، تخصیص اعتبار، مدیریت پذیرندگان و تسویه تراکنش‌ها را پوشش می‌دهد. راهکار به صورت ماژولار طراحی می‌شود تا افزودن محصول، طرح، کنترل یا سرویس‌دهنده بیرونی بدون بازنویسی هسته امکان‌پذیر باشد.</w:t>
      </w:r>
    </w:p>
    <w:p w14:paraId="44C74377" w14:textId="6C43B781" w:rsidR="00D938DF" w:rsidRDefault="00000000">
      <w:pPr>
        <w:bidi/>
        <w:spacing w:after="140" w:line="312" w:lineRule="auto"/>
        <w:jc w:val="both"/>
      </w:pPr>
      <w:r>
        <w:rPr>
          <w:rFonts w:eastAsia="IRANSansXFaNum"/>
          <w:color w:val="000000"/>
          <w:rtl/>
        </w:rPr>
        <w:t>نسخه عملیاتی پیشنهادی در یک برنامه ۴۸ هفته‌ای تحویل می‌شود. شرایط تجاری در دو مدل قابل انتخاب ارائه شده است: پرداخت ثابت یا همکاری مشارکتی مبتنی بر کارمزد با پرداخت بخشی از مبلغ اجرا، سهم کارمزدی و حداقل پرداخت تضمین‌شده. سه ماه ضمانت رفع اشکال پس از راه‌اندازی در هر دو مدل منظور شده و در مدل مشارکتی، پشتیبانی استاندارد از محل سهم کارمزدی و کف تضمین‌شده پوشش داده می‌شود.</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56"/>
        <w:gridCol w:w="5472"/>
      </w:tblGrid>
      <w:tr w:rsidR="00D938DF" w14:paraId="29A00620" w14:textId="77777777">
        <w:trPr>
          <w:tblHeader/>
          <w:jc w:val="center"/>
        </w:trPr>
        <w:tc>
          <w:tcPr>
            <w:tcW w:w="3456" w:type="dxa"/>
            <w:shd w:val="clear" w:color="auto" w:fill="102A43"/>
            <w:tcMar>
              <w:top w:w="120" w:type="dxa"/>
              <w:left w:w="140" w:type="dxa"/>
              <w:bottom w:w="120" w:type="dxa"/>
              <w:right w:w="140" w:type="dxa"/>
            </w:tcMar>
            <w:vAlign w:val="center"/>
          </w:tcPr>
          <w:p w14:paraId="2B73F37D" w14:textId="77777777" w:rsidR="00D938DF" w:rsidRDefault="00000000">
            <w:pPr>
              <w:bidi/>
              <w:jc w:val="center"/>
            </w:pPr>
            <w:r>
              <w:rPr>
                <w:rFonts w:eastAsia="IRANSansXFaNum"/>
                <w:b/>
                <w:color w:val="FFFFFF"/>
                <w:sz w:val="19"/>
                <w:rtl/>
              </w:rPr>
              <w:t>پیشنهاد</w:t>
            </w:r>
          </w:p>
        </w:tc>
        <w:tc>
          <w:tcPr>
            <w:tcW w:w="5472" w:type="dxa"/>
            <w:shd w:val="clear" w:color="auto" w:fill="102A43"/>
            <w:tcMar>
              <w:top w:w="120" w:type="dxa"/>
              <w:left w:w="140" w:type="dxa"/>
              <w:bottom w:w="120" w:type="dxa"/>
              <w:right w:w="140" w:type="dxa"/>
            </w:tcMar>
            <w:vAlign w:val="center"/>
          </w:tcPr>
          <w:p w14:paraId="1A50D249" w14:textId="77777777" w:rsidR="00D938DF" w:rsidRDefault="00000000">
            <w:pPr>
              <w:bidi/>
              <w:jc w:val="center"/>
            </w:pPr>
            <w:r>
              <w:rPr>
                <w:rFonts w:eastAsia="IRANSansXFaNum"/>
                <w:b/>
                <w:color w:val="FFFFFF"/>
                <w:sz w:val="19"/>
                <w:rtl/>
              </w:rPr>
              <w:t>موضوع</w:t>
            </w:r>
          </w:p>
        </w:tc>
      </w:tr>
      <w:tr w:rsidR="00D938DF" w14:paraId="5B65FAF2" w14:textId="77777777">
        <w:trPr>
          <w:cantSplit/>
          <w:jc w:val="center"/>
        </w:trPr>
        <w:tc>
          <w:tcPr>
            <w:tcW w:w="3456" w:type="dxa"/>
            <w:shd w:val="clear" w:color="auto" w:fill="FFFFFF"/>
            <w:tcMar>
              <w:top w:w="120" w:type="dxa"/>
              <w:left w:w="140" w:type="dxa"/>
              <w:bottom w:w="120" w:type="dxa"/>
              <w:right w:w="140" w:type="dxa"/>
            </w:tcMar>
            <w:vAlign w:val="center"/>
          </w:tcPr>
          <w:p w14:paraId="7B17B7AA" w14:textId="0EA1F527" w:rsidR="00D938DF" w:rsidRDefault="006E2F4C">
            <w:pPr>
              <w:bidi/>
              <w:jc w:val="center"/>
            </w:pPr>
            <w:r>
              <w:rPr>
                <w:rFonts w:eastAsia="IRANSansXFaNum"/>
                <w:color w:val="000000"/>
                <w:sz w:val="19"/>
              </w:rPr>
              <w:t>24</w:t>
            </w:r>
            <w:r w:rsidR="00000000">
              <w:rPr>
                <w:rFonts w:eastAsia="IRANSansXFaNum"/>
                <w:color w:val="000000"/>
                <w:sz w:val="19"/>
                <w:rtl/>
              </w:rPr>
              <w:t xml:space="preserve"> هفته</w:t>
            </w:r>
          </w:p>
        </w:tc>
        <w:tc>
          <w:tcPr>
            <w:tcW w:w="5472" w:type="dxa"/>
            <w:shd w:val="clear" w:color="auto" w:fill="FFFFFF"/>
            <w:tcMar>
              <w:top w:w="120" w:type="dxa"/>
              <w:left w:w="140" w:type="dxa"/>
              <w:bottom w:w="120" w:type="dxa"/>
              <w:right w:w="140" w:type="dxa"/>
            </w:tcMar>
            <w:vAlign w:val="center"/>
          </w:tcPr>
          <w:p w14:paraId="57EDDDE2" w14:textId="77777777" w:rsidR="00D938DF" w:rsidRDefault="00000000">
            <w:pPr>
              <w:bidi/>
              <w:jc w:val="center"/>
            </w:pPr>
            <w:r>
              <w:rPr>
                <w:rFonts w:eastAsia="IRANSansXFaNum"/>
                <w:color w:val="000000"/>
                <w:sz w:val="19"/>
                <w:rtl/>
              </w:rPr>
              <w:t>مدت اجرای مبنا</w:t>
            </w:r>
          </w:p>
        </w:tc>
      </w:tr>
      <w:tr w:rsidR="00D938DF" w14:paraId="5AB17829" w14:textId="77777777">
        <w:trPr>
          <w:cantSplit/>
          <w:jc w:val="center"/>
        </w:trPr>
        <w:tc>
          <w:tcPr>
            <w:tcW w:w="3456" w:type="dxa"/>
            <w:shd w:val="clear" w:color="auto" w:fill="EAF4F7"/>
            <w:tcMar>
              <w:top w:w="120" w:type="dxa"/>
              <w:left w:w="140" w:type="dxa"/>
              <w:bottom w:w="120" w:type="dxa"/>
              <w:right w:w="140" w:type="dxa"/>
            </w:tcMar>
            <w:vAlign w:val="center"/>
          </w:tcPr>
          <w:p w14:paraId="7258F991" w14:textId="60FE813E" w:rsidR="00D938DF" w:rsidRDefault="006E2F4C">
            <w:pPr>
              <w:bidi/>
              <w:jc w:val="center"/>
            </w:pPr>
            <w:r>
              <w:rPr>
                <w:rFonts w:eastAsia="IRANSansXFaNum"/>
                <w:color w:val="000000"/>
                <w:sz w:val="19"/>
              </w:rPr>
              <w:t>3/5</w:t>
            </w:r>
            <w:r w:rsidR="00000000">
              <w:rPr>
                <w:rFonts w:eastAsia="IRANSansXFaNum"/>
                <w:color w:val="000000"/>
                <w:sz w:val="19"/>
                <w:rtl/>
              </w:rPr>
              <w:t xml:space="preserve"> میلیارد تومان</w:t>
            </w:r>
          </w:p>
        </w:tc>
        <w:tc>
          <w:tcPr>
            <w:tcW w:w="5472" w:type="dxa"/>
            <w:shd w:val="clear" w:color="auto" w:fill="EAF4F7"/>
            <w:tcMar>
              <w:top w:w="120" w:type="dxa"/>
              <w:left w:w="140" w:type="dxa"/>
              <w:bottom w:w="120" w:type="dxa"/>
              <w:right w:w="140" w:type="dxa"/>
            </w:tcMar>
            <w:vAlign w:val="center"/>
          </w:tcPr>
          <w:p w14:paraId="5A6B1FD8" w14:textId="77777777" w:rsidR="00D938DF" w:rsidRDefault="00000000" w:rsidP="0069678C">
            <w:pPr>
              <w:bidi/>
              <w:jc w:val="center"/>
            </w:pPr>
            <w:r>
              <w:rPr>
                <w:rFonts w:eastAsia="IRANSansXFaNum"/>
                <w:color w:val="000000"/>
                <w:sz w:val="19"/>
                <w:rtl/>
              </w:rPr>
              <w:t>مبلغ اجرای پیشنهادی</w:t>
            </w:r>
          </w:p>
        </w:tc>
      </w:tr>
      <w:tr w:rsidR="00D938DF" w14:paraId="0F9233A1" w14:textId="77777777">
        <w:trPr>
          <w:cantSplit/>
          <w:jc w:val="center"/>
        </w:trPr>
        <w:tc>
          <w:tcPr>
            <w:tcW w:w="3456" w:type="dxa"/>
            <w:shd w:val="clear" w:color="auto" w:fill="FFFFFF"/>
            <w:tcMar>
              <w:top w:w="120" w:type="dxa"/>
              <w:left w:w="140" w:type="dxa"/>
              <w:bottom w:w="120" w:type="dxa"/>
              <w:right w:w="140" w:type="dxa"/>
            </w:tcMar>
            <w:vAlign w:val="center"/>
          </w:tcPr>
          <w:p w14:paraId="655B9CCD" w14:textId="09402AEF" w:rsidR="00D938DF" w:rsidRDefault="006E2F4C">
            <w:pPr>
              <w:bidi/>
              <w:jc w:val="center"/>
            </w:pPr>
            <w:r>
              <w:rPr>
                <w:rFonts w:eastAsia="IRANSansXFaNum"/>
                <w:color w:val="000000"/>
                <w:sz w:val="19"/>
              </w:rPr>
              <w:t>2</w:t>
            </w:r>
            <w:r w:rsidR="00000000">
              <w:rPr>
                <w:rFonts w:eastAsia="IRANSansXFaNum"/>
                <w:color w:val="000000"/>
                <w:sz w:val="19"/>
                <w:rtl/>
              </w:rPr>
              <w:t xml:space="preserve"> ماه پس از راه‌اندازی</w:t>
            </w:r>
          </w:p>
        </w:tc>
        <w:tc>
          <w:tcPr>
            <w:tcW w:w="5472" w:type="dxa"/>
            <w:shd w:val="clear" w:color="auto" w:fill="FFFFFF"/>
            <w:tcMar>
              <w:top w:w="120" w:type="dxa"/>
              <w:left w:w="140" w:type="dxa"/>
              <w:bottom w:w="120" w:type="dxa"/>
              <w:right w:w="140" w:type="dxa"/>
            </w:tcMar>
            <w:vAlign w:val="center"/>
          </w:tcPr>
          <w:p w14:paraId="069B517F" w14:textId="77777777" w:rsidR="00D938DF" w:rsidRDefault="00000000">
            <w:pPr>
              <w:bidi/>
              <w:jc w:val="center"/>
            </w:pPr>
            <w:r>
              <w:rPr>
                <w:rFonts w:eastAsia="IRANSansXFaNum"/>
                <w:color w:val="000000"/>
                <w:sz w:val="19"/>
                <w:rtl/>
              </w:rPr>
              <w:t>دوره ضمانت</w:t>
            </w:r>
          </w:p>
        </w:tc>
      </w:tr>
      <w:tr w:rsidR="00D938DF" w14:paraId="0DFBBC7A" w14:textId="77777777">
        <w:trPr>
          <w:cantSplit/>
          <w:jc w:val="center"/>
        </w:trPr>
        <w:tc>
          <w:tcPr>
            <w:tcW w:w="3456" w:type="dxa"/>
            <w:shd w:val="clear" w:color="auto" w:fill="EAF4F7"/>
            <w:tcMar>
              <w:top w:w="120" w:type="dxa"/>
              <w:left w:w="140" w:type="dxa"/>
              <w:bottom w:w="120" w:type="dxa"/>
              <w:right w:w="140" w:type="dxa"/>
            </w:tcMar>
            <w:vAlign w:val="center"/>
          </w:tcPr>
          <w:p w14:paraId="76D36DB1" w14:textId="77777777" w:rsidR="00D938DF" w:rsidRDefault="00000000">
            <w:pPr>
              <w:bidi/>
              <w:jc w:val="center"/>
            </w:pPr>
            <w:r>
              <w:rPr>
                <w:rFonts w:eastAsia="IRANSansXFaNum"/>
                <w:color w:val="000000"/>
                <w:sz w:val="19"/>
                <w:rtl/>
              </w:rPr>
              <w:t>ماژولار مونولیت با مرزبندی دامنه</w:t>
            </w:r>
          </w:p>
        </w:tc>
        <w:tc>
          <w:tcPr>
            <w:tcW w:w="5472" w:type="dxa"/>
            <w:shd w:val="clear" w:color="auto" w:fill="EAF4F7"/>
            <w:tcMar>
              <w:top w:w="120" w:type="dxa"/>
              <w:left w:w="140" w:type="dxa"/>
              <w:bottom w:w="120" w:type="dxa"/>
              <w:right w:w="140" w:type="dxa"/>
            </w:tcMar>
            <w:vAlign w:val="center"/>
          </w:tcPr>
          <w:p w14:paraId="28242713" w14:textId="77777777" w:rsidR="00D938DF" w:rsidRDefault="00000000">
            <w:pPr>
              <w:bidi/>
              <w:jc w:val="center"/>
            </w:pPr>
            <w:r>
              <w:rPr>
                <w:rFonts w:eastAsia="IRANSansXFaNum"/>
                <w:color w:val="000000"/>
                <w:sz w:val="19"/>
                <w:rtl/>
              </w:rPr>
              <w:t>الگوی معماری پایه</w:t>
            </w:r>
          </w:p>
        </w:tc>
      </w:tr>
      <w:tr w:rsidR="00D938DF" w14:paraId="5493E648" w14:textId="77777777">
        <w:trPr>
          <w:cantSplit/>
          <w:jc w:val="center"/>
        </w:trPr>
        <w:tc>
          <w:tcPr>
            <w:tcW w:w="3456" w:type="dxa"/>
            <w:shd w:val="clear" w:color="auto" w:fill="FFFFFF"/>
            <w:tcMar>
              <w:top w:w="120" w:type="dxa"/>
              <w:left w:w="140" w:type="dxa"/>
              <w:bottom w:w="120" w:type="dxa"/>
              <w:right w:w="140" w:type="dxa"/>
            </w:tcMar>
            <w:vAlign w:val="center"/>
          </w:tcPr>
          <w:p w14:paraId="0D7A4D1F" w14:textId="77777777" w:rsidR="00D938DF" w:rsidRDefault="00000000">
            <w:pPr>
              <w:bidi/>
              <w:jc w:val="center"/>
            </w:pPr>
            <w:r>
              <w:rPr>
                <w:rFonts w:eastAsia="IRANSansXFaNum"/>
                <w:color w:val="000000"/>
                <w:sz w:val="19"/>
                <w:rtl/>
              </w:rPr>
              <w:t>محیط توسعه آزمون پذیرش و تولید</w:t>
            </w:r>
          </w:p>
        </w:tc>
        <w:tc>
          <w:tcPr>
            <w:tcW w:w="5472" w:type="dxa"/>
            <w:shd w:val="clear" w:color="auto" w:fill="FFFFFF"/>
            <w:tcMar>
              <w:top w:w="120" w:type="dxa"/>
              <w:left w:w="140" w:type="dxa"/>
              <w:bottom w:w="120" w:type="dxa"/>
              <w:right w:w="140" w:type="dxa"/>
            </w:tcMar>
            <w:vAlign w:val="center"/>
          </w:tcPr>
          <w:p w14:paraId="27ED459A" w14:textId="77777777" w:rsidR="00D938DF" w:rsidRDefault="00000000">
            <w:pPr>
              <w:bidi/>
              <w:jc w:val="center"/>
            </w:pPr>
            <w:r>
              <w:rPr>
                <w:rFonts w:eastAsia="IRANSansXFaNum"/>
                <w:color w:val="000000"/>
                <w:sz w:val="19"/>
                <w:rtl/>
              </w:rPr>
              <w:t>محیط‌های استقرار</w:t>
            </w:r>
          </w:p>
        </w:tc>
      </w:tr>
      <w:tr w:rsidR="00D938DF" w14:paraId="514ECB38" w14:textId="77777777">
        <w:trPr>
          <w:cantSplit/>
          <w:jc w:val="center"/>
        </w:trPr>
        <w:tc>
          <w:tcPr>
            <w:tcW w:w="3456" w:type="dxa"/>
            <w:shd w:val="clear" w:color="auto" w:fill="EAF4F7"/>
            <w:tcMar>
              <w:top w:w="120" w:type="dxa"/>
              <w:left w:w="140" w:type="dxa"/>
              <w:bottom w:w="120" w:type="dxa"/>
              <w:right w:w="140" w:type="dxa"/>
            </w:tcMar>
            <w:vAlign w:val="center"/>
          </w:tcPr>
          <w:p w14:paraId="48F640FB" w14:textId="6F606BD4" w:rsidR="00D938DF" w:rsidRDefault="00000000">
            <w:pPr>
              <w:bidi/>
              <w:jc w:val="center"/>
            </w:pPr>
            <w:r>
              <w:rPr>
                <w:rFonts w:eastAsia="IRANSansXFaNum"/>
                <w:color w:val="000000"/>
                <w:sz w:val="19"/>
                <w:rtl/>
              </w:rPr>
              <w:t>۸ در ۵</w:t>
            </w:r>
          </w:p>
        </w:tc>
        <w:tc>
          <w:tcPr>
            <w:tcW w:w="5472" w:type="dxa"/>
            <w:shd w:val="clear" w:color="auto" w:fill="EAF4F7"/>
            <w:tcMar>
              <w:top w:w="120" w:type="dxa"/>
              <w:left w:w="140" w:type="dxa"/>
              <w:bottom w:w="120" w:type="dxa"/>
              <w:right w:w="140" w:type="dxa"/>
            </w:tcMar>
            <w:vAlign w:val="center"/>
          </w:tcPr>
          <w:p w14:paraId="2A27BB72" w14:textId="77777777" w:rsidR="00D938DF" w:rsidRDefault="00000000" w:rsidP="0069678C">
            <w:pPr>
              <w:bidi/>
              <w:jc w:val="center"/>
            </w:pPr>
            <w:r>
              <w:rPr>
                <w:rFonts w:eastAsia="IRANSansXFaNum"/>
                <w:color w:val="000000"/>
                <w:sz w:val="19"/>
                <w:rtl/>
              </w:rPr>
              <w:t>گزینه‌های پشتیبانی</w:t>
            </w:r>
          </w:p>
        </w:tc>
      </w:tr>
    </w:tbl>
    <w:p w14:paraId="56D71622" w14:textId="77777777" w:rsidR="00D938DF" w:rsidRDefault="00D938DF">
      <w:pPr>
        <w:spacing w:after="40"/>
      </w:pPr>
    </w:p>
    <w:p w14:paraId="1478FAAF" w14:textId="77777777" w:rsidR="00D938DF" w:rsidRDefault="00000000" w:rsidP="0069678C">
      <w:pPr>
        <w:pStyle w:val="Heading2"/>
        <w:bidi/>
        <w:spacing w:before="160" w:after="140"/>
        <w:jc w:val="both"/>
      </w:pPr>
      <w:r>
        <w:rPr>
          <w:rFonts w:ascii="IRANSansXFaNum" w:eastAsia="IRANSansXFaNum" w:hAnsi="IRANSansXFaNum" w:cs="IRANSansXFaNum"/>
          <w:rtl/>
        </w:rPr>
        <w:t>تصمیم مورد درخواست</w:t>
      </w:r>
    </w:p>
    <w:p w14:paraId="0035C75F" w14:textId="77777777" w:rsidR="00D938DF" w:rsidRDefault="00000000">
      <w:pPr>
        <w:bidi/>
        <w:spacing w:after="140" w:line="312" w:lineRule="auto"/>
        <w:jc w:val="both"/>
      </w:pPr>
      <w:r>
        <w:rPr>
          <w:rFonts w:eastAsia="IRANSansXFaNum"/>
          <w:color w:val="000000"/>
          <w:rtl/>
        </w:rPr>
        <w:t>پیشنهاد می‌شود کارفرما ابتدا شروع فاز شناخت و تثبیت محدوده را تصویب کند. خروجی این فاز شامل فهرست نهایی فرایندها، APIهای بیرونی، معیارهای پذیرش، برنامه انتشار و نسخه نهایی برنامه هزینه خواهد بود. هر تعهد ثابت زمانی یا مالی برای قابلیت‌هایی که API یا مقررات آن‌ها هنوز مشخص نیست، پس از این فاز قطعی می‌شود.</w:t>
      </w:r>
    </w:p>
    <w:p w14:paraId="2A2E390A" w14:textId="77777777" w:rsidR="00D938DF" w:rsidRDefault="00000000">
      <w:r>
        <w:br w:type="page"/>
      </w:r>
    </w:p>
    <w:p w14:paraId="4A4F10F2" w14:textId="77777777" w:rsidR="00D938DF" w:rsidRDefault="00000000" w:rsidP="00AF7062">
      <w:pPr>
        <w:pStyle w:val="Heading1"/>
        <w:bidi/>
        <w:spacing w:before="240" w:after="140"/>
        <w:jc w:val="both"/>
      </w:pPr>
      <w:r>
        <w:rPr>
          <w:rFonts w:ascii="IRANSansXFaNum" w:eastAsia="IRANSansXFaNum" w:hAnsi="IRANSansXFaNum" w:cs="IRANSansXFaNum"/>
          <w:rtl/>
        </w:rPr>
        <w:lastRenderedPageBreak/>
        <w:t>۲ شناخت مسئله و اهداف</w:t>
      </w:r>
    </w:p>
    <w:p w14:paraId="5649F3BF" w14:textId="77777777" w:rsidR="00D938DF" w:rsidRDefault="00000000" w:rsidP="00AF7062">
      <w:pPr>
        <w:pStyle w:val="Heading2"/>
        <w:bidi/>
        <w:spacing w:before="160" w:after="140"/>
        <w:jc w:val="both"/>
      </w:pPr>
      <w:r>
        <w:rPr>
          <w:rFonts w:ascii="IRANSansXFaNum" w:eastAsia="IRANSansXFaNum" w:hAnsi="IRANSansXFaNum" w:cs="IRANSansXFaNum"/>
          <w:rtl/>
        </w:rPr>
        <w:t>وضعیت کسب و کار</w:t>
      </w:r>
    </w:p>
    <w:p w14:paraId="6E18CC70" w14:textId="77777777" w:rsidR="00D938DF" w:rsidRDefault="00000000" w:rsidP="00AF7062">
      <w:pPr>
        <w:bidi/>
        <w:spacing w:after="140" w:line="312" w:lineRule="auto"/>
        <w:jc w:val="both"/>
      </w:pPr>
      <w:r>
        <w:rPr>
          <w:rFonts w:eastAsia="IRANSansXFaNum"/>
          <w:color w:val="000000"/>
          <w:rtl/>
        </w:rPr>
        <w:t>سامانه جت وام چرخه‌ای را مدیریت می‌کند که از ثبت‌نام مشتری و انتخاب طرح شروع می‌شود، با استعلام‌ها و کنترل‌های اعتباری ادامه پیدا می‌کند و پس از تکمیل مدارک، پرداخت هزینه‌ها و امضای قرارداد به تخصیص اعتبار می‌رسد. مصرف اعتبار در شبکه پذیرندگان انجام می‌شود و نتیجه تراکنش‌ها باید در فرایند تطبیق و تسویه مالی پذیرندگان منعکس شود.</w:t>
      </w:r>
    </w:p>
    <w:p w14:paraId="48B804AF" w14:textId="77777777" w:rsidR="00546D07" w:rsidRDefault="00546D07" w:rsidP="00AF7062">
      <w:pPr>
        <w:pStyle w:val="Heading2"/>
        <w:bidi/>
        <w:spacing w:before="160" w:after="140"/>
        <w:jc w:val="both"/>
        <w:rPr>
          <w:rFonts w:ascii="IRANSansXFaNum" w:eastAsia="IRANSansXFaNum" w:hAnsi="IRANSansXFaNum" w:cs="IRANSansXFaNum"/>
        </w:rPr>
      </w:pPr>
    </w:p>
    <w:p w14:paraId="4867CDA9" w14:textId="7CE3C2E0" w:rsidR="00D938DF" w:rsidRDefault="00000000" w:rsidP="00546D07">
      <w:pPr>
        <w:pStyle w:val="Heading2"/>
        <w:bidi/>
        <w:spacing w:before="160" w:after="140"/>
        <w:jc w:val="both"/>
      </w:pPr>
      <w:r>
        <w:rPr>
          <w:rFonts w:ascii="IRANSansXFaNum" w:eastAsia="IRANSansXFaNum" w:hAnsi="IRANSansXFaNum" w:cs="IRANSansXFaNum"/>
          <w:rtl/>
        </w:rPr>
        <w:t>اهداف نسخه عملیاتی</w:t>
      </w:r>
    </w:p>
    <w:p w14:paraId="5149B8AA" w14:textId="77777777" w:rsidR="00D938DF" w:rsidRDefault="00000000" w:rsidP="00AF7062">
      <w:pPr>
        <w:pStyle w:val="ListBullet"/>
        <w:bidi/>
        <w:spacing w:after="80" w:line="300" w:lineRule="auto"/>
        <w:jc w:val="both"/>
      </w:pPr>
      <w:r>
        <w:rPr>
          <w:rFonts w:eastAsia="IRANSansXFaNum"/>
          <w:color w:val="000000"/>
          <w:rtl/>
        </w:rPr>
        <w:t>یکپارچه‌سازی سفر مشتری از ثبت‌نام تا تخصیص و مصرف اعتبار</w:t>
      </w:r>
    </w:p>
    <w:p w14:paraId="143E3DA8" w14:textId="77777777" w:rsidR="00D938DF" w:rsidRDefault="00000000" w:rsidP="00AF7062">
      <w:pPr>
        <w:pStyle w:val="ListBullet"/>
        <w:bidi/>
        <w:spacing w:after="80" w:line="300" w:lineRule="auto"/>
        <w:jc w:val="both"/>
      </w:pPr>
      <w:r>
        <w:rPr>
          <w:rFonts w:eastAsia="IRANSansXFaNum"/>
          <w:color w:val="000000"/>
          <w:rtl/>
        </w:rPr>
        <w:t>تعریف محصول و طرح بدون وابستگی قواعد تجاری به کد هسته</w:t>
      </w:r>
    </w:p>
    <w:p w14:paraId="32D01F16" w14:textId="77777777" w:rsidR="00D938DF" w:rsidRDefault="00000000" w:rsidP="00AF7062">
      <w:pPr>
        <w:pStyle w:val="ListBullet"/>
        <w:bidi/>
        <w:spacing w:after="80" w:line="300" w:lineRule="auto"/>
        <w:jc w:val="both"/>
      </w:pPr>
      <w:r>
        <w:rPr>
          <w:rFonts w:eastAsia="IRANSansXFaNum"/>
          <w:color w:val="000000"/>
          <w:rtl/>
        </w:rPr>
        <w:t>اجرای کنترل‌های اعتباری با اولویت و توقف در اولین عدم احراز</w:t>
      </w:r>
    </w:p>
    <w:p w14:paraId="75456CA6" w14:textId="77777777" w:rsidR="00D938DF" w:rsidRDefault="00000000" w:rsidP="00AF7062">
      <w:pPr>
        <w:pStyle w:val="ListBullet"/>
        <w:bidi/>
        <w:spacing w:after="80" w:line="300" w:lineRule="auto"/>
        <w:jc w:val="both"/>
      </w:pPr>
      <w:r>
        <w:rPr>
          <w:rFonts w:eastAsia="IRANSansXFaNum"/>
          <w:color w:val="000000"/>
          <w:rtl/>
        </w:rPr>
        <w:t>مدیریت چند سرویس‌دهنده بیرونی با مسیریابی، failover، TLS و احراز هویت قابل تنظیم</w:t>
      </w:r>
    </w:p>
    <w:p w14:paraId="03661E76" w14:textId="77777777" w:rsidR="00D938DF" w:rsidRDefault="00000000" w:rsidP="00AF7062">
      <w:pPr>
        <w:pStyle w:val="ListBullet"/>
        <w:bidi/>
        <w:spacing w:after="80" w:line="300" w:lineRule="auto"/>
        <w:jc w:val="both"/>
      </w:pPr>
      <w:r>
        <w:rPr>
          <w:rFonts w:eastAsia="IRANSansXFaNum"/>
          <w:color w:val="000000"/>
          <w:rtl/>
        </w:rPr>
        <w:t>مدیریت متمرکز پذیرنده، شعب، کاربران، ابزارهای پرداخت و قراردادها</w:t>
      </w:r>
    </w:p>
    <w:p w14:paraId="7FAB359B" w14:textId="77777777" w:rsidR="00D938DF" w:rsidRDefault="00000000" w:rsidP="00AF7062">
      <w:pPr>
        <w:pStyle w:val="ListBullet"/>
        <w:bidi/>
        <w:spacing w:after="80" w:line="300" w:lineRule="auto"/>
        <w:jc w:val="both"/>
      </w:pPr>
      <w:r>
        <w:rPr>
          <w:rFonts w:eastAsia="IRANSansXFaNum"/>
          <w:color w:val="000000"/>
          <w:rtl/>
        </w:rPr>
        <w:t>ثبت قابل حسابرسی تراکنش‌ها، مغایرت‌ها و تسویه با پذیرندگان</w:t>
      </w:r>
    </w:p>
    <w:p w14:paraId="663489F8" w14:textId="77777777" w:rsidR="00D938DF" w:rsidRDefault="00000000" w:rsidP="00AF7062">
      <w:pPr>
        <w:pStyle w:val="ListBullet"/>
        <w:bidi/>
        <w:spacing w:after="80" w:line="300" w:lineRule="auto"/>
        <w:jc w:val="both"/>
      </w:pPr>
      <w:r>
        <w:rPr>
          <w:rFonts w:eastAsia="IRANSansXFaNum"/>
          <w:color w:val="000000"/>
          <w:rtl/>
        </w:rPr>
        <w:t>تفکیک نقش و مجوز برای مشتری، پذیرنده، عملیات، مالی و مدیر سیستم</w:t>
      </w:r>
    </w:p>
    <w:p w14:paraId="089DE94E" w14:textId="77777777" w:rsidR="00D938DF" w:rsidRDefault="00000000" w:rsidP="00AF7062">
      <w:pPr>
        <w:pStyle w:val="ListBullet"/>
        <w:bidi/>
        <w:spacing w:after="80" w:line="300" w:lineRule="auto"/>
        <w:jc w:val="both"/>
      </w:pPr>
      <w:r>
        <w:rPr>
          <w:rFonts w:eastAsia="IRANSansXFaNum"/>
          <w:color w:val="000000"/>
          <w:rtl/>
        </w:rPr>
        <w:t>فراهم‌کردن زیرساخت توسعه بعدی کیف پول، BNPL، جت کارت و باشگاه مشتریان</w:t>
      </w:r>
    </w:p>
    <w:p w14:paraId="3502BA02" w14:textId="77777777" w:rsidR="00546D07" w:rsidRDefault="00546D07" w:rsidP="00AF7062">
      <w:pPr>
        <w:pStyle w:val="Heading2"/>
        <w:bidi/>
        <w:spacing w:before="160" w:after="140"/>
        <w:jc w:val="both"/>
        <w:rPr>
          <w:rFonts w:ascii="IRANSansXFaNum" w:eastAsia="IRANSansXFaNum" w:hAnsi="IRANSansXFaNum" w:cs="IRANSansXFaNum"/>
        </w:rPr>
      </w:pPr>
    </w:p>
    <w:p w14:paraId="2D0C12A1" w14:textId="56988A69" w:rsidR="00D938DF" w:rsidRDefault="00000000" w:rsidP="00546D07">
      <w:pPr>
        <w:pStyle w:val="Heading2"/>
        <w:bidi/>
        <w:spacing w:before="160" w:after="140"/>
        <w:jc w:val="both"/>
      </w:pPr>
      <w:r>
        <w:rPr>
          <w:rFonts w:ascii="IRANSansXFaNum" w:eastAsia="IRANSansXFaNum" w:hAnsi="IRANSansXFaNum" w:cs="IRANSansXFaNum"/>
          <w:rtl/>
        </w:rPr>
        <w:t>شاخص‌های موفقیت پیشنهادی</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48"/>
        <w:gridCol w:w="2880"/>
      </w:tblGrid>
      <w:tr w:rsidR="00D938DF" w14:paraId="51C8F239" w14:textId="77777777">
        <w:trPr>
          <w:tblHeader/>
          <w:jc w:val="center"/>
        </w:trPr>
        <w:tc>
          <w:tcPr>
            <w:tcW w:w="6048" w:type="dxa"/>
            <w:shd w:val="clear" w:color="auto" w:fill="102A43"/>
            <w:tcMar>
              <w:top w:w="120" w:type="dxa"/>
              <w:left w:w="140" w:type="dxa"/>
              <w:bottom w:w="120" w:type="dxa"/>
              <w:right w:w="140" w:type="dxa"/>
            </w:tcMar>
            <w:vAlign w:val="center"/>
          </w:tcPr>
          <w:p w14:paraId="4333744B" w14:textId="77777777" w:rsidR="00D938DF" w:rsidRDefault="00000000">
            <w:pPr>
              <w:bidi/>
              <w:jc w:val="center"/>
            </w:pPr>
            <w:r>
              <w:rPr>
                <w:rFonts w:eastAsia="IRANSansXFaNum"/>
                <w:b/>
                <w:color w:val="FFFFFF"/>
                <w:sz w:val="19"/>
                <w:rtl/>
              </w:rPr>
              <w:t>معیار پذیرش پیشنهادی</w:t>
            </w:r>
          </w:p>
        </w:tc>
        <w:tc>
          <w:tcPr>
            <w:tcW w:w="2880" w:type="dxa"/>
            <w:shd w:val="clear" w:color="auto" w:fill="102A43"/>
            <w:tcMar>
              <w:top w:w="120" w:type="dxa"/>
              <w:left w:w="140" w:type="dxa"/>
              <w:bottom w:w="120" w:type="dxa"/>
              <w:right w:w="140" w:type="dxa"/>
            </w:tcMar>
            <w:vAlign w:val="center"/>
          </w:tcPr>
          <w:p w14:paraId="280137DD" w14:textId="77777777" w:rsidR="00D938DF" w:rsidRDefault="00000000">
            <w:pPr>
              <w:bidi/>
              <w:jc w:val="center"/>
            </w:pPr>
            <w:r>
              <w:rPr>
                <w:rFonts w:eastAsia="IRANSansXFaNum"/>
                <w:b/>
                <w:color w:val="FFFFFF"/>
                <w:sz w:val="19"/>
                <w:rtl/>
              </w:rPr>
              <w:t>شاخص</w:t>
            </w:r>
          </w:p>
        </w:tc>
      </w:tr>
      <w:tr w:rsidR="00D938DF" w14:paraId="28D738CB" w14:textId="77777777">
        <w:trPr>
          <w:cantSplit/>
          <w:jc w:val="center"/>
        </w:trPr>
        <w:tc>
          <w:tcPr>
            <w:tcW w:w="6048" w:type="dxa"/>
            <w:shd w:val="clear" w:color="auto" w:fill="FFFFFF"/>
            <w:tcMar>
              <w:top w:w="120" w:type="dxa"/>
              <w:left w:w="140" w:type="dxa"/>
              <w:bottom w:w="120" w:type="dxa"/>
              <w:right w:w="140" w:type="dxa"/>
            </w:tcMar>
            <w:vAlign w:val="center"/>
          </w:tcPr>
          <w:p w14:paraId="250165DA" w14:textId="77777777" w:rsidR="00D938DF" w:rsidRDefault="00000000">
            <w:pPr>
              <w:bidi/>
              <w:jc w:val="center"/>
            </w:pPr>
            <w:r>
              <w:rPr>
                <w:rFonts w:eastAsia="IRANSansXFaNum"/>
                <w:color w:val="000000"/>
                <w:sz w:val="19"/>
                <w:rtl/>
              </w:rPr>
              <w:t>ثبت و پیگیری انتها به انتهای درخواست در محیط UAT</w:t>
            </w:r>
          </w:p>
        </w:tc>
        <w:tc>
          <w:tcPr>
            <w:tcW w:w="2880" w:type="dxa"/>
            <w:shd w:val="clear" w:color="auto" w:fill="FFFFFF"/>
            <w:tcMar>
              <w:top w:w="120" w:type="dxa"/>
              <w:left w:w="140" w:type="dxa"/>
              <w:bottom w:w="120" w:type="dxa"/>
              <w:right w:w="140" w:type="dxa"/>
            </w:tcMar>
            <w:vAlign w:val="center"/>
          </w:tcPr>
          <w:p w14:paraId="41AD1A50" w14:textId="77777777" w:rsidR="00D938DF" w:rsidRDefault="00000000">
            <w:pPr>
              <w:bidi/>
              <w:jc w:val="center"/>
            </w:pPr>
            <w:r>
              <w:rPr>
                <w:rFonts w:eastAsia="IRANSansXFaNum"/>
                <w:color w:val="000000"/>
                <w:sz w:val="19"/>
                <w:rtl/>
              </w:rPr>
              <w:t>سفر درخواست</w:t>
            </w:r>
          </w:p>
        </w:tc>
      </w:tr>
      <w:tr w:rsidR="00D938DF" w14:paraId="78A3C484" w14:textId="77777777">
        <w:trPr>
          <w:cantSplit/>
          <w:jc w:val="center"/>
        </w:trPr>
        <w:tc>
          <w:tcPr>
            <w:tcW w:w="6048" w:type="dxa"/>
            <w:shd w:val="clear" w:color="auto" w:fill="EAF4F7"/>
            <w:tcMar>
              <w:top w:w="120" w:type="dxa"/>
              <w:left w:w="140" w:type="dxa"/>
              <w:bottom w:w="120" w:type="dxa"/>
              <w:right w:w="140" w:type="dxa"/>
            </w:tcMar>
            <w:vAlign w:val="center"/>
          </w:tcPr>
          <w:p w14:paraId="63AA9365" w14:textId="77777777" w:rsidR="00D938DF" w:rsidRDefault="00000000">
            <w:pPr>
              <w:bidi/>
              <w:jc w:val="center"/>
            </w:pPr>
            <w:r>
              <w:rPr>
                <w:rFonts w:eastAsia="IRANSansXFaNum"/>
                <w:color w:val="000000"/>
                <w:sz w:val="19"/>
                <w:rtl/>
              </w:rPr>
              <w:t>ثبت تاریخچه، نتیجه و callback قابل بازیابی</w:t>
            </w:r>
          </w:p>
        </w:tc>
        <w:tc>
          <w:tcPr>
            <w:tcW w:w="2880" w:type="dxa"/>
            <w:shd w:val="clear" w:color="auto" w:fill="EAF4F7"/>
            <w:tcMar>
              <w:top w:w="120" w:type="dxa"/>
              <w:left w:w="140" w:type="dxa"/>
              <w:bottom w:w="120" w:type="dxa"/>
              <w:right w:w="140" w:type="dxa"/>
            </w:tcMar>
            <w:vAlign w:val="center"/>
          </w:tcPr>
          <w:p w14:paraId="21E566C1" w14:textId="77777777" w:rsidR="00D938DF" w:rsidRDefault="00000000">
            <w:pPr>
              <w:bidi/>
              <w:jc w:val="center"/>
            </w:pPr>
            <w:r>
              <w:rPr>
                <w:rFonts w:eastAsia="IRANSansXFaNum"/>
                <w:color w:val="000000"/>
                <w:sz w:val="19"/>
                <w:rtl/>
              </w:rPr>
              <w:t>استعلام</w:t>
            </w:r>
          </w:p>
        </w:tc>
      </w:tr>
      <w:tr w:rsidR="00D938DF" w14:paraId="29AA7599" w14:textId="77777777">
        <w:trPr>
          <w:cantSplit/>
          <w:jc w:val="center"/>
        </w:trPr>
        <w:tc>
          <w:tcPr>
            <w:tcW w:w="6048" w:type="dxa"/>
            <w:shd w:val="clear" w:color="auto" w:fill="FFFFFF"/>
            <w:tcMar>
              <w:top w:w="120" w:type="dxa"/>
              <w:left w:w="140" w:type="dxa"/>
              <w:bottom w:w="120" w:type="dxa"/>
              <w:right w:w="140" w:type="dxa"/>
            </w:tcMar>
            <w:vAlign w:val="center"/>
          </w:tcPr>
          <w:p w14:paraId="3DB6E3F4" w14:textId="77777777" w:rsidR="00D938DF" w:rsidRDefault="00000000">
            <w:pPr>
              <w:bidi/>
              <w:jc w:val="center"/>
            </w:pPr>
            <w:r>
              <w:rPr>
                <w:rFonts w:eastAsia="IRANSansXFaNum"/>
                <w:color w:val="000000"/>
                <w:sz w:val="19"/>
                <w:rtl/>
              </w:rPr>
              <w:t>عدم اجرای کنترل و هزینه مرحله بعد پس از رد کنترل جاری</w:t>
            </w:r>
          </w:p>
        </w:tc>
        <w:tc>
          <w:tcPr>
            <w:tcW w:w="2880" w:type="dxa"/>
            <w:shd w:val="clear" w:color="auto" w:fill="FFFFFF"/>
            <w:tcMar>
              <w:top w:w="120" w:type="dxa"/>
              <w:left w:w="140" w:type="dxa"/>
              <w:bottom w:w="120" w:type="dxa"/>
              <w:right w:w="140" w:type="dxa"/>
            </w:tcMar>
            <w:vAlign w:val="center"/>
          </w:tcPr>
          <w:p w14:paraId="2C53E5FA" w14:textId="77777777" w:rsidR="00D938DF" w:rsidRDefault="00000000">
            <w:pPr>
              <w:bidi/>
              <w:jc w:val="center"/>
            </w:pPr>
            <w:r>
              <w:rPr>
                <w:rFonts w:eastAsia="IRANSansXFaNum"/>
                <w:color w:val="000000"/>
                <w:sz w:val="19"/>
                <w:rtl/>
              </w:rPr>
              <w:t>کنترل هزینه</w:t>
            </w:r>
          </w:p>
        </w:tc>
      </w:tr>
      <w:tr w:rsidR="00D938DF" w14:paraId="131A5B42" w14:textId="77777777">
        <w:trPr>
          <w:cantSplit/>
          <w:jc w:val="center"/>
        </w:trPr>
        <w:tc>
          <w:tcPr>
            <w:tcW w:w="6048" w:type="dxa"/>
            <w:shd w:val="clear" w:color="auto" w:fill="EAF4F7"/>
            <w:tcMar>
              <w:top w:w="120" w:type="dxa"/>
              <w:left w:w="140" w:type="dxa"/>
              <w:bottom w:w="120" w:type="dxa"/>
              <w:right w:w="140" w:type="dxa"/>
            </w:tcMar>
            <w:vAlign w:val="center"/>
          </w:tcPr>
          <w:p w14:paraId="0B6E36E4" w14:textId="77777777" w:rsidR="00D938DF" w:rsidRDefault="00000000">
            <w:pPr>
              <w:bidi/>
              <w:jc w:val="center"/>
            </w:pPr>
            <w:r>
              <w:rPr>
                <w:rFonts w:eastAsia="IRANSansXFaNum"/>
                <w:color w:val="000000"/>
                <w:sz w:val="19"/>
                <w:rtl/>
              </w:rPr>
              <w:t>تطبیق روزانه با گزارش مغایرت و قابلیت اجرای مجدد</w:t>
            </w:r>
          </w:p>
        </w:tc>
        <w:tc>
          <w:tcPr>
            <w:tcW w:w="2880" w:type="dxa"/>
            <w:shd w:val="clear" w:color="auto" w:fill="EAF4F7"/>
            <w:tcMar>
              <w:top w:w="120" w:type="dxa"/>
              <w:left w:w="140" w:type="dxa"/>
              <w:bottom w:w="120" w:type="dxa"/>
              <w:right w:w="140" w:type="dxa"/>
            </w:tcMar>
            <w:vAlign w:val="center"/>
          </w:tcPr>
          <w:p w14:paraId="1E3C872C" w14:textId="77777777" w:rsidR="00D938DF" w:rsidRDefault="00000000">
            <w:pPr>
              <w:bidi/>
              <w:jc w:val="center"/>
            </w:pPr>
            <w:r>
              <w:rPr>
                <w:rFonts w:eastAsia="IRANSansXFaNum"/>
                <w:color w:val="000000"/>
                <w:sz w:val="19"/>
                <w:rtl/>
              </w:rPr>
              <w:t>تراکنش</w:t>
            </w:r>
          </w:p>
        </w:tc>
      </w:tr>
      <w:tr w:rsidR="00D938DF" w14:paraId="679328F4" w14:textId="77777777">
        <w:trPr>
          <w:cantSplit/>
          <w:jc w:val="center"/>
        </w:trPr>
        <w:tc>
          <w:tcPr>
            <w:tcW w:w="6048" w:type="dxa"/>
            <w:shd w:val="clear" w:color="auto" w:fill="FFFFFF"/>
            <w:tcMar>
              <w:top w:w="120" w:type="dxa"/>
              <w:left w:w="140" w:type="dxa"/>
              <w:bottom w:w="120" w:type="dxa"/>
              <w:right w:w="140" w:type="dxa"/>
            </w:tcMar>
            <w:vAlign w:val="center"/>
          </w:tcPr>
          <w:p w14:paraId="752BB642" w14:textId="77777777" w:rsidR="00D938DF" w:rsidRDefault="00000000">
            <w:pPr>
              <w:bidi/>
              <w:jc w:val="center"/>
            </w:pPr>
            <w:r>
              <w:rPr>
                <w:rFonts w:eastAsia="IRANSansXFaNum"/>
                <w:color w:val="000000"/>
                <w:sz w:val="19"/>
                <w:rtl/>
              </w:rPr>
              <w:lastRenderedPageBreak/>
              <w:t>محاسبه قابل تکرار و تأییدپذیر برای هر دوره</w:t>
            </w:r>
          </w:p>
        </w:tc>
        <w:tc>
          <w:tcPr>
            <w:tcW w:w="2880" w:type="dxa"/>
            <w:shd w:val="clear" w:color="auto" w:fill="FFFFFF"/>
            <w:tcMar>
              <w:top w:w="120" w:type="dxa"/>
              <w:left w:w="140" w:type="dxa"/>
              <w:bottom w:w="120" w:type="dxa"/>
              <w:right w:w="140" w:type="dxa"/>
            </w:tcMar>
            <w:vAlign w:val="center"/>
          </w:tcPr>
          <w:p w14:paraId="28FC0687" w14:textId="77777777" w:rsidR="00D938DF" w:rsidRDefault="00000000">
            <w:pPr>
              <w:bidi/>
              <w:jc w:val="center"/>
            </w:pPr>
            <w:r>
              <w:rPr>
                <w:rFonts w:eastAsia="IRANSansXFaNum"/>
                <w:color w:val="000000"/>
                <w:sz w:val="19"/>
                <w:rtl/>
              </w:rPr>
              <w:t>تسویه</w:t>
            </w:r>
          </w:p>
        </w:tc>
      </w:tr>
      <w:tr w:rsidR="00D938DF" w14:paraId="2B6FB3DC" w14:textId="77777777">
        <w:trPr>
          <w:cantSplit/>
          <w:jc w:val="center"/>
        </w:trPr>
        <w:tc>
          <w:tcPr>
            <w:tcW w:w="6048" w:type="dxa"/>
            <w:shd w:val="clear" w:color="auto" w:fill="EAF4F7"/>
            <w:tcMar>
              <w:top w:w="120" w:type="dxa"/>
              <w:left w:w="140" w:type="dxa"/>
              <w:bottom w:w="120" w:type="dxa"/>
              <w:right w:w="140" w:type="dxa"/>
            </w:tcMar>
            <w:vAlign w:val="center"/>
          </w:tcPr>
          <w:p w14:paraId="13971686" w14:textId="77777777" w:rsidR="00D938DF" w:rsidRDefault="00000000">
            <w:pPr>
              <w:bidi/>
              <w:jc w:val="center"/>
            </w:pPr>
            <w:r>
              <w:rPr>
                <w:rFonts w:eastAsia="IRANSansXFaNum"/>
                <w:color w:val="000000"/>
                <w:sz w:val="19"/>
                <w:rtl/>
              </w:rPr>
              <w:t>ثبت Audit برای عملیات حساس و تغییر تنظیمات</w:t>
            </w:r>
          </w:p>
        </w:tc>
        <w:tc>
          <w:tcPr>
            <w:tcW w:w="2880" w:type="dxa"/>
            <w:shd w:val="clear" w:color="auto" w:fill="EAF4F7"/>
            <w:tcMar>
              <w:top w:w="120" w:type="dxa"/>
              <w:left w:w="140" w:type="dxa"/>
              <w:bottom w:w="120" w:type="dxa"/>
              <w:right w:w="140" w:type="dxa"/>
            </w:tcMar>
            <w:vAlign w:val="center"/>
          </w:tcPr>
          <w:p w14:paraId="2647CC27" w14:textId="77777777" w:rsidR="00D938DF" w:rsidRDefault="00000000">
            <w:pPr>
              <w:bidi/>
              <w:jc w:val="center"/>
            </w:pPr>
            <w:r>
              <w:rPr>
                <w:rFonts w:eastAsia="IRANSansXFaNum"/>
                <w:color w:val="000000"/>
                <w:sz w:val="19"/>
                <w:rtl/>
              </w:rPr>
              <w:t>حسابرسی</w:t>
            </w:r>
          </w:p>
        </w:tc>
      </w:tr>
    </w:tbl>
    <w:p w14:paraId="7753C188" w14:textId="77777777" w:rsidR="00D938DF" w:rsidRDefault="00D938DF">
      <w:pPr>
        <w:spacing w:after="40"/>
      </w:pPr>
    </w:p>
    <w:p w14:paraId="493D38C8" w14:textId="77777777" w:rsidR="00546D07" w:rsidRDefault="00546D07" w:rsidP="00546D07">
      <w:pPr>
        <w:pStyle w:val="Heading1"/>
        <w:bidi/>
        <w:spacing w:before="240" w:after="140"/>
        <w:jc w:val="both"/>
        <w:rPr>
          <w:rFonts w:ascii="IRANSansXFaNum" w:eastAsia="IRANSansXFaNum" w:hAnsi="IRANSansXFaNum" w:cs="IRANSansXFaNum"/>
        </w:rPr>
      </w:pPr>
    </w:p>
    <w:p w14:paraId="63346A9A" w14:textId="44A6ACBA" w:rsidR="00D938DF" w:rsidRDefault="00000000" w:rsidP="00546D07">
      <w:pPr>
        <w:pStyle w:val="Heading1"/>
        <w:bidi/>
        <w:spacing w:before="240" w:after="140"/>
        <w:jc w:val="both"/>
      </w:pPr>
      <w:r>
        <w:rPr>
          <w:rFonts w:ascii="IRANSansXFaNum" w:eastAsia="IRANSansXFaNum" w:hAnsi="IRANSansXFaNum" w:cs="IRANSansXFaNum"/>
          <w:rtl/>
        </w:rPr>
        <w:t>۳ محدوده پیشنهادی نسخه عملیاتی</w:t>
      </w:r>
    </w:p>
    <w:p w14:paraId="6CEA7ADF" w14:textId="77777777" w:rsidR="00D938DF" w:rsidRDefault="00000000">
      <w:pPr>
        <w:bidi/>
        <w:spacing w:after="140" w:line="312" w:lineRule="auto"/>
        <w:jc w:val="both"/>
      </w:pPr>
      <w:r>
        <w:rPr>
          <w:rFonts w:eastAsia="IRANSansXFaNum"/>
          <w:color w:val="000000"/>
          <w:rtl/>
        </w:rPr>
        <w:t>محدوده زیر نسخه قابل بهره‌برداری اولیه را تعریف می‌کند. قابلیت‌های نقشه راه تنها زمانی جزو تعهد این قرارداد هستند که در همین بخش یا پیوست نهایی محدوده ذکر شوند.</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2"/>
        <w:gridCol w:w="5844"/>
      </w:tblGrid>
      <w:tr w:rsidR="00D938DF" w14:paraId="14E5905B" w14:textId="77777777" w:rsidTr="00C90AF1">
        <w:trPr>
          <w:tblHeader/>
          <w:jc w:val="center"/>
        </w:trPr>
        <w:tc>
          <w:tcPr>
            <w:tcW w:w="3162" w:type="dxa"/>
            <w:shd w:val="clear" w:color="auto" w:fill="102A43"/>
            <w:tcMar>
              <w:top w:w="120" w:type="dxa"/>
              <w:left w:w="140" w:type="dxa"/>
              <w:bottom w:w="120" w:type="dxa"/>
              <w:right w:w="140" w:type="dxa"/>
            </w:tcMar>
            <w:vAlign w:val="center"/>
          </w:tcPr>
          <w:p w14:paraId="7A78B08C" w14:textId="77777777" w:rsidR="00D938DF" w:rsidRDefault="00000000">
            <w:pPr>
              <w:bidi/>
              <w:jc w:val="center"/>
            </w:pPr>
            <w:r>
              <w:rPr>
                <w:rFonts w:eastAsia="IRANSansXFaNum"/>
                <w:b/>
                <w:color w:val="FFFFFF"/>
                <w:sz w:val="18"/>
                <w:rtl/>
              </w:rPr>
              <w:t>شرح</w:t>
            </w:r>
          </w:p>
        </w:tc>
        <w:tc>
          <w:tcPr>
            <w:tcW w:w="5844" w:type="dxa"/>
            <w:shd w:val="clear" w:color="auto" w:fill="102A43"/>
            <w:tcMar>
              <w:top w:w="120" w:type="dxa"/>
              <w:left w:w="140" w:type="dxa"/>
              <w:bottom w:w="120" w:type="dxa"/>
              <w:right w:w="140" w:type="dxa"/>
            </w:tcMar>
            <w:vAlign w:val="center"/>
          </w:tcPr>
          <w:p w14:paraId="0319EEAA" w14:textId="77777777" w:rsidR="00D938DF" w:rsidRDefault="00000000">
            <w:pPr>
              <w:bidi/>
              <w:jc w:val="center"/>
            </w:pPr>
            <w:r>
              <w:rPr>
                <w:rFonts w:eastAsia="IRANSansXFaNum"/>
                <w:b/>
                <w:color w:val="FFFFFF"/>
                <w:sz w:val="18"/>
                <w:rtl/>
              </w:rPr>
              <w:t>حوزه</w:t>
            </w:r>
          </w:p>
        </w:tc>
      </w:tr>
      <w:tr w:rsidR="00D938DF" w14:paraId="44F7D0F9" w14:textId="77777777" w:rsidTr="00C90AF1">
        <w:trPr>
          <w:cantSplit/>
          <w:jc w:val="center"/>
        </w:trPr>
        <w:tc>
          <w:tcPr>
            <w:tcW w:w="3162" w:type="dxa"/>
            <w:shd w:val="clear" w:color="auto" w:fill="FFFFFF"/>
            <w:tcMar>
              <w:top w:w="120" w:type="dxa"/>
              <w:left w:w="140" w:type="dxa"/>
              <w:bottom w:w="120" w:type="dxa"/>
              <w:right w:w="140" w:type="dxa"/>
            </w:tcMar>
            <w:vAlign w:val="center"/>
          </w:tcPr>
          <w:p w14:paraId="45DFA710" w14:textId="77777777" w:rsidR="00D938DF" w:rsidRDefault="00000000">
            <w:pPr>
              <w:bidi/>
              <w:jc w:val="center"/>
            </w:pPr>
            <w:r>
              <w:rPr>
                <w:rFonts w:eastAsia="IRANSansXFaNum"/>
                <w:color w:val="000000"/>
                <w:sz w:val="18"/>
                <w:rtl/>
              </w:rPr>
              <w:t>هویت و دسترسی</w:t>
            </w:r>
          </w:p>
        </w:tc>
        <w:tc>
          <w:tcPr>
            <w:tcW w:w="5844" w:type="dxa"/>
            <w:shd w:val="clear" w:color="auto" w:fill="FFFFFF"/>
            <w:tcMar>
              <w:top w:w="120" w:type="dxa"/>
              <w:left w:w="140" w:type="dxa"/>
              <w:bottom w:w="120" w:type="dxa"/>
              <w:right w:w="140" w:type="dxa"/>
            </w:tcMar>
            <w:vAlign w:val="center"/>
          </w:tcPr>
          <w:p w14:paraId="3018DD8A" w14:textId="77777777" w:rsidR="00D938DF" w:rsidRDefault="00000000" w:rsidP="007C0537">
            <w:pPr>
              <w:bidi/>
              <w:jc w:val="both"/>
            </w:pPr>
            <w:r>
              <w:rPr>
                <w:rFonts w:eastAsia="IRANSansXFaNum"/>
                <w:color w:val="000000"/>
                <w:sz w:val="18"/>
                <w:rtl/>
              </w:rPr>
              <w:t>ثبت‌نام مشتری با موبایل و OTP، شاهکار، کاربران پنل، نقش‌ها، مجوزها، 2FA قابل تنظیم</w:t>
            </w:r>
          </w:p>
        </w:tc>
      </w:tr>
      <w:tr w:rsidR="00D938DF" w14:paraId="3381D88A" w14:textId="77777777" w:rsidTr="00C90AF1">
        <w:trPr>
          <w:cantSplit/>
          <w:jc w:val="center"/>
        </w:trPr>
        <w:tc>
          <w:tcPr>
            <w:tcW w:w="3162" w:type="dxa"/>
            <w:shd w:val="clear" w:color="auto" w:fill="EAF4F7"/>
            <w:tcMar>
              <w:top w:w="120" w:type="dxa"/>
              <w:left w:w="140" w:type="dxa"/>
              <w:bottom w:w="120" w:type="dxa"/>
              <w:right w:w="140" w:type="dxa"/>
            </w:tcMar>
            <w:vAlign w:val="center"/>
          </w:tcPr>
          <w:p w14:paraId="7218B220" w14:textId="77777777" w:rsidR="00D938DF" w:rsidRDefault="00000000">
            <w:pPr>
              <w:bidi/>
              <w:jc w:val="center"/>
            </w:pPr>
            <w:r>
              <w:rPr>
                <w:rFonts w:eastAsia="IRANSansXFaNum"/>
                <w:color w:val="000000"/>
                <w:sz w:val="18"/>
                <w:rtl/>
              </w:rPr>
              <w:t>پروفایل مشتری</w:t>
            </w:r>
          </w:p>
        </w:tc>
        <w:tc>
          <w:tcPr>
            <w:tcW w:w="5844" w:type="dxa"/>
            <w:shd w:val="clear" w:color="auto" w:fill="EAF4F7"/>
            <w:tcMar>
              <w:top w:w="120" w:type="dxa"/>
              <w:left w:w="140" w:type="dxa"/>
              <w:bottom w:w="120" w:type="dxa"/>
              <w:right w:w="140" w:type="dxa"/>
            </w:tcMar>
            <w:vAlign w:val="center"/>
          </w:tcPr>
          <w:p w14:paraId="38767561" w14:textId="77777777" w:rsidR="00D938DF" w:rsidRDefault="00000000" w:rsidP="007C0537">
            <w:pPr>
              <w:bidi/>
              <w:jc w:val="both"/>
            </w:pPr>
            <w:r>
              <w:rPr>
                <w:rFonts w:eastAsia="IRANSansXFaNum"/>
                <w:color w:val="000000"/>
                <w:sz w:val="18"/>
                <w:rtl/>
              </w:rPr>
              <w:t>اطلاعات هویتی، تماس، سکونت، شغلی، بانکی و نگهداری نسخه اطلاعات مصرف‌شده در درخواست</w:t>
            </w:r>
          </w:p>
        </w:tc>
      </w:tr>
      <w:tr w:rsidR="00D938DF" w14:paraId="427A10C4" w14:textId="77777777" w:rsidTr="00C90AF1">
        <w:trPr>
          <w:cantSplit/>
          <w:jc w:val="center"/>
        </w:trPr>
        <w:tc>
          <w:tcPr>
            <w:tcW w:w="3162" w:type="dxa"/>
            <w:shd w:val="clear" w:color="auto" w:fill="FFFFFF"/>
            <w:tcMar>
              <w:top w:w="120" w:type="dxa"/>
              <w:left w:w="140" w:type="dxa"/>
              <w:bottom w:w="120" w:type="dxa"/>
              <w:right w:w="140" w:type="dxa"/>
            </w:tcMar>
            <w:vAlign w:val="center"/>
          </w:tcPr>
          <w:p w14:paraId="175CF8DB" w14:textId="77777777" w:rsidR="00D938DF" w:rsidRDefault="00000000">
            <w:pPr>
              <w:bidi/>
              <w:jc w:val="center"/>
            </w:pPr>
            <w:r>
              <w:rPr>
                <w:rFonts w:eastAsia="IRANSansXFaNum"/>
                <w:color w:val="000000"/>
                <w:sz w:val="18"/>
                <w:rtl/>
              </w:rPr>
              <w:t>محصول و طرح</w:t>
            </w:r>
          </w:p>
        </w:tc>
        <w:tc>
          <w:tcPr>
            <w:tcW w:w="5844" w:type="dxa"/>
            <w:shd w:val="clear" w:color="auto" w:fill="FFFFFF"/>
            <w:tcMar>
              <w:top w:w="120" w:type="dxa"/>
              <w:left w:w="140" w:type="dxa"/>
              <w:bottom w:w="120" w:type="dxa"/>
              <w:right w:w="140" w:type="dxa"/>
            </w:tcMar>
            <w:vAlign w:val="center"/>
          </w:tcPr>
          <w:p w14:paraId="64C3B16A" w14:textId="77777777" w:rsidR="00D938DF" w:rsidRDefault="00000000" w:rsidP="007C0537">
            <w:pPr>
              <w:bidi/>
              <w:jc w:val="both"/>
            </w:pPr>
            <w:r>
              <w:rPr>
                <w:rFonts w:eastAsia="IRANSansXFaNum"/>
                <w:color w:val="000000"/>
                <w:sz w:val="18"/>
                <w:rtl/>
              </w:rPr>
              <w:t>تعریف محصول، طرح، مبلغ، مدت، نرخ، کنترل، استعلام، هزینه، ضامن و وثیقه</w:t>
            </w:r>
          </w:p>
        </w:tc>
      </w:tr>
      <w:tr w:rsidR="00D938DF" w14:paraId="20BAF66A" w14:textId="77777777" w:rsidTr="00C90AF1">
        <w:trPr>
          <w:cantSplit/>
          <w:jc w:val="center"/>
        </w:trPr>
        <w:tc>
          <w:tcPr>
            <w:tcW w:w="3162" w:type="dxa"/>
            <w:shd w:val="clear" w:color="auto" w:fill="EAF4F7"/>
            <w:tcMar>
              <w:top w:w="120" w:type="dxa"/>
              <w:left w:w="140" w:type="dxa"/>
              <w:bottom w:w="120" w:type="dxa"/>
              <w:right w:w="140" w:type="dxa"/>
            </w:tcMar>
            <w:vAlign w:val="center"/>
          </w:tcPr>
          <w:p w14:paraId="5FE20033" w14:textId="77777777" w:rsidR="00D938DF" w:rsidRDefault="00000000">
            <w:pPr>
              <w:bidi/>
              <w:jc w:val="center"/>
            </w:pPr>
            <w:r>
              <w:rPr>
                <w:rFonts w:eastAsia="IRANSansXFaNum"/>
                <w:color w:val="000000"/>
                <w:sz w:val="18"/>
                <w:rtl/>
              </w:rPr>
              <w:t>درخواست تسهیلات</w:t>
            </w:r>
          </w:p>
        </w:tc>
        <w:tc>
          <w:tcPr>
            <w:tcW w:w="5844" w:type="dxa"/>
            <w:shd w:val="clear" w:color="auto" w:fill="EAF4F7"/>
            <w:tcMar>
              <w:top w:w="120" w:type="dxa"/>
              <w:left w:w="140" w:type="dxa"/>
              <w:bottom w:w="120" w:type="dxa"/>
              <w:right w:w="140" w:type="dxa"/>
            </w:tcMar>
            <w:vAlign w:val="center"/>
          </w:tcPr>
          <w:p w14:paraId="7C2E8BED" w14:textId="77777777" w:rsidR="00D938DF" w:rsidRDefault="00000000" w:rsidP="007C0537">
            <w:pPr>
              <w:bidi/>
              <w:jc w:val="both"/>
            </w:pPr>
            <w:r>
              <w:rPr>
                <w:rFonts w:eastAsia="IRANSansXFaNum"/>
                <w:color w:val="000000"/>
                <w:sz w:val="18"/>
                <w:rtl/>
              </w:rPr>
              <w:t>ایجاد درخواست، ادامه فرایند نیمه‌تمام، وضعیت‌ها، تاریخچه و عملیات پشتیبانی</w:t>
            </w:r>
          </w:p>
        </w:tc>
      </w:tr>
      <w:tr w:rsidR="00D938DF" w14:paraId="1FDFFB1F" w14:textId="77777777" w:rsidTr="00C90AF1">
        <w:trPr>
          <w:cantSplit/>
          <w:jc w:val="center"/>
        </w:trPr>
        <w:tc>
          <w:tcPr>
            <w:tcW w:w="3162" w:type="dxa"/>
            <w:shd w:val="clear" w:color="auto" w:fill="FFFFFF"/>
            <w:tcMar>
              <w:top w:w="120" w:type="dxa"/>
              <w:left w:w="140" w:type="dxa"/>
              <w:bottom w:w="120" w:type="dxa"/>
              <w:right w:w="140" w:type="dxa"/>
            </w:tcMar>
            <w:vAlign w:val="center"/>
          </w:tcPr>
          <w:p w14:paraId="3F8C08F7" w14:textId="77777777" w:rsidR="00D938DF" w:rsidRDefault="00000000">
            <w:pPr>
              <w:bidi/>
              <w:jc w:val="center"/>
            </w:pPr>
            <w:r>
              <w:rPr>
                <w:rFonts w:eastAsia="IRANSansXFaNum"/>
                <w:color w:val="000000"/>
                <w:sz w:val="18"/>
                <w:rtl/>
              </w:rPr>
              <w:t>کنترل و استعلام</w:t>
            </w:r>
          </w:p>
        </w:tc>
        <w:tc>
          <w:tcPr>
            <w:tcW w:w="5844" w:type="dxa"/>
            <w:shd w:val="clear" w:color="auto" w:fill="FFFFFF"/>
            <w:tcMar>
              <w:top w:w="120" w:type="dxa"/>
              <w:left w:w="140" w:type="dxa"/>
              <w:bottom w:w="120" w:type="dxa"/>
              <w:right w:w="140" w:type="dxa"/>
            </w:tcMar>
            <w:vAlign w:val="center"/>
          </w:tcPr>
          <w:p w14:paraId="7A40B801" w14:textId="77777777" w:rsidR="00D938DF" w:rsidRDefault="00000000" w:rsidP="007C0537">
            <w:pPr>
              <w:bidi/>
              <w:jc w:val="both"/>
            </w:pPr>
            <w:r>
              <w:rPr>
                <w:rFonts w:eastAsia="IRANSansXFaNum"/>
                <w:color w:val="000000"/>
                <w:sz w:val="18"/>
                <w:rtl/>
              </w:rPr>
              <w:t>سن، رتبه اعتباری، چک برگشتی و سایر کنترل‌ها با اولویت، اجرای async و callback</w:t>
            </w:r>
          </w:p>
        </w:tc>
      </w:tr>
      <w:tr w:rsidR="00D938DF" w14:paraId="68817CFE" w14:textId="77777777" w:rsidTr="00C90AF1">
        <w:trPr>
          <w:cantSplit/>
          <w:jc w:val="center"/>
        </w:trPr>
        <w:tc>
          <w:tcPr>
            <w:tcW w:w="3162" w:type="dxa"/>
            <w:shd w:val="clear" w:color="auto" w:fill="EAF4F7"/>
            <w:tcMar>
              <w:top w:w="120" w:type="dxa"/>
              <w:left w:w="140" w:type="dxa"/>
              <w:bottom w:w="120" w:type="dxa"/>
              <w:right w:w="140" w:type="dxa"/>
            </w:tcMar>
            <w:vAlign w:val="center"/>
          </w:tcPr>
          <w:p w14:paraId="6EB1985E" w14:textId="77777777" w:rsidR="00D938DF" w:rsidRDefault="00000000">
            <w:pPr>
              <w:bidi/>
              <w:jc w:val="center"/>
            </w:pPr>
            <w:r>
              <w:rPr>
                <w:rFonts w:eastAsia="IRANSansXFaNum"/>
                <w:color w:val="000000"/>
                <w:sz w:val="18"/>
                <w:rtl/>
              </w:rPr>
              <w:t>پرداخت کارمزد</w:t>
            </w:r>
          </w:p>
        </w:tc>
        <w:tc>
          <w:tcPr>
            <w:tcW w:w="5844" w:type="dxa"/>
            <w:shd w:val="clear" w:color="auto" w:fill="EAF4F7"/>
            <w:tcMar>
              <w:top w:w="120" w:type="dxa"/>
              <w:left w:w="140" w:type="dxa"/>
              <w:bottom w:w="120" w:type="dxa"/>
              <w:right w:w="140" w:type="dxa"/>
            </w:tcMar>
            <w:vAlign w:val="center"/>
          </w:tcPr>
          <w:p w14:paraId="2E2F52A0" w14:textId="77777777" w:rsidR="00D938DF" w:rsidRDefault="00000000" w:rsidP="007C0537">
            <w:pPr>
              <w:bidi/>
              <w:jc w:val="both"/>
            </w:pPr>
            <w:r>
              <w:rPr>
                <w:rFonts w:eastAsia="IRANSansXFaNum"/>
                <w:color w:val="000000"/>
                <w:sz w:val="18"/>
                <w:rtl/>
              </w:rPr>
              <w:t>ایجاد تعهد هزینه، پرداخت امن، تأیید معتبر و جلوگیری از پرداخت هزینه مراحل لغوشده</w:t>
            </w:r>
          </w:p>
        </w:tc>
      </w:tr>
      <w:tr w:rsidR="00D938DF" w14:paraId="3F897035" w14:textId="77777777" w:rsidTr="00C90AF1">
        <w:trPr>
          <w:cantSplit/>
          <w:jc w:val="center"/>
        </w:trPr>
        <w:tc>
          <w:tcPr>
            <w:tcW w:w="3162" w:type="dxa"/>
            <w:shd w:val="clear" w:color="auto" w:fill="FFFFFF"/>
            <w:tcMar>
              <w:top w:w="120" w:type="dxa"/>
              <w:left w:w="140" w:type="dxa"/>
              <w:bottom w:w="120" w:type="dxa"/>
              <w:right w:w="140" w:type="dxa"/>
            </w:tcMar>
            <w:vAlign w:val="center"/>
          </w:tcPr>
          <w:p w14:paraId="4AA5174E" w14:textId="77777777" w:rsidR="00D938DF" w:rsidRDefault="00000000">
            <w:pPr>
              <w:bidi/>
              <w:jc w:val="center"/>
            </w:pPr>
            <w:r>
              <w:rPr>
                <w:rFonts w:eastAsia="IRANSansXFaNum"/>
                <w:color w:val="000000"/>
                <w:sz w:val="18"/>
                <w:rtl/>
              </w:rPr>
              <w:lastRenderedPageBreak/>
              <w:t>ضمانت</w:t>
            </w:r>
          </w:p>
        </w:tc>
        <w:tc>
          <w:tcPr>
            <w:tcW w:w="5844" w:type="dxa"/>
            <w:shd w:val="clear" w:color="auto" w:fill="FFFFFF"/>
            <w:tcMar>
              <w:top w:w="120" w:type="dxa"/>
              <w:left w:w="140" w:type="dxa"/>
              <w:bottom w:w="120" w:type="dxa"/>
              <w:right w:w="140" w:type="dxa"/>
            </w:tcMar>
            <w:vAlign w:val="center"/>
          </w:tcPr>
          <w:p w14:paraId="3A7BEEEB" w14:textId="77777777" w:rsidR="00D938DF" w:rsidRDefault="00000000" w:rsidP="007C0537">
            <w:pPr>
              <w:bidi/>
              <w:jc w:val="both"/>
            </w:pPr>
            <w:r>
              <w:rPr>
                <w:rFonts w:eastAsia="IRANSansXFaNum"/>
                <w:color w:val="000000"/>
                <w:sz w:val="18"/>
                <w:rtl/>
              </w:rPr>
              <w:t>اطلاعات ضامن، چک صیادی، وثیقه و کنترل تکمیل الزامات طرح</w:t>
            </w:r>
          </w:p>
        </w:tc>
      </w:tr>
      <w:tr w:rsidR="00D938DF" w14:paraId="0A7CE169" w14:textId="77777777" w:rsidTr="00C90AF1">
        <w:trPr>
          <w:cantSplit/>
          <w:jc w:val="center"/>
        </w:trPr>
        <w:tc>
          <w:tcPr>
            <w:tcW w:w="3162" w:type="dxa"/>
            <w:shd w:val="clear" w:color="auto" w:fill="EAF4F7"/>
            <w:tcMar>
              <w:top w:w="120" w:type="dxa"/>
              <w:left w:w="140" w:type="dxa"/>
              <w:bottom w:w="120" w:type="dxa"/>
              <w:right w:w="140" w:type="dxa"/>
            </w:tcMar>
            <w:vAlign w:val="center"/>
          </w:tcPr>
          <w:p w14:paraId="16A27BFF" w14:textId="77777777" w:rsidR="00D938DF" w:rsidRDefault="00000000">
            <w:pPr>
              <w:bidi/>
              <w:jc w:val="center"/>
            </w:pPr>
            <w:r>
              <w:rPr>
                <w:rFonts w:eastAsia="IRANSansXFaNum"/>
                <w:color w:val="000000"/>
                <w:sz w:val="18"/>
                <w:rtl/>
              </w:rPr>
              <w:t>قرارداد</w:t>
            </w:r>
          </w:p>
        </w:tc>
        <w:tc>
          <w:tcPr>
            <w:tcW w:w="5844" w:type="dxa"/>
            <w:shd w:val="clear" w:color="auto" w:fill="EAF4F7"/>
            <w:tcMar>
              <w:top w:w="120" w:type="dxa"/>
              <w:left w:w="140" w:type="dxa"/>
              <w:bottom w:w="120" w:type="dxa"/>
              <w:right w:w="140" w:type="dxa"/>
            </w:tcMar>
            <w:vAlign w:val="center"/>
          </w:tcPr>
          <w:p w14:paraId="727B97D6" w14:textId="77777777" w:rsidR="00D938DF" w:rsidRDefault="00000000" w:rsidP="007C0537">
            <w:pPr>
              <w:bidi/>
              <w:jc w:val="both"/>
            </w:pPr>
            <w:r>
              <w:rPr>
                <w:rFonts w:eastAsia="IRANSansXFaNum"/>
                <w:color w:val="000000"/>
                <w:sz w:val="18"/>
                <w:rtl/>
              </w:rPr>
              <w:t>تولید نسخه قرارداد، بایگانی، ثبت رضایت و اتصال به سرویس امضای دیجیتال</w:t>
            </w:r>
          </w:p>
        </w:tc>
      </w:tr>
      <w:tr w:rsidR="00D938DF" w14:paraId="398F16FE" w14:textId="77777777" w:rsidTr="00C90AF1">
        <w:trPr>
          <w:cantSplit/>
          <w:jc w:val="center"/>
        </w:trPr>
        <w:tc>
          <w:tcPr>
            <w:tcW w:w="3162" w:type="dxa"/>
            <w:shd w:val="clear" w:color="auto" w:fill="FFFFFF"/>
            <w:tcMar>
              <w:top w:w="120" w:type="dxa"/>
              <w:left w:w="140" w:type="dxa"/>
              <w:bottom w:w="120" w:type="dxa"/>
              <w:right w:w="140" w:type="dxa"/>
            </w:tcMar>
            <w:vAlign w:val="center"/>
          </w:tcPr>
          <w:p w14:paraId="73E02593" w14:textId="77777777" w:rsidR="00D938DF" w:rsidRDefault="00000000">
            <w:pPr>
              <w:bidi/>
              <w:jc w:val="center"/>
            </w:pPr>
            <w:r>
              <w:rPr>
                <w:rFonts w:eastAsia="IRANSansXFaNum"/>
                <w:color w:val="000000"/>
                <w:sz w:val="18"/>
                <w:rtl/>
              </w:rPr>
              <w:t>تخصیص اعتبار</w:t>
            </w:r>
          </w:p>
        </w:tc>
        <w:tc>
          <w:tcPr>
            <w:tcW w:w="5844" w:type="dxa"/>
            <w:shd w:val="clear" w:color="auto" w:fill="FFFFFF"/>
            <w:tcMar>
              <w:top w:w="120" w:type="dxa"/>
              <w:left w:w="140" w:type="dxa"/>
              <w:bottom w:w="120" w:type="dxa"/>
              <w:right w:w="140" w:type="dxa"/>
            </w:tcMar>
            <w:vAlign w:val="center"/>
          </w:tcPr>
          <w:p w14:paraId="790E6D96" w14:textId="77777777" w:rsidR="00D938DF" w:rsidRDefault="00000000" w:rsidP="007C0537">
            <w:pPr>
              <w:bidi/>
              <w:jc w:val="both"/>
            </w:pPr>
            <w:r>
              <w:rPr>
                <w:rFonts w:eastAsia="IRANSansXFaNum"/>
                <w:color w:val="000000"/>
                <w:sz w:val="18"/>
                <w:rtl/>
              </w:rPr>
              <w:t>ارسال درخواست به سرویس بیرونی، پیگیری نتیجه، retry و ثبت شناسه مرجع</w:t>
            </w:r>
          </w:p>
        </w:tc>
      </w:tr>
      <w:tr w:rsidR="00D938DF" w14:paraId="5075E0E3" w14:textId="77777777" w:rsidTr="00C90AF1">
        <w:trPr>
          <w:cantSplit/>
          <w:jc w:val="center"/>
        </w:trPr>
        <w:tc>
          <w:tcPr>
            <w:tcW w:w="3162" w:type="dxa"/>
            <w:shd w:val="clear" w:color="auto" w:fill="EAF4F7"/>
            <w:tcMar>
              <w:top w:w="120" w:type="dxa"/>
              <w:left w:w="140" w:type="dxa"/>
              <w:bottom w:w="120" w:type="dxa"/>
              <w:right w:w="140" w:type="dxa"/>
            </w:tcMar>
            <w:vAlign w:val="center"/>
          </w:tcPr>
          <w:p w14:paraId="4171DFB9" w14:textId="77777777" w:rsidR="00D938DF" w:rsidRDefault="00000000">
            <w:pPr>
              <w:bidi/>
              <w:jc w:val="center"/>
            </w:pPr>
            <w:r>
              <w:rPr>
                <w:rFonts w:eastAsia="IRANSansXFaNum"/>
                <w:color w:val="000000"/>
                <w:sz w:val="18"/>
                <w:rtl/>
              </w:rPr>
              <w:t>پذیرنده</w:t>
            </w:r>
          </w:p>
        </w:tc>
        <w:tc>
          <w:tcPr>
            <w:tcW w:w="5844" w:type="dxa"/>
            <w:shd w:val="clear" w:color="auto" w:fill="EAF4F7"/>
            <w:tcMar>
              <w:top w:w="120" w:type="dxa"/>
              <w:left w:w="140" w:type="dxa"/>
              <w:bottom w:w="120" w:type="dxa"/>
              <w:right w:w="140" w:type="dxa"/>
            </w:tcMar>
            <w:vAlign w:val="center"/>
          </w:tcPr>
          <w:p w14:paraId="48A080B1" w14:textId="77777777" w:rsidR="00D938DF" w:rsidRDefault="00000000" w:rsidP="007C0537">
            <w:pPr>
              <w:bidi/>
              <w:jc w:val="both"/>
            </w:pPr>
            <w:r>
              <w:rPr>
                <w:rFonts w:eastAsia="IRANSansXFaNum"/>
                <w:color w:val="000000"/>
                <w:sz w:val="18"/>
                <w:rtl/>
              </w:rPr>
              <w:t>پذیرنده، شعبه، کاربر، حساب بانکی، قرارداد و ابزار پرداخت</w:t>
            </w:r>
          </w:p>
        </w:tc>
      </w:tr>
      <w:tr w:rsidR="00D938DF" w14:paraId="0E3DDE56" w14:textId="77777777" w:rsidTr="00C90AF1">
        <w:trPr>
          <w:cantSplit/>
          <w:jc w:val="center"/>
        </w:trPr>
        <w:tc>
          <w:tcPr>
            <w:tcW w:w="3162" w:type="dxa"/>
            <w:shd w:val="clear" w:color="auto" w:fill="FFFFFF"/>
            <w:tcMar>
              <w:top w:w="120" w:type="dxa"/>
              <w:left w:w="140" w:type="dxa"/>
              <w:bottom w:w="120" w:type="dxa"/>
              <w:right w:w="140" w:type="dxa"/>
            </w:tcMar>
            <w:vAlign w:val="center"/>
          </w:tcPr>
          <w:p w14:paraId="55415575" w14:textId="77777777" w:rsidR="00D938DF" w:rsidRDefault="00000000">
            <w:pPr>
              <w:bidi/>
              <w:jc w:val="center"/>
            </w:pPr>
            <w:r>
              <w:rPr>
                <w:rFonts w:eastAsia="IRANSansXFaNum"/>
                <w:color w:val="000000"/>
                <w:sz w:val="18"/>
                <w:rtl/>
              </w:rPr>
              <w:t>تراکنش</w:t>
            </w:r>
          </w:p>
        </w:tc>
        <w:tc>
          <w:tcPr>
            <w:tcW w:w="5844" w:type="dxa"/>
            <w:shd w:val="clear" w:color="auto" w:fill="FFFFFF"/>
            <w:tcMar>
              <w:top w:w="120" w:type="dxa"/>
              <w:left w:w="140" w:type="dxa"/>
              <w:bottom w:w="120" w:type="dxa"/>
              <w:right w:w="140" w:type="dxa"/>
            </w:tcMar>
            <w:vAlign w:val="center"/>
          </w:tcPr>
          <w:p w14:paraId="4678400C" w14:textId="77777777" w:rsidR="00D938DF" w:rsidRDefault="00000000" w:rsidP="007C0537">
            <w:pPr>
              <w:bidi/>
              <w:jc w:val="both"/>
            </w:pPr>
            <w:r>
              <w:rPr>
                <w:rFonts w:eastAsia="IRANSansXFaNum"/>
                <w:color w:val="000000"/>
                <w:sz w:val="18"/>
                <w:rtl/>
              </w:rPr>
              <w:t>دریافت فایل یا API تراکنش، یکتاسازی، تطبیق، برگشت و مغایرت</w:t>
            </w:r>
          </w:p>
        </w:tc>
      </w:tr>
      <w:tr w:rsidR="00D938DF" w14:paraId="3EF6AD4E" w14:textId="77777777" w:rsidTr="00C90AF1">
        <w:trPr>
          <w:cantSplit/>
          <w:jc w:val="center"/>
        </w:trPr>
        <w:tc>
          <w:tcPr>
            <w:tcW w:w="3162" w:type="dxa"/>
            <w:shd w:val="clear" w:color="auto" w:fill="EAF4F7"/>
            <w:tcMar>
              <w:top w:w="120" w:type="dxa"/>
              <w:left w:w="140" w:type="dxa"/>
              <w:bottom w:w="120" w:type="dxa"/>
              <w:right w:w="140" w:type="dxa"/>
            </w:tcMar>
            <w:vAlign w:val="center"/>
          </w:tcPr>
          <w:p w14:paraId="768731C7" w14:textId="77777777" w:rsidR="00D938DF" w:rsidRDefault="00000000">
            <w:pPr>
              <w:bidi/>
              <w:jc w:val="center"/>
            </w:pPr>
            <w:r>
              <w:rPr>
                <w:rFonts w:eastAsia="IRANSansXFaNum"/>
                <w:color w:val="000000"/>
                <w:sz w:val="18"/>
                <w:rtl/>
              </w:rPr>
              <w:t>تسویه</w:t>
            </w:r>
          </w:p>
        </w:tc>
        <w:tc>
          <w:tcPr>
            <w:tcW w:w="5844" w:type="dxa"/>
            <w:shd w:val="clear" w:color="auto" w:fill="EAF4F7"/>
            <w:tcMar>
              <w:top w:w="120" w:type="dxa"/>
              <w:left w:w="140" w:type="dxa"/>
              <w:bottom w:w="120" w:type="dxa"/>
              <w:right w:w="140" w:type="dxa"/>
            </w:tcMar>
            <w:vAlign w:val="center"/>
          </w:tcPr>
          <w:p w14:paraId="3B8D8366" w14:textId="77777777" w:rsidR="00D938DF" w:rsidRDefault="00000000" w:rsidP="007C0537">
            <w:pPr>
              <w:bidi/>
              <w:jc w:val="both"/>
            </w:pPr>
            <w:r>
              <w:rPr>
                <w:rFonts w:eastAsia="IRANSansXFaNum"/>
                <w:color w:val="000000"/>
                <w:sz w:val="18"/>
                <w:rtl/>
              </w:rPr>
              <w:t>تعریف چرخه، محاسبه سهم، تأیید مالی، ارسال تسویه و گزارش نتیجه</w:t>
            </w:r>
          </w:p>
        </w:tc>
      </w:tr>
      <w:tr w:rsidR="00D938DF" w14:paraId="1BE42303" w14:textId="77777777" w:rsidTr="00C90AF1">
        <w:trPr>
          <w:cantSplit/>
          <w:jc w:val="center"/>
        </w:trPr>
        <w:tc>
          <w:tcPr>
            <w:tcW w:w="3162" w:type="dxa"/>
            <w:shd w:val="clear" w:color="auto" w:fill="FFFFFF"/>
            <w:tcMar>
              <w:top w:w="120" w:type="dxa"/>
              <w:left w:w="140" w:type="dxa"/>
              <w:bottom w:w="120" w:type="dxa"/>
              <w:right w:w="140" w:type="dxa"/>
            </w:tcMar>
            <w:vAlign w:val="center"/>
          </w:tcPr>
          <w:p w14:paraId="18636D98" w14:textId="77777777" w:rsidR="00D938DF" w:rsidRDefault="00000000">
            <w:pPr>
              <w:bidi/>
              <w:jc w:val="center"/>
            </w:pPr>
            <w:r>
              <w:rPr>
                <w:rFonts w:eastAsia="IRANSansXFaNum"/>
                <w:color w:val="000000"/>
                <w:sz w:val="18"/>
                <w:rtl/>
              </w:rPr>
              <w:t>اعلان</w:t>
            </w:r>
          </w:p>
        </w:tc>
        <w:tc>
          <w:tcPr>
            <w:tcW w:w="5844" w:type="dxa"/>
            <w:shd w:val="clear" w:color="auto" w:fill="FFFFFF"/>
            <w:tcMar>
              <w:top w:w="120" w:type="dxa"/>
              <w:left w:w="140" w:type="dxa"/>
              <w:bottom w:w="120" w:type="dxa"/>
              <w:right w:w="140" w:type="dxa"/>
            </w:tcMar>
            <w:vAlign w:val="center"/>
          </w:tcPr>
          <w:p w14:paraId="3970150B" w14:textId="77777777" w:rsidR="00D938DF" w:rsidRDefault="00000000" w:rsidP="007C0537">
            <w:pPr>
              <w:bidi/>
              <w:jc w:val="both"/>
            </w:pPr>
            <w:r>
              <w:rPr>
                <w:rFonts w:eastAsia="IRANSansXFaNum"/>
                <w:color w:val="000000"/>
                <w:sz w:val="18"/>
                <w:rtl/>
              </w:rPr>
              <w:t>پیامک و اعلان فرایندی با providerهای قابل جایگزینی و outbox</w:t>
            </w:r>
          </w:p>
        </w:tc>
      </w:tr>
      <w:tr w:rsidR="00D938DF" w14:paraId="135025AA" w14:textId="77777777" w:rsidTr="00C90AF1">
        <w:trPr>
          <w:cantSplit/>
          <w:jc w:val="center"/>
        </w:trPr>
        <w:tc>
          <w:tcPr>
            <w:tcW w:w="3162" w:type="dxa"/>
            <w:shd w:val="clear" w:color="auto" w:fill="EAF4F7"/>
            <w:tcMar>
              <w:top w:w="120" w:type="dxa"/>
              <w:left w:w="140" w:type="dxa"/>
              <w:bottom w:w="120" w:type="dxa"/>
              <w:right w:w="140" w:type="dxa"/>
            </w:tcMar>
            <w:vAlign w:val="center"/>
          </w:tcPr>
          <w:p w14:paraId="1A1FDFAB" w14:textId="77777777" w:rsidR="00D938DF" w:rsidRDefault="00000000">
            <w:pPr>
              <w:bidi/>
              <w:jc w:val="center"/>
            </w:pPr>
            <w:r>
              <w:rPr>
                <w:rFonts w:eastAsia="IRANSansXFaNum"/>
                <w:color w:val="000000"/>
                <w:sz w:val="18"/>
                <w:rtl/>
              </w:rPr>
              <w:t>پنل مدیریت</w:t>
            </w:r>
          </w:p>
        </w:tc>
        <w:tc>
          <w:tcPr>
            <w:tcW w:w="5844" w:type="dxa"/>
            <w:shd w:val="clear" w:color="auto" w:fill="EAF4F7"/>
            <w:tcMar>
              <w:top w:w="120" w:type="dxa"/>
              <w:left w:w="140" w:type="dxa"/>
              <w:bottom w:w="120" w:type="dxa"/>
              <w:right w:w="140" w:type="dxa"/>
            </w:tcMar>
            <w:vAlign w:val="center"/>
          </w:tcPr>
          <w:p w14:paraId="53D451BA" w14:textId="77777777" w:rsidR="00D938DF" w:rsidRDefault="00000000" w:rsidP="007C0537">
            <w:pPr>
              <w:bidi/>
              <w:jc w:val="both"/>
            </w:pPr>
            <w:r>
              <w:rPr>
                <w:rFonts w:eastAsia="IRANSansXFaNum"/>
                <w:color w:val="000000"/>
                <w:sz w:val="18"/>
                <w:rtl/>
              </w:rPr>
              <w:t>مدیریت درخواست، تنظیمات، پذیرنده، عملیات مالی، jobها، گزارش و Audit</w:t>
            </w:r>
          </w:p>
        </w:tc>
      </w:tr>
    </w:tbl>
    <w:p w14:paraId="04C19D1D" w14:textId="77777777" w:rsidR="00D938DF" w:rsidRDefault="00D938DF">
      <w:pPr>
        <w:spacing w:after="40"/>
      </w:pPr>
    </w:p>
    <w:p w14:paraId="12B51769" w14:textId="77777777" w:rsidR="00D938DF" w:rsidRDefault="00000000" w:rsidP="00AF7062">
      <w:pPr>
        <w:pStyle w:val="Heading2"/>
        <w:bidi/>
        <w:spacing w:before="160" w:after="140"/>
        <w:jc w:val="both"/>
      </w:pPr>
      <w:r>
        <w:rPr>
          <w:rFonts w:ascii="IRANSansXFaNum" w:eastAsia="IRANSansXFaNum" w:hAnsi="IRANSansXFaNum" w:cs="IRANSansXFaNum"/>
          <w:rtl/>
        </w:rPr>
        <w:t>تفکیک وضعیت جاری و نقشه راه</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464"/>
        <w:gridCol w:w="1584"/>
        <w:gridCol w:w="3024"/>
      </w:tblGrid>
      <w:tr w:rsidR="00D938DF" w14:paraId="7F9996F4" w14:textId="77777777">
        <w:trPr>
          <w:tblHeader/>
          <w:jc w:val="center"/>
        </w:trPr>
        <w:tc>
          <w:tcPr>
            <w:tcW w:w="4464" w:type="dxa"/>
            <w:shd w:val="clear" w:color="auto" w:fill="102A43"/>
            <w:tcMar>
              <w:top w:w="120" w:type="dxa"/>
              <w:left w:w="140" w:type="dxa"/>
              <w:bottom w:w="120" w:type="dxa"/>
              <w:right w:w="140" w:type="dxa"/>
            </w:tcMar>
            <w:vAlign w:val="center"/>
          </w:tcPr>
          <w:p w14:paraId="484FE1A0" w14:textId="77777777" w:rsidR="00D938DF" w:rsidRDefault="00000000">
            <w:pPr>
              <w:bidi/>
              <w:jc w:val="center"/>
            </w:pPr>
            <w:r>
              <w:rPr>
                <w:rFonts w:eastAsia="IRANSansXFaNum"/>
                <w:b/>
                <w:color w:val="FFFFFF"/>
                <w:sz w:val="18"/>
                <w:rtl/>
              </w:rPr>
              <w:t>نحوه برخورد در پیشنهاد</w:t>
            </w:r>
          </w:p>
        </w:tc>
        <w:tc>
          <w:tcPr>
            <w:tcW w:w="1584" w:type="dxa"/>
            <w:shd w:val="clear" w:color="auto" w:fill="102A43"/>
            <w:tcMar>
              <w:top w:w="120" w:type="dxa"/>
              <w:left w:w="140" w:type="dxa"/>
              <w:bottom w:w="120" w:type="dxa"/>
              <w:right w:w="140" w:type="dxa"/>
            </w:tcMar>
            <w:vAlign w:val="center"/>
          </w:tcPr>
          <w:p w14:paraId="3B8F7FBB" w14:textId="77777777" w:rsidR="00D938DF" w:rsidRDefault="00000000">
            <w:pPr>
              <w:bidi/>
              <w:jc w:val="center"/>
            </w:pPr>
            <w:r>
              <w:rPr>
                <w:rFonts w:eastAsia="IRANSansXFaNum"/>
                <w:b/>
                <w:color w:val="FFFFFF"/>
                <w:sz w:val="18"/>
                <w:rtl/>
              </w:rPr>
              <w:t>طبقه</w:t>
            </w:r>
          </w:p>
        </w:tc>
        <w:tc>
          <w:tcPr>
            <w:tcW w:w="3024" w:type="dxa"/>
            <w:shd w:val="clear" w:color="auto" w:fill="102A43"/>
            <w:tcMar>
              <w:top w:w="120" w:type="dxa"/>
              <w:left w:w="140" w:type="dxa"/>
              <w:bottom w:w="120" w:type="dxa"/>
              <w:right w:w="140" w:type="dxa"/>
            </w:tcMar>
            <w:vAlign w:val="center"/>
          </w:tcPr>
          <w:p w14:paraId="0B240327" w14:textId="77777777" w:rsidR="00D938DF" w:rsidRDefault="00000000">
            <w:pPr>
              <w:bidi/>
              <w:jc w:val="center"/>
            </w:pPr>
            <w:r>
              <w:rPr>
                <w:rFonts w:eastAsia="IRANSansXFaNum"/>
                <w:b/>
                <w:color w:val="FFFFFF"/>
                <w:sz w:val="18"/>
                <w:rtl/>
              </w:rPr>
              <w:t>نمونه قابلیت</w:t>
            </w:r>
          </w:p>
        </w:tc>
      </w:tr>
      <w:tr w:rsidR="00D938DF" w14:paraId="0EDC10A0" w14:textId="77777777">
        <w:trPr>
          <w:cantSplit/>
          <w:jc w:val="center"/>
        </w:trPr>
        <w:tc>
          <w:tcPr>
            <w:tcW w:w="4464" w:type="dxa"/>
            <w:shd w:val="clear" w:color="auto" w:fill="FFFFFF"/>
            <w:tcMar>
              <w:top w:w="120" w:type="dxa"/>
              <w:left w:w="140" w:type="dxa"/>
              <w:bottom w:w="120" w:type="dxa"/>
              <w:right w:w="140" w:type="dxa"/>
            </w:tcMar>
            <w:vAlign w:val="center"/>
          </w:tcPr>
          <w:p w14:paraId="4240F9CA" w14:textId="77777777" w:rsidR="00D938DF" w:rsidRDefault="00000000">
            <w:pPr>
              <w:bidi/>
              <w:jc w:val="center"/>
            </w:pPr>
            <w:r>
              <w:rPr>
                <w:rFonts w:eastAsia="IRANSansXFaNum"/>
                <w:color w:val="000000"/>
                <w:sz w:val="18"/>
                <w:rtl/>
              </w:rPr>
              <w:t>جزو محدوده نسخه عملیاتی</w:t>
            </w:r>
          </w:p>
        </w:tc>
        <w:tc>
          <w:tcPr>
            <w:tcW w:w="1584" w:type="dxa"/>
            <w:shd w:val="clear" w:color="auto" w:fill="FFFFFF"/>
            <w:tcMar>
              <w:top w:w="120" w:type="dxa"/>
              <w:left w:w="140" w:type="dxa"/>
              <w:bottom w:w="120" w:type="dxa"/>
              <w:right w:w="140" w:type="dxa"/>
            </w:tcMar>
            <w:vAlign w:val="center"/>
          </w:tcPr>
          <w:p w14:paraId="51BB8AA1" w14:textId="77777777" w:rsidR="00D938DF" w:rsidRDefault="00000000">
            <w:pPr>
              <w:bidi/>
              <w:jc w:val="center"/>
            </w:pPr>
            <w:r>
              <w:rPr>
                <w:rFonts w:eastAsia="IRANSansXFaNum"/>
                <w:color w:val="000000"/>
                <w:sz w:val="18"/>
                <w:rtl/>
              </w:rPr>
              <w:t>هسته</w:t>
            </w:r>
          </w:p>
        </w:tc>
        <w:tc>
          <w:tcPr>
            <w:tcW w:w="3024" w:type="dxa"/>
            <w:shd w:val="clear" w:color="auto" w:fill="FFFFFF"/>
            <w:tcMar>
              <w:top w:w="120" w:type="dxa"/>
              <w:left w:w="140" w:type="dxa"/>
              <w:bottom w:w="120" w:type="dxa"/>
              <w:right w:w="140" w:type="dxa"/>
            </w:tcMar>
            <w:vAlign w:val="center"/>
          </w:tcPr>
          <w:p w14:paraId="22C230EF" w14:textId="77777777" w:rsidR="00D938DF" w:rsidRDefault="00000000" w:rsidP="00D7712E">
            <w:pPr>
              <w:bidi/>
              <w:jc w:val="both"/>
            </w:pPr>
            <w:r>
              <w:rPr>
                <w:rFonts w:eastAsia="IRANSansXFaNum"/>
                <w:color w:val="000000"/>
                <w:sz w:val="18"/>
                <w:rtl/>
              </w:rPr>
              <w:t>ثبت‌نام، درخواست، استعلام، قرارداد، تخصیص اعتبار، پذیرنده و تسویه</w:t>
            </w:r>
          </w:p>
        </w:tc>
      </w:tr>
      <w:tr w:rsidR="00D938DF" w14:paraId="72CFBE30" w14:textId="77777777">
        <w:trPr>
          <w:cantSplit/>
          <w:jc w:val="center"/>
        </w:trPr>
        <w:tc>
          <w:tcPr>
            <w:tcW w:w="4464" w:type="dxa"/>
            <w:shd w:val="clear" w:color="auto" w:fill="EAF4F7"/>
            <w:tcMar>
              <w:top w:w="120" w:type="dxa"/>
              <w:left w:w="140" w:type="dxa"/>
              <w:bottom w:w="120" w:type="dxa"/>
              <w:right w:w="140" w:type="dxa"/>
            </w:tcMar>
            <w:vAlign w:val="center"/>
          </w:tcPr>
          <w:p w14:paraId="2B768EC3" w14:textId="77777777" w:rsidR="00D938DF" w:rsidRDefault="00000000">
            <w:pPr>
              <w:bidi/>
              <w:jc w:val="center"/>
            </w:pPr>
            <w:r>
              <w:rPr>
                <w:rFonts w:eastAsia="IRANSansXFaNum"/>
                <w:color w:val="000000"/>
                <w:sz w:val="18"/>
                <w:rtl/>
              </w:rPr>
              <w:lastRenderedPageBreak/>
              <w:t>آماده‌سازی معماری و قرارداد توسعه جداگانه</w:t>
            </w:r>
          </w:p>
        </w:tc>
        <w:tc>
          <w:tcPr>
            <w:tcW w:w="1584" w:type="dxa"/>
            <w:shd w:val="clear" w:color="auto" w:fill="EAF4F7"/>
            <w:tcMar>
              <w:top w:w="120" w:type="dxa"/>
              <w:left w:w="140" w:type="dxa"/>
              <w:bottom w:w="120" w:type="dxa"/>
              <w:right w:w="140" w:type="dxa"/>
            </w:tcMar>
            <w:vAlign w:val="center"/>
          </w:tcPr>
          <w:p w14:paraId="7E4F9100" w14:textId="77777777" w:rsidR="00D938DF" w:rsidRDefault="00000000">
            <w:pPr>
              <w:bidi/>
              <w:jc w:val="center"/>
            </w:pPr>
            <w:r>
              <w:rPr>
                <w:rFonts w:eastAsia="IRANSansXFaNum"/>
                <w:color w:val="000000"/>
                <w:sz w:val="18"/>
                <w:rtl/>
              </w:rPr>
              <w:t>نقشه راه</w:t>
            </w:r>
          </w:p>
        </w:tc>
        <w:tc>
          <w:tcPr>
            <w:tcW w:w="3024" w:type="dxa"/>
            <w:shd w:val="clear" w:color="auto" w:fill="EAF4F7"/>
            <w:tcMar>
              <w:top w:w="120" w:type="dxa"/>
              <w:left w:w="140" w:type="dxa"/>
              <w:bottom w:w="120" w:type="dxa"/>
              <w:right w:w="140" w:type="dxa"/>
            </w:tcMar>
            <w:vAlign w:val="center"/>
          </w:tcPr>
          <w:p w14:paraId="4D7A95C0" w14:textId="77777777" w:rsidR="00D938DF" w:rsidRDefault="00000000" w:rsidP="00D7712E">
            <w:pPr>
              <w:bidi/>
              <w:jc w:val="both"/>
            </w:pPr>
            <w:r>
              <w:rPr>
                <w:rFonts w:eastAsia="IRANSansXFaNum"/>
                <w:color w:val="000000"/>
                <w:sz w:val="18"/>
                <w:rtl/>
              </w:rPr>
              <w:t>کیف پول، BNPL، بازپرداخت منعطف، وصول مطالبات و CRM</w:t>
            </w:r>
          </w:p>
        </w:tc>
      </w:tr>
      <w:tr w:rsidR="00D938DF" w14:paraId="013F32F4" w14:textId="77777777">
        <w:trPr>
          <w:cantSplit/>
          <w:jc w:val="center"/>
        </w:trPr>
        <w:tc>
          <w:tcPr>
            <w:tcW w:w="4464" w:type="dxa"/>
            <w:shd w:val="clear" w:color="auto" w:fill="FFFFFF"/>
            <w:tcMar>
              <w:top w:w="120" w:type="dxa"/>
              <w:left w:w="140" w:type="dxa"/>
              <w:bottom w:w="120" w:type="dxa"/>
              <w:right w:w="140" w:type="dxa"/>
            </w:tcMar>
            <w:vAlign w:val="center"/>
          </w:tcPr>
          <w:p w14:paraId="26C036AB" w14:textId="77777777" w:rsidR="00D938DF" w:rsidRDefault="00000000">
            <w:pPr>
              <w:bidi/>
              <w:jc w:val="center"/>
            </w:pPr>
            <w:r>
              <w:rPr>
                <w:rFonts w:eastAsia="IRANSansXFaNum"/>
                <w:color w:val="000000"/>
                <w:sz w:val="18"/>
                <w:rtl/>
              </w:rPr>
              <w:t>مطالعه و طراحی رابط آینده</w:t>
            </w:r>
          </w:p>
        </w:tc>
        <w:tc>
          <w:tcPr>
            <w:tcW w:w="1584" w:type="dxa"/>
            <w:shd w:val="clear" w:color="auto" w:fill="FFFFFF"/>
            <w:tcMar>
              <w:top w:w="120" w:type="dxa"/>
              <w:left w:w="140" w:type="dxa"/>
              <w:bottom w:w="120" w:type="dxa"/>
              <w:right w:w="140" w:type="dxa"/>
            </w:tcMar>
            <w:vAlign w:val="center"/>
          </w:tcPr>
          <w:p w14:paraId="36FE0215" w14:textId="77777777" w:rsidR="00D938DF" w:rsidRDefault="00000000">
            <w:pPr>
              <w:bidi/>
              <w:jc w:val="center"/>
            </w:pPr>
            <w:r>
              <w:rPr>
                <w:rFonts w:eastAsia="IRANSansXFaNum"/>
                <w:color w:val="000000"/>
                <w:sz w:val="18"/>
                <w:rtl/>
              </w:rPr>
              <w:t>راهبردی</w:t>
            </w:r>
          </w:p>
        </w:tc>
        <w:tc>
          <w:tcPr>
            <w:tcW w:w="3024" w:type="dxa"/>
            <w:shd w:val="clear" w:color="auto" w:fill="FFFFFF"/>
            <w:tcMar>
              <w:top w:w="120" w:type="dxa"/>
              <w:left w:w="140" w:type="dxa"/>
              <w:bottom w:w="120" w:type="dxa"/>
              <w:right w:w="140" w:type="dxa"/>
            </w:tcMar>
            <w:vAlign w:val="center"/>
          </w:tcPr>
          <w:p w14:paraId="49A2AFCD" w14:textId="77777777" w:rsidR="00D938DF" w:rsidRDefault="00000000" w:rsidP="00D7712E">
            <w:pPr>
              <w:bidi/>
              <w:jc w:val="both"/>
            </w:pPr>
            <w:r>
              <w:rPr>
                <w:rFonts w:eastAsia="IRANSansXFaNum"/>
                <w:color w:val="000000"/>
                <w:sz w:val="18"/>
                <w:rtl/>
              </w:rPr>
              <w:t>جت کارت، اتصال شتاب و شاپرک، دفتر کل جامع و Loyalty Platform</w:t>
            </w:r>
          </w:p>
        </w:tc>
      </w:tr>
    </w:tbl>
    <w:p w14:paraId="70926832" w14:textId="77777777" w:rsidR="00D938DF" w:rsidRDefault="00D938DF">
      <w:pPr>
        <w:spacing w:after="40"/>
      </w:pPr>
    </w:p>
    <w:p w14:paraId="3BB430CA" w14:textId="77777777" w:rsidR="00D938DF" w:rsidRDefault="00000000">
      <w:r>
        <w:br w:type="page"/>
      </w:r>
    </w:p>
    <w:p w14:paraId="0AC086AF" w14:textId="77777777" w:rsidR="00D938DF" w:rsidRDefault="00000000" w:rsidP="00AF7062">
      <w:pPr>
        <w:pStyle w:val="Heading1"/>
        <w:bidi/>
        <w:spacing w:before="240" w:after="140"/>
        <w:jc w:val="both"/>
      </w:pPr>
      <w:r>
        <w:rPr>
          <w:rFonts w:ascii="IRANSansXFaNum" w:eastAsia="IRANSansXFaNum" w:hAnsi="IRANSansXFaNum" w:cs="IRANSansXFaNum"/>
          <w:rtl/>
        </w:rPr>
        <w:lastRenderedPageBreak/>
        <w:t>۴ سفر مشتری و فرایندهای اصلی</w:t>
      </w:r>
    </w:p>
    <w:p w14:paraId="16FB9E20" w14:textId="77777777" w:rsidR="00D938DF" w:rsidRDefault="00000000">
      <w:pPr>
        <w:keepNext/>
        <w:jc w:val="center"/>
      </w:pPr>
      <w:r>
        <w:rPr>
          <w:noProof/>
        </w:rPr>
        <w:drawing>
          <wp:inline distT="0" distB="0" distL="0" distR="0" wp14:anchorId="4F03F5BB" wp14:editId="65F6F932">
            <wp:extent cx="6400800" cy="3022600"/>
            <wp:effectExtent l="0" t="0" r="0" b="0"/>
            <wp:docPr id="2" name="Picture 2" descr="تصویر ۱  نمای سطح بالا از سفر مشتری تا تراکنش و تسویه" title="تصویر ۱  نمای سطح بالا از سفر مشتری تا تراکنش و تسوی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tvam-customer-journey.png"/>
                    <pic:cNvPicPr/>
                  </pic:nvPicPr>
                  <pic:blipFill>
                    <a:blip r:embed="rId9"/>
                    <a:stretch>
                      <a:fillRect/>
                    </a:stretch>
                  </pic:blipFill>
                  <pic:spPr>
                    <a:xfrm>
                      <a:off x="0" y="0"/>
                      <a:ext cx="6400800" cy="3022600"/>
                    </a:xfrm>
                    <a:prstGeom prst="rect">
                      <a:avLst/>
                    </a:prstGeom>
                  </pic:spPr>
                </pic:pic>
              </a:graphicData>
            </a:graphic>
          </wp:inline>
        </w:drawing>
      </w:r>
    </w:p>
    <w:p w14:paraId="4DEDEE17" w14:textId="77777777" w:rsidR="00D938DF" w:rsidRDefault="00000000">
      <w:pPr>
        <w:bidi/>
        <w:jc w:val="center"/>
      </w:pPr>
      <w:r>
        <w:rPr>
          <w:rFonts w:eastAsia="IRANSansXFaNum"/>
          <w:color w:val="66788A"/>
          <w:sz w:val="18"/>
          <w:rtl/>
        </w:rPr>
        <w:t>تصویر ۱  نمای سطح بالا از سفر مشتری تا تراکنش و تسویه</w:t>
      </w:r>
    </w:p>
    <w:p w14:paraId="3BD3D899" w14:textId="77777777" w:rsidR="00D938DF" w:rsidRDefault="00000000" w:rsidP="00AF7062">
      <w:pPr>
        <w:pStyle w:val="Heading2"/>
        <w:bidi/>
        <w:spacing w:before="160" w:after="140"/>
        <w:jc w:val="both"/>
      </w:pPr>
      <w:r>
        <w:rPr>
          <w:rFonts w:ascii="IRANSansXFaNum" w:eastAsia="IRANSansXFaNum" w:hAnsi="IRANSansXFaNum" w:cs="IRANSansXFaNum"/>
          <w:rtl/>
        </w:rPr>
        <w:t>رفتار کنترل‌ها و استعلام‌ها</w:t>
      </w:r>
    </w:p>
    <w:p w14:paraId="4929432B" w14:textId="77777777" w:rsidR="00D938DF" w:rsidRDefault="00000000" w:rsidP="00AF7062">
      <w:pPr>
        <w:bidi/>
        <w:spacing w:after="140" w:line="312" w:lineRule="auto"/>
        <w:jc w:val="both"/>
      </w:pPr>
      <w:r>
        <w:rPr>
          <w:rFonts w:eastAsia="IRANSansXFaNum"/>
          <w:color w:val="000000"/>
          <w:rtl/>
        </w:rPr>
        <w:t>هنگام ایجاد درخواست، تمام کنترل‌های فعال طرح با وضعیت اولیه و اولویت مصوب در درخواست ثبت می‌شوند. کنترل محلی مانند سن همان لحظه ارزیابی می‌شود. اگر کنترل به استعلام بیرونی نیاز داشته باشد، هزینه همان کنترل فعال می‌شود و پس از پرداخت، درخواست استعلام به صورت پایدار ثبت خواهد شد.</w:t>
      </w:r>
    </w:p>
    <w:p w14:paraId="4F029D70" w14:textId="77777777" w:rsidR="00D938DF" w:rsidRDefault="00000000" w:rsidP="00AF7062">
      <w:pPr>
        <w:bidi/>
        <w:spacing w:after="140" w:line="312" w:lineRule="auto"/>
        <w:jc w:val="both"/>
      </w:pPr>
      <w:r>
        <w:rPr>
          <w:rFonts w:eastAsia="IRANSansXFaNum"/>
          <w:color w:val="000000"/>
          <w:rtl/>
        </w:rPr>
        <w:t>Job مستقل درخواست را به provider ارسال یا نتیجه را با tracking code پیگیری می‌کند. Inquiry پس از رسیدن به نتیجه نهایی callback ثبت‌شده را فراخوانی می‌کند. Origination نتیجه را روی همان کنترل اعمال می‌کند و فقط در صورت موفقیت، کنترل بعدی آزاد می‌شود. رد یک کنترل، کنترل‌ها و هزینه‌های پرداخت‌نشده بعدی را لغو می‌کند.</w:t>
      </w:r>
    </w:p>
    <w:p w14:paraId="325EC334" w14:textId="77777777" w:rsidR="00D938DF" w:rsidRDefault="00000000" w:rsidP="00AF7062">
      <w:pPr>
        <w:pStyle w:val="Heading2"/>
        <w:bidi/>
        <w:spacing w:before="160" w:after="140"/>
        <w:jc w:val="both"/>
      </w:pPr>
      <w:r>
        <w:rPr>
          <w:rFonts w:ascii="IRANSansXFaNum" w:eastAsia="IRANSansXFaNum" w:hAnsi="IRANSansXFaNum" w:cs="IRANSansXFaNum"/>
          <w:rtl/>
        </w:rPr>
        <w:t>سناریوهای مهم</w:t>
      </w:r>
    </w:p>
    <w:p w14:paraId="787382D8" w14:textId="77777777" w:rsidR="00D938DF" w:rsidRDefault="00000000" w:rsidP="00AF7062">
      <w:pPr>
        <w:pStyle w:val="ListBullet"/>
        <w:bidi/>
        <w:spacing w:after="80" w:line="300" w:lineRule="auto"/>
        <w:jc w:val="both"/>
      </w:pPr>
      <w:r>
        <w:rPr>
          <w:rFonts w:eastAsia="IRANSansXFaNum"/>
          <w:color w:val="000000"/>
          <w:rtl/>
        </w:rPr>
        <w:t>استعلام دو مرحله‌ای که در ارسال اولیه tracking code می‌دهد و نتیجه در polling بعدی دریافت می‌شود</w:t>
      </w:r>
    </w:p>
    <w:p w14:paraId="026F9A53" w14:textId="77777777" w:rsidR="00D938DF" w:rsidRDefault="00000000" w:rsidP="00AF7062">
      <w:pPr>
        <w:pStyle w:val="ListBullet"/>
        <w:bidi/>
        <w:spacing w:after="80" w:line="300" w:lineRule="auto"/>
        <w:jc w:val="both"/>
      </w:pPr>
      <w:r>
        <w:rPr>
          <w:rFonts w:eastAsia="IRANSansXFaNum"/>
          <w:color w:val="000000"/>
          <w:rtl/>
        </w:rPr>
        <w:t>تعویض خودکار provider براساس سلامت، اولویت و سیاست مسیریابی تعریف‌شده</w:t>
      </w:r>
    </w:p>
    <w:p w14:paraId="0E800D64" w14:textId="77777777" w:rsidR="00D938DF" w:rsidRDefault="00000000" w:rsidP="00AF7062">
      <w:pPr>
        <w:pStyle w:val="ListBullet"/>
        <w:bidi/>
        <w:spacing w:after="80" w:line="300" w:lineRule="auto"/>
        <w:jc w:val="both"/>
      </w:pPr>
      <w:r>
        <w:rPr>
          <w:rFonts w:eastAsia="IRANSansXFaNum"/>
          <w:color w:val="000000"/>
          <w:rtl/>
        </w:rPr>
        <w:t>اجرای مجدد امن job بدون ایجاد درخواست یا تراکنش تکراری</w:t>
      </w:r>
    </w:p>
    <w:p w14:paraId="618E6163" w14:textId="77777777" w:rsidR="00D938DF" w:rsidRDefault="00000000" w:rsidP="00AF7062">
      <w:pPr>
        <w:pStyle w:val="ListBullet"/>
        <w:bidi/>
        <w:spacing w:after="80" w:line="300" w:lineRule="auto"/>
        <w:jc w:val="both"/>
      </w:pPr>
      <w:r>
        <w:rPr>
          <w:rFonts w:eastAsia="IRANSansXFaNum"/>
          <w:color w:val="000000"/>
          <w:rtl/>
        </w:rPr>
        <w:t>ادامه درخواست مشتری از آخرین مرحله معتبر پس از خروج یا قطع ارتباط</w:t>
      </w:r>
    </w:p>
    <w:p w14:paraId="2E3AFC51" w14:textId="77777777" w:rsidR="00D938DF" w:rsidRDefault="00000000" w:rsidP="00AF7062">
      <w:pPr>
        <w:pStyle w:val="ListBullet"/>
        <w:bidi/>
        <w:spacing w:after="80" w:line="300" w:lineRule="auto"/>
        <w:jc w:val="both"/>
      </w:pPr>
      <w:r>
        <w:rPr>
          <w:rFonts w:eastAsia="IRANSansXFaNum"/>
          <w:color w:val="000000"/>
          <w:rtl/>
        </w:rPr>
        <w:t>ورود پرونده به بررسی دستی پس از پایان retryهای خطای فنی</w:t>
      </w:r>
    </w:p>
    <w:p w14:paraId="27EE71BD" w14:textId="77777777" w:rsidR="00D938DF" w:rsidRDefault="00000000">
      <w:r>
        <w:br w:type="page"/>
      </w:r>
    </w:p>
    <w:p w14:paraId="018E2FFD" w14:textId="77777777" w:rsidR="00D938DF" w:rsidRDefault="00000000" w:rsidP="0084122D">
      <w:pPr>
        <w:pStyle w:val="Heading1"/>
        <w:bidi/>
        <w:spacing w:before="240" w:after="140"/>
        <w:jc w:val="both"/>
      </w:pPr>
      <w:r>
        <w:rPr>
          <w:rFonts w:ascii="IRANSansXFaNum" w:eastAsia="IRANSansXFaNum" w:hAnsi="IRANSansXFaNum" w:cs="IRANSansXFaNum"/>
          <w:rtl/>
        </w:rPr>
        <w:lastRenderedPageBreak/>
        <w:t>۵ معماری راهکار</w:t>
      </w:r>
    </w:p>
    <w:p w14:paraId="46D3A599" w14:textId="77777777" w:rsidR="00D938DF" w:rsidRDefault="00000000">
      <w:pPr>
        <w:keepNext/>
        <w:jc w:val="center"/>
      </w:pPr>
      <w:r>
        <w:rPr>
          <w:noProof/>
        </w:rPr>
        <w:drawing>
          <wp:inline distT="0" distB="0" distL="0" distR="0" wp14:anchorId="4EC2F371" wp14:editId="28020EB1">
            <wp:extent cx="6400800" cy="3733800"/>
            <wp:effectExtent l="0" t="0" r="0" b="0"/>
            <wp:docPr id="3" name="Picture 3" descr="تصویر ۲  معماری هدف نسخه عملیاتی" title="تصویر ۲  معماری هدف نسخه عملیات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tvam-target-architecture.png"/>
                    <pic:cNvPicPr/>
                  </pic:nvPicPr>
                  <pic:blipFill>
                    <a:blip r:embed="rId10"/>
                    <a:stretch>
                      <a:fillRect/>
                    </a:stretch>
                  </pic:blipFill>
                  <pic:spPr>
                    <a:xfrm>
                      <a:off x="0" y="0"/>
                      <a:ext cx="6400800" cy="3733800"/>
                    </a:xfrm>
                    <a:prstGeom prst="rect">
                      <a:avLst/>
                    </a:prstGeom>
                  </pic:spPr>
                </pic:pic>
              </a:graphicData>
            </a:graphic>
          </wp:inline>
        </w:drawing>
      </w:r>
    </w:p>
    <w:p w14:paraId="4084AA43" w14:textId="77777777" w:rsidR="00D938DF" w:rsidRDefault="00000000">
      <w:pPr>
        <w:bidi/>
        <w:jc w:val="center"/>
      </w:pPr>
      <w:r>
        <w:rPr>
          <w:rFonts w:eastAsia="IRANSansXFaNum"/>
          <w:color w:val="66788A"/>
          <w:sz w:val="18"/>
          <w:rtl/>
        </w:rPr>
        <w:t>تصویر ۲  معماری هدف نسخه عملیاتی</w:t>
      </w:r>
    </w:p>
    <w:p w14:paraId="178C8853" w14:textId="77777777" w:rsidR="00421430" w:rsidRDefault="00421430" w:rsidP="00421430">
      <w:pPr>
        <w:pStyle w:val="Heading2"/>
        <w:bidi/>
        <w:spacing w:before="160" w:after="140"/>
        <w:jc w:val="both"/>
        <w:rPr>
          <w:rFonts w:ascii="IRANSansXFaNum" w:eastAsia="IRANSansXFaNum" w:hAnsi="IRANSansXFaNum" w:cs="IRANSansXFaNum"/>
        </w:rPr>
      </w:pPr>
    </w:p>
    <w:p w14:paraId="3C849CD0" w14:textId="10CCB01A" w:rsidR="00D938DF" w:rsidRDefault="00000000" w:rsidP="00421430">
      <w:pPr>
        <w:pStyle w:val="Heading2"/>
        <w:bidi/>
        <w:spacing w:before="160" w:after="140"/>
        <w:jc w:val="both"/>
      </w:pPr>
      <w:r>
        <w:rPr>
          <w:rFonts w:ascii="IRANSansXFaNum" w:eastAsia="IRANSansXFaNum" w:hAnsi="IRANSansXFaNum" w:cs="IRANSansXFaNum"/>
          <w:rtl/>
        </w:rPr>
        <w:t>الگوی معماری</w:t>
      </w:r>
    </w:p>
    <w:p w14:paraId="4680B48C" w14:textId="77777777" w:rsidR="00D938DF" w:rsidRDefault="00000000">
      <w:pPr>
        <w:bidi/>
        <w:spacing w:after="140" w:line="312" w:lineRule="auto"/>
        <w:jc w:val="both"/>
      </w:pPr>
      <w:r>
        <w:rPr>
          <w:rFonts w:eastAsia="IRANSansXFaNum"/>
          <w:color w:val="000000"/>
          <w:rtl/>
        </w:rPr>
        <w:t>نسخه اولیه به صورت modular monolith با مرزهای روشن دامنه پیاده می‌شود. این انتخاب هزینه عملیاتی و پیچیدگی توزیع‌شده را کنترل می‌کند، در عین حال قراردادهای ماژول‌ها و مالکیت داده به گونه‌ای تعریف می‌شوند که در صورت رشد بار یا تیم، جداسازی سرویس‌های منتخب ممکن باشد.</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192"/>
        <w:gridCol w:w="2880"/>
      </w:tblGrid>
      <w:tr w:rsidR="00D938DF" w14:paraId="57B35320" w14:textId="77777777">
        <w:trPr>
          <w:tblHeader/>
          <w:jc w:val="center"/>
        </w:trPr>
        <w:tc>
          <w:tcPr>
            <w:tcW w:w="6192" w:type="dxa"/>
            <w:shd w:val="clear" w:color="auto" w:fill="102A43"/>
            <w:tcMar>
              <w:top w:w="120" w:type="dxa"/>
              <w:left w:w="140" w:type="dxa"/>
              <w:bottom w:w="120" w:type="dxa"/>
              <w:right w:w="140" w:type="dxa"/>
            </w:tcMar>
            <w:vAlign w:val="center"/>
          </w:tcPr>
          <w:p w14:paraId="529B48A8" w14:textId="77777777" w:rsidR="00D938DF" w:rsidRDefault="00000000">
            <w:pPr>
              <w:bidi/>
              <w:jc w:val="center"/>
            </w:pPr>
            <w:r>
              <w:rPr>
                <w:rFonts w:eastAsia="IRANSansXFaNum"/>
                <w:b/>
                <w:color w:val="FFFFFF"/>
                <w:sz w:val="19"/>
                <w:rtl/>
              </w:rPr>
              <w:t>مسئولیت</w:t>
            </w:r>
          </w:p>
        </w:tc>
        <w:tc>
          <w:tcPr>
            <w:tcW w:w="2880" w:type="dxa"/>
            <w:shd w:val="clear" w:color="auto" w:fill="102A43"/>
            <w:tcMar>
              <w:top w:w="120" w:type="dxa"/>
              <w:left w:w="140" w:type="dxa"/>
              <w:bottom w:w="120" w:type="dxa"/>
              <w:right w:w="140" w:type="dxa"/>
            </w:tcMar>
            <w:vAlign w:val="center"/>
          </w:tcPr>
          <w:p w14:paraId="2A3F4128" w14:textId="77777777" w:rsidR="00D938DF" w:rsidRDefault="00000000">
            <w:pPr>
              <w:bidi/>
              <w:jc w:val="center"/>
            </w:pPr>
            <w:r>
              <w:rPr>
                <w:rFonts w:eastAsia="IRANSansXFaNum"/>
                <w:b/>
                <w:color w:val="FFFFFF"/>
                <w:sz w:val="19"/>
                <w:rtl/>
              </w:rPr>
              <w:t>لایه</w:t>
            </w:r>
          </w:p>
        </w:tc>
      </w:tr>
      <w:tr w:rsidR="00D938DF" w14:paraId="0E7291CB" w14:textId="77777777">
        <w:trPr>
          <w:cantSplit/>
          <w:jc w:val="center"/>
        </w:trPr>
        <w:tc>
          <w:tcPr>
            <w:tcW w:w="6192" w:type="dxa"/>
            <w:shd w:val="clear" w:color="auto" w:fill="FFFFFF"/>
            <w:tcMar>
              <w:top w:w="120" w:type="dxa"/>
              <w:left w:w="140" w:type="dxa"/>
              <w:bottom w:w="120" w:type="dxa"/>
              <w:right w:w="140" w:type="dxa"/>
            </w:tcMar>
            <w:vAlign w:val="center"/>
          </w:tcPr>
          <w:p w14:paraId="1588EA4A" w14:textId="77777777" w:rsidR="00D938DF" w:rsidRDefault="00000000">
            <w:pPr>
              <w:bidi/>
              <w:jc w:val="center"/>
            </w:pPr>
            <w:r>
              <w:rPr>
                <w:rFonts w:eastAsia="IRANSansXFaNum"/>
                <w:color w:val="000000"/>
                <w:sz w:val="19"/>
                <w:rtl/>
              </w:rPr>
              <w:t>APIهای مشتری، پذیرنده و پنل‌های عملیاتی</w:t>
            </w:r>
          </w:p>
        </w:tc>
        <w:tc>
          <w:tcPr>
            <w:tcW w:w="2880" w:type="dxa"/>
            <w:shd w:val="clear" w:color="auto" w:fill="FFFFFF"/>
            <w:tcMar>
              <w:top w:w="120" w:type="dxa"/>
              <w:left w:w="140" w:type="dxa"/>
              <w:bottom w:w="120" w:type="dxa"/>
              <w:right w:w="140" w:type="dxa"/>
            </w:tcMar>
            <w:vAlign w:val="center"/>
          </w:tcPr>
          <w:p w14:paraId="4090CF6E" w14:textId="77777777" w:rsidR="00D938DF" w:rsidRDefault="00000000" w:rsidP="00125C46">
            <w:pPr>
              <w:bidi/>
              <w:jc w:val="center"/>
            </w:pPr>
            <w:r>
              <w:rPr>
                <w:rFonts w:eastAsia="IRANSansXFaNum"/>
                <w:color w:val="000000"/>
                <w:sz w:val="19"/>
                <w:rtl/>
              </w:rPr>
              <w:t>Services Application</w:t>
            </w:r>
          </w:p>
        </w:tc>
      </w:tr>
      <w:tr w:rsidR="00D938DF" w14:paraId="0206A7F1" w14:textId="77777777">
        <w:trPr>
          <w:cantSplit/>
          <w:jc w:val="center"/>
        </w:trPr>
        <w:tc>
          <w:tcPr>
            <w:tcW w:w="6192" w:type="dxa"/>
            <w:shd w:val="clear" w:color="auto" w:fill="EAF4F7"/>
            <w:tcMar>
              <w:top w:w="120" w:type="dxa"/>
              <w:left w:w="140" w:type="dxa"/>
              <w:bottom w:w="120" w:type="dxa"/>
              <w:right w:w="140" w:type="dxa"/>
            </w:tcMar>
            <w:vAlign w:val="center"/>
          </w:tcPr>
          <w:p w14:paraId="5C4FE2A0" w14:textId="77777777" w:rsidR="00D938DF" w:rsidRDefault="00000000">
            <w:pPr>
              <w:bidi/>
              <w:jc w:val="center"/>
            </w:pPr>
            <w:r>
              <w:rPr>
                <w:rFonts w:eastAsia="IRANSansXFaNum"/>
                <w:color w:val="000000"/>
                <w:sz w:val="19"/>
                <w:rtl/>
              </w:rPr>
              <w:t>OAuth2 و OIDC، OTP، کاربر، نقش و مجوز</w:t>
            </w:r>
          </w:p>
        </w:tc>
        <w:tc>
          <w:tcPr>
            <w:tcW w:w="2880" w:type="dxa"/>
            <w:shd w:val="clear" w:color="auto" w:fill="EAF4F7"/>
            <w:tcMar>
              <w:top w:w="120" w:type="dxa"/>
              <w:left w:w="140" w:type="dxa"/>
              <w:bottom w:w="120" w:type="dxa"/>
              <w:right w:w="140" w:type="dxa"/>
            </w:tcMar>
            <w:vAlign w:val="center"/>
          </w:tcPr>
          <w:p w14:paraId="7FB5F1B5" w14:textId="77777777" w:rsidR="00D938DF" w:rsidRDefault="00000000">
            <w:pPr>
              <w:bidi/>
              <w:jc w:val="center"/>
            </w:pPr>
            <w:r>
              <w:rPr>
                <w:rFonts w:eastAsia="IRANSansXFaNum"/>
                <w:color w:val="000000"/>
                <w:sz w:val="19"/>
                <w:rtl/>
              </w:rPr>
              <w:t>UAA Application</w:t>
            </w:r>
          </w:p>
        </w:tc>
      </w:tr>
      <w:tr w:rsidR="00D938DF" w14:paraId="44641DCE" w14:textId="77777777">
        <w:trPr>
          <w:cantSplit/>
          <w:jc w:val="center"/>
        </w:trPr>
        <w:tc>
          <w:tcPr>
            <w:tcW w:w="6192" w:type="dxa"/>
            <w:shd w:val="clear" w:color="auto" w:fill="FFFFFF"/>
            <w:tcMar>
              <w:top w:w="120" w:type="dxa"/>
              <w:left w:w="140" w:type="dxa"/>
              <w:bottom w:w="120" w:type="dxa"/>
              <w:right w:w="140" w:type="dxa"/>
            </w:tcMar>
            <w:vAlign w:val="center"/>
          </w:tcPr>
          <w:p w14:paraId="54656D57" w14:textId="77777777" w:rsidR="00D938DF" w:rsidRDefault="00000000">
            <w:pPr>
              <w:bidi/>
              <w:jc w:val="center"/>
            </w:pPr>
            <w:r>
              <w:rPr>
                <w:rFonts w:eastAsia="IRANSansXFaNum"/>
                <w:color w:val="000000"/>
                <w:sz w:val="19"/>
                <w:rtl/>
              </w:rPr>
              <w:t>زمان‌بندی، اجرای دستی، retry و تاریخچه اجرا</w:t>
            </w:r>
          </w:p>
        </w:tc>
        <w:tc>
          <w:tcPr>
            <w:tcW w:w="2880" w:type="dxa"/>
            <w:shd w:val="clear" w:color="auto" w:fill="FFFFFF"/>
            <w:tcMar>
              <w:top w:w="120" w:type="dxa"/>
              <w:left w:w="140" w:type="dxa"/>
              <w:bottom w:w="120" w:type="dxa"/>
              <w:right w:w="140" w:type="dxa"/>
            </w:tcMar>
            <w:vAlign w:val="center"/>
          </w:tcPr>
          <w:p w14:paraId="52208390" w14:textId="77777777" w:rsidR="00D938DF" w:rsidRDefault="00000000">
            <w:pPr>
              <w:bidi/>
              <w:jc w:val="center"/>
            </w:pPr>
            <w:r>
              <w:rPr>
                <w:rFonts w:eastAsia="IRANSansXFaNum"/>
                <w:color w:val="000000"/>
                <w:sz w:val="19"/>
                <w:rtl/>
              </w:rPr>
              <w:t>Jobs Application</w:t>
            </w:r>
          </w:p>
        </w:tc>
      </w:tr>
      <w:tr w:rsidR="00D938DF" w14:paraId="205FE013" w14:textId="77777777">
        <w:trPr>
          <w:cantSplit/>
          <w:jc w:val="center"/>
        </w:trPr>
        <w:tc>
          <w:tcPr>
            <w:tcW w:w="6192" w:type="dxa"/>
            <w:shd w:val="clear" w:color="auto" w:fill="EAF4F7"/>
            <w:tcMar>
              <w:top w:w="120" w:type="dxa"/>
              <w:left w:w="140" w:type="dxa"/>
              <w:bottom w:w="120" w:type="dxa"/>
              <w:right w:w="140" w:type="dxa"/>
            </w:tcMar>
            <w:vAlign w:val="center"/>
          </w:tcPr>
          <w:p w14:paraId="4FD8304A" w14:textId="77777777" w:rsidR="00D938DF" w:rsidRDefault="00000000">
            <w:pPr>
              <w:bidi/>
              <w:jc w:val="center"/>
            </w:pPr>
            <w:r>
              <w:rPr>
                <w:rFonts w:eastAsia="IRANSansXFaNum"/>
                <w:color w:val="000000"/>
                <w:sz w:val="19"/>
                <w:rtl/>
              </w:rPr>
              <w:lastRenderedPageBreak/>
              <w:t>هویت، محصول، درخواست، استعلام، پرداخت، قرارداد، پذیرنده و تسویه</w:t>
            </w:r>
          </w:p>
        </w:tc>
        <w:tc>
          <w:tcPr>
            <w:tcW w:w="2880" w:type="dxa"/>
            <w:shd w:val="clear" w:color="auto" w:fill="EAF4F7"/>
            <w:tcMar>
              <w:top w:w="120" w:type="dxa"/>
              <w:left w:w="140" w:type="dxa"/>
              <w:bottom w:w="120" w:type="dxa"/>
              <w:right w:w="140" w:type="dxa"/>
            </w:tcMar>
            <w:vAlign w:val="center"/>
          </w:tcPr>
          <w:p w14:paraId="33C17986" w14:textId="77777777" w:rsidR="00D938DF" w:rsidRDefault="00000000">
            <w:pPr>
              <w:bidi/>
              <w:jc w:val="center"/>
            </w:pPr>
            <w:r>
              <w:rPr>
                <w:rFonts w:eastAsia="IRANSansXFaNum"/>
                <w:color w:val="000000"/>
                <w:sz w:val="19"/>
                <w:rtl/>
              </w:rPr>
              <w:t>Business Modules</w:t>
            </w:r>
          </w:p>
        </w:tc>
      </w:tr>
      <w:tr w:rsidR="00D938DF" w14:paraId="0CB52BE0" w14:textId="77777777">
        <w:trPr>
          <w:cantSplit/>
          <w:jc w:val="center"/>
        </w:trPr>
        <w:tc>
          <w:tcPr>
            <w:tcW w:w="6192" w:type="dxa"/>
            <w:shd w:val="clear" w:color="auto" w:fill="FFFFFF"/>
            <w:tcMar>
              <w:top w:w="120" w:type="dxa"/>
              <w:left w:w="140" w:type="dxa"/>
              <w:bottom w:w="120" w:type="dxa"/>
              <w:right w:w="140" w:type="dxa"/>
            </w:tcMar>
            <w:vAlign w:val="center"/>
          </w:tcPr>
          <w:p w14:paraId="1923FCF1" w14:textId="77777777" w:rsidR="00D938DF" w:rsidRDefault="00000000">
            <w:pPr>
              <w:bidi/>
              <w:jc w:val="center"/>
            </w:pPr>
            <w:r>
              <w:rPr>
                <w:rFonts w:eastAsia="IRANSansXFaNum"/>
                <w:color w:val="000000"/>
                <w:sz w:val="19"/>
                <w:rtl/>
              </w:rPr>
              <w:t>دیتابیس، HTTP Client، TLS، Cache، Observability و Web</w:t>
            </w:r>
          </w:p>
        </w:tc>
        <w:tc>
          <w:tcPr>
            <w:tcW w:w="2880" w:type="dxa"/>
            <w:shd w:val="clear" w:color="auto" w:fill="FFFFFF"/>
            <w:tcMar>
              <w:top w:w="120" w:type="dxa"/>
              <w:left w:w="140" w:type="dxa"/>
              <w:bottom w:w="120" w:type="dxa"/>
              <w:right w:w="140" w:type="dxa"/>
            </w:tcMar>
            <w:vAlign w:val="center"/>
          </w:tcPr>
          <w:p w14:paraId="14AB5A55" w14:textId="77777777" w:rsidR="00D938DF" w:rsidRDefault="00000000">
            <w:pPr>
              <w:bidi/>
              <w:jc w:val="center"/>
            </w:pPr>
            <w:r>
              <w:rPr>
                <w:rFonts w:eastAsia="IRANSansXFaNum"/>
                <w:color w:val="000000"/>
                <w:sz w:val="19"/>
                <w:rtl/>
              </w:rPr>
              <w:t>Infrastructure</w:t>
            </w:r>
          </w:p>
        </w:tc>
      </w:tr>
      <w:tr w:rsidR="00D938DF" w14:paraId="506AC921" w14:textId="77777777">
        <w:trPr>
          <w:cantSplit/>
          <w:jc w:val="center"/>
        </w:trPr>
        <w:tc>
          <w:tcPr>
            <w:tcW w:w="6192" w:type="dxa"/>
            <w:shd w:val="clear" w:color="auto" w:fill="EAF4F7"/>
            <w:tcMar>
              <w:top w:w="120" w:type="dxa"/>
              <w:left w:w="140" w:type="dxa"/>
              <w:bottom w:w="120" w:type="dxa"/>
              <w:right w:w="140" w:type="dxa"/>
            </w:tcMar>
            <w:vAlign w:val="center"/>
          </w:tcPr>
          <w:p w14:paraId="1D60DE4F" w14:textId="77777777" w:rsidR="00D938DF" w:rsidRDefault="00000000">
            <w:pPr>
              <w:bidi/>
              <w:jc w:val="center"/>
            </w:pPr>
            <w:r>
              <w:rPr>
                <w:rFonts w:eastAsia="IRANSansXFaNum"/>
                <w:color w:val="000000"/>
                <w:sz w:val="19"/>
                <w:rtl/>
              </w:rPr>
              <w:t>Routing چند provider و تنظیمات runtime بدون وابستگی به ماژول مصرف‌کننده</w:t>
            </w:r>
          </w:p>
        </w:tc>
        <w:tc>
          <w:tcPr>
            <w:tcW w:w="2880" w:type="dxa"/>
            <w:shd w:val="clear" w:color="auto" w:fill="EAF4F7"/>
            <w:tcMar>
              <w:top w:w="120" w:type="dxa"/>
              <w:left w:w="140" w:type="dxa"/>
              <w:bottom w:w="120" w:type="dxa"/>
              <w:right w:w="140" w:type="dxa"/>
            </w:tcMar>
            <w:vAlign w:val="center"/>
          </w:tcPr>
          <w:p w14:paraId="283D3D70" w14:textId="77777777" w:rsidR="00D938DF" w:rsidRDefault="00000000">
            <w:pPr>
              <w:bidi/>
              <w:jc w:val="center"/>
            </w:pPr>
            <w:r>
              <w:rPr>
                <w:rFonts w:eastAsia="IRANSansXFaNum"/>
                <w:color w:val="000000"/>
                <w:sz w:val="19"/>
                <w:rtl/>
              </w:rPr>
              <w:t>Integration</w:t>
            </w:r>
          </w:p>
        </w:tc>
      </w:tr>
    </w:tbl>
    <w:p w14:paraId="2BB2CFDB" w14:textId="77777777" w:rsidR="00D938DF" w:rsidRDefault="00D938DF">
      <w:pPr>
        <w:spacing w:after="40"/>
      </w:pPr>
    </w:p>
    <w:p w14:paraId="05DCC85F" w14:textId="77777777" w:rsidR="00D938DF" w:rsidRDefault="00000000" w:rsidP="005360E0">
      <w:pPr>
        <w:pStyle w:val="Heading2"/>
        <w:bidi/>
        <w:spacing w:before="160" w:after="140"/>
        <w:jc w:val="both"/>
      </w:pPr>
      <w:r>
        <w:rPr>
          <w:rFonts w:ascii="IRANSansXFaNum" w:eastAsia="IRANSansXFaNum" w:hAnsi="IRANSansXFaNum" w:cs="IRANSansXFaNum"/>
          <w:rtl/>
        </w:rPr>
        <w:t>اصول یکپارچه‌سازی بیرونی</w:t>
      </w:r>
    </w:p>
    <w:p w14:paraId="01FFA6C1" w14:textId="77777777" w:rsidR="00D938DF" w:rsidRDefault="00000000" w:rsidP="006F3112">
      <w:pPr>
        <w:pStyle w:val="ListBullet"/>
        <w:bidi/>
        <w:spacing w:after="80" w:line="300" w:lineRule="auto"/>
        <w:jc w:val="both"/>
      </w:pPr>
      <w:r>
        <w:rPr>
          <w:rFonts w:eastAsia="IRANSansXFaNum"/>
          <w:color w:val="000000"/>
          <w:rtl/>
        </w:rPr>
        <w:t>Adapter اختصاصی هر capability در ماژول مالک همان کسب و کار قرار می‌گیرد</w:t>
      </w:r>
    </w:p>
    <w:p w14:paraId="47ACDD1B" w14:textId="77777777" w:rsidR="00D938DF" w:rsidRDefault="00000000" w:rsidP="006F3112">
      <w:pPr>
        <w:pStyle w:val="ListBullet"/>
        <w:bidi/>
        <w:spacing w:after="80" w:line="300" w:lineRule="auto"/>
        <w:jc w:val="both"/>
      </w:pPr>
      <w:r>
        <w:rPr>
          <w:rFonts w:eastAsia="IRANSansXFaNum"/>
          <w:color w:val="000000"/>
          <w:rtl/>
        </w:rPr>
        <w:t>Routing عمومی، سلامت provider، احراز هویت و TLS در زیرساخت Integration باقی می‌ماند</w:t>
      </w:r>
    </w:p>
    <w:p w14:paraId="4DAB27FB" w14:textId="77777777" w:rsidR="00D938DF" w:rsidRDefault="00000000" w:rsidP="006F3112">
      <w:pPr>
        <w:pStyle w:val="ListBullet"/>
        <w:bidi/>
        <w:spacing w:after="80" w:line="300" w:lineRule="auto"/>
        <w:jc w:val="both"/>
      </w:pPr>
      <w:r>
        <w:rPr>
          <w:rFonts w:eastAsia="IRANSansXFaNum"/>
          <w:color w:val="000000"/>
          <w:rtl/>
        </w:rPr>
        <w:t>تغییر endpoint، credential، certificate و اولویت provider از تنظیمات امن runtime انجام می‌شود</w:t>
      </w:r>
    </w:p>
    <w:p w14:paraId="3A29AA7D" w14:textId="77777777" w:rsidR="00D938DF" w:rsidRDefault="00000000" w:rsidP="006F3112">
      <w:pPr>
        <w:pStyle w:val="ListBullet"/>
        <w:bidi/>
        <w:spacing w:after="80" w:line="300" w:lineRule="auto"/>
        <w:jc w:val="both"/>
      </w:pPr>
      <w:r>
        <w:rPr>
          <w:rFonts w:eastAsia="IRANSansXFaNum"/>
          <w:color w:val="000000"/>
          <w:rtl/>
        </w:rPr>
        <w:t>فراخوانی شبکه داخل transaction دیتابیس انجام نمی‌شود</w:t>
      </w:r>
    </w:p>
    <w:p w14:paraId="6B7E633C" w14:textId="77777777" w:rsidR="00D938DF" w:rsidRDefault="00000000" w:rsidP="006F3112">
      <w:pPr>
        <w:pStyle w:val="ListBullet"/>
        <w:bidi/>
        <w:spacing w:after="80" w:line="300" w:lineRule="auto"/>
        <w:jc w:val="both"/>
      </w:pPr>
      <w:r>
        <w:rPr>
          <w:rFonts w:eastAsia="IRANSansXFaNum"/>
          <w:color w:val="000000"/>
          <w:rtl/>
        </w:rPr>
        <w:t>تمام عملیات مالی و استعلامی دارای idempotency key، correlation id و Audit قابل جست‌وجو هستند</w:t>
      </w:r>
    </w:p>
    <w:p w14:paraId="6AB1EF3A" w14:textId="77777777" w:rsidR="00D938DF" w:rsidRDefault="00000000">
      <w:r>
        <w:br w:type="page"/>
      </w:r>
    </w:p>
    <w:p w14:paraId="47337CC8" w14:textId="77777777" w:rsidR="00D938DF" w:rsidRDefault="00000000" w:rsidP="008F45E4">
      <w:pPr>
        <w:pStyle w:val="Heading1"/>
        <w:bidi/>
        <w:spacing w:before="240" w:after="140"/>
        <w:jc w:val="both"/>
      </w:pPr>
      <w:r>
        <w:rPr>
          <w:rFonts w:ascii="IRANSansXFaNum" w:eastAsia="IRANSansXFaNum" w:hAnsi="IRANSansXFaNum" w:cs="IRANSansXFaNum"/>
          <w:rtl/>
        </w:rPr>
        <w:lastRenderedPageBreak/>
        <w:t>۶ امنیت و الزامات غیرعملکردی</w:t>
      </w:r>
    </w:p>
    <w:p w14:paraId="1D46D009" w14:textId="77777777" w:rsidR="00D938DF" w:rsidRDefault="00000000" w:rsidP="008F45E4">
      <w:pPr>
        <w:pStyle w:val="Heading2"/>
        <w:bidi/>
        <w:spacing w:before="160" w:after="140"/>
        <w:jc w:val="both"/>
      </w:pPr>
      <w:r>
        <w:rPr>
          <w:rFonts w:ascii="IRANSansXFaNum" w:eastAsia="IRANSansXFaNum" w:hAnsi="IRANSansXFaNum" w:cs="IRANSansXFaNum"/>
          <w:rtl/>
        </w:rPr>
        <w:t>امنیت و کنترل دسترسی</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624"/>
        <w:gridCol w:w="2448"/>
      </w:tblGrid>
      <w:tr w:rsidR="00D938DF" w14:paraId="208754F3" w14:textId="77777777">
        <w:trPr>
          <w:tblHeader/>
          <w:jc w:val="center"/>
        </w:trPr>
        <w:tc>
          <w:tcPr>
            <w:tcW w:w="6624" w:type="dxa"/>
            <w:shd w:val="clear" w:color="auto" w:fill="102A43"/>
            <w:tcMar>
              <w:top w:w="120" w:type="dxa"/>
              <w:left w:w="140" w:type="dxa"/>
              <w:bottom w:w="120" w:type="dxa"/>
              <w:right w:w="140" w:type="dxa"/>
            </w:tcMar>
            <w:vAlign w:val="center"/>
          </w:tcPr>
          <w:p w14:paraId="40A7B8C5" w14:textId="77777777" w:rsidR="00D938DF" w:rsidRDefault="00000000">
            <w:pPr>
              <w:bidi/>
              <w:jc w:val="center"/>
            </w:pPr>
            <w:r>
              <w:rPr>
                <w:rFonts w:eastAsia="IRANSansXFaNum"/>
                <w:b/>
                <w:color w:val="FFFFFF"/>
                <w:sz w:val="18"/>
                <w:rtl/>
              </w:rPr>
              <w:t>کنترل پیشنهادی</w:t>
            </w:r>
          </w:p>
        </w:tc>
        <w:tc>
          <w:tcPr>
            <w:tcW w:w="2448" w:type="dxa"/>
            <w:shd w:val="clear" w:color="auto" w:fill="102A43"/>
            <w:tcMar>
              <w:top w:w="120" w:type="dxa"/>
              <w:left w:w="140" w:type="dxa"/>
              <w:bottom w:w="120" w:type="dxa"/>
              <w:right w:w="140" w:type="dxa"/>
            </w:tcMar>
            <w:vAlign w:val="center"/>
          </w:tcPr>
          <w:p w14:paraId="7D682CB0" w14:textId="77777777" w:rsidR="00D938DF" w:rsidRDefault="00000000">
            <w:pPr>
              <w:bidi/>
              <w:jc w:val="center"/>
            </w:pPr>
            <w:r>
              <w:rPr>
                <w:rFonts w:eastAsia="IRANSansXFaNum"/>
                <w:b/>
                <w:color w:val="FFFFFF"/>
                <w:sz w:val="18"/>
                <w:rtl/>
              </w:rPr>
              <w:t>حوزه</w:t>
            </w:r>
          </w:p>
        </w:tc>
      </w:tr>
      <w:tr w:rsidR="00D938DF" w14:paraId="0C227EBC" w14:textId="77777777">
        <w:trPr>
          <w:cantSplit/>
          <w:jc w:val="center"/>
        </w:trPr>
        <w:tc>
          <w:tcPr>
            <w:tcW w:w="6624" w:type="dxa"/>
            <w:shd w:val="clear" w:color="auto" w:fill="FFFFFF"/>
            <w:tcMar>
              <w:top w:w="120" w:type="dxa"/>
              <w:left w:w="140" w:type="dxa"/>
              <w:bottom w:w="120" w:type="dxa"/>
              <w:right w:w="140" w:type="dxa"/>
            </w:tcMar>
            <w:vAlign w:val="center"/>
          </w:tcPr>
          <w:p w14:paraId="02D2AF3F" w14:textId="77777777" w:rsidR="00D938DF" w:rsidRDefault="00000000">
            <w:pPr>
              <w:bidi/>
              <w:jc w:val="center"/>
            </w:pPr>
            <w:r>
              <w:rPr>
                <w:rFonts w:eastAsia="IRANSansXFaNum"/>
                <w:color w:val="000000"/>
                <w:sz w:val="18"/>
                <w:rtl/>
              </w:rPr>
              <w:t>OIDC و OAuth2، توکن کوتاه‌عمر، refresh token کنترل‌شده و ابطال نشست</w:t>
            </w:r>
          </w:p>
        </w:tc>
        <w:tc>
          <w:tcPr>
            <w:tcW w:w="2448" w:type="dxa"/>
            <w:shd w:val="clear" w:color="auto" w:fill="FFFFFF"/>
            <w:tcMar>
              <w:top w:w="120" w:type="dxa"/>
              <w:left w:w="140" w:type="dxa"/>
              <w:bottom w:w="120" w:type="dxa"/>
              <w:right w:w="140" w:type="dxa"/>
            </w:tcMar>
            <w:vAlign w:val="center"/>
          </w:tcPr>
          <w:p w14:paraId="6799A381" w14:textId="77777777" w:rsidR="00D938DF" w:rsidRDefault="00000000">
            <w:pPr>
              <w:bidi/>
              <w:jc w:val="center"/>
            </w:pPr>
            <w:r>
              <w:rPr>
                <w:rFonts w:eastAsia="IRANSansXFaNum"/>
                <w:color w:val="000000"/>
                <w:sz w:val="18"/>
                <w:rtl/>
              </w:rPr>
              <w:t>احراز هویت</w:t>
            </w:r>
          </w:p>
        </w:tc>
      </w:tr>
      <w:tr w:rsidR="00D938DF" w14:paraId="41AB7846" w14:textId="77777777">
        <w:trPr>
          <w:cantSplit/>
          <w:jc w:val="center"/>
        </w:trPr>
        <w:tc>
          <w:tcPr>
            <w:tcW w:w="6624" w:type="dxa"/>
            <w:shd w:val="clear" w:color="auto" w:fill="EAF4F7"/>
            <w:tcMar>
              <w:top w:w="120" w:type="dxa"/>
              <w:left w:w="140" w:type="dxa"/>
              <w:bottom w:w="120" w:type="dxa"/>
              <w:right w:w="140" w:type="dxa"/>
            </w:tcMar>
            <w:vAlign w:val="center"/>
          </w:tcPr>
          <w:p w14:paraId="2264A7DF" w14:textId="77777777" w:rsidR="00D938DF" w:rsidRDefault="00000000">
            <w:pPr>
              <w:bidi/>
              <w:jc w:val="center"/>
            </w:pPr>
            <w:r>
              <w:rPr>
                <w:rFonts w:eastAsia="IRANSansXFaNum"/>
                <w:color w:val="000000"/>
                <w:sz w:val="18"/>
                <w:rtl/>
              </w:rPr>
              <w:t>نقش به همراه مجوز جزئی و کنترل مالکیت مشتری یا محدوده پذیرنده</w:t>
            </w:r>
          </w:p>
        </w:tc>
        <w:tc>
          <w:tcPr>
            <w:tcW w:w="2448" w:type="dxa"/>
            <w:shd w:val="clear" w:color="auto" w:fill="EAF4F7"/>
            <w:tcMar>
              <w:top w:w="120" w:type="dxa"/>
              <w:left w:w="140" w:type="dxa"/>
              <w:bottom w:w="120" w:type="dxa"/>
              <w:right w:w="140" w:type="dxa"/>
            </w:tcMar>
            <w:vAlign w:val="center"/>
          </w:tcPr>
          <w:p w14:paraId="0A88EAFC" w14:textId="77777777" w:rsidR="00D938DF" w:rsidRDefault="00000000">
            <w:pPr>
              <w:bidi/>
              <w:jc w:val="center"/>
            </w:pPr>
            <w:r>
              <w:rPr>
                <w:rFonts w:eastAsia="IRANSansXFaNum"/>
                <w:color w:val="000000"/>
                <w:sz w:val="18"/>
                <w:rtl/>
              </w:rPr>
              <w:t>مجوزدهی</w:t>
            </w:r>
          </w:p>
        </w:tc>
      </w:tr>
      <w:tr w:rsidR="00D938DF" w14:paraId="7C0A26B0" w14:textId="77777777">
        <w:trPr>
          <w:cantSplit/>
          <w:jc w:val="center"/>
        </w:trPr>
        <w:tc>
          <w:tcPr>
            <w:tcW w:w="6624" w:type="dxa"/>
            <w:shd w:val="clear" w:color="auto" w:fill="FFFFFF"/>
            <w:tcMar>
              <w:top w:w="120" w:type="dxa"/>
              <w:left w:w="140" w:type="dxa"/>
              <w:bottom w:w="120" w:type="dxa"/>
              <w:right w:w="140" w:type="dxa"/>
            </w:tcMar>
            <w:vAlign w:val="center"/>
          </w:tcPr>
          <w:p w14:paraId="6A31EE24" w14:textId="77777777" w:rsidR="00D938DF" w:rsidRDefault="00000000">
            <w:pPr>
              <w:bidi/>
              <w:jc w:val="center"/>
            </w:pPr>
            <w:r>
              <w:rPr>
                <w:rFonts w:eastAsia="IRANSansXFaNum"/>
                <w:color w:val="000000"/>
                <w:sz w:val="18"/>
                <w:rtl/>
              </w:rPr>
              <w:t>TLS برای همه ارتباطات و mTLS برای providerهایی که الزام دارند</w:t>
            </w:r>
          </w:p>
        </w:tc>
        <w:tc>
          <w:tcPr>
            <w:tcW w:w="2448" w:type="dxa"/>
            <w:shd w:val="clear" w:color="auto" w:fill="FFFFFF"/>
            <w:tcMar>
              <w:top w:w="120" w:type="dxa"/>
              <w:left w:w="140" w:type="dxa"/>
              <w:bottom w:w="120" w:type="dxa"/>
              <w:right w:w="140" w:type="dxa"/>
            </w:tcMar>
            <w:vAlign w:val="center"/>
          </w:tcPr>
          <w:p w14:paraId="1889DDAE" w14:textId="77777777" w:rsidR="00D938DF" w:rsidRDefault="00000000">
            <w:pPr>
              <w:bidi/>
              <w:jc w:val="center"/>
            </w:pPr>
            <w:r>
              <w:rPr>
                <w:rFonts w:eastAsia="IRANSansXFaNum"/>
                <w:color w:val="000000"/>
                <w:sz w:val="18"/>
                <w:rtl/>
              </w:rPr>
              <w:t>ارتباط امن</w:t>
            </w:r>
          </w:p>
        </w:tc>
      </w:tr>
      <w:tr w:rsidR="00D938DF" w14:paraId="41381828" w14:textId="77777777">
        <w:trPr>
          <w:cantSplit/>
          <w:jc w:val="center"/>
        </w:trPr>
        <w:tc>
          <w:tcPr>
            <w:tcW w:w="6624" w:type="dxa"/>
            <w:shd w:val="clear" w:color="auto" w:fill="EAF4F7"/>
            <w:tcMar>
              <w:top w:w="120" w:type="dxa"/>
              <w:left w:w="140" w:type="dxa"/>
              <w:bottom w:w="120" w:type="dxa"/>
              <w:right w:w="140" w:type="dxa"/>
            </w:tcMar>
            <w:vAlign w:val="center"/>
          </w:tcPr>
          <w:p w14:paraId="2C7B1CE8" w14:textId="77777777" w:rsidR="00D938DF" w:rsidRDefault="00000000">
            <w:pPr>
              <w:bidi/>
              <w:jc w:val="center"/>
            </w:pPr>
            <w:r>
              <w:rPr>
                <w:rFonts w:eastAsia="IRANSansXFaNum"/>
                <w:color w:val="000000"/>
                <w:sz w:val="18"/>
                <w:rtl/>
              </w:rPr>
              <w:t>Secret Manager یا Vault و ممنوعیت نگهداری credential در سورس</w:t>
            </w:r>
          </w:p>
        </w:tc>
        <w:tc>
          <w:tcPr>
            <w:tcW w:w="2448" w:type="dxa"/>
            <w:shd w:val="clear" w:color="auto" w:fill="EAF4F7"/>
            <w:tcMar>
              <w:top w:w="120" w:type="dxa"/>
              <w:left w:w="140" w:type="dxa"/>
              <w:bottom w:w="120" w:type="dxa"/>
              <w:right w:w="140" w:type="dxa"/>
            </w:tcMar>
            <w:vAlign w:val="center"/>
          </w:tcPr>
          <w:p w14:paraId="0A10CA93" w14:textId="77777777" w:rsidR="00D938DF" w:rsidRDefault="00000000">
            <w:pPr>
              <w:bidi/>
              <w:jc w:val="center"/>
            </w:pPr>
            <w:r>
              <w:rPr>
                <w:rFonts w:eastAsia="IRANSansXFaNum"/>
                <w:color w:val="000000"/>
                <w:sz w:val="18"/>
                <w:rtl/>
              </w:rPr>
              <w:t>مدیریت راز</w:t>
            </w:r>
          </w:p>
        </w:tc>
      </w:tr>
      <w:tr w:rsidR="00D938DF" w14:paraId="7C80D738" w14:textId="77777777">
        <w:trPr>
          <w:cantSplit/>
          <w:jc w:val="center"/>
        </w:trPr>
        <w:tc>
          <w:tcPr>
            <w:tcW w:w="6624" w:type="dxa"/>
            <w:shd w:val="clear" w:color="auto" w:fill="FFFFFF"/>
            <w:tcMar>
              <w:top w:w="120" w:type="dxa"/>
              <w:left w:w="140" w:type="dxa"/>
              <w:bottom w:w="120" w:type="dxa"/>
              <w:right w:w="140" w:type="dxa"/>
            </w:tcMar>
            <w:vAlign w:val="center"/>
          </w:tcPr>
          <w:p w14:paraId="20039D8F" w14:textId="77777777" w:rsidR="00D938DF" w:rsidRDefault="00000000">
            <w:pPr>
              <w:bidi/>
              <w:jc w:val="center"/>
            </w:pPr>
            <w:r>
              <w:rPr>
                <w:rFonts w:eastAsia="IRANSansXFaNum"/>
                <w:color w:val="000000"/>
                <w:sz w:val="18"/>
                <w:rtl/>
              </w:rPr>
              <w:t>ثبت actor، زمان، عملیات، نتیجه و correlation id برای عملیات حساس</w:t>
            </w:r>
          </w:p>
        </w:tc>
        <w:tc>
          <w:tcPr>
            <w:tcW w:w="2448" w:type="dxa"/>
            <w:shd w:val="clear" w:color="auto" w:fill="FFFFFF"/>
            <w:tcMar>
              <w:top w:w="120" w:type="dxa"/>
              <w:left w:w="140" w:type="dxa"/>
              <w:bottom w:w="120" w:type="dxa"/>
              <w:right w:w="140" w:type="dxa"/>
            </w:tcMar>
            <w:vAlign w:val="center"/>
          </w:tcPr>
          <w:p w14:paraId="45C0476C" w14:textId="77777777" w:rsidR="00D938DF" w:rsidRDefault="00000000">
            <w:pPr>
              <w:bidi/>
              <w:jc w:val="center"/>
            </w:pPr>
            <w:r>
              <w:rPr>
                <w:rFonts w:eastAsia="IRANSansXFaNum"/>
                <w:color w:val="000000"/>
                <w:sz w:val="18"/>
                <w:rtl/>
              </w:rPr>
              <w:t>Audit</w:t>
            </w:r>
          </w:p>
        </w:tc>
      </w:tr>
      <w:tr w:rsidR="00D938DF" w14:paraId="248E6090" w14:textId="77777777">
        <w:trPr>
          <w:cantSplit/>
          <w:jc w:val="center"/>
        </w:trPr>
        <w:tc>
          <w:tcPr>
            <w:tcW w:w="6624" w:type="dxa"/>
            <w:shd w:val="clear" w:color="auto" w:fill="EAF4F7"/>
            <w:tcMar>
              <w:top w:w="120" w:type="dxa"/>
              <w:left w:w="140" w:type="dxa"/>
              <w:bottom w:w="120" w:type="dxa"/>
              <w:right w:w="140" w:type="dxa"/>
            </w:tcMar>
            <w:vAlign w:val="center"/>
          </w:tcPr>
          <w:p w14:paraId="75CD6924" w14:textId="77777777" w:rsidR="00D938DF" w:rsidRDefault="00000000">
            <w:pPr>
              <w:bidi/>
              <w:jc w:val="center"/>
            </w:pPr>
            <w:r>
              <w:rPr>
                <w:rFonts w:eastAsia="IRANSansXFaNum"/>
                <w:color w:val="000000"/>
                <w:sz w:val="18"/>
                <w:rtl/>
              </w:rPr>
              <w:t>رمزنگاری داده حساس در انتقال و در صورت نیاز در سطح ستون یا دیسک</w:t>
            </w:r>
          </w:p>
        </w:tc>
        <w:tc>
          <w:tcPr>
            <w:tcW w:w="2448" w:type="dxa"/>
            <w:shd w:val="clear" w:color="auto" w:fill="EAF4F7"/>
            <w:tcMar>
              <w:top w:w="120" w:type="dxa"/>
              <w:left w:w="140" w:type="dxa"/>
              <w:bottom w:w="120" w:type="dxa"/>
              <w:right w:w="140" w:type="dxa"/>
            </w:tcMar>
            <w:vAlign w:val="center"/>
          </w:tcPr>
          <w:p w14:paraId="64477633" w14:textId="77777777" w:rsidR="00D938DF" w:rsidRDefault="00000000">
            <w:pPr>
              <w:bidi/>
              <w:jc w:val="center"/>
            </w:pPr>
            <w:r>
              <w:rPr>
                <w:rFonts w:eastAsia="IRANSansXFaNum"/>
                <w:color w:val="000000"/>
                <w:sz w:val="18"/>
                <w:rtl/>
              </w:rPr>
              <w:t>حفاظت داده</w:t>
            </w:r>
          </w:p>
        </w:tc>
      </w:tr>
      <w:tr w:rsidR="00D938DF" w14:paraId="074A04CB" w14:textId="77777777">
        <w:trPr>
          <w:cantSplit/>
          <w:jc w:val="center"/>
        </w:trPr>
        <w:tc>
          <w:tcPr>
            <w:tcW w:w="6624" w:type="dxa"/>
            <w:shd w:val="clear" w:color="auto" w:fill="FFFFFF"/>
            <w:tcMar>
              <w:top w:w="120" w:type="dxa"/>
              <w:left w:w="140" w:type="dxa"/>
              <w:bottom w:w="120" w:type="dxa"/>
              <w:right w:w="140" w:type="dxa"/>
            </w:tcMar>
            <w:vAlign w:val="center"/>
          </w:tcPr>
          <w:p w14:paraId="051B4C95" w14:textId="77777777" w:rsidR="00D938DF" w:rsidRDefault="00000000">
            <w:pPr>
              <w:bidi/>
              <w:jc w:val="center"/>
            </w:pPr>
            <w:r>
              <w:rPr>
                <w:rFonts w:eastAsia="IRANSansXFaNum"/>
                <w:color w:val="000000"/>
                <w:sz w:val="18"/>
                <w:rtl/>
              </w:rPr>
              <w:t>SAST، dependency scan، تست نفوذ و رفع موارد بحرانی پیش از Go Live</w:t>
            </w:r>
          </w:p>
        </w:tc>
        <w:tc>
          <w:tcPr>
            <w:tcW w:w="2448" w:type="dxa"/>
            <w:shd w:val="clear" w:color="auto" w:fill="FFFFFF"/>
            <w:tcMar>
              <w:top w:w="120" w:type="dxa"/>
              <w:left w:w="140" w:type="dxa"/>
              <w:bottom w:w="120" w:type="dxa"/>
              <w:right w:w="140" w:type="dxa"/>
            </w:tcMar>
            <w:vAlign w:val="center"/>
          </w:tcPr>
          <w:p w14:paraId="0355A28F" w14:textId="77777777" w:rsidR="00D938DF" w:rsidRDefault="00000000">
            <w:pPr>
              <w:bidi/>
              <w:jc w:val="center"/>
            </w:pPr>
            <w:r>
              <w:rPr>
                <w:rFonts w:eastAsia="IRANSansXFaNum"/>
                <w:color w:val="000000"/>
                <w:sz w:val="18"/>
                <w:rtl/>
              </w:rPr>
              <w:t>امنیت نرم‌افزار</w:t>
            </w:r>
          </w:p>
        </w:tc>
      </w:tr>
    </w:tbl>
    <w:p w14:paraId="3DA6A61B" w14:textId="77777777" w:rsidR="00D938DF" w:rsidRDefault="00D938DF">
      <w:pPr>
        <w:spacing w:after="40"/>
      </w:pPr>
    </w:p>
    <w:p w14:paraId="3D3F22CA" w14:textId="77777777" w:rsidR="00D938DF" w:rsidRDefault="00000000" w:rsidP="00EF6FCC">
      <w:pPr>
        <w:pStyle w:val="Heading2"/>
        <w:bidi/>
        <w:spacing w:before="160" w:after="140"/>
        <w:jc w:val="both"/>
      </w:pPr>
      <w:r>
        <w:rPr>
          <w:rFonts w:ascii="IRANSansXFaNum" w:eastAsia="IRANSansXFaNum" w:hAnsi="IRANSansXFaNum" w:cs="IRANSansXFaNum"/>
          <w:rtl/>
        </w:rPr>
        <w:t>اهداف غیرعملکردی</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768"/>
        <w:gridCol w:w="2304"/>
      </w:tblGrid>
      <w:tr w:rsidR="00D938DF" w14:paraId="5C827038" w14:textId="77777777">
        <w:trPr>
          <w:tblHeader/>
          <w:jc w:val="center"/>
        </w:trPr>
        <w:tc>
          <w:tcPr>
            <w:tcW w:w="6768" w:type="dxa"/>
            <w:shd w:val="clear" w:color="auto" w:fill="102A43"/>
            <w:tcMar>
              <w:top w:w="120" w:type="dxa"/>
              <w:left w:w="140" w:type="dxa"/>
              <w:bottom w:w="120" w:type="dxa"/>
              <w:right w:w="140" w:type="dxa"/>
            </w:tcMar>
            <w:vAlign w:val="center"/>
          </w:tcPr>
          <w:p w14:paraId="3A267613" w14:textId="77777777" w:rsidR="00D938DF" w:rsidRDefault="00000000">
            <w:pPr>
              <w:bidi/>
              <w:jc w:val="center"/>
            </w:pPr>
            <w:r>
              <w:rPr>
                <w:rFonts w:eastAsia="IRANSansXFaNum"/>
                <w:b/>
                <w:color w:val="FFFFFF"/>
                <w:sz w:val="18"/>
                <w:rtl/>
              </w:rPr>
              <w:t>توضیح و شرط سنجش</w:t>
            </w:r>
          </w:p>
        </w:tc>
        <w:tc>
          <w:tcPr>
            <w:tcW w:w="2304" w:type="dxa"/>
            <w:shd w:val="clear" w:color="auto" w:fill="102A43"/>
            <w:tcMar>
              <w:top w:w="120" w:type="dxa"/>
              <w:left w:w="140" w:type="dxa"/>
              <w:bottom w:w="120" w:type="dxa"/>
              <w:right w:w="140" w:type="dxa"/>
            </w:tcMar>
            <w:vAlign w:val="center"/>
          </w:tcPr>
          <w:p w14:paraId="708C96CF" w14:textId="77777777" w:rsidR="00D938DF" w:rsidRDefault="00000000">
            <w:pPr>
              <w:bidi/>
              <w:jc w:val="center"/>
            </w:pPr>
            <w:r>
              <w:rPr>
                <w:rFonts w:eastAsia="IRANSansXFaNum"/>
                <w:b/>
                <w:color w:val="FFFFFF"/>
                <w:sz w:val="18"/>
                <w:rtl/>
              </w:rPr>
              <w:t>هدف</w:t>
            </w:r>
          </w:p>
        </w:tc>
      </w:tr>
      <w:tr w:rsidR="00D938DF" w14:paraId="5F3D7A98" w14:textId="77777777">
        <w:trPr>
          <w:cantSplit/>
          <w:jc w:val="center"/>
        </w:trPr>
        <w:tc>
          <w:tcPr>
            <w:tcW w:w="6768" w:type="dxa"/>
            <w:shd w:val="clear" w:color="auto" w:fill="FFFFFF"/>
            <w:tcMar>
              <w:top w:w="120" w:type="dxa"/>
              <w:left w:w="140" w:type="dxa"/>
              <w:bottom w:w="120" w:type="dxa"/>
              <w:right w:w="140" w:type="dxa"/>
            </w:tcMar>
            <w:vAlign w:val="center"/>
          </w:tcPr>
          <w:p w14:paraId="1317F946" w14:textId="77777777" w:rsidR="00D938DF" w:rsidRDefault="00000000">
            <w:pPr>
              <w:bidi/>
              <w:jc w:val="center"/>
            </w:pPr>
            <w:r>
              <w:rPr>
                <w:rFonts w:eastAsia="IRANSansXFaNum"/>
                <w:color w:val="000000"/>
                <w:sz w:val="18"/>
                <w:rtl/>
              </w:rPr>
              <w:t>هدف SRS برای سرویس‌های داخل سامانه و بدون احتساب زمان provider بیرونی، پس از تثبیت سناریوی بار</w:t>
            </w:r>
          </w:p>
        </w:tc>
        <w:tc>
          <w:tcPr>
            <w:tcW w:w="2304" w:type="dxa"/>
            <w:shd w:val="clear" w:color="auto" w:fill="FFFFFF"/>
            <w:tcMar>
              <w:top w:w="120" w:type="dxa"/>
              <w:left w:w="140" w:type="dxa"/>
              <w:bottom w:w="120" w:type="dxa"/>
              <w:right w:w="140" w:type="dxa"/>
            </w:tcMar>
            <w:vAlign w:val="center"/>
          </w:tcPr>
          <w:p w14:paraId="19C2BF9C" w14:textId="240A03EA" w:rsidR="00D938DF" w:rsidRDefault="00000000" w:rsidP="00EF6FCC">
            <w:pPr>
              <w:bidi/>
              <w:jc w:val="both"/>
            </w:pPr>
            <w:r>
              <w:rPr>
                <w:rFonts w:eastAsia="IRANSansXFaNum"/>
                <w:color w:val="000000"/>
                <w:sz w:val="18"/>
                <w:rtl/>
              </w:rPr>
              <w:t xml:space="preserve">P95 کمتر از </w:t>
            </w:r>
            <w:r w:rsidR="0084122D">
              <w:rPr>
                <w:rFonts w:eastAsia="IRANSansXFaNum" w:hint="cs"/>
                <w:color w:val="000000"/>
                <w:sz w:val="18"/>
                <w:rtl/>
              </w:rPr>
              <w:t>500</w:t>
            </w:r>
            <w:r>
              <w:rPr>
                <w:rFonts w:eastAsia="IRANSansXFaNum"/>
                <w:color w:val="000000"/>
                <w:sz w:val="18"/>
                <w:rtl/>
              </w:rPr>
              <w:t xml:space="preserve"> میلی‌ثانیه</w:t>
            </w:r>
          </w:p>
        </w:tc>
      </w:tr>
      <w:tr w:rsidR="00D938DF" w14:paraId="4B7EA8AB" w14:textId="77777777">
        <w:trPr>
          <w:cantSplit/>
          <w:jc w:val="center"/>
        </w:trPr>
        <w:tc>
          <w:tcPr>
            <w:tcW w:w="6768" w:type="dxa"/>
            <w:shd w:val="clear" w:color="auto" w:fill="EAF4F7"/>
            <w:tcMar>
              <w:top w:w="120" w:type="dxa"/>
              <w:left w:w="140" w:type="dxa"/>
              <w:bottom w:w="120" w:type="dxa"/>
              <w:right w:w="140" w:type="dxa"/>
            </w:tcMar>
            <w:vAlign w:val="center"/>
          </w:tcPr>
          <w:p w14:paraId="5494F887" w14:textId="77777777" w:rsidR="00D938DF" w:rsidRDefault="00000000">
            <w:pPr>
              <w:bidi/>
              <w:jc w:val="center"/>
            </w:pPr>
            <w:r>
              <w:rPr>
                <w:rFonts w:eastAsia="IRANSansXFaNum"/>
                <w:color w:val="000000"/>
                <w:sz w:val="18"/>
                <w:rtl/>
              </w:rPr>
              <w:t>با معماری High Availability، مانیتورینگ و فرایند عملیاتی توافق‌شده</w:t>
            </w:r>
          </w:p>
        </w:tc>
        <w:tc>
          <w:tcPr>
            <w:tcW w:w="2304" w:type="dxa"/>
            <w:shd w:val="clear" w:color="auto" w:fill="EAF4F7"/>
            <w:tcMar>
              <w:top w:w="120" w:type="dxa"/>
              <w:left w:w="140" w:type="dxa"/>
              <w:bottom w:w="120" w:type="dxa"/>
              <w:right w:w="140" w:type="dxa"/>
            </w:tcMar>
            <w:vAlign w:val="center"/>
          </w:tcPr>
          <w:p w14:paraId="720F2EAD" w14:textId="77777777" w:rsidR="00D938DF" w:rsidRDefault="00000000" w:rsidP="00EF6FCC">
            <w:pPr>
              <w:bidi/>
              <w:jc w:val="both"/>
            </w:pPr>
            <w:r>
              <w:rPr>
                <w:rFonts w:eastAsia="IRANSansXFaNum"/>
                <w:color w:val="000000"/>
                <w:sz w:val="18"/>
                <w:rtl/>
              </w:rPr>
              <w:t>دسترس‌پذیری ۹۹٫۹۵ درصد</w:t>
            </w:r>
          </w:p>
        </w:tc>
      </w:tr>
      <w:tr w:rsidR="00D938DF" w14:paraId="12A7E5D9" w14:textId="77777777">
        <w:trPr>
          <w:cantSplit/>
          <w:jc w:val="center"/>
        </w:trPr>
        <w:tc>
          <w:tcPr>
            <w:tcW w:w="6768" w:type="dxa"/>
            <w:shd w:val="clear" w:color="auto" w:fill="FFFFFF"/>
            <w:tcMar>
              <w:top w:w="120" w:type="dxa"/>
              <w:left w:w="140" w:type="dxa"/>
              <w:bottom w:w="120" w:type="dxa"/>
              <w:right w:w="140" w:type="dxa"/>
            </w:tcMar>
            <w:vAlign w:val="center"/>
          </w:tcPr>
          <w:p w14:paraId="551991D8" w14:textId="77777777" w:rsidR="00D938DF" w:rsidRDefault="00000000">
            <w:pPr>
              <w:bidi/>
              <w:jc w:val="center"/>
            </w:pPr>
            <w:r>
              <w:rPr>
                <w:rFonts w:eastAsia="IRANSansXFaNum"/>
                <w:color w:val="000000"/>
                <w:sz w:val="18"/>
                <w:rtl/>
              </w:rPr>
              <w:lastRenderedPageBreak/>
              <w:t>پشتیبانی از رشد تا ۵۰۰ هزار کاربر فعال و ۲۰۰ کاربر همزمان براساس الگوی بار مورد توافق</w:t>
            </w:r>
          </w:p>
        </w:tc>
        <w:tc>
          <w:tcPr>
            <w:tcW w:w="2304" w:type="dxa"/>
            <w:shd w:val="clear" w:color="auto" w:fill="FFFFFF"/>
            <w:tcMar>
              <w:top w:w="120" w:type="dxa"/>
              <w:left w:w="140" w:type="dxa"/>
              <w:bottom w:w="120" w:type="dxa"/>
              <w:right w:w="140" w:type="dxa"/>
            </w:tcMar>
            <w:vAlign w:val="center"/>
          </w:tcPr>
          <w:p w14:paraId="50FCF09F" w14:textId="77777777" w:rsidR="00D938DF" w:rsidRDefault="00000000">
            <w:pPr>
              <w:bidi/>
              <w:jc w:val="center"/>
            </w:pPr>
            <w:r>
              <w:rPr>
                <w:rFonts w:eastAsia="IRANSansXFaNum"/>
                <w:color w:val="000000"/>
                <w:sz w:val="18"/>
                <w:rtl/>
              </w:rPr>
              <w:t>ظرفیت</w:t>
            </w:r>
          </w:p>
        </w:tc>
      </w:tr>
      <w:tr w:rsidR="00D938DF" w14:paraId="214D55EA" w14:textId="77777777">
        <w:trPr>
          <w:cantSplit/>
          <w:jc w:val="center"/>
        </w:trPr>
        <w:tc>
          <w:tcPr>
            <w:tcW w:w="6768" w:type="dxa"/>
            <w:shd w:val="clear" w:color="auto" w:fill="EAF4F7"/>
            <w:tcMar>
              <w:top w:w="120" w:type="dxa"/>
              <w:left w:w="140" w:type="dxa"/>
              <w:bottom w:w="120" w:type="dxa"/>
              <w:right w:w="140" w:type="dxa"/>
            </w:tcMar>
            <w:vAlign w:val="center"/>
          </w:tcPr>
          <w:p w14:paraId="4E296064" w14:textId="77777777" w:rsidR="00D938DF" w:rsidRDefault="00000000">
            <w:pPr>
              <w:bidi/>
              <w:jc w:val="center"/>
            </w:pPr>
            <w:r>
              <w:rPr>
                <w:rFonts w:eastAsia="IRANSansXFaNum"/>
                <w:color w:val="000000"/>
                <w:sz w:val="18"/>
                <w:rtl/>
              </w:rPr>
              <w:t>پشتیبان‌گیری رمزگذاری‌شده، تست بازیابی و اهداف RPO و RTO مصوب کارفرما</w:t>
            </w:r>
          </w:p>
        </w:tc>
        <w:tc>
          <w:tcPr>
            <w:tcW w:w="2304" w:type="dxa"/>
            <w:shd w:val="clear" w:color="auto" w:fill="EAF4F7"/>
            <w:tcMar>
              <w:top w:w="120" w:type="dxa"/>
              <w:left w:w="140" w:type="dxa"/>
              <w:bottom w:w="120" w:type="dxa"/>
              <w:right w:w="140" w:type="dxa"/>
            </w:tcMar>
            <w:vAlign w:val="center"/>
          </w:tcPr>
          <w:p w14:paraId="2463BCC3" w14:textId="77777777" w:rsidR="00D938DF" w:rsidRDefault="00000000">
            <w:pPr>
              <w:bidi/>
              <w:jc w:val="center"/>
            </w:pPr>
            <w:r>
              <w:rPr>
                <w:rFonts w:eastAsia="IRANSansXFaNum"/>
                <w:color w:val="000000"/>
                <w:sz w:val="18"/>
                <w:rtl/>
              </w:rPr>
              <w:t>تداوم خدمت</w:t>
            </w:r>
          </w:p>
        </w:tc>
      </w:tr>
      <w:tr w:rsidR="00D938DF" w14:paraId="1E315D47" w14:textId="77777777">
        <w:trPr>
          <w:cantSplit/>
          <w:jc w:val="center"/>
        </w:trPr>
        <w:tc>
          <w:tcPr>
            <w:tcW w:w="6768" w:type="dxa"/>
            <w:shd w:val="clear" w:color="auto" w:fill="FFFFFF"/>
            <w:tcMar>
              <w:top w:w="120" w:type="dxa"/>
              <w:left w:w="140" w:type="dxa"/>
              <w:bottom w:w="120" w:type="dxa"/>
              <w:right w:w="140" w:type="dxa"/>
            </w:tcMar>
            <w:vAlign w:val="center"/>
          </w:tcPr>
          <w:p w14:paraId="2EE5BA04" w14:textId="77777777" w:rsidR="00D938DF" w:rsidRDefault="00000000">
            <w:pPr>
              <w:bidi/>
              <w:jc w:val="center"/>
            </w:pPr>
            <w:r>
              <w:rPr>
                <w:rFonts w:eastAsia="IRANSansXFaNum"/>
                <w:color w:val="000000"/>
                <w:sz w:val="18"/>
                <w:rtl/>
              </w:rPr>
              <w:t>Metrics، Trace، Log ساخت‌یافته، dashboard و alert برای جریان‌های اصلی</w:t>
            </w:r>
          </w:p>
        </w:tc>
        <w:tc>
          <w:tcPr>
            <w:tcW w:w="2304" w:type="dxa"/>
            <w:shd w:val="clear" w:color="auto" w:fill="FFFFFF"/>
            <w:tcMar>
              <w:top w:w="120" w:type="dxa"/>
              <w:left w:w="140" w:type="dxa"/>
              <w:bottom w:w="120" w:type="dxa"/>
              <w:right w:w="140" w:type="dxa"/>
            </w:tcMar>
            <w:vAlign w:val="center"/>
          </w:tcPr>
          <w:p w14:paraId="3E1DF449" w14:textId="77777777" w:rsidR="00D938DF" w:rsidRDefault="00000000">
            <w:pPr>
              <w:bidi/>
              <w:jc w:val="center"/>
            </w:pPr>
            <w:r>
              <w:rPr>
                <w:rFonts w:eastAsia="IRANSansXFaNum"/>
                <w:color w:val="000000"/>
                <w:sz w:val="18"/>
                <w:rtl/>
              </w:rPr>
              <w:t>مشاهده‌پذیری</w:t>
            </w:r>
          </w:p>
        </w:tc>
      </w:tr>
    </w:tbl>
    <w:p w14:paraId="66D42E94" w14:textId="77777777" w:rsidR="00D938DF" w:rsidRDefault="00D938DF">
      <w:pPr>
        <w:spacing w:after="40"/>
      </w:pPr>
    </w:p>
    <w:p w14:paraId="750BD009" w14:textId="77777777" w:rsidR="00D938DF" w:rsidRDefault="00000000">
      <w:pPr>
        <w:bidi/>
        <w:spacing w:after="140" w:line="312" w:lineRule="auto"/>
        <w:jc w:val="both"/>
      </w:pPr>
      <w:r>
        <w:rPr>
          <w:rFonts w:eastAsia="IRANSansXFaNum"/>
          <w:color w:val="66788A"/>
          <w:sz w:val="19"/>
          <w:rtl/>
        </w:rPr>
        <w:t>تحقق اعداد فوق وابسته به ظرفیت زیرساخت، کیفیت شبکه، رفتار providerها و داده واقعی آزمون است. معیار نهایی در سند Non Functional Requirements و برنامه آزمون کارایی تصویب می‌شود.</w:t>
      </w:r>
    </w:p>
    <w:p w14:paraId="6138D52A" w14:textId="77777777" w:rsidR="00D938DF" w:rsidRDefault="00000000">
      <w:r>
        <w:br w:type="page"/>
      </w:r>
    </w:p>
    <w:p w14:paraId="5C569BAD" w14:textId="77777777" w:rsidR="00D938DF" w:rsidRDefault="00000000" w:rsidP="009654D3">
      <w:pPr>
        <w:pStyle w:val="Heading1"/>
        <w:bidi/>
        <w:spacing w:before="240" w:after="140"/>
        <w:jc w:val="both"/>
      </w:pPr>
      <w:r>
        <w:rPr>
          <w:rFonts w:ascii="IRANSansXFaNum" w:eastAsia="IRANSansXFaNum" w:hAnsi="IRANSansXFaNum" w:cs="IRANSansXFaNum"/>
          <w:rtl/>
        </w:rPr>
        <w:lastRenderedPageBreak/>
        <w:t>۷ روش اجرا و برنامه زمان‌بندی</w:t>
      </w:r>
    </w:p>
    <w:p w14:paraId="019F1983" w14:textId="77777777" w:rsidR="00D938DF" w:rsidRDefault="00000000">
      <w:pPr>
        <w:keepNext/>
        <w:jc w:val="center"/>
      </w:pPr>
      <w:r>
        <w:rPr>
          <w:noProof/>
        </w:rPr>
        <w:drawing>
          <wp:inline distT="0" distB="0" distL="0" distR="0" wp14:anchorId="71FA7191" wp14:editId="2FE3BCA4">
            <wp:extent cx="5852160" cy="3251200"/>
            <wp:effectExtent l="0" t="0" r="0" b="0"/>
            <wp:docPr id="4" name="Picture 4" descr="تصویر ۳  برنامه مبنای اجرای ۴۸ هفته‌ای با امکان هم‌پوشانی جریان‌ها" title="تصویر ۳  برنامه مبنای اجرای ۴۸ هفته‌ای با امکان هم‌پوشانی جریان‌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tvam-delivery-roadmap.png"/>
                    <pic:cNvPicPr/>
                  </pic:nvPicPr>
                  <pic:blipFill>
                    <a:blip r:embed="rId11"/>
                    <a:stretch>
                      <a:fillRect/>
                    </a:stretch>
                  </pic:blipFill>
                  <pic:spPr>
                    <a:xfrm>
                      <a:off x="0" y="0"/>
                      <a:ext cx="5852160" cy="3251200"/>
                    </a:xfrm>
                    <a:prstGeom prst="rect">
                      <a:avLst/>
                    </a:prstGeom>
                  </pic:spPr>
                </pic:pic>
              </a:graphicData>
            </a:graphic>
          </wp:inline>
        </w:drawing>
      </w:r>
    </w:p>
    <w:p w14:paraId="4FA26C03" w14:textId="77777777" w:rsidR="00D938DF" w:rsidRDefault="00000000">
      <w:pPr>
        <w:bidi/>
        <w:jc w:val="center"/>
      </w:pPr>
      <w:r>
        <w:rPr>
          <w:rFonts w:eastAsia="IRANSansXFaNum"/>
          <w:color w:val="66788A"/>
          <w:sz w:val="18"/>
          <w:rtl/>
        </w:rPr>
        <w:t>تصویر ۳  برنامه مبنای اجرای ۴۸ هفته‌ای با امکان هم‌پوشانی جریان‌ها</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472"/>
        <w:gridCol w:w="1728"/>
        <w:gridCol w:w="2160"/>
      </w:tblGrid>
      <w:tr w:rsidR="00D938DF" w14:paraId="73A4E684" w14:textId="77777777">
        <w:trPr>
          <w:tblHeader/>
          <w:jc w:val="center"/>
        </w:trPr>
        <w:tc>
          <w:tcPr>
            <w:tcW w:w="5472" w:type="dxa"/>
            <w:shd w:val="clear" w:color="auto" w:fill="102A43"/>
            <w:tcMar>
              <w:top w:w="120" w:type="dxa"/>
              <w:left w:w="140" w:type="dxa"/>
              <w:bottom w:w="120" w:type="dxa"/>
              <w:right w:w="140" w:type="dxa"/>
            </w:tcMar>
            <w:vAlign w:val="center"/>
          </w:tcPr>
          <w:p w14:paraId="25169C7D" w14:textId="77777777" w:rsidR="00D938DF" w:rsidRDefault="00000000">
            <w:pPr>
              <w:bidi/>
              <w:jc w:val="center"/>
            </w:pPr>
            <w:r>
              <w:rPr>
                <w:rFonts w:eastAsia="IRANSansXFaNum"/>
                <w:b/>
                <w:color w:val="FFFFFF"/>
                <w:sz w:val="17"/>
                <w:rtl/>
              </w:rPr>
              <w:t>خروجی اصلی</w:t>
            </w:r>
          </w:p>
        </w:tc>
        <w:tc>
          <w:tcPr>
            <w:tcW w:w="1728" w:type="dxa"/>
            <w:shd w:val="clear" w:color="auto" w:fill="102A43"/>
            <w:tcMar>
              <w:top w:w="120" w:type="dxa"/>
              <w:left w:w="140" w:type="dxa"/>
              <w:bottom w:w="120" w:type="dxa"/>
              <w:right w:w="140" w:type="dxa"/>
            </w:tcMar>
            <w:vAlign w:val="center"/>
          </w:tcPr>
          <w:p w14:paraId="6F7E2DD7" w14:textId="77777777" w:rsidR="00D938DF" w:rsidRDefault="00000000">
            <w:pPr>
              <w:bidi/>
              <w:jc w:val="center"/>
            </w:pPr>
            <w:r>
              <w:rPr>
                <w:rFonts w:eastAsia="IRANSansXFaNum"/>
                <w:b/>
                <w:color w:val="FFFFFF"/>
                <w:sz w:val="17"/>
                <w:rtl/>
              </w:rPr>
              <w:t>مدت</w:t>
            </w:r>
          </w:p>
        </w:tc>
        <w:tc>
          <w:tcPr>
            <w:tcW w:w="2160" w:type="dxa"/>
            <w:shd w:val="clear" w:color="auto" w:fill="102A43"/>
            <w:tcMar>
              <w:top w:w="120" w:type="dxa"/>
              <w:left w:w="140" w:type="dxa"/>
              <w:bottom w:w="120" w:type="dxa"/>
              <w:right w:w="140" w:type="dxa"/>
            </w:tcMar>
            <w:vAlign w:val="center"/>
          </w:tcPr>
          <w:p w14:paraId="56B1876B" w14:textId="77777777" w:rsidR="00D938DF" w:rsidRDefault="00000000">
            <w:pPr>
              <w:bidi/>
              <w:jc w:val="center"/>
            </w:pPr>
            <w:r>
              <w:rPr>
                <w:rFonts w:eastAsia="IRANSansXFaNum"/>
                <w:b/>
                <w:color w:val="FFFFFF"/>
                <w:sz w:val="17"/>
                <w:rtl/>
              </w:rPr>
              <w:t>فاز</w:t>
            </w:r>
          </w:p>
        </w:tc>
      </w:tr>
      <w:tr w:rsidR="00D938DF" w14:paraId="679AAACA" w14:textId="77777777">
        <w:trPr>
          <w:cantSplit/>
          <w:jc w:val="center"/>
        </w:trPr>
        <w:tc>
          <w:tcPr>
            <w:tcW w:w="5472" w:type="dxa"/>
            <w:shd w:val="clear" w:color="auto" w:fill="FFFFFF"/>
            <w:tcMar>
              <w:top w:w="120" w:type="dxa"/>
              <w:left w:w="140" w:type="dxa"/>
              <w:bottom w:w="120" w:type="dxa"/>
              <w:right w:w="140" w:type="dxa"/>
            </w:tcMar>
            <w:vAlign w:val="center"/>
          </w:tcPr>
          <w:p w14:paraId="182C3D35" w14:textId="77777777" w:rsidR="00D938DF" w:rsidRDefault="00000000">
            <w:pPr>
              <w:bidi/>
              <w:jc w:val="center"/>
            </w:pPr>
            <w:r>
              <w:rPr>
                <w:rFonts w:eastAsia="IRANSansXFaNum"/>
                <w:color w:val="000000"/>
                <w:sz w:val="17"/>
                <w:rtl/>
              </w:rPr>
              <w:t>Scope baseline، نقشه فرایند، API inventory، NFR و برنامه انتشار</w:t>
            </w:r>
          </w:p>
        </w:tc>
        <w:tc>
          <w:tcPr>
            <w:tcW w:w="1728" w:type="dxa"/>
            <w:shd w:val="clear" w:color="auto" w:fill="FFFFFF"/>
            <w:tcMar>
              <w:top w:w="120" w:type="dxa"/>
              <w:left w:w="140" w:type="dxa"/>
              <w:bottom w:w="120" w:type="dxa"/>
              <w:right w:w="140" w:type="dxa"/>
            </w:tcMar>
            <w:vAlign w:val="center"/>
          </w:tcPr>
          <w:p w14:paraId="7434D96A" w14:textId="0D9610D3" w:rsidR="00D938DF" w:rsidRDefault="0084122D">
            <w:pPr>
              <w:bidi/>
              <w:jc w:val="center"/>
            </w:pPr>
            <w:r>
              <w:rPr>
                <w:rFonts w:eastAsia="IRANSansXFaNum" w:hint="cs"/>
                <w:color w:val="000000"/>
                <w:sz w:val="17"/>
                <w:rtl/>
              </w:rPr>
              <w:t>1</w:t>
            </w:r>
            <w:r w:rsidR="00000000">
              <w:rPr>
                <w:rFonts w:eastAsia="IRANSansXFaNum"/>
                <w:color w:val="000000"/>
                <w:sz w:val="17"/>
                <w:rtl/>
              </w:rPr>
              <w:t xml:space="preserve"> تا </w:t>
            </w:r>
            <w:r>
              <w:rPr>
                <w:rFonts w:eastAsia="IRANSansXFaNum" w:hint="cs"/>
                <w:color w:val="000000"/>
                <w:sz w:val="17"/>
                <w:rtl/>
              </w:rPr>
              <w:t>2</w:t>
            </w:r>
            <w:r w:rsidR="00000000">
              <w:rPr>
                <w:rFonts w:eastAsia="IRANSansXFaNum"/>
                <w:color w:val="000000"/>
                <w:sz w:val="17"/>
                <w:rtl/>
              </w:rPr>
              <w:t xml:space="preserve"> هفته</w:t>
            </w:r>
          </w:p>
        </w:tc>
        <w:tc>
          <w:tcPr>
            <w:tcW w:w="2160" w:type="dxa"/>
            <w:shd w:val="clear" w:color="auto" w:fill="FFFFFF"/>
            <w:tcMar>
              <w:top w:w="120" w:type="dxa"/>
              <w:left w:w="140" w:type="dxa"/>
              <w:bottom w:w="120" w:type="dxa"/>
              <w:right w:w="140" w:type="dxa"/>
            </w:tcMar>
            <w:vAlign w:val="center"/>
          </w:tcPr>
          <w:p w14:paraId="2A85BC6F" w14:textId="77777777" w:rsidR="00D938DF" w:rsidRDefault="00000000" w:rsidP="00CD6C2A">
            <w:pPr>
              <w:bidi/>
              <w:jc w:val="center"/>
            </w:pPr>
            <w:r>
              <w:rPr>
                <w:rFonts w:eastAsia="IRANSansXFaNum"/>
                <w:color w:val="000000"/>
                <w:sz w:val="17"/>
                <w:rtl/>
              </w:rPr>
              <w:t>شناخت و تثبیت محدوده</w:t>
            </w:r>
          </w:p>
        </w:tc>
      </w:tr>
      <w:tr w:rsidR="00D938DF" w14:paraId="6030D657" w14:textId="77777777">
        <w:trPr>
          <w:cantSplit/>
          <w:jc w:val="center"/>
        </w:trPr>
        <w:tc>
          <w:tcPr>
            <w:tcW w:w="5472" w:type="dxa"/>
            <w:shd w:val="clear" w:color="auto" w:fill="EAF4F7"/>
            <w:tcMar>
              <w:top w:w="120" w:type="dxa"/>
              <w:left w:w="140" w:type="dxa"/>
              <w:bottom w:w="120" w:type="dxa"/>
              <w:right w:w="140" w:type="dxa"/>
            </w:tcMar>
            <w:vAlign w:val="center"/>
          </w:tcPr>
          <w:p w14:paraId="3396F7A0" w14:textId="77777777" w:rsidR="00D938DF" w:rsidRDefault="00000000">
            <w:pPr>
              <w:bidi/>
              <w:jc w:val="center"/>
            </w:pPr>
            <w:r>
              <w:rPr>
                <w:rFonts w:eastAsia="IRANSansXFaNum"/>
                <w:color w:val="000000"/>
                <w:sz w:val="17"/>
                <w:rtl/>
              </w:rPr>
              <w:t>UAA، امنیت، زیرساخت داده، Integration، CI/CD و Observability</w:t>
            </w:r>
          </w:p>
        </w:tc>
        <w:tc>
          <w:tcPr>
            <w:tcW w:w="1728" w:type="dxa"/>
            <w:shd w:val="clear" w:color="auto" w:fill="EAF4F7"/>
            <w:tcMar>
              <w:top w:w="120" w:type="dxa"/>
              <w:left w:w="140" w:type="dxa"/>
              <w:bottom w:w="120" w:type="dxa"/>
              <w:right w:w="140" w:type="dxa"/>
            </w:tcMar>
            <w:vAlign w:val="center"/>
          </w:tcPr>
          <w:p w14:paraId="41A692B6" w14:textId="35683D4C" w:rsidR="00D938DF" w:rsidRDefault="00C43C8A">
            <w:pPr>
              <w:bidi/>
              <w:jc w:val="center"/>
            </w:pPr>
            <w:r>
              <w:rPr>
                <w:rFonts w:eastAsia="IRANSansXFaNum" w:hint="cs"/>
                <w:color w:val="000000"/>
                <w:sz w:val="17"/>
                <w:rtl/>
              </w:rPr>
              <w:t>1</w:t>
            </w:r>
            <w:r w:rsidR="00000000">
              <w:rPr>
                <w:rFonts w:eastAsia="IRANSansXFaNum"/>
                <w:color w:val="000000"/>
                <w:sz w:val="17"/>
                <w:rtl/>
              </w:rPr>
              <w:t xml:space="preserve"> تا </w:t>
            </w:r>
            <w:r>
              <w:rPr>
                <w:rFonts w:eastAsia="IRANSansXFaNum" w:hint="cs"/>
                <w:color w:val="000000"/>
                <w:sz w:val="17"/>
                <w:rtl/>
              </w:rPr>
              <w:t>2</w:t>
            </w:r>
            <w:r w:rsidR="00000000">
              <w:rPr>
                <w:rFonts w:eastAsia="IRANSansXFaNum"/>
                <w:color w:val="000000"/>
                <w:sz w:val="17"/>
                <w:rtl/>
              </w:rPr>
              <w:t xml:space="preserve"> هفته</w:t>
            </w:r>
          </w:p>
        </w:tc>
        <w:tc>
          <w:tcPr>
            <w:tcW w:w="2160" w:type="dxa"/>
            <w:shd w:val="clear" w:color="auto" w:fill="EAF4F7"/>
            <w:tcMar>
              <w:top w:w="120" w:type="dxa"/>
              <w:left w:w="140" w:type="dxa"/>
              <w:bottom w:w="120" w:type="dxa"/>
              <w:right w:w="140" w:type="dxa"/>
            </w:tcMar>
            <w:vAlign w:val="center"/>
          </w:tcPr>
          <w:p w14:paraId="2E5724F0" w14:textId="77777777" w:rsidR="00D938DF" w:rsidRDefault="00000000">
            <w:pPr>
              <w:bidi/>
              <w:jc w:val="center"/>
            </w:pPr>
            <w:r>
              <w:rPr>
                <w:rFonts w:eastAsia="IRANSansXFaNum"/>
                <w:color w:val="000000"/>
                <w:sz w:val="17"/>
                <w:rtl/>
              </w:rPr>
              <w:t>زیرساخت پلتفرم</w:t>
            </w:r>
          </w:p>
        </w:tc>
      </w:tr>
      <w:tr w:rsidR="00D938DF" w14:paraId="0DA03618" w14:textId="77777777">
        <w:trPr>
          <w:cantSplit/>
          <w:jc w:val="center"/>
        </w:trPr>
        <w:tc>
          <w:tcPr>
            <w:tcW w:w="5472" w:type="dxa"/>
            <w:shd w:val="clear" w:color="auto" w:fill="FFFFFF"/>
            <w:tcMar>
              <w:top w:w="120" w:type="dxa"/>
              <w:left w:w="140" w:type="dxa"/>
              <w:bottom w:w="120" w:type="dxa"/>
              <w:right w:w="140" w:type="dxa"/>
            </w:tcMar>
            <w:vAlign w:val="center"/>
          </w:tcPr>
          <w:p w14:paraId="4C9BA890" w14:textId="77777777" w:rsidR="00D938DF" w:rsidRDefault="00000000">
            <w:pPr>
              <w:bidi/>
              <w:jc w:val="center"/>
            </w:pPr>
            <w:r>
              <w:rPr>
                <w:rFonts w:eastAsia="IRANSansXFaNum"/>
                <w:color w:val="000000"/>
                <w:sz w:val="17"/>
                <w:rtl/>
              </w:rPr>
              <w:t>محصول و طرح، Origination، Inquiry، Payment، Guarantee و Contract</w:t>
            </w:r>
          </w:p>
        </w:tc>
        <w:tc>
          <w:tcPr>
            <w:tcW w:w="1728" w:type="dxa"/>
            <w:shd w:val="clear" w:color="auto" w:fill="FFFFFF"/>
            <w:tcMar>
              <w:top w:w="120" w:type="dxa"/>
              <w:left w:w="140" w:type="dxa"/>
              <w:bottom w:w="120" w:type="dxa"/>
              <w:right w:w="140" w:type="dxa"/>
            </w:tcMar>
            <w:vAlign w:val="center"/>
          </w:tcPr>
          <w:p w14:paraId="0A9E77CE" w14:textId="212437F2" w:rsidR="00D938DF" w:rsidRDefault="007A60A7">
            <w:pPr>
              <w:bidi/>
              <w:jc w:val="center"/>
            </w:pPr>
            <w:r>
              <w:rPr>
                <w:rFonts w:eastAsia="IRANSansXFaNum" w:hint="cs"/>
                <w:color w:val="000000"/>
                <w:sz w:val="17"/>
                <w:rtl/>
              </w:rPr>
              <w:t>10</w:t>
            </w:r>
            <w:r w:rsidR="00C43C8A">
              <w:rPr>
                <w:rFonts w:eastAsia="IRANSansXFaNum" w:hint="cs"/>
                <w:color w:val="000000"/>
                <w:sz w:val="17"/>
                <w:rtl/>
              </w:rPr>
              <w:t xml:space="preserve"> تا </w:t>
            </w:r>
            <w:r w:rsidR="00FC4939">
              <w:rPr>
                <w:rFonts w:eastAsia="IRANSansXFaNum" w:hint="cs"/>
                <w:color w:val="000000"/>
                <w:sz w:val="17"/>
                <w:rtl/>
              </w:rPr>
              <w:t>1</w:t>
            </w:r>
            <w:r>
              <w:rPr>
                <w:rFonts w:eastAsia="IRANSansXFaNum" w:hint="cs"/>
                <w:color w:val="000000"/>
                <w:sz w:val="17"/>
                <w:rtl/>
              </w:rPr>
              <w:t>2</w:t>
            </w:r>
            <w:r w:rsidR="00000000">
              <w:rPr>
                <w:rFonts w:eastAsia="IRANSansXFaNum"/>
                <w:color w:val="000000"/>
                <w:sz w:val="17"/>
                <w:rtl/>
              </w:rPr>
              <w:t xml:space="preserve"> هفته</w:t>
            </w:r>
          </w:p>
        </w:tc>
        <w:tc>
          <w:tcPr>
            <w:tcW w:w="2160" w:type="dxa"/>
            <w:shd w:val="clear" w:color="auto" w:fill="FFFFFF"/>
            <w:tcMar>
              <w:top w:w="120" w:type="dxa"/>
              <w:left w:w="140" w:type="dxa"/>
              <w:bottom w:w="120" w:type="dxa"/>
              <w:right w:w="140" w:type="dxa"/>
            </w:tcMar>
            <w:vAlign w:val="center"/>
          </w:tcPr>
          <w:p w14:paraId="7C66C4FE" w14:textId="77777777" w:rsidR="00D938DF" w:rsidRDefault="00000000">
            <w:pPr>
              <w:bidi/>
              <w:jc w:val="center"/>
            </w:pPr>
            <w:r>
              <w:rPr>
                <w:rFonts w:eastAsia="IRANSansXFaNum"/>
                <w:color w:val="000000"/>
                <w:sz w:val="17"/>
                <w:rtl/>
              </w:rPr>
              <w:t>هسته تسهیلات</w:t>
            </w:r>
          </w:p>
        </w:tc>
      </w:tr>
      <w:tr w:rsidR="00D938DF" w14:paraId="02A415A9" w14:textId="77777777">
        <w:trPr>
          <w:cantSplit/>
          <w:jc w:val="center"/>
        </w:trPr>
        <w:tc>
          <w:tcPr>
            <w:tcW w:w="5472" w:type="dxa"/>
            <w:shd w:val="clear" w:color="auto" w:fill="EAF4F7"/>
            <w:tcMar>
              <w:top w:w="120" w:type="dxa"/>
              <w:left w:w="140" w:type="dxa"/>
              <w:bottom w:w="120" w:type="dxa"/>
              <w:right w:w="140" w:type="dxa"/>
            </w:tcMar>
            <w:vAlign w:val="center"/>
          </w:tcPr>
          <w:p w14:paraId="5647E6E6" w14:textId="77777777" w:rsidR="00D938DF" w:rsidRDefault="00000000">
            <w:pPr>
              <w:bidi/>
              <w:jc w:val="center"/>
            </w:pPr>
            <w:r>
              <w:rPr>
                <w:rFonts w:eastAsia="IRANSansXFaNum"/>
                <w:color w:val="000000"/>
                <w:sz w:val="17"/>
                <w:rtl/>
              </w:rPr>
              <w:t>Merchant، Transaction، Reconciliation و Settlement</w:t>
            </w:r>
          </w:p>
        </w:tc>
        <w:tc>
          <w:tcPr>
            <w:tcW w:w="1728" w:type="dxa"/>
            <w:shd w:val="clear" w:color="auto" w:fill="EAF4F7"/>
            <w:tcMar>
              <w:top w:w="120" w:type="dxa"/>
              <w:left w:w="140" w:type="dxa"/>
              <w:bottom w:w="120" w:type="dxa"/>
              <w:right w:w="140" w:type="dxa"/>
            </w:tcMar>
            <w:vAlign w:val="center"/>
          </w:tcPr>
          <w:p w14:paraId="1F71D787" w14:textId="599CAD3F" w:rsidR="00D938DF" w:rsidRDefault="00FC4939">
            <w:pPr>
              <w:bidi/>
              <w:jc w:val="center"/>
            </w:pPr>
            <w:r>
              <w:rPr>
                <w:rFonts w:eastAsia="IRANSansXFaNum" w:hint="cs"/>
                <w:color w:val="000000"/>
                <w:sz w:val="17"/>
                <w:rtl/>
              </w:rPr>
              <w:t>6</w:t>
            </w:r>
            <w:r w:rsidR="00C43C8A">
              <w:rPr>
                <w:rFonts w:eastAsia="IRANSansXFaNum" w:hint="cs"/>
                <w:color w:val="000000"/>
                <w:sz w:val="17"/>
                <w:rtl/>
              </w:rPr>
              <w:t xml:space="preserve"> تا </w:t>
            </w:r>
            <w:r>
              <w:rPr>
                <w:rFonts w:eastAsia="IRANSansXFaNum" w:hint="cs"/>
                <w:color w:val="000000"/>
                <w:sz w:val="17"/>
                <w:rtl/>
              </w:rPr>
              <w:t>8</w:t>
            </w:r>
            <w:r w:rsidR="00000000">
              <w:rPr>
                <w:rFonts w:eastAsia="IRANSansXFaNum"/>
                <w:color w:val="000000"/>
                <w:sz w:val="17"/>
                <w:rtl/>
              </w:rPr>
              <w:t xml:space="preserve"> هفته</w:t>
            </w:r>
          </w:p>
        </w:tc>
        <w:tc>
          <w:tcPr>
            <w:tcW w:w="2160" w:type="dxa"/>
            <w:shd w:val="clear" w:color="auto" w:fill="EAF4F7"/>
            <w:tcMar>
              <w:top w:w="120" w:type="dxa"/>
              <w:left w:w="140" w:type="dxa"/>
              <w:bottom w:w="120" w:type="dxa"/>
              <w:right w:w="140" w:type="dxa"/>
            </w:tcMar>
            <w:vAlign w:val="center"/>
          </w:tcPr>
          <w:p w14:paraId="6D6624F1" w14:textId="77777777" w:rsidR="00D938DF" w:rsidRDefault="00000000">
            <w:pPr>
              <w:bidi/>
              <w:jc w:val="center"/>
            </w:pPr>
            <w:r>
              <w:rPr>
                <w:rFonts w:eastAsia="IRANSansXFaNum"/>
                <w:color w:val="000000"/>
                <w:sz w:val="17"/>
                <w:rtl/>
              </w:rPr>
              <w:t>پذیرنده و مالی</w:t>
            </w:r>
          </w:p>
        </w:tc>
      </w:tr>
      <w:tr w:rsidR="00D938DF" w14:paraId="56DF7122" w14:textId="77777777">
        <w:trPr>
          <w:cantSplit/>
          <w:jc w:val="center"/>
        </w:trPr>
        <w:tc>
          <w:tcPr>
            <w:tcW w:w="5472" w:type="dxa"/>
            <w:shd w:val="clear" w:color="auto" w:fill="FFFFFF"/>
            <w:tcMar>
              <w:top w:w="120" w:type="dxa"/>
              <w:left w:w="140" w:type="dxa"/>
              <w:bottom w:w="120" w:type="dxa"/>
              <w:right w:w="140" w:type="dxa"/>
            </w:tcMar>
            <w:vAlign w:val="center"/>
          </w:tcPr>
          <w:p w14:paraId="6BDF9B48" w14:textId="77777777" w:rsidR="00D938DF" w:rsidRDefault="00000000">
            <w:pPr>
              <w:bidi/>
              <w:jc w:val="center"/>
            </w:pPr>
            <w:r>
              <w:rPr>
                <w:rFonts w:eastAsia="IRANSansXFaNum"/>
                <w:color w:val="000000"/>
                <w:sz w:val="17"/>
                <w:rtl/>
              </w:rPr>
              <w:t>کارایی، امنیت، UAT، مهاجرت، آموزش و Cutover</w:t>
            </w:r>
          </w:p>
        </w:tc>
        <w:tc>
          <w:tcPr>
            <w:tcW w:w="1728" w:type="dxa"/>
            <w:shd w:val="clear" w:color="auto" w:fill="FFFFFF"/>
            <w:tcMar>
              <w:top w:w="120" w:type="dxa"/>
              <w:left w:w="140" w:type="dxa"/>
              <w:bottom w:w="120" w:type="dxa"/>
              <w:right w:w="140" w:type="dxa"/>
            </w:tcMar>
            <w:vAlign w:val="center"/>
          </w:tcPr>
          <w:p w14:paraId="7C54FD69" w14:textId="5406B2BC" w:rsidR="00D938DF" w:rsidRDefault="00C43C8A">
            <w:pPr>
              <w:bidi/>
              <w:jc w:val="center"/>
            </w:pPr>
            <w:r>
              <w:rPr>
                <w:rFonts w:eastAsia="IRANSansXFaNum" w:hint="cs"/>
                <w:color w:val="000000"/>
                <w:sz w:val="17"/>
                <w:rtl/>
              </w:rPr>
              <w:t>3</w:t>
            </w:r>
            <w:r w:rsidR="00000000">
              <w:rPr>
                <w:rFonts w:eastAsia="IRANSansXFaNum"/>
                <w:color w:val="000000"/>
                <w:sz w:val="17"/>
                <w:rtl/>
              </w:rPr>
              <w:t xml:space="preserve"> هفته</w:t>
            </w:r>
          </w:p>
        </w:tc>
        <w:tc>
          <w:tcPr>
            <w:tcW w:w="2160" w:type="dxa"/>
            <w:shd w:val="clear" w:color="auto" w:fill="FFFFFF"/>
            <w:tcMar>
              <w:top w:w="120" w:type="dxa"/>
              <w:left w:w="140" w:type="dxa"/>
              <w:bottom w:w="120" w:type="dxa"/>
              <w:right w:w="140" w:type="dxa"/>
            </w:tcMar>
            <w:vAlign w:val="center"/>
          </w:tcPr>
          <w:p w14:paraId="638A9769" w14:textId="77777777" w:rsidR="00D938DF" w:rsidRDefault="00000000">
            <w:pPr>
              <w:bidi/>
              <w:jc w:val="center"/>
            </w:pPr>
            <w:r>
              <w:rPr>
                <w:rFonts w:eastAsia="IRANSansXFaNum"/>
                <w:color w:val="000000"/>
                <w:sz w:val="17"/>
                <w:rtl/>
              </w:rPr>
              <w:t>آماده‌سازی تولید</w:t>
            </w:r>
          </w:p>
        </w:tc>
      </w:tr>
      <w:tr w:rsidR="00D938DF" w14:paraId="3DF69F2C" w14:textId="77777777">
        <w:trPr>
          <w:cantSplit/>
          <w:jc w:val="center"/>
        </w:trPr>
        <w:tc>
          <w:tcPr>
            <w:tcW w:w="5472" w:type="dxa"/>
            <w:shd w:val="clear" w:color="auto" w:fill="EAF4F7"/>
            <w:tcMar>
              <w:top w:w="120" w:type="dxa"/>
              <w:left w:w="140" w:type="dxa"/>
              <w:bottom w:w="120" w:type="dxa"/>
              <w:right w:w="140" w:type="dxa"/>
            </w:tcMar>
            <w:vAlign w:val="center"/>
          </w:tcPr>
          <w:p w14:paraId="550404F6" w14:textId="77777777" w:rsidR="00D938DF" w:rsidRDefault="00000000">
            <w:pPr>
              <w:bidi/>
              <w:jc w:val="center"/>
            </w:pPr>
            <w:r>
              <w:rPr>
                <w:rFonts w:eastAsia="IRANSansXFaNum"/>
                <w:color w:val="000000"/>
                <w:sz w:val="17"/>
                <w:rtl/>
              </w:rPr>
              <w:t>پایش نزدیک و رفع اشکال</w:t>
            </w:r>
          </w:p>
        </w:tc>
        <w:tc>
          <w:tcPr>
            <w:tcW w:w="1728" w:type="dxa"/>
            <w:shd w:val="clear" w:color="auto" w:fill="EAF4F7"/>
            <w:tcMar>
              <w:top w:w="120" w:type="dxa"/>
              <w:left w:w="140" w:type="dxa"/>
              <w:bottom w:w="120" w:type="dxa"/>
              <w:right w:w="140" w:type="dxa"/>
            </w:tcMar>
            <w:vAlign w:val="center"/>
          </w:tcPr>
          <w:p w14:paraId="163F2284" w14:textId="4B40A117" w:rsidR="00D938DF" w:rsidRDefault="00C43C8A">
            <w:pPr>
              <w:bidi/>
              <w:jc w:val="center"/>
            </w:pPr>
            <w:r>
              <w:rPr>
                <w:rFonts w:eastAsia="IRANSansXFaNum" w:hint="cs"/>
                <w:color w:val="000000"/>
                <w:sz w:val="17"/>
                <w:rtl/>
              </w:rPr>
              <w:t>2</w:t>
            </w:r>
            <w:r w:rsidR="00000000">
              <w:rPr>
                <w:rFonts w:eastAsia="IRANSansXFaNum"/>
                <w:color w:val="000000"/>
                <w:sz w:val="17"/>
                <w:rtl/>
              </w:rPr>
              <w:t xml:space="preserve"> ماه</w:t>
            </w:r>
          </w:p>
        </w:tc>
        <w:tc>
          <w:tcPr>
            <w:tcW w:w="2160" w:type="dxa"/>
            <w:shd w:val="clear" w:color="auto" w:fill="EAF4F7"/>
            <w:tcMar>
              <w:top w:w="120" w:type="dxa"/>
              <w:left w:w="140" w:type="dxa"/>
              <w:bottom w:w="120" w:type="dxa"/>
              <w:right w:w="140" w:type="dxa"/>
            </w:tcMar>
            <w:vAlign w:val="center"/>
          </w:tcPr>
          <w:p w14:paraId="0F1BF0EE" w14:textId="77777777" w:rsidR="00D938DF" w:rsidRDefault="00000000" w:rsidP="00CD6C2A">
            <w:pPr>
              <w:bidi/>
              <w:jc w:val="center"/>
            </w:pPr>
            <w:r>
              <w:rPr>
                <w:rFonts w:eastAsia="IRANSansXFaNum"/>
                <w:color w:val="000000"/>
                <w:sz w:val="17"/>
                <w:rtl/>
              </w:rPr>
              <w:t>ضمانت پس از راه‌اندازی</w:t>
            </w:r>
          </w:p>
        </w:tc>
      </w:tr>
    </w:tbl>
    <w:p w14:paraId="3945241D" w14:textId="77777777" w:rsidR="00D938DF" w:rsidRDefault="00D938DF">
      <w:pPr>
        <w:spacing w:after="40"/>
      </w:pPr>
    </w:p>
    <w:p w14:paraId="2C87512A" w14:textId="77777777" w:rsidR="00D938DF" w:rsidRDefault="00000000" w:rsidP="002A1028">
      <w:pPr>
        <w:pStyle w:val="Heading2"/>
        <w:bidi/>
        <w:spacing w:before="160" w:after="140"/>
        <w:jc w:val="both"/>
      </w:pPr>
      <w:r>
        <w:rPr>
          <w:rFonts w:ascii="IRANSansXFaNum" w:eastAsia="IRANSansXFaNum" w:hAnsi="IRANSansXFaNum" w:cs="IRANSansXFaNum"/>
          <w:rtl/>
        </w:rPr>
        <w:t>چرخه تحویل</w:t>
      </w:r>
    </w:p>
    <w:p w14:paraId="5E418FEC" w14:textId="77777777" w:rsidR="00D938DF" w:rsidRDefault="00000000">
      <w:pPr>
        <w:bidi/>
        <w:spacing w:after="140" w:line="312" w:lineRule="auto"/>
        <w:jc w:val="both"/>
      </w:pPr>
      <w:r>
        <w:rPr>
          <w:rFonts w:eastAsia="IRANSansXFaNum"/>
          <w:color w:val="000000"/>
          <w:rtl/>
        </w:rPr>
        <w:t>توسعه در iterationهای دو هفته‌ای انجام می‌شود. در پایان هر iteration، قابلیت تکمیل‌شده در محیط آزمون نمایش داده می‌شود. تصمیم‌های دامنه، تغییر Scope و وابستگی‌های provider در backlog و صورت‌جلسه کنترل تغییر ثبت می‌شوند. نسخه‌های قابل انتشار پس از عبور از تست خودکار، بازبینی امنیت و تأیید Product Owner به UAT منتقل خواهند شد.</w:t>
      </w:r>
    </w:p>
    <w:p w14:paraId="143B3E82" w14:textId="77777777" w:rsidR="00D938DF" w:rsidRDefault="00000000">
      <w:r>
        <w:br w:type="page"/>
      </w:r>
    </w:p>
    <w:p w14:paraId="3FD9B8AD" w14:textId="77777777" w:rsidR="00D938DF" w:rsidRDefault="00000000" w:rsidP="002A1028">
      <w:pPr>
        <w:pStyle w:val="Heading1"/>
        <w:bidi/>
        <w:spacing w:before="240" w:after="140"/>
        <w:jc w:val="both"/>
      </w:pPr>
      <w:r>
        <w:rPr>
          <w:rFonts w:ascii="IRANSansXFaNum" w:eastAsia="IRANSansXFaNum" w:hAnsi="IRANSansXFaNum" w:cs="IRANSansXFaNum"/>
          <w:rtl/>
        </w:rPr>
        <w:lastRenderedPageBreak/>
        <w:t>۸ تیم و حاکمیت پروژه</w:t>
      </w:r>
    </w:p>
    <w:p w14:paraId="1E8E8836" w14:textId="77777777" w:rsidR="00D938DF" w:rsidRDefault="00000000" w:rsidP="002A1028">
      <w:pPr>
        <w:pStyle w:val="Heading2"/>
        <w:bidi/>
        <w:spacing w:before="160" w:after="140"/>
        <w:jc w:val="both"/>
      </w:pPr>
      <w:r>
        <w:rPr>
          <w:rFonts w:ascii="IRANSansXFaNum" w:eastAsia="IRANSansXFaNum" w:hAnsi="IRANSansXFaNum" w:cs="IRANSansXFaNum"/>
          <w:rtl/>
        </w:rPr>
        <w:t>ترکیب تیم پیشنهادی</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184"/>
        <w:gridCol w:w="1584"/>
        <w:gridCol w:w="2448"/>
      </w:tblGrid>
      <w:tr w:rsidR="00D938DF" w14:paraId="5E2049AF" w14:textId="77777777">
        <w:trPr>
          <w:tblHeader/>
          <w:jc w:val="center"/>
        </w:trPr>
        <w:tc>
          <w:tcPr>
            <w:tcW w:w="5184" w:type="dxa"/>
            <w:shd w:val="clear" w:color="auto" w:fill="102A43"/>
            <w:tcMar>
              <w:top w:w="120" w:type="dxa"/>
              <w:left w:w="140" w:type="dxa"/>
              <w:bottom w:w="120" w:type="dxa"/>
              <w:right w:w="140" w:type="dxa"/>
            </w:tcMar>
            <w:vAlign w:val="center"/>
          </w:tcPr>
          <w:p w14:paraId="5D0C3E68" w14:textId="77777777" w:rsidR="00D938DF" w:rsidRDefault="00000000">
            <w:pPr>
              <w:bidi/>
              <w:jc w:val="center"/>
            </w:pPr>
            <w:r>
              <w:rPr>
                <w:rFonts w:eastAsia="IRANSansXFaNum"/>
                <w:b/>
                <w:color w:val="FFFFFF"/>
                <w:sz w:val="18"/>
                <w:rtl/>
              </w:rPr>
              <w:t>مسئولیت</w:t>
            </w:r>
          </w:p>
        </w:tc>
        <w:tc>
          <w:tcPr>
            <w:tcW w:w="1584" w:type="dxa"/>
            <w:shd w:val="clear" w:color="auto" w:fill="102A43"/>
            <w:tcMar>
              <w:top w:w="120" w:type="dxa"/>
              <w:left w:w="140" w:type="dxa"/>
              <w:bottom w:w="120" w:type="dxa"/>
              <w:right w:w="140" w:type="dxa"/>
            </w:tcMar>
            <w:vAlign w:val="center"/>
          </w:tcPr>
          <w:p w14:paraId="39C2FDDD" w14:textId="77777777" w:rsidR="00D938DF" w:rsidRDefault="00000000">
            <w:pPr>
              <w:bidi/>
              <w:jc w:val="center"/>
            </w:pPr>
            <w:r>
              <w:rPr>
                <w:rFonts w:eastAsia="IRANSansXFaNum"/>
                <w:b/>
                <w:color w:val="FFFFFF"/>
                <w:sz w:val="18"/>
                <w:rtl/>
              </w:rPr>
              <w:t>ظرفیت مبنا</w:t>
            </w:r>
          </w:p>
        </w:tc>
        <w:tc>
          <w:tcPr>
            <w:tcW w:w="2448" w:type="dxa"/>
            <w:shd w:val="clear" w:color="auto" w:fill="102A43"/>
            <w:tcMar>
              <w:top w:w="120" w:type="dxa"/>
              <w:left w:w="140" w:type="dxa"/>
              <w:bottom w:w="120" w:type="dxa"/>
              <w:right w:w="140" w:type="dxa"/>
            </w:tcMar>
            <w:vAlign w:val="center"/>
          </w:tcPr>
          <w:p w14:paraId="0891D836" w14:textId="77777777" w:rsidR="00D938DF" w:rsidRDefault="00000000">
            <w:pPr>
              <w:bidi/>
              <w:jc w:val="center"/>
            </w:pPr>
            <w:r>
              <w:rPr>
                <w:rFonts w:eastAsia="IRANSansXFaNum"/>
                <w:b/>
                <w:color w:val="FFFFFF"/>
                <w:sz w:val="18"/>
                <w:rtl/>
              </w:rPr>
              <w:t>نقش</w:t>
            </w:r>
          </w:p>
        </w:tc>
      </w:tr>
      <w:tr w:rsidR="00D938DF" w14:paraId="69F3C5C3" w14:textId="77777777">
        <w:trPr>
          <w:cantSplit/>
          <w:jc w:val="center"/>
        </w:trPr>
        <w:tc>
          <w:tcPr>
            <w:tcW w:w="5184" w:type="dxa"/>
            <w:shd w:val="clear" w:color="auto" w:fill="FFFFFF"/>
            <w:tcMar>
              <w:top w:w="120" w:type="dxa"/>
              <w:left w:w="140" w:type="dxa"/>
              <w:bottom w:w="120" w:type="dxa"/>
              <w:right w:w="140" w:type="dxa"/>
            </w:tcMar>
            <w:vAlign w:val="center"/>
          </w:tcPr>
          <w:p w14:paraId="17B7B603" w14:textId="77777777" w:rsidR="00D938DF" w:rsidRDefault="00000000">
            <w:pPr>
              <w:bidi/>
              <w:jc w:val="center"/>
            </w:pPr>
            <w:r>
              <w:rPr>
                <w:rFonts w:eastAsia="IRANSansXFaNum"/>
                <w:color w:val="000000"/>
                <w:sz w:val="18"/>
                <w:rtl/>
              </w:rPr>
              <w:t>مالک معماری، تصمیم‌های فنی و بازبینی کیفیت</w:t>
            </w:r>
          </w:p>
        </w:tc>
        <w:tc>
          <w:tcPr>
            <w:tcW w:w="1584" w:type="dxa"/>
            <w:shd w:val="clear" w:color="auto" w:fill="FFFFFF"/>
            <w:tcMar>
              <w:top w:w="120" w:type="dxa"/>
              <w:left w:w="140" w:type="dxa"/>
              <w:bottom w:w="120" w:type="dxa"/>
              <w:right w:w="140" w:type="dxa"/>
            </w:tcMar>
            <w:vAlign w:val="center"/>
          </w:tcPr>
          <w:p w14:paraId="7DCE5918" w14:textId="77777777" w:rsidR="00D938DF" w:rsidRDefault="00000000">
            <w:pPr>
              <w:bidi/>
              <w:jc w:val="center"/>
            </w:pPr>
            <w:r>
              <w:rPr>
                <w:rFonts w:eastAsia="IRANSansXFaNum"/>
                <w:color w:val="000000"/>
                <w:sz w:val="18"/>
                <w:rtl/>
              </w:rPr>
              <w:t>۱ نفر</w:t>
            </w:r>
          </w:p>
        </w:tc>
        <w:tc>
          <w:tcPr>
            <w:tcW w:w="2448" w:type="dxa"/>
            <w:shd w:val="clear" w:color="auto" w:fill="FFFFFF"/>
            <w:tcMar>
              <w:top w:w="120" w:type="dxa"/>
              <w:left w:w="140" w:type="dxa"/>
              <w:bottom w:w="120" w:type="dxa"/>
              <w:right w:w="140" w:type="dxa"/>
            </w:tcMar>
            <w:vAlign w:val="center"/>
          </w:tcPr>
          <w:p w14:paraId="703CDCE9" w14:textId="77777777" w:rsidR="00D938DF" w:rsidRDefault="00000000">
            <w:pPr>
              <w:bidi/>
              <w:jc w:val="center"/>
            </w:pPr>
            <w:r>
              <w:rPr>
                <w:rFonts w:eastAsia="IRANSansXFaNum"/>
                <w:color w:val="000000"/>
                <w:sz w:val="18"/>
                <w:rtl/>
              </w:rPr>
              <w:t>معمار و Tech Lead</w:t>
            </w:r>
          </w:p>
        </w:tc>
      </w:tr>
      <w:tr w:rsidR="00D938DF" w14:paraId="778484ED" w14:textId="77777777">
        <w:trPr>
          <w:cantSplit/>
          <w:jc w:val="center"/>
        </w:trPr>
        <w:tc>
          <w:tcPr>
            <w:tcW w:w="5184" w:type="dxa"/>
            <w:shd w:val="clear" w:color="auto" w:fill="EAF4F7"/>
            <w:tcMar>
              <w:top w:w="120" w:type="dxa"/>
              <w:left w:w="140" w:type="dxa"/>
              <w:bottom w:w="120" w:type="dxa"/>
              <w:right w:w="140" w:type="dxa"/>
            </w:tcMar>
            <w:vAlign w:val="center"/>
          </w:tcPr>
          <w:p w14:paraId="47F6B211" w14:textId="77777777" w:rsidR="00D938DF" w:rsidRDefault="00000000">
            <w:pPr>
              <w:bidi/>
              <w:jc w:val="center"/>
            </w:pPr>
            <w:r>
              <w:rPr>
                <w:rFonts w:eastAsia="IRANSansXFaNum"/>
                <w:color w:val="000000"/>
                <w:sz w:val="18"/>
                <w:rtl/>
              </w:rPr>
              <w:t>مدل‌سازی فرایند، backlog و معیار پذیرش</w:t>
            </w:r>
          </w:p>
        </w:tc>
        <w:tc>
          <w:tcPr>
            <w:tcW w:w="1584" w:type="dxa"/>
            <w:shd w:val="clear" w:color="auto" w:fill="EAF4F7"/>
            <w:tcMar>
              <w:top w:w="120" w:type="dxa"/>
              <w:left w:w="140" w:type="dxa"/>
              <w:bottom w:w="120" w:type="dxa"/>
              <w:right w:w="140" w:type="dxa"/>
            </w:tcMar>
            <w:vAlign w:val="center"/>
          </w:tcPr>
          <w:p w14:paraId="5E1A030D" w14:textId="77777777" w:rsidR="00D938DF" w:rsidRDefault="00000000">
            <w:pPr>
              <w:bidi/>
              <w:jc w:val="center"/>
            </w:pPr>
            <w:r>
              <w:rPr>
                <w:rFonts w:eastAsia="IRANSansXFaNum"/>
                <w:color w:val="000000"/>
                <w:sz w:val="18"/>
                <w:rtl/>
              </w:rPr>
              <w:t>۱ نفر</w:t>
            </w:r>
          </w:p>
        </w:tc>
        <w:tc>
          <w:tcPr>
            <w:tcW w:w="2448" w:type="dxa"/>
            <w:shd w:val="clear" w:color="auto" w:fill="EAF4F7"/>
            <w:tcMar>
              <w:top w:w="120" w:type="dxa"/>
              <w:left w:w="140" w:type="dxa"/>
              <w:bottom w:w="120" w:type="dxa"/>
              <w:right w:w="140" w:type="dxa"/>
            </w:tcMar>
            <w:vAlign w:val="center"/>
          </w:tcPr>
          <w:p w14:paraId="26F3F180" w14:textId="77777777" w:rsidR="00D938DF" w:rsidRDefault="00000000" w:rsidP="002A1028">
            <w:pPr>
              <w:bidi/>
              <w:jc w:val="center"/>
            </w:pPr>
            <w:r>
              <w:rPr>
                <w:rFonts w:eastAsia="IRANSansXFaNum"/>
                <w:color w:val="000000"/>
                <w:sz w:val="18"/>
                <w:rtl/>
              </w:rPr>
              <w:t>تحلیلگر کسب و کار یا Product</w:t>
            </w:r>
          </w:p>
        </w:tc>
      </w:tr>
      <w:tr w:rsidR="00D938DF" w14:paraId="4CB667CE" w14:textId="77777777">
        <w:trPr>
          <w:cantSplit/>
          <w:jc w:val="center"/>
        </w:trPr>
        <w:tc>
          <w:tcPr>
            <w:tcW w:w="5184" w:type="dxa"/>
            <w:shd w:val="clear" w:color="auto" w:fill="FFFFFF"/>
            <w:tcMar>
              <w:top w:w="120" w:type="dxa"/>
              <w:left w:w="140" w:type="dxa"/>
              <w:bottom w:w="120" w:type="dxa"/>
              <w:right w:w="140" w:type="dxa"/>
            </w:tcMar>
            <w:vAlign w:val="center"/>
          </w:tcPr>
          <w:p w14:paraId="31EC789A" w14:textId="77777777" w:rsidR="00D938DF" w:rsidRDefault="00000000">
            <w:pPr>
              <w:bidi/>
              <w:jc w:val="center"/>
            </w:pPr>
            <w:r>
              <w:rPr>
                <w:rFonts w:eastAsia="IRANSansXFaNum"/>
                <w:color w:val="000000"/>
                <w:sz w:val="18"/>
                <w:rtl/>
              </w:rPr>
              <w:t>ماژول‌های دامنه، API، داده و Integration</w:t>
            </w:r>
          </w:p>
        </w:tc>
        <w:tc>
          <w:tcPr>
            <w:tcW w:w="1584" w:type="dxa"/>
            <w:shd w:val="clear" w:color="auto" w:fill="FFFFFF"/>
            <w:tcMar>
              <w:top w:w="120" w:type="dxa"/>
              <w:left w:w="140" w:type="dxa"/>
              <w:bottom w:w="120" w:type="dxa"/>
              <w:right w:w="140" w:type="dxa"/>
            </w:tcMar>
            <w:vAlign w:val="center"/>
          </w:tcPr>
          <w:p w14:paraId="57DB7333" w14:textId="77777777" w:rsidR="00D938DF" w:rsidRDefault="00000000">
            <w:pPr>
              <w:bidi/>
              <w:jc w:val="center"/>
            </w:pPr>
            <w:r>
              <w:rPr>
                <w:rFonts w:eastAsia="IRANSansXFaNum"/>
                <w:color w:val="000000"/>
                <w:sz w:val="18"/>
                <w:rtl/>
              </w:rPr>
              <w:t>۳ تا ۴ نفر</w:t>
            </w:r>
          </w:p>
        </w:tc>
        <w:tc>
          <w:tcPr>
            <w:tcW w:w="2448" w:type="dxa"/>
            <w:shd w:val="clear" w:color="auto" w:fill="FFFFFF"/>
            <w:tcMar>
              <w:top w:w="120" w:type="dxa"/>
              <w:left w:w="140" w:type="dxa"/>
              <w:bottom w:w="120" w:type="dxa"/>
              <w:right w:w="140" w:type="dxa"/>
            </w:tcMar>
            <w:vAlign w:val="center"/>
          </w:tcPr>
          <w:p w14:paraId="18DF61C4" w14:textId="77777777" w:rsidR="00D938DF" w:rsidRDefault="00000000">
            <w:pPr>
              <w:bidi/>
              <w:jc w:val="center"/>
            </w:pPr>
            <w:r>
              <w:rPr>
                <w:rFonts w:eastAsia="IRANSansXFaNum"/>
                <w:color w:val="000000"/>
                <w:sz w:val="18"/>
                <w:rtl/>
              </w:rPr>
              <w:t>توسعه Backend</w:t>
            </w:r>
          </w:p>
        </w:tc>
      </w:tr>
      <w:tr w:rsidR="00D938DF" w14:paraId="0E494293" w14:textId="77777777">
        <w:trPr>
          <w:cantSplit/>
          <w:jc w:val="center"/>
        </w:trPr>
        <w:tc>
          <w:tcPr>
            <w:tcW w:w="5184" w:type="dxa"/>
            <w:shd w:val="clear" w:color="auto" w:fill="EAF4F7"/>
            <w:tcMar>
              <w:top w:w="120" w:type="dxa"/>
              <w:left w:w="140" w:type="dxa"/>
              <w:bottom w:w="120" w:type="dxa"/>
              <w:right w:w="140" w:type="dxa"/>
            </w:tcMar>
            <w:vAlign w:val="center"/>
          </w:tcPr>
          <w:p w14:paraId="0CB92E3E" w14:textId="77777777" w:rsidR="00D938DF" w:rsidRDefault="00000000">
            <w:pPr>
              <w:bidi/>
              <w:jc w:val="center"/>
            </w:pPr>
            <w:r>
              <w:rPr>
                <w:rFonts w:eastAsia="IRANSansXFaNum"/>
                <w:color w:val="000000"/>
                <w:sz w:val="18"/>
                <w:rtl/>
              </w:rPr>
              <w:t>پرتال مشتری، پذیرنده و Backoffice</w:t>
            </w:r>
          </w:p>
        </w:tc>
        <w:tc>
          <w:tcPr>
            <w:tcW w:w="1584" w:type="dxa"/>
            <w:shd w:val="clear" w:color="auto" w:fill="EAF4F7"/>
            <w:tcMar>
              <w:top w:w="120" w:type="dxa"/>
              <w:left w:w="140" w:type="dxa"/>
              <w:bottom w:w="120" w:type="dxa"/>
              <w:right w:w="140" w:type="dxa"/>
            </w:tcMar>
            <w:vAlign w:val="center"/>
          </w:tcPr>
          <w:p w14:paraId="372FC349" w14:textId="77777777" w:rsidR="00D938DF" w:rsidRDefault="00000000">
            <w:pPr>
              <w:bidi/>
              <w:jc w:val="center"/>
            </w:pPr>
            <w:r>
              <w:rPr>
                <w:rFonts w:eastAsia="IRANSansXFaNum"/>
                <w:color w:val="000000"/>
                <w:sz w:val="18"/>
                <w:rtl/>
              </w:rPr>
              <w:t>۲ نفر</w:t>
            </w:r>
          </w:p>
        </w:tc>
        <w:tc>
          <w:tcPr>
            <w:tcW w:w="2448" w:type="dxa"/>
            <w:shd w:val="clear" w:color="auto" w:fill="EAF4F7"/>
            <w:tcMar>
              <w:top w:w="120" w:type="dxa"/>
              <w:left w:w="140" w:type="dxa"/>
              <w:bottom w:w="120" w:type="dxa"/>
              <w:right w:w="140" w:type="dxa"/>
            </w:tcMar>
            <w:vAlign w:val="center"/>
          </w:tcPr>
          <w:p w14:paraId="3E639B4A" w14:textId="77777777" w:rsidR="00D938DF" w:rsidRDefault="00000000">
            <w:pPr>
              <w:bidi/>
              <w:jc w:val="center"/>
            </w:pPr>
            <w:r>
              <w:rPr>
                <w:rFonts w:eastAsia="IRANSansXFaNum"/>
                <w:color w:val="000000"/>
                <w:sz w:val="18"/>
                <w:rtl/>
              </w:rPr>
              <w:t>توسعه Frontend</w:t>
            </w:r>
          </w:p>
        </w:tc>
      </w:tr>
      <w:tr w:rsidR="00D938DF" w14:paraId="6A44BBC1" w14:textId="77777777">
        <w:trPr>
          <w:cantSplit/>
          <w:jc w:val="center"/>
        </w:trPr>
        <w:tc>
          <w:tcPr>
            <w:tcW w:w="5184" w:type="dxa"/>
            <w:shd w:val="clear" w:color="auto" w:fill="FFFFFF"/>
            <w:tcMar>
              <w:top w:w="120" w:type="dxa"/>
              <w:left w:w="140" w:type="dxa"/>
              <w:bottom w:w="120" w:type="dxa"/>
              <w:right w:w="140" w:type="dxa"/>
            </w:tcMar>
            <w:vAlign w:val="center"/>
          </w:tcPr>
          <w:p w14:paraId="2B8BA8F7" w14:textId="77777777" w:rsidR="00D938DF" w:rsidRDefault="00000000">
            <w:pPr>
              <w:bidi/>
              <w:jc w:val="center"/>
            </w:pPr>
            <w:r>
              <w:rPr>
                <w:rFonts w:eastAsia="IRANSansXFaNum"/>
                <w:color w:val="000000"/>
                <w:sz w:val="18"/>
                <w:rtl/>
              </w:rPr>
              <w:t>برنامه آزمون، Automation و UAT support</w:t>
            </w:r>
          </w:p>
        </w:tc>
        <w:tc>
          <w:tcPr>
            <w:tcW w:w="1584" w:type="dxa"/>
            <w:shd w:val="clear" w:color="auto" w:fill="FFFFFF"/>
            <w:tcMar>
              <w:top w:w="120" w:type="dxa"/>
              <w:left w:w="140" w:type="dxa"/>
              <w:bottom w:w="120" w:type="dxa"/>
              <w:right w:w="140" w:type="dxa"/>
            </w:tcMar>
            <w:vAlign w:val="center"/>
          </w:tcPr>
          <w:p w14:paraId="27DDE1FA" w14:textId="77777777" w:rsidR="00D938DF" w:rsidRDefault="00000000">
            <w:pPr>
              <w:bidi/>
              <w:jc w:val="center"/>
            </w:pPr>
            <w:r>
              <w:rPr>
                <w:rFonts w:eastAsia="IRANSansXFaNum"/>
                <w:color w:val="000000"/>
                <w:sz w:val="18"/>
                <w:rtl/>
              </w:rPr>
              <w:t>۱ تا ۲ نفر</w:t>
            </w:r>
          </w:p>
        </w:tc>
        <w:tc>
          <w:tcPr>
            <w:tcW w:w="2448" w:type="dxa"/>
            <w:shd w:val="clear" w:color="auto" w:fill="FFFFFF"/>
            <w:tcMar>
              <w:top w:w="120" w:type="dxa"/>
              <w:left w:w="140" w:type="dxa"/>
              <w:bottom w:w="120" w:type="dxa"/>
              <w:right w:w="140" w:type="dxa"/>
            </w:tcMar>
            <w:vAlign w:val="center"/>
          </w:tcPr>
          <w:p w14:paraId="0632E9EC" w14:textId="77777777" w:rsidR="00D938DF" w:rsidRDefault="00000000">
            <w:pPr>
              <w:bidi/>
              <w:jc w:val="center"/>
            </w:pPr>
            <w:r>
              <w:rPr>
                <w:rFonts w:eastAsia="IRANSansXFaNum"/>
                <w:color w:val="000000"/>
                <w:sz w:val="18"/>
                <w:rtl/>
              </w:rPr>
              <w:t>QA</w:t>
            </w:r>
          </w:p>
        </w:tc>
      </w:tr>
      <w:tr w:rsidR="00D938DF" w14:paraId="63FB0C16" w14:textId="77777777">
        <w:trPr>
          <w:cantSplit/>
          <w:jc w:val="center"/>
        </w:trPr>
        <w:tc>
          <w:tcPr>
            <w:tcW w:w="5184" w:type="dxa"/>
            <w:shd w:val="clear" w:color="auto" w:fill="EAF4F7"/>
            <w:tcMar>
              <w:top w:w="120" w:type="dxa"/>
              <w:left w:w="140" w:type="dxa"/>
              <w:bottom w:w="120" w:type="dxa"/>
              <w:right w:w="140" w:type="dxa"/>
            </w:tcMar>
            <w:vAlign w:val="center"/>
          </w:tcPr>
          <w:p w14:paraId="69E3BDB7" w14:textId="77777777" w:rsidR="00D938DF" w:rsidRDefault="00000000">
            <w:pPr>
              <w:bidi/>
              <w:jc w:val="center"/>
            </w:pPr>
            <w:r>
              <w:rPr>
                <w:rFonts w:eastAsia="IRANSansXFaNum"/>
                <w:color w:val="000000"/>
                <w:sz w:val="18"/>
                <w:rtl/>
              </w:rPr>
              <w:t>CI/CD، محیط‌ها، مانیتورینگ و امنیت استقرار</w:t>
            </w:r>
          </w:p>
        </w:tc>
        <w:tc>
          <w:tcPr>
            <w:tcW w:w="1584" w:type="dxa"/>
            <w:shd w:val="clear" w:color="auto" w:fill="EAF4F7"/>
            <w:tcMar>
              <w:top w:w="120" w:type="dxa"/>
              <w:left w:w="140" w:type="dxa"/>
              <w:bottom w:w="120" w:type="dxa"/>
              <w:right w:w="140" w:type="dxa"/>
            </w:tcMar>
            <w:vAlign w:val="center"/>
          </w:tcPr>
          <w:p w14:paraId="60F2172E" w14:textId="77777777" w:rsidR="00D938DF" w:rsidRDefault="00000000">
            <w:pPr>
              <w:bidi/>
              <w:jc w:val="center"/>
            </w:pPr>
            <w:r>
              <w:rPr>
                <w:rFonts w:eastAsia="IRANSansXFaNum"/>
                <w:color w:val="000000"/>
                <w:sz w:val="18"/>
                <w:rtl/>
              </w:rPr>
              <w:t>نیم تا یک نفر</w:t>
            </w:r>
          </w:p>
        </w:tc>
        <w:tc>
          <w:tcPr>
            <w:tcW w:w="2448" w:type="dxa"/>
            <w:shd w:val="clear" w:color="auto" w:fill="EAF4F7"/>
            <w:tcMar>
              <w:top w:w="120" w:type="dxa"/>
              <w:left w:w="140" w:type="dxa"/>
              <w:bottom w:w="120" w:type="dxa"/>
              <w:right w:w="140" w:type="dxa"/>
            </w:tcMar>
            <w:vAlign w:val="center"/>
          </w:tcPr>
          <w:p w14:paraId="427029A9" w14:textId="77777777" w:rsidR="00D938DF" w:rsidRDefault="00000000">
            <w:pPr>
              <w:bidi/>
              <w:jc w:val="center"/>
            </w:pPr>
            <w:r>
              <w:rPr>
                <w:rFonts w:eastAsia="IRANSansXFaNum"/>
                <w:color w:val="000000"/>
                <w:sz w:val="18"/>
                <w:rtl/>
              </w:rPr>
              <w:t>DevOps و SRE</w:t>
            </w:r>
          </w:p>
        </w:tc>
      </w:tr>
      <w:tr w:rsidR="00D938DF" w14:paraId="2A9F596D" w14:textId="77777777">
        <w:trPr>
          <w:cantSplit/>
          <w:jc w:val="center"/>
        </w:trPr>
        <w:tc>
          <w:tcPr>
            <w:tcW w:w="5184" w:type="dxa"/>
            <w:shd w:val="clear" w:color="auto" w:fill="FFFFFF"/>
            <w:tcMar>
              <w:top w:w="120" w:type="dxa"/>
              <w:left w:w="140" w:type="dxa"/>
              <w:bottom w:w="120" w:type="dxa"/>
              <w:right w:w="140" w:type="dxa"/>
            </w:tcMar>
            <w:vAlign w:val="center"/>
          </w:tcPr>
          <w:p w14:paraId="310BA413" w14:textId="77777777" w:rsidR="00D938DF" w:rsidRDefault="00000000">
            <w:pPr>
              <w:bidi/>
              <w:jc w:val="center"/>
            </w:pPr>
            <w:r>
              <w:rPr>
                <w:rFonts w:eastAsia="IRANSansXFaNum"/>
                <w:color w:val="000000"/>
                <w:sz w:val="18"/>
                <w:rtl/>
              </w:rPr>
              <w:t>هماهنگی، گزارش پیشرفت، ریسک و صورت‌جلسه</w:t>
            </w:r>
          </w:p>
        </w:tc>
        <w:tc>
          <w:tcPr>
            <w:tcW w:w="1584" w:type="dxa"/>
            <w:shd w:val="clear" w:color="auto" w:fill="FFFFFF"/>
            <w:tcMar>
              <w:top w:w="120" w:type="dxa"/>
              <w:left w:w="140" w:type="dxa"/>
              <w:bottom w:w="120" w:type="dxa"/>
              <w:right w:w="140" w:type="dxa"/>
            </w:tcMar>
            <w:vAlign w:val="center"/>
          </w:tcPr>
          <w:p w14:paraId="26A23EF3" w14:textId="77777777" w:rsidR="00D938DF" w:rsidRDefault="00000000">
            <w:pPr>
              <w:bidi/>
              <w:jc w:val="center"/>
            </w:pPr>
            <w:r>
              <w:rPr>
                <w:rFonts w:eastAsia="IRANSansXFaNum"/>
                <w:color w:val="000000"/>
                <w:sz w:val="18"/>
                <w:rtl/>
              </w:rPr>
              <w:t>نیم تا یک نفر</w:t>
            </w:r>
          </w:p>
        </w:tc>
        <w:tc>
          <w:tcPr>
            <w:tcW w:w="2448" w:type="dxa"/>
            <w:shd w:val="clear" w:color="auto" w:fill="FFFFFF"/>
            <w:tcMar>
              <w:top w:w="120" w:type="dxa"/>
              <w:left w:w="140" w:type="dxa"/>
              <w:bottom w:w="120" w:type="dxa"/>
              <w:right w:w="140" w:type="dxa"/>
            </w:tcMar>
            <w:vAlign w:val="center"/>
          </w:tcPr>
          <w:p w14:paraId="3955C625" w14:textId="77777777" w:rsidR="00D938DF" w:rsidRDefault="00000000">
            <w:pPr>
              <w:bidi/>
              <w:jc w:val="center"/>
            </w:pPr>
            <w:r>
              <w:rPr>
                <w:rFonts w:eastAsia="IRANSansXFaNum"/>
                <w:color w:val="000000"/>
                <w:sz w:val="18"/>
                <w:rtl/>
              </w:rPr>
              <w:t>مدیر پروژه</w:t>
            </w:r>
          </w:p>
        </w:tc>
      </w:tr>
      <w:tr w:rsidR="00D938DF" w14:paraId="736E40BC" w14:textId="77777777">
        <w:trPr>
          <w:cantSplit/>
          <w:jc w:val="center"/>
        </w:trPr>
        <w:tc>
          <w:tcPr>
            <w:tcW w:w="5184" w:type="dxa"/>
            <w:shd w:val="clear" w:color="auto" w:fill="EAF4F7"/>
            <w:tcMar>
              <w:top w:w="120" w:type="dxa"/>
              <w:left w:w="140" w:type="dxa"/>
              <w:bottom w:w="120" w:type="dxa"/>
              <w:right w:w="140" w:type="dxa"/>
            </w:tcMar>
            <w:vAlign w:val="center"/>
          </w:tcPr>
          <w:p w14:paraId="3E367839" w14:textId="77777777" w:rsidR="00D938DF" w:rsidRDefault="00000000">
            <w:pPr>
              <w:bidi/>
              <w:jc w:val="center"/>
            </w:pPr>
            <w:r>
              <w:rPr>
                <w:rFonts w:eastAsia="IRANSansXFaNum"/>
                <w:color w:val="000000"/>
                <w:sz w:val="18"/>
                <w:rtl/>
              </w:rPr>
              <w:t>بازبینی امنیت و تست نفوذ</w:t>
            </w:r>
          </w:p>
        </w:tc>
        <w:tc>
          <w:tcPr>
            <w:tcW w:w="1584" w:type="dxa"/>
            <w:shd w:val="clear" w:color="auto" w:fill="EAF4F7"/>
            <w:tcMar>
              <w:top w:w="120" w:type="dxa"/>
              <w:left w:w="140" w:type="dxa"/>
              <w:bottom w:w="120" w:type="dxa"/>
              <w:right w:w="140" w:type="dxa"/>
            </w:tcMar>
            <w:vAlign w:val="center"/>
          </w:tcPr>
          <w:p w14:paraId="4AAF0370" w14:textId="77777777" w:rsidR="00D938DF" w:rsidRDefault="00000000" w:rsidP="007A60A7">
            <w:pPr>
              <w:bidi/>
              <w:jc w:val="center"/>
            </w:pPr>
            <w:r>
              <w:rPr>
                <w:rFonts w:eastAsia="IRANSansXFaNum"/>
                <w:color w:val="000000"/>
                <w:sz w:val="18"/>
                <w:rtl/>
              </w:rPr>
              <w:t>پاره وقت یا پیمانکار</w:t>
            </w:r>
          </w:p>
        </w:tc>
        <w:tc>
          <w:tcPr>
            <w:tcW w:w="2448" w:type="dxa"/>
            <w:shd w:val="clear" w:color="auto" w:fill="EAF4F7"/>
            <w:tcMar>
              <w:top w:w="120" w:type="dxa"/>
              <w:left w:w="140" w:type="dxa"/>
              <w:bottom w:w="120" w:type="dxa"/>
              <w:right w:w="140" w:type="dxa"/>
            </w:tcMar>
            <w:vAlign w:val="center"/>
          </w:tcPr>
          <w:p w14:paraId="3723CCA2" w14:textId="77777777" w:rsidR="00D938DF" w:rsidRDefault="00000000">
            <w:pPr>
              <w:bidi/>
              <w:jc w:val="center"/>
            </w:pPr>
            <w:r>
              <w:rPr>
                <w:rFonts w:eastAsia="IRANSansXFaNum"/>
                <w:color w:val="000000"/>
                <w:sz w:val="18"/>
                <w:rtl/>
              </w:rPr>
              <w:t>کارشناس امنیت</w:t>
            </w:r>
          </w:p>
        </w:tc>
      </w:tr>
    </w:tbl>
    <w:p w14:paraId="67B65CFD" w14:textId="77777777" w:rsidR="00D938DF" w:rsidRDefault="00D938DF">
      <w:pPr>
        <w:spacing w:after="40"/>
      </w:pPr>
    </w:p>
    <w:p w14:paraId="5A1A36F1" w14:textId="77777777" w:rsidR="00D938DF" w:rsidRDefault="00000000" w:rsidP="00AF7062">
      <w:pPr>
        <w:pStyle w:val="Heading2"/>
        <w:bidi/>
        <w:spacing w:before="160" w:after="140"/>
        <w:jc w:val="both"/>
      </w:pPr>
      <w:r>
        <w:rPr>
          <w:rFonts w:ascii="IRANSansXFaNum" w:eastAsia="IRANSansXFaNum" w:hAnsi="IRANSansXFaNum" w:cs="IRANSansXFaNum"/>
          <w:rtl/>
        </w:rPr>
        <w:t>نقش‌های کارفرما</w:t>
      </w:r>
    </w:p>
    <w:p w14:paraId="265D3909" w14:textId="15F8F67D" w:rsidR="006E2F4C" w:rsidRPr="006E2F4C" w:rsidRDefault="006E2F4C" w:rsidP="00AF7062">
      <w:pPr>
        <w:pStyle w:val="ListBullet"/>
        <w:bidi/>
        <w:spacing w:after="80" w:line="300" w:lineRule="auto"/>
        <w:jc w:val="both"/>
      </w:pPr>
      <w:r>
        <w:rPr>
          <w:rFonts w:hint="cs"/>
          <w:rtl/>
          <w:lang w:bidi="fa-IR"/>
        </w:rPr>
        <w:t xml:space="preserve">ارائه مستندات فرآیندها و </w:t>
      </w:r>
      <w:r>
        <w:rPr>
          <w:lang w:bidi="fa-IR"/>
        </w:rPr>
        <w:t>usecase</w:t>
      </w:r>
      <w:r>
        <w:rPr>
          <w:rFonts w:hint="cs"/>
          <w:rtl/>
          <w:lang w:bidi="fa-IR"/>
        </w:rPr>
        <w:t xml:space="preserve"> ها</w:t>
      </w:r>
    </w:p>
    <w:p w14:paraId="3ABA9E02" w14:textId="7DBBBD61" w:rsidR="00D938DF" w:rsidRDefault="00000000" w:rsidP="006E2F4C">
      <w:pPr>
        <w:pStyle w:val="ListBullet"/>
        <w:bidi/>
        <w:spacing w:after="80" w:line="300" w:lineRule="auto"/>
        <w:jc w:val="both"/>
      </w:pPr>
      <w:r>
        <w:rPr>
          <w:rFonts w:eastAsia="IRANSansXFaNum"/>
          <w:color w:val="000000"/>
          <w:rtl/>
        </w:rPr>
        <w:t>معرفی Product Owner دارای اختیار تصمیم‌گیری درباره فرایند و اولویت</w:t>
      </w:r>
    </w:p>
    <w:p w14:paraId="244C8021" w14:textId="77777777" w:rsidR="00D938DF" w:rsidRDefault="00000000" w:rsidP="00AF7062">
      <w:pPr>
        <w:pStyle w:val="ListBullet"/>
        <w:bidi/>
        <w:spacing w:after="80" w:line="300" w:lineRule="auto"/>
        <w:jc w:val="both"/>
      </w:pPr>
      <w:r>
        <w:rPr>
          <w:rFonts w:eastAsia="IRANSansXFaNum"/>
          <w:color w:val="000000"/>
          <w:rtl/>
        </w:rPr>
        <w:t>معرفی نمایندگان عملیات، مالی، امنیت، زیرساخت و حقوقی</w:t>
      </w:r>
    </w:p>
    <w:p w14:paraId="25DC3DD1" w14:textId="77777777" w:rsidR="00D938DF" w:rsidRDefault="00000000" w:rsidP="00AF7062">
      <w:pPr>
        <w:pStyle w:val="ListBullet"/>
        <w:bidi/>
        <w:spacing w:after="80" w:line="300" w:lineRule="auto"/>
        <w:jc w:val="both"/>
      </w:pPr>
      <w:r>
        <w:rPr>
          <w:rFonts w:eastAsia="IRANSansXFaNum"/>
          <w:color w:val="000000"/>
          <w:rtl/>
        </w:rPr>
        <w:t>تأمین دسترسی به محیط، API، مستندات provider و داده آزمون</w:t>
      </w:r>
    </w:p>
    <w:p w14:paraId="0D3C4DE0" w14:textId="77777777" w:rsidR="00D938DF" w:rsidRDefault="00000000" w:rsidP="00AF7062">
      <w:pPr>
        <w:pStyle w:val="ListBullet"/>
        <w:bidi/>
        <w:spacing w:after="80" w:line="300" w:lineRule="auto"/>
        <w:jc w:val="both"/>
      </w:pPr>
      <w:r>
        <w:rPr>
          <w:rFonts w:eastAsia="IRANSansXFaNum"/>
          <w:color w:val="000000"/>
          <w:rtl/>
        </w:rPr>
        <w:t>بررسی و اعلام نظر درباره تحویل‌ها در بازه زمانی توافق‌شده</w:t>
      </w:r>
    </w:p>
    <w:p w14:paraId="5D8440C5" w14:textId="77777777" w:rsidR="00D938DF" w:rsidRDefault="00000000" w:rsidP="00AF7062">
      <w:pPr>
        <w:pStyle w:val="ListBullet"/>
        <w:bidi/>
        <w:spacing w:after="80" w:line="300" w:lineRule="auto"/>
        <w:jc w:val="both"/>
      </w:pPr>
      <w:r>
        <w:rPr>
          <w:rFonts w:eastAsia="IRANSansXFaNum"/>
          <w:color w:val="000000"/>
          <w:rtl/>
        </w:rPr>
        <w:t>هماهنگی مجوزها، قراردادهای سرویس‌دهندگان و تأییدهای سازمانی</w:t>
      </w:r>
    </w:p>
    <w:p w14:paraId="35B5C0D3" w14:textId="77777777" w:rsidR="00D938DF" w:rsidRDefault="00000000" w:rsidP="005B789C">
      <w:pPr>
        <w:pStyle w:val="Heading2"/>
        <w:bidi/>
        <w:spacing w:before="160" w:after="140"/>
        <w:jc w:val="both"/>
      </w:pPr>
      <w:r>
        <w:rPr>
          <w:rFonts w:ascii="IRANSansXFaNum" w:eastAsia="IRANSansXFaNum" w:hAnsi="IRANSansXFaNum" w:cs="IRANSansXFaNum"/>
          <w:rtl/>
        </w:rPr>
        <w:lastRenderedPageBreak/>
        <w:t>جلسات و گزارش‌ها</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96"/>
        <w:gridCol w:w="1728"/>
        <w:gridCol w:w="2592"/>
      </w:tblGrid>
      <w:tr w:rsidR="00D938DF" w14:paraId="79F5812C" w14:textId="77777777">
        <w:trPr>
          <w:tblHeader/>
          <w:jc w:val="center"/>
        </w:trPr>
        <w:tc>
          <w:tcPr>
            <w:tcW w:w="4896" w:type="dxa"/>
            <w:shd w:val="clear" w:color="auto" w:fill="102A43"/>
            <w:tcMar>
              <w:top w:w="120" w:type="dxa"/>
              <w:left w:w="140" w:type="dxa"/>
              <w:bottom w:w="120" w:type="dxa"/>
              <w:right w:w="140" w:type="dxa"/>
            </w:tcMar>
            <w:vAlign w:val="center"/>
          </w:tcPr>
          <w:p w14:paraId="18B330C7" w14:textId="77777777" w:rsidR="00D938DF" w:rsidRDefault="00000000">
            <w:pPr>
              <w:bidi/>
              <w:jc w:val="center"/>
            </w:pPr>
            <w:r>
              <w:rPr>
                <w:rFonts w:eastAsia="IRANSansXFaNum"/>
                <w:b/>
                <w:color w:val="FFFFFF"/>
                <w:sz w:val="18"/>
                <w:rtl/>
              </w:rPr>
              <w:t>خروجی</w:t>
            </w:r>
          </w:p>
        </w:tc>
        <w:tc>
          <w:tcPr>
            <w:tcW w:w="1728" w:type="dxa"/>
            <w:shd w:val="clear" w:color="auto" w:fill="102A43"/>
            <w:tcMar>
              <w:top w:w="120" w:type="dxa"/>
              <w:left w:w="140" w:type="dxa"/>
              <w:bottom w:w="120" w:type="dxa"/>
              <w:right w:w="140" w:type="dxa"/>
            </w:tcMar>
            <w:vAlign w:val="center"/>
          </w:tcPr>
          <w:p w14:paraId="2D62F8C4" w14:textId="77777777" w:rsidR="00D938DF" w:rsidRDefault="00000000">
            <w:pPr>
              <w:bidi/>
              <w:jc w:val="center"/>
            </w:pPr>
            <w:r>
              <w:rPr>
                <w:rFonts w:eastAsia="IRANSansXFaNum"/>
                <w:b/>
                <w:color w:val="FFFFFF"/>
                <w:sz w:val="18"/>
                <w:rtl/>
              </w:rPr>
              <w:t>تناوب</w:t>
            </w:r>
          </w:p>
        </w:tc>
        <w:tc>
          <w:tcPr>
            <w:tcW w:w="2592" w:type="dxa"/>
            <w:shd w:val="clear" w:color="auto" w:fill="102A43"/>
            <w:tcMar>
              <w:top w:w="120" w:type="dxa"/>
              <w:left w:w="140" w:type="dxa"/>
              <w:bottom w:w="120" w:type="dxa"/>
              <w:right w:w="140" w:type="dxa"/>
            </w:tcMar>
            <w:vAlign w:val="center"/>
          </w:tcPr>
          <w:p w14:paraId="48EE5311" w14:textId="77777777" w:rsidR="00D938DF" w:rsidRDefault="00000000">
            <w:pPr>
              <w:bidi/>
              <w:jc w:val="center"/>
            </w:pPr>
            <w:r>
              <w:rPr>
                <w:rFonts w:eastAsia="IRANSansXFaNum"/>
                <w:b/>
                <w:color w:val="FFFFFF"/>
                <w:sz w:val="18"/>
                <w:rtl/>
              </w:rPr>
              <w:t>جلسه</w:t>
            </w:r>
          </w:p>
        </w:tc>
      </w:tr>
      <w:tr w:rsidR="00D938DF" w14:paraId="68C41EA9" w14:textId="77777777">
        <w:trPr>
          <w:cantSplit/>
          <w:jc w:val="center"/>
        </w:trPr>
        <w:tc>
          <w:tcPr>
            <w:tcW w:w="4896" w:type="dxa"/>
            <w:shd w:val="clear" w:color="auto" w:fill="FFFFFF"/>
            <w:tcMar>
              <w:top w:w="120" w:type="dxa"/>
              <w:left w:w="140" w:type="dxa"/>
              <w:bottom w:w="120" w:type="dxa"/>
              <w:right w:w="140" w:type="dxa"/>
            </w:tcMar>
            <w:vAlign w:val="center"/>
          </w:tcPr>
          <w:p w14:paraId="5A69788F" w14:textId="77777777" w:rsidR="00D938DF" w:rsidRDefault="00000000">
            <w:pPr>
              <w:bidi/>
              <w:jc w:val="center"/>
            </w:pPr>
            <w:r>
              <w:rPr>
                <w:rFonts w:eastAsia="IRANSansXFaNum"/>
                <w:color w:val="000000"/>
                <w:sz w:val="18"/>
                <w:rtl/>
              </w:rPr>
              <w:t>برنامه iteration و تعهد دو هفته</w:t>
            </w:r>
          </w:p>
        </w:tc>
        <w:tc>
          <w:tcPr>
            <w:tcW w:w="1728" w:type="dxa"/>
            <w:shd w:val="clear" w:color="auto" w:fill="FFFFFF"/>
            <w:tcMar>
              <w:top w:w="120" w:type="dxa"/>
              <w:left w:w="140" w:type="dxa"/>
              <w:bottom w:w="120" w:type="dxa"/>
              <w:right w:w="140" w:type="dxa"/>
            </w:tcMar>
            <w:vAlign w:val="center"/>
          </w:tcPr>
          <w:p w14:paraId="1B42DE4B" w14:textId="77777777" w:rsidR="00D938DF" w:rsidRDefault="00000000">
            <w:pPr>
              <w:bidi/>
              <w:jc w:val="center"/>
            </w:pPr>
            <w:r>
              <w:rPr>
                <w:rFonts w:eastAsia="IRANSansXFaNum"/>
                <w:color w:val="000000"/>
                <w:sz w:val="18"/>
                <w:rtl/>
              </w:rPr>
              <w:t>هر دو هفته</w:t>
            </w:r>
          </w:p>
        </w:tc>
        <w:tc>
          <w:tcPr>
            <w:tcW w:w="2592" w:type="dxa"/>
            <w:shd w:val="clear" w:color="auto" w:fill="FFFFFF"/>
            <w:tcMar>
              <w:top w:w="120" w:type="dxa"/>
              <w:left w:w="140" w:type="dxa"/>
              <w:bottom w:w="120" w:type="dxa"/>
              <w:right w:w="140" w:type="dxa"/>
            </w:tcMar>
            <w:vAlign w:val="center"/>
          </w:tcPr>
          <w:p w14:paraId="6F569CA3" w14:textId="77777777" w:rsidR="00D938DF" w:rsidRDefault="00000000">
            <w:pPr>
              <w:bidi/>
              <w:jc w:val="center"/>
            </w:pPr>
            <w:r>
              <w:rPr>
                <w:rFonts w:eastAsia="IRANSansXFaNum"/>
                <w:color w:val="000000"/>
                <w:sz w:val="18"/>
                <w:rtl/>
              </w:rPr>
              <w:t>Sprint Planning</w:t>
            </w:r>
          </w:p>
        </w:tc>
      </w:tr>
      <w:tr w:rsidR="00D938DF" w14:paraId="4CCE5016" w14:textId="77777777">
        <w:trPr>
          <w:cantSplit/>
          <w:jc w:val="center"/>
        </w:trPr>
        <w:tc>
          <w:tcPr>
            <w:tcW w:w="4896" w:type="dxa"/>
            <w:shd w:val="clear" w:color="auto" w:fill="EAF4F7"/>
            <w:tcMar>
              <w:top w:w="120" w:type="dxa"/>
              <w:left w:w="140" w:type="dxa"/>
              <w:bottom w:w="120" w:type="dxa"/>
              <w:right w:w="140" w:type="dxa"/>
            </w:tcMar>
            <w:vAlign w:val="center"/>
          </w:tcPr>
          <w:p w14:paraId="46D92691" w14:textId="77777777" w:rsidR="00D938DF" w:rsidRDefault="00000000">
            <w:pPr>
              <w:bidi/>
              <w:jc w:val="center"/>
            </w:pPr>
            <w:r>
              <w:rPr>
                <w:rFonts w:eastAsia="IRANSansXFaNum"/>
                <w:color w:val="000000"/>
                <w:sz w:val="18"/>
                <w:rtl/>
              </w:rPr>
              <w:t>نمایش قابلیت و ثبت بازخورد</w:t>
            </w:r>
          </w:p>
        </w:tc>
        <w:tc>
          <w:tcPr>
            <w:tcW w:w="1728" w:type="dxa"/>
            <w:shd w:val="clear" w:color="auto" w:fill="EAF4F7"/>
            <w:tcMar>
              <w:top w:w="120" w:type="dxa"/>
              <w:left w:w="140" w:type="dxa"/>
              <w:bottom w:w="120" w:type="dxa"/>
              <w:right w:w="140" w:type="dxa"/>
            </w:tcMar>
            <w:vAlign w:val="center"/>
          </w:tcPr>
          <w:p w14:paraId="13A9551B" w14:textId="77777777" w:rsidR="00D938DF" w:rsidRDefault="00000000">
            <w:pPr>
              <w:bidi/>
              <w:jc w:val="center"/>
            </w:pPr>
            <w:r>
              <w:rPr>
                <w:rFonts w:eastAsia="IRANSansXFaNum"/>
                <w:color w:val="000000"/>
                <w:sz w:val="18"/>
                <w:rtl/>
              </w:rPr>
              <w:t>هر دو هفته</w:t>
            </w:r>
          </w:p>
        </w:tc>
        <w:tc>
          <w:tcPr>
            <w:tcW w:w="2592" w:type="dxa"/>
            <w:shd w:val="clear" w:color="auto" w:fill="EAF4F7"/>
            <w:tcMar>
              <w:top w:w="120" w:type="dxa"/>
              <w:left w:w="140" w:type="dxa"/>
              <w:bottom w:w="120" w:type="dxa"/>
              <w:right w:w="140" w:type="dxa"/>
            </w:tcMar>
            <w:vAlign w:val="center"/>
          </w:tcPr>
          <w:p w14:paraId="6232AAC6" w14:textId="77777777" w:rsidR="00D938DF" w:rsidRDefault="00000000">
            <w:pPr>
              <w:bidi/>
              <w:jc w:val="center"/>
            </w:pPr>
            <w:r>
              <w:rPr>
                <w:rFonts w:eastAsia="IRANSansXFaNum"/>
                <w:color w:val="000000"/>
                <w:sz w:val="18"/>
                <w:rtl/>
              </w:rPr>
              <w:t>Demo</w:t>
            </w:r>
          </w:p>
        </w:tc>
      </w:tr>
      <w:tr w:rsidR="00D938DF" w14:paraId="067A8B7E" w14:textId="77777777">
        <w:trPr>
          <w:cantSplit/>
          <w:jc w:val="center"/>
        </w:trPr>
        <w:tc>
          <w:tcPr>
            <w:tcW w:w="4896" w:type="dxa"/>
            <w:shd w:val="clear" w:color="auto" w:fill="FFFFFF"/>
            <w:tcMar>
              <w:top w:w="120" w:type="dxa"/>
              <w:left w:w="140" w:type="dxa"/>
              <w:bottom w:w="120" w:type="dxa"/>
              <w:right w:w="140" w:type="dxa"/>
            </w:tcMar>
            <w:vAlign w:val="center"/>
          </w:tcPr>
          <w:p w14:paraId="21E333E3" w14:textId="77777777" w:rsidR="00D938DF" w:rsidRDefault="00000000">
            <w:pPr>
              <w:bidi/>
              <w:jc w:val="center"/>
            </w:pPr>
            <w:r>
              <w:rPr>
                <w:rFonts w:eastAsia="IRANSansXFaNum"/>
                <w:color w:val="000000"/>
                <w:sz w:val="18"/>
                <w:rtl/>
              </w:rPr>
              <w:t>وضعیت زمان هزینه ریسک و تصمیم</w:t>
            </w:r>
          </w:p>
        </w:tc>
        <w:tc>
          <w:tcPr>
            <w:tcW w:w="1728" w:type="dxa"/>
            <w:shd w:val="clear" w:color="auto" w:fill="FFFFFF"/>
            <w:tcMar>
              <w:top w:w="120" w:type="dxa"/>
              <w:left w:w="140" w:type="dxa"/>
              <w:bottom w:w="120" w:type="dxa"/>
              <w:right w:w="140" w:type="dxa"/>
            </w:tcMar>
            <w:vAlign w:val="center"/>
          </w:tcPr>
          <w:p w14:paraId="244A416A" w14:textId="77777777" w:rsidR="00D938DF" w:rsidRDefault="00000000">
            <w:pPr>
              <w:bidi/>
              <w:jc w:val="center"/>
            </w:pPr>
            <w:r>
              <w:rPr>
                <w:rFonts w:eastAsia="IRANSansXFaNum"/>
                <w:color w:val="000000"/>
                <w:sz w:val="18"/>
                <w:rtl/>
              </w:rPr>
              <w:t>هفتگی</w:t>
            </w:r>
          </w:p>
        </w:tc>
        <w:tc>
          <w:tcPr>
            <w:tcW w:w="2592" w:type="dxa"/>
            <w:shd w:val="clear" w:color="auto" w:fill="FFFFFF"/>
            <w:tcMar>
              <w:top w:w="120" w:type="dxa"/>
              <w:left w:w="140" w:type="dxa"/>
              <w:bottom w:w="120" w:type="dxa"/>
              <w:right w:w="140" w:type="dxa"/>
            </w:tcMar>
            <w:vAlign w:val="center"/>
          </w:tcPr>
          <w:p w14:paraId="4FBC50F4" w14:textId="77777777" w:rsidR="00D938DF" w:rsidRDefault="00000000">
            <w:pPr>
              <w:bidi/>
              <w:jc w:val="right"/>
            </w:pPr>
            <w:r>
              <w:rPr>
                <w:rFonts w:eastAsia="IRANSansXFaNum"/>
                <w:color w:val="000000"/>
                <w:sz w:val="18"/>
                <w:rtl/>
              </w:rPr>
              <w:t>گزارش مدیریت پروژه</w:t>
            </w:r>
          </w:p>
        </w:tc>
      </w:tr>
      <w:tr w:rsidR="00D938DF" w14:paraId="2718C2E1" w14:textId="77777777">
        <w:trPr>
          <w:cantSplit/>
          <w:jc w:val="center"/>
        </w:trPr>
        <w:tc>
          <w:tcPr>
            <w:tcW w:w="4896" w:type="dxa"/>
            <w:shd w:val="clear" w:color="auto" w:fill="EAF4F7"/>
            <w:tcMar>
              <w:top w:w="120" w:type="dxa"/>
              <w:left w:w="140" w:type="dxa"/>
              <w:bottom w:w="120" w:type="dxa"/>
              <w:right w:w="140" w:type="dxa"/>
            </w:tcMar>
            <w:vAlign w:val="center"/>
          </w:tcPr>
          <w:p w14:paraId="26461500" w14:textId="77777777" w:rsidR="00D938DF" w:rsidRDefault="00000000">
            <w:pPr>
              <w:bidi/>
              <w:jc w:val="center"/>
            </w:pPr>
            <w:r>
              <w:rPr>
                <w:rFonts w:eastAsia="IRANSansXFaNum"/>
                <w:color w:val="000000"/>
                <w:sz w:val="18"/>
                <w:rtl/>
              </w:rPr>
              <w:t>تصمیم Scope و ریسک‌های سطح بالا</w:t>
            </w:r>
          </w:p>
        </w:tc>
        <w:tc>
          <w:tcPr>
            <w:tcW w:w="1728" w:type="dxa"/>
            <w:shd w:val="clear" w:color="auto" w:fill="EAF4F7"/>
            <w:tcMar>
              <w:top w:w="120" w:type="dxa"/>
              <w:left w:w="140" w:type="dxa"/>
              <w:bottom w:w="120" w:type="dxa"/>
              <w:right w:w="140" w:type="dxa"/>
            </w:tcMar>
            <w:vAlign w:val="center"/>
          </w:tcPr>
          <w:p w14:paraId="69A06BA0" w14:textId="77777777" w:rsidR="00D938DF" w:rsidRDefault="00000000">
            <w:pPr>
              <w:bidi/>
              <w:jc w:val="center"/>
            </w:pPr>
            <w:r>
              <w:rPr>
                <w:rFonts w:eastAsia="IRANSansXFaNum"/>
                <w:color w:val="000000"/>
                <w:sz w:val="18"/>
                <w:rtl/>
              </w:rPr>
              <w:t>ماهانه</w:t>
            </w:r>
          </w:p>
        </w:tc>
        <w:tc>
          <w:tcPr>
            <w:tcW w:w="2592" w:type="dxa"/>
            <w:shd w:val="clear" w:color="auto" w:fill="EAF4F7"/>
            <w:tcMar>
              <w:top w:w="120" w:type="dxa"/>
              <w:left w:w="140" w:type="dxa"/>
              <w:bottom w:w="120" w:type="dxa"/>
              <w:right w:w="140" w:type="dxa"/>
            </w:tcMar>
            <w:vAlign w:val="center"/>
          </w:tcPr>
          <w:p w14:paraId="4A4DD608" w14:textId="77777777" w:rsidR="00D938DF" w:rsidRDefault="00000000">
            <w:pPr>
              <w:bidi/>
              <w:jc w:val="center"/>
            </w:pPr>
            <w:r>
              <w:rPr>
                <w:rFonts w:eastAsia="IRANSansXFaNum"/>
                <w:color w:val="000000"/>
                <w:sz w:val="18"/>
                <w:rtl/>
              </w:rPr>
              <w:t>کمیته راهبری</w:t>
            </w:r>
          </w:p>
        </w:tc>
      </w:tr>
      <w:tr w:rsidR="00D938DF" w14:paraId="6C8C57E2" w14:textId="77777777">
        <w:trPr>
          <w:cantSplit/>
          <w:jc w:val="center"/>
        </w:trPr>
        <w:tc>
          <w:tcPr>
            <w:tcW w:w="4896" w:type="dxa"/>
            <w:shd w:val="clear" w:color="auto" w:fill="FFFFFF"/>
            <w:tcMar>
              <w:top w:w="120" w:type="dxa"/>
              <w:left w:w="140" w:type="dxa"/>
              <w:bottom w:w="120" w:type="dxa"/>
              <w:right w:w="140" w:type="dxa"/>
            </w:tcMar>
            <w:vAlign w:val="center"/>
          </w:tcPr>
          <w:p w14:paraId="7BF900A2" w14:textId="77777777" w:rsidR="00D938DF" w:rsidRDefault="00000000">
            <w:pPr>
              <w:bidi/>
              <w:jc w:val="center"/>
            </w:pPr>
            <w:r>
              <w:rPr>
                <w:rFonts w:eastAsia="IRANSansXFaNum"/>
                <w:color w:val="000000"/>
                <w:sz w:val="18"/>
                <w:rtl/>
              </w:rPr>
              <w:t>تأیید تغییر و اثر زمان و مبلغ</w:t>
            </w:r>
          </w:p>
        </w:tc>
        <w:tc>
          <w:tcPr>
            <w:tcW w:w="1728" w:type="dxa"/>
            <w:shd w:val="clear" w:color="auto" w:fill="FFFFFF"/>
            <w:tcMar>
              <w:top w:w="120" w:type="dxa"/>
              <w:left w:w="140" w:type="dxa"/>
              <w:bottom w:w="120" w:type="dxa"/>
              <w:right w:w="140" w:type="dxa"/>
            </w:tcMar>
            <w:vAlign w:val="center"/>
          </w:tcPr>
          <w:p w14:paraId="1A9A5152" w14:textId="77777777" w:rsidR="00D938DF" w:rsidRDefault="00000000">
            <w:pPr>
              <w:bidi/>
              <w:jc w:val="center"/>
            </w:pPr>
            <w:r>
              <w:rPr>
                <w:rFonts w:eastAsia="IRANSansXFaNum"/>
                <w:color w:val="000000"/>
                <w:sz w:val="18"/>
                <w:rtl/>
              </w:rPr>
              <w:t>حسب نیاز</w:t>
            </w:r>
          </w:p>
        </w:tc>
        <w:tc>
          <w:tcPr>
            <w:tcW w:w="2592" w:type="dxa"/>
            <w:shd w:val="clear" w:color="auto" w:fill="FFFFFF"/>
            <w:tcMar>
              <w:top w:w="120" w:type="dxa"/>
              <w:left w:w="140" w:type="dxa"/>
              <w:bottom w:w="120" w:type="dxa"/>
              <w:right w:w="140" w:type="dxa"/>
            </w:tcMar>
            <w:vAlign w:val="center"/>
          </w:tcPr>
          <w:p w14:paraId="2D2E840B" w14:textId="77777777" w:rsidR="00D938DF" w:rsidRDefault="00000000">
            <w:pPr>
              <w:bidi/>
              <w:jc w:val="right"/>
            </w:pPr>
            <w:r>
              <w:rPr>
                <w:rFonts w:eastAsia="IRANSansXFaNum"/>
                <w:color w:val="000000"/>
                <w:sz w:val="18"/>
                <w:rtl/>
              </w:rPr>
              <w:t>Change Control Board</w:t>
            </w:r>
          </w:p>
        </w:tc>
      </w:tr>
    </w:tbl>
    <w:p w14:paraId="5F147AA7" w14:textId="77777777" w:rsidR="00D938DF" w:rsidRDefault="00D938DF">
      <w:pPr>
        <w:spacing w:after="40"/>
      </w:pPr>
    </w:p>
    <w:p w14:paraId="2FB234C2" w14:textId="77777777" w:rsidR="00D938DF" w:rsidRDefault="00000000">
      <w:r>
        <w:br w:type="page"/>
      </w:r>
    </w:p>
    <w:p w14:paraId="629EB304" w14:textId="77777777" w:rsidR="00D938DF" w:rsidRDefault="00000000" w:rsidP="005B789C">
      <w:pPr>
        <w:pStyle w:val="Heading1"/>
        <w:bidi/>
        <w:spacing w:before="240" w:after="140"/>
        <w:jc w:val="both"/>
      </w:pPr>
      <w:r>
        <w:rPr>
          <w:rFonts w:ascii="IRANSansXFaNum" w:eastAsia="IRANSansXFaNum" w:hAnsi="IRANSansXFaNum" w:cs="IRANSansXFaNum"/>
          <w:rtl/>
        </w:rPr>
        <w:lastRenderedPageBreak/>
        <w:t>۹ تضمین کیفیت و پذیرش</w:t>
      </w:r>
    </w:p>
    <w:p w14:paraId="7D4697A9" w14:textId="77777777" w:rsidR="00D938DF" w:rsidRDefault="00000000" w:rsidP="005B789C">
      <w:pPr>
        <w:pStyle w:val="Heading2"/>
        <w:bidi/>
        <w:spacing w:before="160" w:after="140"/>
        <w:jc w:val="both"/>
      </w:pPr>
      <w:r>
        <w:rPr>
          <w:rFonts w:ascii="IRANSansXFaNum" w:eastAsia="IRANSansXFaNum" w:hAnsi="IRANSansXFaNum" w:cs="IRANSansXFaNum"/>
          <w:rtl/>
        </w:rPr>
        <w:t>لایه‌های آزمون</w:t>
      </w:r>
    </w:p>
    <w:p w14:paraId="18352E3A" w14:textId="77777777" w:rsidR="00D938DF" w:rsidRDefault="00000000" w:rsidP="005B789C">
      <w:pPr>
        <w:pStyle w:val="ListBullet"/>
        <w:bidi/>
        <w:spacing w:after="80" w:line="300" w:lineRule="auto"/>
        <w:jc w:val="both"/>
      </w:pPr>
      <w:r>
        <w:rPr>
          <w:rFonts w:eastAsia="IRANSansXFaNum"/>
          <w:color w:val="000000"/>
          <w:rtl/>
        </w:rPr>
        <w:t>Unit Test برای قواعد دامنه، state machine و محاسبات مالی</w:t>
      </w:r>
    </w:p>
    <w:p w14:paraId="4B3B160D" w14:textId="77777777" w:rsidR="00D938DF" w:rsidRDefault="00000000" w:rsidP="005B789C">
      <w:pPr>
        <w:pStyle w:val="ListBullet"/>
        <w:bidi/>
        <w:spacing w:after="80" w:line="300" w:lineRule="auto"/>
        <w:jc w:val="both"/>
      </w:pPr>
      <w:r>
        <w:rPr>
          <w:rFonts w:eastAsia="IRANSansXFaNum"/>
          <w:color w:val="000000"/>
          <w:rtl/>
        </w:rPr>
        <w:t>Integration Test برای دیتابیس، migration، callback و idempotency</w:t>
      </w:r>
    </w:p>
    <w:p w14:paraId="7D10D4DA" w14:textId="77777777" w:rsidR="00D938DF" w:rsidRDefault="00000000" w:rsidP="005B789C">
      <w:pPr>
        <w:pStyle w:val="ListBullet"/>
        <w:bidi/>
        <w:spacing w:after="80" w:line="300" w:lineRule="auto"/>
        <w:jc w:val="both"/>
      </w:pPr>
      <w:r>
        <w:rPr>
          <w:rFonts w:eastAsia="IRANSansXFaNum"/>
          <w:color w:val="000000"/>
          <w:rtl/>
        </w:rPr>
        <w:t>Security Test شامل SAST، dependency scan، تست دسترسی و تست نفوذ</w:t>
      </w:r>
    </w:p>
    <w:p w14:paraId="09C2AA3B" w14:textId="77777777" w:rsidR="00D938DF" w:rsidRDefault="00000000" w:rsidP="005B789C">
      <w:pPr>
        <w:pStyle w:val="ListBullet"/>
        <w:bidi/>
        <w:spacing w:after="80" w:line="300" w:lineRule="auto"/>
        <w:jc w:val="both"/>
      </w:pPr>
      <w:r>
        <w:rPr>
          <w:rFonts w:eastAsia="IRANSansXFaNum"/>
          <w:color w:val="000000"/>
          <w:rtl/>
        </w:rPr>
        <w:t>UAT با سناریو، داده و نتیجه مورد انتظار تأییدشده توسط کارفرما</w:t>
      </w:r>
    </w:p>
    <w:p w14:paraId="0C0956CE" w14:textId="77777777" w:rsidR="00D938DF" w:rsidRDefault="00000000" w:rsidP="00540307">
      <w:pPr>
        <w:pStyle w:val="Heading2"/>
        <w:bidi/>
        <w:spacing w:before="160" w:after="140"/>
        <w:jc w:val="both"/>
      </w:pPr>
      <w:r>
        <w:rPr>
          <w:rFonts w:ascii="IRANSansXFaNum" w:eastAsia="IRANSansXFaNum" w:hAnsi="IRANSansXFaNum" w:cs="IRANSansXFaNum"/>
          <w:rtl/>
        </w:rPr>
        <w:t>معیار پذیرش هر قابلیت</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472"/>
        <w:gridCol w:w="3456"/>
      </w:tblGrid>
      <w:tr w:rsidR="00D938DF" w14:paraId="59D61EEA" w14:textId="77777777" w:rsidTr="001D1A93">
        <w:trPr>
          <w:tblHeader/>
          <w:jc w:val="center"/>
        </w:trPr>
        <w:tc>
          <w:tcPr>
            <w:tcW w:w="5472" w:type="dxa"/>
            <w:shd w:val="clear" w:color="auto" w:fill="102A43"/>
            <w:tcMar>
              <w:top w:w="120" w:type="dxa"/>
              <w:left w:w="140" w:type="dxa"/>
              <w:bottom w:w="120" w:type="dxa"/>
              <w:right w:w="140" w:type="dxa"/>
            </w:tcMar>
            <w:vAlign w:val="center"/>
          </w:tcPr>
          <w:p w14:paraId="5D53C73E" w14:textId="77777777" w:rsidR="00D938DF" w:rsidRDefault="00000000">
            <w:pPr>
              <w:bidi/>
              <w:jc w:val="center"/>
            </w:pPr>
            <w:r>
              <w:rPr>
                <w:rFonts w:eastAsia="IRANSansXFaNum"/>
                <w:b/>
                <w:color w:val="FFFFFF"/>
                <w:sz w:val="19"/>
                <w:rtl/>
              </w:rPr>
              <w:t>مدرک پذیرش</w:t>
            </w:r>
          </w:p>
        </w:tc>
        <w:tc>
          <w:tcPr>
            <w:tcW w:w="3456" w:type="dxa"/>
            <w:shd w:val="clear" w:color="auto" w:fill="102A43"/>
            <w:tcMar>
              <w:top w:w="120" w:type="dxa"/>
              <w:left w:w="140" w:type="dxa"/>
              <w:bottom w:w="120" w:type="dxa"/>
              <w:right w:w="140" w:type="dxa"/>
            </w:tcMar>
            <w:vAlign w:val="center"/>
          </w:tcPr>
          <w:p w14:paraId="720F8E61" w14:textId="77777777" w:rsidR="00D938DF" w:rsidRDefault="00000000">
            <w:pPr>
              <w:bidi/>
              <w:jc w:val="center"/>
            </w:pPr>
            <w:r>
              <w:rPr>
                <w:rFonts w:eastAsia="IRANSansXFaNum"/>
                <w:b/>
                <w:color w:val="FFFFFF"/>
                <w:sz w:val="19"/>
                <w:rtl/>
              </w:rPr>
              <w:t>معیار</w:t>
            </w:r>
          </w:p>
        </w:tc>
      </w:tr>
      <w:tr w:rsidR="00D938DF" w14:paraId="7EF8EF62" w14:textId="77777777" w:rsidTr="001D1A93">
        <w:trPr>
          <w:cantSplit/>
          <w:jc w:val="center"/>
        </w:trPr>
        <w:tc>
          <w:tcPr>
            <w:tcW w:w="5472" w:type="dxa"/>
            <w:shd w:val="clear" w:color="auto" w:fill="FFFFFF"/>
            <w:tcMar>
              <w:top w:w="120" w:type="dxa"/>
              <w:left w:w="140" w:type="dxa"/>
              <w:bottom w:w="120" w:type="dxa"/>
              <w:right w:w="140" w:type="dxa"/>
            </w:tcMar>
            <w:vAlign w:val="center"/>
          </w:tcPr>
          <w:p w14:paraId="066CE4A2" w14:textId="77777777" w:rsidR="00D938DF" w:rsidRDefault="00000000">
            <w:pPr>
              <w:bidi/>
              <w:jc w:val="center"/>
            </w:pPr>
            <w:r>
              <w:rPr>
                <w:rFonts w:eastAsia="IRANSansXFaNum"/>
                <w:color w:val="000000"/>
                <w:sz w:val="19"/>
                <w:rtl/>
              </w:rPr>
              <w:t>Traceability بین نیازمندی و story</w:t>
            </w:r>
          </w:p>
        </w:tc>
        <w:tc>
          <w:tcPr>
            <w:tcW w:w="3456" w:type="dxa"/>
            <w:shd w:val="clear" w:color="auto" w:fill="FFFFFF"/>
            <w:tcMar>
              <w:top w:w="120" w:type="dxa"/>
              <w:left w:w="140" w:type="dxa"/>
              <w:bottom w:w="120" w:type="dxa"/>
              <w:right w:w="140" w:type="dxa"/>
            </w:tcMar>
            <w:vAlign w:val="center"/>
          </w:tcPr>
          <w:p w14:paraId="1A8BC45D" w14:textId="77777777" w:rsidR="00D938DF" w:rsidRDefault="00000000">
            <w:pPr>
              <w:bidi/>
              <w:jc w:val="center"/>
            </w:pPr>
            <w:r>
              <w:rPr>
                <w:rFonts w:eastAsia="IRANSansXFaNum"/>
                <w:color w:val="000000"/>
                <w:sz w:val="19"/>
                <w:rtl/>
              </w:rPr>
              <w:t>نیازمندی مصوب</w:t>
            </w:r>
          </w:p>
        </w:tc>
      </w:tr>
      <w:tr w:rsidR="001D1A93" w14:paraId="6F6BA932" w14:textId="77777777" w:rsidTr="001D1A93">
        <w:trPr>
          <w:cantSplit/>
          <w:jc w:val="center"/>
        </w:trPr>
        <w:tc>
          <w:tcPr>
            <w:tcW w:w="5472" w:type="dxa"/>
            <w:shd w:val="clear" w:color="auto" w:fill="FFFFFF"/>
            <w:tcMar>
              <w:top w:w="120" w:type="dxa"/>
              <w:left w:w="140" w:type="dxa"/>
              <w:bottom w:w="120" w:type="dxa"/>
              <w:right w:w="140" w:type="dxa"/>
            </w:tcMar>
            <w:vAlign w:val="center"/>
          </w:tcPr>
          <w:p w14:paraId="2F048D5F" w14:textId="0A82ABDC" w:rsidR="001D1A93" w:rsidRDefault="001D1A93">
            <w:pPr>
              <w:bidi/>
              <w:jc w:val="center"/>
            </w:pPr>
            <w:r>
              <w:rPr>
                <w:rFonts w:eastAsia="IRANSansXFaNum"/>
                <w:color w:val="000000"/>
                <w:sz w:val="19"/>
                <w:rtl/>
              </w:rPr>
              <w:t>خروجی بررسی امنیت</w:t>
            </w:r>
          </w:p>
        </w:tc>
        <w:tc>
          <w:tcPr>
            <w:tcW w:w="3456" w:type="dxa"/>
            <w:shd w:val="clear" w:color="auto" w:fill="FFFFFF"/>
            <w:tcMar>
              <w:top w:w="120" w:type="dxa"/>
              <w:left w:w="140" w:type="dxa"/>
              <w:bottom w:w="120" w:type="dxa"/>
              <w:right w:w="140" w:type="dxa"/>
            </w:tcMar>
            <w:vAlign w:val="center"/>
          </w:tcPr>
          <w:p w14:paraId="5CB03845" w14:textId="127EBF1D" w:rsidR="001D1A93" w:rsidRDefault="001D1A93">
            <w:pPr>
              <w:bidi/>
              <w:jc w:val="center"/>
            </w:pPr>
            <w:r>
              <w:rPr>
                <w:rFonts w:eastAsia="IRANSansXFaNum"/>
                <w:color w:val="000000"/>
                <w:sz w:val="19"/>
                <w:rtl/>
              </w:rPr>
              <w:t>نبود آسیب‌پذیری Critical و High باز</w:t>
            </w:r>
          </w:p>
        </w:tc>
      </w:tr>
      <w:tr w:rsidR="001D1A93" w14:paraId="4AF20F65" w14:textId="77777777" w:rsidTr="001D1A93">
        <w:trPr>
          <w:cantSplit/>
          <w:jc w:val="center"/>
        </w:trPr>
        <w:tc>
          <w:tcPr>
            <w:tcW w:w="5472" w:type="dxa"/>
            <w:shd w:val="clear" w:color="auto" w:fill="EAF4F7"/>
            <w:tcMar>
              <w:top w:w="120" w:type="dxa"/>
              <w:left w:w="140" w:type="dxa"/>
              <w:bottom w:w="120" w:type="dxa"/>
              <w:right w:w="140" w:type="dxa"/>
            </w:tcMar>
            <w:vAlign w:val="center"/>
          </w:tcPr>
          <w:p w14:paraId="1046E638" w14:textId="13C99E07" w:rsidR="001D1A93" w:rsidRDefault="001D1A93">
            <w:pPr>
              <w:bidi/>
              <w:jc w:val="center"/>
            </w:pPr>
            <w:r>
              <w:rPr>
                <w:rFonts w:eastAsia="IRANSansXFaNum"/>
                <w:color w:val="000000"/>
                <w:sz w:val="19"/>
                <w:rtl/>
              </w:rPr>
              <w:t>نسخه API و راهنمای عملیاتی</w:t>
            </w:r>
          </w:p>
        </w:tc>
        <w:tc>
          <w:tcPr>
            <w:tcW w:w="3456" w:type="dxa"/>
            <w:shd w:val="clear" w:color="auto" w:fill="EAF4F7"/>
            <w:tcMar>
              <w:top w:w="120" w:type="dxa"/>
              <w:left w:w="140" w:type="dxa"/>
              <w:bottom w:w="120" w:type="dxa"/>
              <w:right w:w="140" w:type="dxa"/>
            </w:tcMar>
            <w:vAlign w:val="center"/>
          </w:tcPr>
          <w:p w14:paraId="0AFA99FC" w14:textId="42031702" w:rsidR="001D1A93" w:rsidRDefault="001D1A93" w:rsidP="001D1A93">
            <w:pPr>
              <w:bidi/>
              <w:jc w:val="center"/>
            </w:pPr>
            <w:r>
              <w:rPr>
                <w:rFonts w:eastAsia="IRANSansXFaNum"/>
                <w:color w:val="000000"/>
                <w:sz w:val="19"/>
                <w:rtl/>
              </w:rPr>
              <w:t>مستندات</w:t>
            </w:r>
          </w:p>
        </w:tc>
      </w:tr>
      <w:tr w:rsidR="001D1A93" w14:paraId="2BA840D8" w14:textId="77777777" w:rsidTr="001D1A93">
        <w:trPr>
          <w:cantSplit/>
          <w:jc w:val="center"/>
        </w:trPr>
        <w:tc>
          <w:tcPr>
            <w:tcW w:w="5472" w:type="dxa"/>
            <w:shd w:val="clear" w:color="auto" w:fill="FFFFFF"/>
            <w:tcMar>
              <w:top w:w="120" w:type="dxa"/>
              <w:left w:w="140" w:type="dxa"/>
              <w:bottom w:w="120" w:type="dxa"/>
              <w:right w:w="140" w:type="dxa"/>
            </w:tcMar>
            <w:vAlign w:val="center"/>
          </w:tcPr>
          <w:p w14:paraId="43456E08" w14:textId="2A0EF12A" w:rsidR="001D1A93" w:rsidRDefault="001D1A93">
            <w:pPr>
              <w:bidi/>
              <w:jc w:val="center"/>
            </w:pPr>
            <w:r>
              <w:rPr>
                <w:rFonts w:eastAsia="IRANSansXFaNum"/>
                <w:color w:val="000000"/>
                <w:sz w:val="19"/>
                <w:rtl/>
              </w:rPr>
              <w:t>صورت‌جلسه Demo یا UAT</w:t>
            </w:r>
          </w:p>
        </w:tc>
        <w:tc>
          <w:tcPr>
            <w:tcW w:w="3456" w:type="dxa"/>
            <w:shd w:val="clear" w:color="auto" w:fill="FFFFFF"/>
            <w:tcMar>
              <w:top w:w="120" w:type="dxa"/>
              <w:left w:w="140" w:type="dxa"/>
              <w:bottom w:w="120" w:type="dxa"/>
              <w:right w:w="140" w:type="dxa"/>
            </w:tcMar>
            <w:vAlign w:val="center"/>
          </w:tcPr>
          <w:p w14:paraId="599B08AA" w14:textId="2498A15A" w:rsidR="001D1A93" w:rsidRDefault="001D1A93">
            <w:pPr>
              <w:bidi/>
              <w:jc w:val="center"/>
            </w:pPr>
            <w:r>
              <w:rPr>
                <w:rFonts w:eastAsia="IRANSansXFaNum"/>
                <w:color w:val="000000"/>
                <w:sz w:val="19"/>
                <w:rtl/>
              </w:rPr>
              <w:t>تأیید Product Owner</w:t>
            </w:r>
          </w:p>
        </w:tc>
      </w:tr>
      <w:tr w:rsidR="001D1A93" w14:paraId="50FEDBDB" w14:textId="77777777" w:rsidTr="001D1A93">
        <w:trPr>
          <w:cantSplit/>
          <w:jc w:val="center"/>
        </w:trPr>
        <w:tc>
          <w:tcPr>
            <w:tcW w:w="5472" w:type="dxa"/>
            <w:shd w:val="clear" w:color="auto" w:fill="EAF4F7"/>
            <w:tcMar>
              <w:top w:w="120" w:type="dxa"/>
              <w:left w:w="140" w:type="dxa"/>
              <w:bottom w:w="120" w:type="dxa"/>
              <w:right w:w="140" w:type="dxa"/>
            </w:tcMar>
            <w:vAlign w:val="center"/>
          </w:tcPr>
          <w:p w14:paraId="70CC6533" w14:textId="04AE243B" w:rsidR="001D1A93" w:rsidRDefault="001D1A93">
            <w:pPr>
              <w:bidi/>
              <w:jc w:val="center"/>
            </w:pPr>
          </w:p>
        </w:tc>
        <w:tc>
          <w:tcPr>
            <w:tcW w:w="3456" w:type="dxa"/>
            <w:shd w:val="clear" w:color="auto" w:fill="EAF4F7"/>
            <w:tcMar>
              <w:top w:w="120" w:type="dxa"/>
              <w:left w:w="140" w:type="dxa"/>
              <w:bottom w:w="120" w:type="dxa"/>
              <w:right w:w="140" w:type="dxa"/>
            </w:tcMar>
            <w:vAlign w:val="center"/>
          </w:tcPr>
          <w:p w14:paraId="6C534159" w14:textId="27B0A189" w:rsidR="001D1A93" w:rsidRDefault="001D1A93" w:rsidP="001D1A93">
            <w:pPr>
              <w:bidi/>
              <w:jc w:val="center"/>
            </w:pPr>
          </w:p>
        </w:tc>
      </w:tr>
    </w:tbl>
    <w:p w14:paraId="36D7B826" w14:textId="77777777" w:rsidR="00D938DF" w:rsidRDefault="00D938DF">
      <w:pPr>
        <w:spacing w:after="40"/>
      </w:pPr>
    </w:p>
    <w:p w14:paraId="0CC047C6" w14:textId="77777777" w:rsidR="00D938DF" w:rsidRDefault="00000000" w:rsidP="00540307">
      <w:pPr>
        <w:pStyle w:val="Heading2"/>
        <w:bidi/>
        <w:spacing w:before="160" w:after="140"/>
        <w:jc w:val="both"/>
      </w:pPr>
      <w:r>
        <w:rPr>
          <w:rFonts w:ascii="IRANSansXFaNum" w:eastAsia="IRANSansXFaNum" w:hAnsi="IRANSansXFaNum" w:cs="IRANSansXFaNum"/>
          <w:rtl/>
        </w:rPr>
        <w:t>پذیرش نهایی</w:t>
      </w:r>
    </w:p>
    <w:p w14:paraId="478E32B9" w14:textId="77777777" w:rsidR="00D938DF" w:rsidRDefault="00000000">
      <w:pPr>
        <w:bidi/>
        <w:spacing w:after="140" w:line="312" w:lineRule="auto"/>
        <w:jc w:val="both"/>
      </w:pPr>
      <w:r>
        <w:rPr>
          <w:rFonts w:eastAsia="IRANSansXFaNum"/>
          <w:color w:val="000000"/>
          <w:rtl/>
        </w:rPr>
        <w:t>پس از استقرار Production، یک دوره پایش اولیه برای اجرای سناریوهای حیاتی برگزار می‌شود. کارفرما حداکثر ده روز کاری برای اعلام مغایرت مستند با معیار پذیرش فرصت دارد. عدم اعلام مغایرت در این بازه به معنی پذیرش همان تحویل است؛ ایرادهای دوره ضمانت طبق اولویت رفع خواهند شد.</w:t>
      </w:r>
    </w:p>
    <w:p w14:paraId="353CBB19" w14:textId="77777777" w:rsidR="00D938DF" w:rsidRDefault="00000000">
      <w:r>
        <w:br w:type="page"/>
      </w:r>
    </w:p>
    <w:p w14:paraId="75E28A64" w14:textId="77777777" w:rsidR="00D938DF" w:rsidRDefault="00000000" w:rsidP="008706FD">
      <w:pPr>
        <w:pStyle w:val="Heading1"/>
        <w:bidi/>
        <w:spacing w:before="240" w:after="140"/>
        <w:jc w:val="both"/>
      </w:pPr>
      <w:r>
        <w:rPr>
          <w:rFonts w:ascii="IRANSansXFaNum" w:eastAsia="IRANSansXFaNum" w:hAnsi="IRANSansXFaNum" w:cs="IRANSansXFaNum"/>
          <w:rtl/>
        </w:rPr>
        <w:lastRenderedPageBreak/>
        <w:t>۱۰ استقرار و بهره‌برداری</w:t>
      </w:r>
    </w:p>
    <w:p w14:paraId="0EE41624" w14:textId="77777777" w:rsidR="00D938DF" w:rsidRDefault="00000000" w:rsidP="00123600">
      <w:pPr>
        <w:pStyle w:val="Heading2"/>
        <w:bidi/>
        <w:spacing w:before="160" w:after="140"/>
        <w:jc w:val="both"/>
      </w:pPr>
      <w:r>
        <w:rPr>
          <w:rFonts w:ascii="IRANSansXFaNum" w:eastAsia="IRANSansXFaNum" w:hAnsi="IRANSansXFaNum" w:cs="IRANSansXFaNum"/>
          <w:rtl/>
        </w:rPr>
        <w:t>محیط‌ها</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624"/>
        <w:gridCol w:w="2448"/>
      </w:tblGrid>
      <w:tr w:rsidR="00D938DF" w14:paraId="5F776770" w14:textId="77777777">
        <w:trPr>
          <w:tblHeader/>
          <w:jc w:val="center"/>
        </w:trPr>
        <w:tc>
          <w:tcPr>
            <w:tcW w:w="6624" w:type="dxa"/>
            <w:shd w:val="clear" w:color="auto" w:fill="102A43"/>
            <w:tcMar>
              <w:top w:w="120" w:type="dxa"/>
              <w:left w:w="140" w:type="dxa"/>
              <w:bottom w:w="120" w:type="dxa"/>
              <w:right w:w="140" w:type="dxa"/>
            </w:tcMar>
            <w:vAlign w:val="center"/>
          </w:tcPr>
          <w:p w14:paraId="5F3227A3" w14:textId="77777777" w:rsidR="00D938DF" w:rsidRDefault="00000000">
            <w:pPr>
              <w:bidi/>
              <w:jc w:val="center"/>
            </w:pPr>
            <w:r>
              <w:rPr>
                <w:rFonts w:eastAsia="IRANSansXFaNum"/>
                <w:b/>
                <w:color w:val="FFFFFF"/>
                <w:sz w:val="19"/>
                <w:rtl/>
              </w:rPr>
              <w:t>کاربرد</w:t>
            </w:r>
          </w:p>
        </w:tc>
        <w:tc>
          <w:tcPr>
            <w:tcW w:w="2448" w:type="dxa"/>
            <w:shd w:val="clear" w:color="auto" w:fill="102A43"/>
            <w:tcMar>
              <w:top w:w="120" w:type="dxa"/>
              <w:left w:w="140" w:type="dxa"/>
              <w:bottom w:w="120" w:type="dxa"/>
              <w:right w:w="140" w:type="dxa"/>
            </w:tcMar>
            <w:vAlign w:val="center"/>
          </w:tcPr>
          <w:p w14:paraId="222779C6" w14:textId="77777777" w:rsidR="00D938DF" w:rsidRDefault="00000000">
            <w:pPr>
              <w:bidi/>
              <w:jc w:val="center"/>
            </w:pPr>
            <w:r>
              <w:rPr>
                <w:rFonts w:eastAsia="IRANSansXFaNum"/>
                <w:b/>
                <w:color w:val="FFFFFF"/>
                <w:sz w:val="19"/>
                <w:rtl/>
              </w:rPr>
              <w:t>محیط</w:t>
            </w:r>
          </w:p>
        </w:tc>
      </w:tr>
      <w:tr w:rsidR="00D938DF" w14:paraId="24E2B523" w14:textId="77777777">
        <w:trPr>
          <w:cantSplit/>
          <w:jc w:val="center"/>
        </w:trPr>
        <w:tc>
          <w:tcPr>
            <w:tcW w:w="6624" w:type="dxa"/>
            <w:shd w:val="clear" w:color="auto" w:fill="FFFFFF"/>
            <w:tcMar>
              <w:top w:w="120" w:type="dxa"/>
              <w:left w:w="140" w:type="dxa"/>
              <w:bottom w:w="120" w:type="dxa"/>
              <w:right w:w="140" w:type="dxa"/>
            </w:tcMar>
            <w:vAlign w:val="center"/>
          </w:tcPr>
          <w:p w14:paraId="02C80A9C" w14:textId="77777777" w:rsidR="00D938DF" w:rsidRDefault="00000000">
            <w:pPr>
              <w:bidi/>
              <w:jc w:val="center"/>
            </w:pPr>
            <w:r>
              <w:rPr>
                <w:rFonts w:eastAsia="IRANSansXFaNum"/>
                <w:color w:val="000000"/>
                <w:sz w:val="19"/>
                <w:rtl/>
              </w:rPr>
              <w:t>توسعه و تست روزانه تیم</w:t>
            </w:r>
          </w:p>
        </w:tc>
        <w:tc>
          <w:tcPr>
            <w:tcW w:w="2448" w:type="dxa"/>
            <w:shd w:val="clear" w:color="auto" w:fill="FFFFFF"/>
            <w:tcMar>
              <w:top w:w="120" w:type="dxa"/>
              <w:left w:w="140" w:type="dxa"/>
              <w:bottom w:w="120" w:type="dxa"/>
              <w:right w:w="140" w:type="dxa"/>
            </w:tcMar>
            <w:vAlign w:val="center"/>
          </w:tcPr>
          <w:p w14:paraId="4F4BAAC2" w14:textId="77777777" w:rsidR="00D938DF" w:rsidRDefault="00000000">
            <w:pPr>
              <w:bidi/>
              <w:jc w:val="center"/>
            </w:pPr>
            <w:r>
              <w:rPr>
                <w:rFonts w:eastAsia="IRANSansXFaNum"/>
                <w:color w:val="000000"/>
                <w:sz w:val="19"/>
                <w:rtl/>
              </w:rPr>
              <w:t>Development</w:t>
            </w:r>
          </w:p>
        </w:tc>
      </w:tr>
      <w:tr w:rsidR="00D938DF" w14:paraId="0A1E6A12" w14:textId="77777777">
        <w:trPr>
          <w:cantSplit/>
          <w:jc w:val="center"/>
        </w:trPr>
        <w:tc>
          <w:tcPr>
            <w:tcW w:w="6624" w:type="dxa"/>
            <w:shd w:val="clear" w:color="auto" w:fill="EAF4F7"/>
            <w:tcMar>
              <w:top w:w="120" w:type="dxa"/>
              <w:left w:w="140" w:type="dxa"/>
              <w:bottom w:w="120" w:type="dxa"/>
              <w:right w:w="140" w:type="dxa"/>
            </w:tcMar>
            <w:vAlign w:val="center"/>
          </w:tcPr>
          <w:p w14:paraId="284BD655" w14:textId="77777777" w:rsidR="00D938DF" w:rsidRDefault="00000000">
            <w:pPr>
              <w:bidi/>
              <w:jc w:val="center"/>
            </w:pPr>
            <w:r>
              <w:rPr>
                <w:rFonts w:eastAsia="IRANSansXFaNum"/>
                <w:color w:val="000000"/>
                <w:sz w:val="19"/>
                <w:rtl/>
              </w:rPr>
              <w:t>تست یکپارچه و تست خودکار</w:t>
            </w:r>
          </w:p>
        </w:tc>
        <w:tc>
          <w:tcPr>
            <w:tcW w:w="2448" w:type="dxa"/>
            <w:shd w:val="clear" w:color="auto" w:fill="EAF4F7"/>
            <w:tcMar>
              <w:top w:w="120" w:type="dxa"/>
              <w:left w:w="140" w:type="dxa"/>
              <w:bottom w:w="120" w:type="dxa"/>
              <w:right w:w="140" w:type="dxa"/>
            </w:tcMar>
            <w:vAlign w:val="center"/>
          </w:tcPr>
          <w:p w14:paraId="006A53D3" w14:textId="77777777" w:rsidR="00D938DF" w:rsidRDefault="00000000">
            <w:pPr>
              <w:bidi/>
              <w:jc w:val="center"/>
            </w:pPr>
            <w:r>
              <w:rPr>
                <w:rFonts w:eastAsia="IRANSansXFaNum"/>
                <w:color w:val="000000"/>
                <w:sz w:val="19"/>
                <w:rtl/>
              </w:rPr>
              <w:t>Test</w:t>
            </w:r>
          </w:p>
        </w:tc>
      </w:tr>
      <w:tr w:rsidR="00D938DF" w14:paraId="2468A49A" w14:textId="77777777">
        <w:trPr>
          <w:cantSplit/>
          <w:jc w:val="center"/>
        </w:trPr>
        <w:tc>
          <w:tcPr>
            <w:tcW w:w="6624" w:type="dxa"/>
            <w:shd w:val="clear" w:color="auto" w:fill="FFFFFF"/>
            <w:tcMar>
              <w:top w:w="120" w:type="dxa"/>
              <w:left w:w="140" w:type="dxa"/>
              <w:bottom w:w="120" w:type="dxa"/>
              <w:right w:w="140" w:type="dxa"/>
            </w:tcMar>
            <w:vAlign w:val="center"/>
          </w:tcPr>
          <w:p w14:paraId="4BD7F2A8" w14:textId="77777777" w:rsidR="00D938DF" w:rsidRDefault="00000000">
            <w:pPr>
              <w:bidi/>
              <w:jc w:val="center"/>
            </w:pPr>
            <w:r>
              <w:rPr>
                <w:rFonts w:eastAsia="IRANSansXFaNum"/>
                <w:color w:val="000000"/>
                <w:sz w:val="19"/>
                <w:rtl/>
              </w:rPr>
              <w:t>آزمون پذیرش با داده کنترل‌شده</w:t>
            </w:r>
          </w:p>
        </w:tc>
        <w:tc>
          <w:tcPr>
            <w:tcW w:w="2448" w:type="dxa"/>
            <w:shd w:val="clear" w:color="auto" w:fill="FFFFFF"/>
            <w:tcMar>
              <w:top w:w="120" w:type="dxa"/>
              <w:left w:w="140" w:type="dxa"/>
              <w:bottom w:w="120" w:type="dxa"/>
              <w:right w:w="140" w:type="dxa"/>
            </w:tcMar>
            <w:vAlign w:val="center"/>
          </w:tcPr>
          <w:p w14:paraId="3684EC43" w14:textId="77777777" w:rsidR="00D938DF" w:rsidRDefault="00000000">
            <w:pPr>
              <w:bidi/>
              <w:jc w:val="center"/>
            </w:pPr>
            <w:r>
              <w:rPr>
                <w:rFonts w:eastAsia="IRANSansXFaNum"/>
                <w:color w:val="000000"/>
                <w:sz w:val="19"/>
                <w:rtl/>
              </w:rPr>
              <w:t>UAT</w:t>
            </w:r>
          </w:p>
        </w:tc>
      </w:tr>
      <w:tr w:rsidR="00D938DF" w14:paraId="39DCC876" w14:textId="77777777">
        <w:trPr>
          <w:cantSplit/>
          <w:jc w:val="center"/>
        </w:trPr>
        <w:tc>
          <w:tcPr>
            <w:tcW w:w="6624" w:type="dxa"/>
            <w:shd w:val="clear" w:color="auto" w:fill="EAF4F7"/>
            <w:tcMar>
              <w:top w:w="120" w:type="dxa"/>
              <w:left w:w="140" w:type="dxa"/>
              <w:bottom w:w="120" w:type="dxa"/>
              <w:right w:w="140" w:type="dxa"/>
            </w:tcMar>
            <w:vAlign w:val="center"/>
          </w:tcPr>
          <w:p w14:paraId="5D7F6EC0" w14:textId="77777777" w:rsidR="00D938DF" w:rsidRDefault="00000000">
            <w:pPr>
              <w:bidi/>
              <w:jc w:val="center"/>
            </w:pPr>
            <w:r>
              <w:rPr>
                <w:rFonts w:eastAsia="IRANSansXFaNum"/>
                <w:color w:val="000000"/>
                <w:sz w:val="19"/>
                <w:rtl/>
              </w:rPr>
              <w:t>خدمت واقعی با کنترل تغییر</w:t>
            </w:r>
          </w:p>
        </w:tc>
        <w:tc>
          <w:tcPr>
            <w:tcW w:w="2448" w:type="dxa"/>
            <w:shd w:val="clear" w:color="auto" w:fill="EAF4F7"/>
            <w:tcMar>
              <w:top w:w="120" w:type="dxa"/>
              <w:left w:w="140" w:type="dxa"/>
              <w:bottom w:w="120" w:type="dxa"/>
              <w:right w:w="140" w:type="dxa"/>
            </w:tcMar>
            <w:vAlign w:val="center"/>
          </w:tcPr>
          <w:p w14:paraId="7CC8AE89" w14:textId="77777777" w:rsidR="00D938DF" w:rsidRDefault="00000000">
            <w:pPr>
              <w:bidi/>
              <w:jc w:val="center"/>
            </w:pPr>
            <w:r>
              <w:rPr>
                <w:rFonts w:eastAsia="IRANSansXFaNum"/>
                <w:color w:val="000000"/>
                <w:sz w:val="19"/>
                <w:rtl/>
              </w:rPr>
              <w:t>Production</w:t>
            </w:r>
          </w:p>
        </w:tc>
      </w:tr>
      <w:tr w:rsidR="00D938DF" w14:paraId="6824BFBD" w14:textId="77777777">
        <w:trPr>
          <w:cantSplit/>
          <w:jc w:val="center"/>
        </w:trPr>
        <w:tc>
          <w:tcPr>
            <w:tcW w:w="6624" w:type="dxa"/>
            <w:shd w:val="clear" w:color="auto" w:fill="FFFFFF"/>
            <w:tcMar>
              <w:top w:w="120" w:type="dxa"/>
              <w:left w:w="140" w:type="dxa"/>
              <w:bottom w:w="120" w:type="dxa"/>
              <w:right w:w="140" w:type="dxa"/>
            </w:tcMar>
            <w:vAlign w:val="center"/>
          </w:tcPr>
          <w:p w14:paraId="66033919" w14:textId="77777777" w:rsidR="00D938DF" w:rsidRDefault="00000000">
            <w:pPr>
              <w:bidi/>
              <w:jc w:val="center"/>
            </w:pPr>
            <w:r>
              <w:rPr>
                <w:rFonts w:eastAsia="IRANSansXFaNum"/>
                <w:color w:val="000000"/>
                <w:sz w:val="19"/>
                <w:rtl/>
              </w:rPr>
              <w:t>در صورت الزام HA و DR کارفرما</w:t>
            </w:r>
          </w:p>
        </w:tc>
        <w:tc>
          <w:tcPr>
            <w:tcW w:w="2448" w:type="dxa"/>
            <w:shd w:val="clear" w:color="auto" w:fill="FFFFFF"/>
            <w:tcMar>
              <w:top w:w="120" w:type="dxa"/>
              <w:left w:w="140" w:type="dxa"/>
              <w:bottom w:w="120" w:type="dxa"/>
              <w:right w:w="140" w:type="dxa"/>
            </w:tcMar>
            <w:vAlign w:val="center"/>
          </w:tcPr>
          <w:p w14:paraId="24B252F1" w14:textId="77777777" w:rsidR="00D938DF" w:rsidRDefault="00000000">
            <w:pPr>
              <w:bidi/>
              <w:jc w:val="center"/>
            </w:pPr>
            <w:r>
              <w:rPr>
                <w:rFonts w:eastAsia="IRANSansXFaNum"/>
                <w:color w:val="000000"/>
                <w:sz w:val="19"/>
                <w:rtl/>
              </w:rPr>
              <w:t>Disaster Recovery</w:t>
            </w:r>
          </w:p>
        </w:tc>
      </w:tr>
    </w:tbl>
    <w:p w14:paraId="64DCADD8" w14:textId="77777777" w:rsidR="00D938DF" w:rsidRDefault="00D938DF">
      <w:pPr>
        <w:spacing w:after="40"/>
      </w:pPr>
    </w:p>
    <w:p w14:paraId="01061ECD" w14:textId="77777777" w:rsidR="00D938DF" w:rsidRDefault="00000000" w:rsidP="00123600">
      <w:pPr>
        <w:pStyle w:val="Heading2"/>
        <w:bidi/>
        <w:spacing w:before="160" w:after="140"/>
        <w:jc w:val="both"/>
      </w:pPr>
      <w:r>
        <w:rPr>
          <w:rFonts w:ascii="IRANSansXFaNum" w:eastAsia="IRANSansXFaNum" w:hAnsi="IRANSansXFaNum" w:cs="IRANSansXFaNum"/>
          <w:rtl/>
        </w:rPr>
        <w:t>تحویل عملیاتی</w:t>
      </w:r>
    </w:p>
    <w:p w14:paraId="1CD2EB39" w14:textId="77777777" w:rsidR="00D938DF" w:rsidRDefault="00000000" w:rsidP="00123600">
      <w:pPr>
        <w:pStyle w:val="ListBullet"/>
        <w:bidi/>
        <w:spacing w:after="80" w:line="300" w:lineRule="auto"/>
        <w:jc w:val="both"/>
      </w:pPr>
      <w:r>
        <w:rPr>
          <w:rFonts w:eastAsia="IRANSansXFaNum"/>
          <w:color w:val="000000"/>
          <w:rtl/>
        </w:rPr>
        <w:t>تنظیمات محیطی و مدیریت Secret بدون وابستگی به نسخه نرم‌افزار</w:t>
      </w:r>
    </w:p>
    <w:p w14:paraId="6296BA1A" w14:textId="77777777" w:rsidR="00D938DF" w:rsidRDefault="00000000" w:rsidP="00123600">
      <w:pPr>
        <w:pStyle w:val="ListBullet"/>
        <w:bidi/>
        <w:spacing w:after="80" w:line="300" w:lineRule="auto"/>
        <w:jc w:val="both"/>
      </w:pPr>
      <w:r>
        <w:rPr>
          <w:rFonts w:eastAsia="IRANSansXFaNum"/>
          <w:color w:val="000000"/>
          <w:rtl/>
        </w:rPr>
        <w:t>Migration دیتابیس با امکان پایش و Rollback برنامه‌ریزی‌شده</w:t>
      </w:r>
    </w:p>
    <w:p w14:paraId="675E5392" w14:textId="77777777" w:rsidR="00D938DF" w:rsidRDefault="00000000" w:rsidP="00123600">
      <w:pPr>
        <w:pStyle w:val="ListBullet"/>
        <w:bidi/>
        <w:spacing w:after="80" w:line="300" w:lineRule="auto"/>
        <w:jc w:val="both"/>
      </w:pPr>
      <w:r>
        <w:rPr>
          <w:rFonts w:eastAsia="IRANSansXFaNum"/>
          <w:color w:val="000000"/>
          <w:rtl/>
        </w:rPr>
        <w:t>Runbook رخداد، بازیابی، failover provider و عملیات دستی مجاز</w:t>
      </w:r>
    </w:p>
    <w:p w14:paraId="28B8F3CA" w14:textId="77777777" w:rsidR="00D938DF" w:rsidRDefault="00000000" w:rsidP="00123600">
      <w:pPr>
        <w:pStyle w:val="ListBullet"/>
        <w:bidi/>
        <w:spacing w:after="80" w:line="300" w:lineRule="auto"/>
        <w:jc w:val="both"/>
      </w:pPr>
      <w:r>
        <w:rPr>
          <w:rFonts w:eastAsia="IRANSansXFaNum"/>
          <w:color w:val="000000"/>
          <w:rtl/>
        </w:rPr>
        <w:t>آموزش تیم عملیات، مالی، پشتیبانی و مدیر سامانه</w:t>
      </w:r>
    </w:p>
    <w:p w14:paraId="5A6D4780" w14:textId="77777777" w:rsidR="00D938DF" w:rsidRDefault="00000000" w:rsidP="00123600">
      <w:pPr>
        <w:pStyle w:val="Heading2"/>
        <w:bidi/>
        <w:spacing w:before="160" w:after="140"/>
        <w:jc w:val="both"/>
      </w:pPr>
      <w:r>
        <w:rPr>
          <w:rFonts w:ascii="IRANSansXFaNum" w:eastAsia="IRANSansXFaNum" w:hAnsi="IRANSansXFaNum" w:cs="IRANSansXFaNum"/>
          <w:rtl/>
        </w:rPr>
        <w:t>مهاجرت داده</w:t>
      </w:r>
    </w:p>
    <w:p w14:paraId="2D5CDF67" w14:textId="77777777" w:rsidR="00D938DF" w:rsidRDefault="00000000">
      <w:pPr>
        <w:bidi/>
        <w:spacing w:after="140" w:line="312" w:lineRule="auto"/>
        <w:jc w:val="both"/>
      </w:pPr>
      <w:r>
        <w:rPr>
          <w:rFonts w:eastAsia="IRANSansXFaNum"/>
          <w:color w:val="000000"/>
          <w:rtl/>
        </w:rPr>
        <w:t>دامنه و کیفیت داده سامانه فعلی باید در فاز شناخت ارزیابی شود. پیشنهاد شامل طراحی mapping، اجرای dry run، گزارش مغایرت و یک اجرای نهایی است. پاک‌سازی گسترده داده، اصلاح سوابق ناقص و مهاجرت از منابعی که ساختار آن‌ها در زمان پیشنهاد مشخص نیست، نیازمند برآورد جداگانه خواهد بود.</w:t>
      </w:r>
    </w:p>
    <w:p w14:paraId="5EF34D74" w14:textId="77777777" w:rsidR="00D938DF" w:rsidRDefault="00000000">
      <w:r>
        <w:br w:type="page"/>
      </w:r>
    </w:p>
    <w:p w14:paraId="36EF4F94" w14:textId="77777777" w:rsidR="00D938DF" w:rsidRDefault="00000000" w:rsidP="00123600">
      <w:pPr>
        <w:pStyle w:val="Heading1"/>
        <w:bidi/>
        <w:spacing w:before="240" w:after="140"/>
        <w:jc w:val="both"/>
      </w:pPr>
      <w:r>
        <w:rPr>
          <w:rFonts w:ascii="IRANSansXFaNum" w:eastAsia="IRANSansXFaNum" w:hAnsi="IRANSansXFaNum" w:cs="IRANSansXFaNum"/>
          <w:rtl/>
        </w:rPr>
        <w:lastRenderedPageBreak/>
        <w:t>۱۱ پشتیبانی و سطح خدمت</w:t>
      </w:r>
    </w:p>
    <w:p w14:paraId="15CCC4F3" w14:textId="77777777" w:rsidR="00D938DF" w:rsidRDefault="00000000" w:rsidP="00123600">
      <w:pPr>
        <w:pStyle w:val="Heading2"/>
        <w:bidi/>
        <w:spacing w:before="160" w:after="140"/>
        <w:jc w:val="both"/>
      </w:pPr>
      <w:r>
        <w:rPr>
          <w:rFonts w:ascii="IRANSansXFaNum" w:eastAsia="IRANSansXFaNum" w:hAnsi="IRANSansXFaNum" w:cs="IRANSansXFaNum"/>
          <w:rtl/>
        </w:rPr>
        <w:t>دوره ضمانت</w:t>
      </w:r>
    </w:p>
    <w:p w14:paraId="6BAC4C22" w14:textId="2C17B6E4" w:rsidR="00D938DF" w:rsidRDefault="006E2F4C" w:rsidP="00123600">
      <w:pPr>
        <w:bidi/>
        <w:spacing w:after="140" w:line="312" w:lineRule="auto"/>
        <w:jc w:val="both"/>
      </w:pPr>
      <w:r>
        <w:rPr>
          <w:rFonts w:eastAsia="IRANSansXFaNum" w:hint="cs"/>
          <w:color w:val="000000"/>
          <w:rtl/>
        </w:rPr>
        <w:t>دو</w:t>
      </w:r>
      <w:r w:rsidR="00000000">
        <w:rPr>
          <w:rFonts w:eastAsia="IRANSansXFaNum"/>
          <w:color w:val="000000"/>
          <w:rtl/>
        </w:rPr>
        <w:t xml:space="preserve"> ماه رفع اشکال پس از راه‌اندازی Production در مبلغ پیاده‌سازی منظور شده است. ضمانت شامل رفع مغایرت با نیازمندی و معیار پذیرش مصوب است و توسعه قابلیت جدید، تغییر مقررات، تغییر API provider یا افزایش ظرفیت زیرساخت را شامل نمی‌شود.</w:t>
      </w:r>
    </w:p>
    <w:p w14:paraId="4BF1947C" w14:textId="77777777" w:rsidR="00D938DF" w:rsidRDefault="00000000" w:rsidP="00AD07EC">
      <w:pPr>
        <w:pStyle w:val="Heading2"/>
        <w:bidi/>
        <w:spacing w:before="160" w:after="140"/>
        <w:jc w:val="both"/>
      </w:pPr>
      <w:r>
        <w:rPr>
          <w:rFonts w:ascii="IRANSansXFaNum" w:eastAsia="IRANSansXFaNum" w:hAnsi="IRANSansXFaNum" w:cs="IRANSansXFaNum"/>
          <w:rtl/>
        </w:rPr>
        <w:t>بسته‌های پشتیبانی پس از ضمانت</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4752"/>
        <w:gridCol w:w="2160"/>
      </w:tblGrid>
      <w:tr w:rsidR="00D938DF" w14:paraId="777216E6" w14:textId="77777777">
        <w:trPr>
          <w:tblHeader/>
          <w:jc w:val="center"/>
        </w:trPr>
        <w:tc>
          <w:tcPr>
            <w:tcW w:w="2160" w:type="dxa"/>
            <w:shd w:val="clear" w:color="auto" w:fill="102A43"/>
            <w:tcMar>
              <w:top w:w="120" w:type="dxa"/>
              <w:left w:w="140" w:type="dxa"/>
              <w:bottom w:w="120" w:type="dxa"/>
              <w:right w:w="140" w:type="dxa"/>
            </w:tcMar>
            <w:vAlign w:val="center"/>
          </w:tcPr>
          <w:p w14:paraId="0DDA34B0" w14:textId="77777777" w:rsidR="00D938DF" w:rsidRDefault="00000000">
            <w:pPr>
              <w:bidi/>
              <w:jc w:val="center"/>
            </w:pPr>
            <w:r>
              <w:rPr>
                <w:rFonts w:eastAsia="IRANSansXFaNum"/>
                <w:b/>
                <w:color w:val="FFFFFF"/>
                <w:sz w:val="18"/>
                <w:rtl/>
              </w:rPr>
              <w:t>هزینه ماهانه</w:t>
            </w:r>
          </w:p>
        </w:tc>
        <w:tc>
          <w:tcPr>
            <w:tcW w:w="4752" w:type="dxa"/>
            <w:shd w:val="clear" w:color="auto" w:fill="102A43"/>
            <w:tcMar>
              <w:top w:w="120" w:type="dxa"/>
              <w:left w:w="140" w:type="dxa"/>
              <w:bottom w:w="120" w:type="dxa"/>
              <w:right w:w="140" w:type="dxa"/>
            </w:tcMar>
            <w:vAlign w:val="center"/>
          </w:tcPr>
          <w:p w14:paraId="0723FD09" w14:textId="77777777" w:rsidR="00D938DF" w:rsidRDefault="00000000">
            <w:pPr>
              <w:bidi/>
              <w:jc w:val="center"/>
            </w:pPr>
            <w:r>
              <w:rPr>
                <w:rFonts w:eastAsia="IRANSansXFaNum"/>
                <w:b/>
                <w:color w:val="FFFFFF"/>
                <w:sz w:val="18"/>
                <w:rtl/>
              </w:rPr>
              <w:t>پوشش</w:t>
            </w:r>
          </w:p>
        </w:tc>
        <w:tc>
          <w:tcPr>
            <w:tcW w:w="2160" w:type="dxa"/>
            <w:shd w:val="clear" w:color="auto" w:fill="102A43"/>
            <w:tcMar>
              <w:top w:w="120" w:type="dxa"/>
              <w:left w:w="140" w:type="dxa"/>
              <w:bottom w:w="120" w:type="dxa"/>
              <w:right w:w="140" w:type="dxa"/>
            </w:tcMar>
            <w:vAlign w:val="center"/>
          </w:tcPr>
          <w:p w14:paraId="0AAF057C" w14:textId="77777777" w:rsidR="00D938DF" w:rsidRDefault="00000000">
            <w:pPr>
              <w:bidi/>
              <w:jc w:val="center"/>
            </w:pPr>
            <w:r>
              <w:rPr>
                <w:rFonts w:eastAsia="IRANSansXFaNum"/>
                <w:b/>
                <w:color w:val="FFFFFF"/>
                <w:sz w:val="18"/>
                <w:rtl/>
              </w:rPr>
              <w:t>بسته</w:t>
            </w:r>
          </w:p>
        </w:tc>
      </w:tr>
      <w:tr w:rsidR="00B0151D" w14:paraId="16CBE705" w14:textId="77777777">
        <w:trPr>
          <w:cantSplit/>
          <w:jc w:val="center"/>
        </w:trPr>
        <w:tc>
          <w:tcPr>
            <w:tcW w:w="2160" w:type="dxa"/>
            <w:vMerge w:val="restart"/>
            <w:shd w:val="clear" w:color="auto" w:fill="FFFFFF"/>
            <w:tcMar>
              <w:top w:w="120" w:type="dxa"/>
              <w:left w:w="140" w:type="dxa"/>
              <w:bottom w:w="120" w:type="dxa"/>
              <w:right w:w="140" w:type="dxa"/>
            </w:tcMar>
            <w:vAlign w:val="center"/>
          </w:tcPr>
          <w:p w14:paraId="6EE55FE0" w14:textId="3558755A" w:rsidR="00B0151D" w:rsidRDefault="000A103B">
            <w:pPr>
              <w:bidi/>
              <w:jc w:val="center"/>
            </w:pPr>
            <w:r>
              <w:rPr>
                <w:rFonts w:eastAsia="IRANSansXFaNum" w:hint="cs"/>
                <w:color w:val="000000"/>
                <w:sz w:val="18"/>
                <w:rtl/>
              </w:rPr>
              <w:t>در قالب کارمزدهای عنوان شده</w:t>
            </w:r>
          </w:p>
        </w:tc>
        <w:tc>
          <w:tcPr>
            <w:tcW w:w="4752" w:type="dxa"/>
            <w:shd w:val="clear" w:color="auto" w:fill="FFFFFF"/>
            <w:tcMar>
              <w:top w:w="120" w:type="dxa"/>
              <w:left w:w="140" w:type="dxa"/>
              <w:bottom w:w="120" w:type="dxa"/>
              <w:right w:w="140" w:type="dxa"/>
            </w:tcMar>
            <w:vAlign w:val="center"/>
          </w:tcPr>
          <w:p w14:paraId="709C0AFC" w14:textId="3A29F61B" w:rsidR="00B0151D" w:rsidRDefault="00B0151D" w:rsidP="00AD07EC">
            <w:pPr>
              <w:bidi/>
              <w:jc w:val="both"/>
            </w:pPr>
            <w:r>
              <w:rPr>
                <w:rFonts w:eastAsia="IRANSansXFaNum"/>
                <w:color w:val="000000"/>
                <w:sz w:val="18"/>
                <w:rtl/>
              </w:rPr>
              <w:t>روزهای کاری ۸ تا ۱۷، مانیتورینگ و رسیدگی به رخداد</w:t>
            </w:r>
            <w:r>
              <w:rPr>
                <w:rFonts w:eastAsia="IRANSansXFaNum" w:hint="cs"/>
                <w:color w:val="000000"/>
                <w:sz w:val="18"/>
                <w:rtl/>
              </w:rPr>
              <w:t xml:space="preserve"> جهت پشتیبانی لایه 3</w:t>
            </w:r>
          </w:p>
        </w:tc>
        <w:tc>
          <w:tcPr>
            <w:tcW w:w="2160" w:type="dxa"/>
            <w:shd w:val="clear" w:color="auto" w:fill="FFFFFF"/>
            <w:tcMar>
              <w:top w:w="120" w:type="dxa"/>
              <w:left w:w="140" w:type="dxa"/>
              <w:bottom w:w="120" w:type="dxa"/>
              <w:right w:w="140" w:type="dxa"/>
            </w:tcMar>
            <w:vAlign w:val="center"/>
          </w:tcPr>
          <w:p w14:paraId="2D5E5411" w14:textId="77777777" w:rsidR="00B0151D" w:rsidRDefault="00B0151D">
            <w:pPr>
              <w:bidi/>
              <w:jc w:val="center"/>
            </w:pPr>
            <w:r>
              <w:rPr>
                <w:rFonts w:eastAsia="IRANSansXFaNum"/>
                <w:color w:val="000000"/>
                <w:sz w:val="18"/>
                <w:rtl/>
              </w:rPr>
              <w:t>استاندارد ۸ در ۵</w:t>
            </w:r>
          </w:p>
        </w:tc>
      </w:tr>
      <w:tr w:rsidR="00B0151D" w14:paraId="61545134" w14:textId="77777777">
        <w:trPr>
          <w:cantSplit/>
          <w:jc w:val="center"/>
        </w:trPr>
        <w:tc>
          <w:tcPr>
            <w:tcW w:w="2160" w:type="dxa"/>
            <w:vMerge/>
            <w:shd w:val="clear" w:color="auto" w:fill="EAF4F7"/>
            <w:tcMar>
              <w:top w:w="120" w:type="dxa"/>
              <w:left w:w="140" w:type="dxa"/>
              <w:bottom w:w="120" w:type="dxa"/>
              <w:right w:w="140" w:type="dxa"/>
            </w:tcMar>
            <w:vAlign w:val="center"/>
          </w:tcPr>
          <w:p w14:paraId="276A724D" w14:textId="61AE2D6B" w:rsidR="00B0151D" w:rsidRDefault="00B0151D" w:rsidP="00B0151D">
            <w:pPr>
              <w:bidi/>
            </w:pPr>
          </w:p>
        </w:tc>
        <w:tc>
          <w:tcPr>
            <w:tcW w:w="4752" w:type="dxa"/>
            <w:shd w:val="clear" w:color="auto" w:fill="EAF4F7"/>
            <w:tcMar>
              <w:top w:w="120" w:type="dxa"/>
              <w:left w:w="140" w:type="dxa"/>
              <w:bottom w:w="120" w:type="dxa"/>
              <w:right w:w="140" w:type="dxa"/>
            </w:tcMar>
            <w:vAlign w:val="center"/>
          </w:tcPr>
          <w:p w14:paraId="39AFB263" w14:textId="0B7AAF4F" w:rsidR="00B0151D" w:rsidRDefault="00B0151D" w:rsidP="00AD07EC">
            <w:pPr>
              <w:bidi/>
              <w:jc w:val="both"/>
            </w:pPr>
            <w:r>
              <w:rPr>
                <w:rFonts w:eastAsia="IRANSansXFaNum" w:hint="cs"/>
                <w:color w:val="000000"/>
                <w:sz w:val="18"/>
                <w:rtl/>
              </w:rPr>
              <w:t xml:space="preserve">آموزش و راه اندازی پرسنل تیم  </w:t>
            </w:r>
            <w:r>
              <w:rPr>
                <w:rFonts w:eastAsia="IRANSansXFaNum"/>
                <w:color w:val="000000"/>
                <w:sz w:val="18"/>
                <w:rtl/>
              </w:rPr>
              <w:t xml:space="preserve">On Call </w:t>
            </w:r>
            <w:r>
              <w:rPr>
                <w:rFonts w:eastAsia="IRANSansXFaNum" w:hint="cs"/>
                <w:color w:val="000000"/>
                <w:sz w:val="18"/>
                <w:rtl/>
              </w:rPr>
              <w:t xml:space="preserve">شرکت شقایق بصورت </w:t>
            </w:r>
            <w:r>
              <w:rPr>
                <w:rFonts w:eastAsia="IRANSansXFaNum"/>
                <w:color w:val="000000"/>
                <w:sz w:val="18"/>
                <w:rtl/>
              </w:rPr>
              <w:t>شبانه‌روزی برای رخداد بحرانی و پوشش عملیاتی</w:t>
            </w:r>
            <w:r>
              <w:rPr>
                <w:rFonts w:eastAsia="IRANSansXFaNum" w:hint="cs"/>
                <w:color w:val="000000"/>
                <w:sz w:val="18"/>
                <w:rtl/>
              </w:rPr>
              <w:t xml:space="preserve"> </w:t>
            </w:r>
          </w:p>
        </w:tc>
        <w:tc>
          <w:tcPr>
            <w:tcW w:w="2160" w:type="dxa"/>
            <w:shd w:val="clear" w:color="auto" w:fill="EAF4F7"/>
            <w:tcMar>
              <w:top w:w="120" w:type="dxa"/>
              <w:left w:w="140" w:type="dxa"/>
              <w:bottom w:w="120" w:type="dxa"/>
              <w:right w:w="140" w:type="dxa"/>
            </w:tcMar>
            <w:vAlign w:val="center"/>
          </w:tcPr>
          <w:p w14:paraId="245B6592" w14:textId="77777777" w:rsidR="00B0151D" w:rsidRDefault="00B0151D">
            <w:pPr>
              <w:bidi/>
              <w:jc w:val="center"/>
            </w:pPr>
            <w:r>
              <w:rPr>
                <w:rFonts w:eastAsia="IRANSansXFaNum"/>
                <w:color w:val="000000"/>
                <w:sz w:val="18"/>
                <w:rtl/>
              </w:rPr>
              <w:t>حیاتی ۲۴ در ۷</w:t>
            </w:r>
          </w:p>
        </w:tc>
      </w:tr>
      <w:tr w:rsidR="00A44FA1" w14:paraId="5A9F48E5" w14:textId="77777777">
        <w:trPr>
          <w:cantSplit/>
          <w:jc w:val="center"/>
        </w:trPr>
        <w:tc>
          <w:tcPr>
            <w:tcW w:w="2160" w:type="dxa"/>
            <w:shd w:val="clear" w:color="auto" w:fill="FFFFFF"/>
            <w:tcMar>
              <w:top w:w="120" w:type="dxa"/>
              <w:left w:w="140" w:type="dxa"/>
              <w:bottom w:w="120" w:type="dxa"/>
              <w:right w:w="140" w:type="dxa"/>
            </w:tcMar>
            <w:vAlign w:val="center"/>
          </w:tcPr>
          <w:p w14:paraId="7ABC1672" w14:textId="3F3DAAE3" w:rsidR="00A44FA1" w:rsidRDefault="00A44FA1">
            <w:pPr>
              <w:bidi/>
              <w:jc w:val="center"/>
            </w:pPr>
          </w:p>
        </w:tc>
        <w:tc>
          <w:tcPr>
            <w:tcW w:w="4752" w:type="dxa"/>
            <w:shd w:val="clear" w:color="auto" w:fill="FFFFFF"/>
            <w:tcMar>
              <w:top w:w="120" w:type="dxa"/>
              <w:left w:w="140" w:type="dxa"/>
              <w:bottom w:w="120" w:type="dxa"/>
              <w:right w:w="140" w:type="dxa"/>
            </w:tcMar>
            <w:vAlign w:val="center"/>
          </w:tcPr>
          <w:p w14:paraId="1CB61C76" w14:textId="572EF36E" w:rsidR="00A44FA1" w:rsidRDefault="00A44FA1" w:rsidP="00AD07EC">
            <w:pPr>
              <w:bidi/>
              <w:jc w:val="both"/>
            </w:pPr>
          </w:p>
        </w:tc>
        <w:tc>
          <w:tcPr>
            <w:tcW w:w="2160" w:type="dxa"/>
            <w:shd w:val="clear" w:color="auto" w:fill="FFFFFF"/>
            <w:tcMar>
              <w:top w:w="120" w:type="dxa"/>
              <w:left w:w="140" w:type="dxa"/>
              <w:bottom w:w="120" w:type="dxa"/>
              <w:right w:w="140" w:type="dxa"/>
            </w:tcMar>
            <w:vAlign w:val="center"/>
          </w:tcPr>
          <w:p w14:paraId="116E96E3" w14:textId="74C57BE5" w:rsidR="00A44FA1" w:rsidRDefault="00A44FA1">
            <w:pPr>
              <w:bidi/>
              <w:jc w:val="center"/>
            </w:pPr>
          </w:p>
        </w:tc>
      </w:tr>
    </w:tbl>
    <w:p w14:paraId="2BBC6F81" w14:textId="77777777" w:rsidR="00D938DF" w:rsidRDefault="00D938DF">
      <w:pPr>
        <w:spacing w:after="40"/>
      </w:pPr>
    </w:p>
    <w:p w14:paraId="770E7A6E" w14:textId="70097C57" w:rsidR="00D938DF" w:rsidRDefault="00000000" w:rsidP="001D70BE">
      <w:pPr>
        <w:pStyle w:val="Heading2"/>
        <w:bidi/>
        <w:spacing w:before="160" w:after="140"/>
        <w:jc w:val="both"/>
      </w:pPr>
      <w:r>
        <w:rPr>
          <w:rFonts w:ascii="IRANSansXFaNum" w:eastAsia="IRANSansXFaNum" w:hAnsi="IRANSansXFaNum" w:cs="IRANSansXFaNum"/>
          <w:rtl/>
        </w:rPr>
        <w:t>اهداف پاسخ‌گویی</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1728"/>
        <w:gridCol w:w="3888"/>
        <w:gridCol w:w="1152"/>
      </w:tblGrid>
      <w:tr w:rsidR="00D938DF" w14:paraId="2FA83D16" w14:textId="77777777">
        <w:trPr>
          <w:tblHeader/>
          <w:jc w:val="center"/>
        </w:trPr>
        <w:tc>
          <w:tcPr>
            <w:tcW w:w="2160" w:type="dxa"/>
            <w:shd w:val="clear" w:color="auto" w:fill="102A43"/>
            <w:tcMar>
              <w:top w:w="120" w:type="dxa"/>
              <w:left w:w="140" w:type="dxa"/>
              <w:bottom w:w="120" w:type="dxa"/>
              <w:right w:w="140" w:type="dxa"/>
            </w:tcMar>
            <w:vAlign w:val="center"/>
          </w:tcPr>
          <w:p w14:paraId="017BD49C" w14:textId="77777777" w:rsidR="00D938DF" w:rsidRDefault="00000000">
            <w:pPr>
              <w:bidi/>
              <w:jc w:val="center"/>
            </w:pPr>
            <w:r>
              <w:rPr>
                <w:rFonts w:eastAsia="IRANSansXFaNum"/>
                <w:b/>
                <w:color w:val="FFFFFF"/>
                <w:sz w:val="17"/>
                <w:rtl/>
              </w:rPr>
              <w:t>هدف رفع یا راهکار موقت</w:t>
            </w:r>
          </w:p>
        </w:tc>
        <w:tc>
          <w:tcPr>
            <w:tcW w:w="1728" w:type="dxa"/>
            <w:shd w:val="clear" w:color="auto" w:fill="102A43"/>
            <w:tcMar>
              <w:top w:w="120" w:type="dxa"/>
              <w:left w:w="140" w:type="dxa"/>
              <w:bottom w:w="120" w:type="dxa"/>
              <w:right w:w="140" w:type="dxa"/>
            </w:tcMar>
            <w:vAlign w:val="center"/>
          </w:tcPr>
          <w:p w14:paraId="069827E3" w14:textId="77777777" w:rsidR="00D938DF" w:rsidRDefault="00000000">
            <w:pPr>
              <w:bidi/>
              <w:jc w:val="center"/>
            </w:pPr>
            <w:r>
              <w:rPr>
                <w:rFonts w:eastAsia="IRANSansXFaNum"/>
                <w:b/>
                <w:color w:val="FFFFFF"/>
                <w:sz w:val="17"/>
                <w:rtl/>
              </w:rPr>
              <w:t>زمان پاسخ</w:t>
            </w:r>
          </w:p>
        </w:tc>
        <w:tc>
          <w:tcPr>
            <w:tcW w:w="3888" w:type="dxa"/>
            <w:shd w:val="clear" w:color="auto" w:fill="102A43"/>
            <w:tcMar>
              <w:top w:w="120" w:type="dxa"/>
              <w:left w:w="140" w:type="dxa"/>
              <w:bottom w:w="120" w:type="dxa"/>
              <w:right w:w="140" w:type="dxa"/>
            </w:tcMar>
            <w:vAlign w:val="center"/>
          </w:tcPr>
          <w:p w14:paraId="163EE052" w14:textId="77777777" w:rsidR="00D938DF" w:rsidRDefault="00000000">
            <w:pPr>
              <w:bidi/>
              <w:jc w:val="center"/>
            </w:pPr>
            <w:r>
              <w:rPr>
                <w:rFonts w:eastAsia="IRANSansXFaNum"/>
                <w:b/>
                <w:color w:val="FFFFFF"/>
                <w:sz w:val="17"/>
                <w:rtl/>
              </w:rPr>
              <w:t>تعریف</w:t>
            </w:r>
          </w:p>
        </w:tc>
        <w:tc>
          <w:tcPr>
            <w:tcW w:w="1152" w:type="dxa"/>
            <w:shd w:val="clear" w:color="auto" w:fill="102A43"/>
            <w:tcMar>
              <w:top w:w="120" w:type="dxa"/>
              <w:left w:w="140" w:type="dxa"/>
              <w:bottom w:w="120" w:type="dxa"/>
              <w:right w:w="140" w:type="dxa"/>
            </w:tcMar>
            <w:vAlign w:val="center"/>
          </w:tcPr>
          <w:p w14:paraId="05307940" w14:textId="77777777" w:rsidR="00D938DF" w:rsidRDefault="00000000">
            <w:pPr>
              <w:bidi/>
              <w:jc w:val="center"/>
            </w:pPr>
            <w:r>
              <w:rPr>
                <w:rFonts w:eastAsia="IRANSansXFaNum"/>
                <w:b/>
                <w:color w:val="FFFFFF"/>
                <w:sz w:val="17"/>
                <w:rtl/>
              </w:rPr>
              <w:t>اولویت</w:t>
            </w:r>
          </w:p>
        </w:tc>
      </w:tr>
      <w:tr w:rsidR="00D938DF" w14:paraId="7E18C9AA" w14:textId="77777777">
        <w:trPr>
          <w:cantSplit/>
          <w:jc w:val="center"/>
        </w:trPr>
        <w:tc>
          <w:tcPr>
            <w:tcW w:w="2160" w:type="dxa"/>
            <w:shd w:val="clear" w:color="auto" w:fill="FFFFFF"/>
            <w:tcMar>
              <w:top w:w="120" w:type="dxa"/>
              <w:left w:w="140" w:type="dxa"/>
              <w:bottom w:w="120" w:type="dxa"/>
              <w:right w:w="140" w:type="dxa"/>
            </w:tcMar>
            <w:vAlign w:val="center"/>
          </w:tcPr>
          <w:p w14:paraId="643C40CD" w14:textId="77777777" w:rsidR="00D938DF" w:rsidRDefault="00000000">
            <w:pPr>
              <w:bidi/>
              <w:jc w:val="center"/>
            </w:pPr>
            <w:r>
              <w:rPr>
                <w:rFonts w:eastAsia="IRANSansXFaNum"/>
                <w:color w:val="000000"/>
                <w:sz w:val="17"/>
                <w:rtl/>
              </w:rPr>
              <w:t>۴ ساعت کاری</w:t>
            </w:r>
          </w:p>
        </w:tc>
        <w:tc>
          <w:tcPr>
            <w:tcW w:w="1728" w:type="dxa"/>
            <w:shd w:val="clear" w:color="auto" w:fill="FFFFFF"/>
            <w:tcMar>
              <w:top w:w="120" w:type="dxa"/>
              <w:left w:w="140" w:type="dxa"/>
              <w:bottom w:w="120" w:type="dxa"/>
              <w:right w:w="140" w:type="dxa"/>
            </w:tcMar>
            <w:vAlign w:val="center"/>
          </w:tcPr>
          <w:p w14:paraId="768ED348" w14:textId="77777777" w:rsidR="00D938DF" w:rsidRDefault="00000000">
            <w:pPr>
              <w:bidi/>
              <w:jc w:val="center"/>
            </w:pPr>
            <w:r>
              <w:rPr>
                <w:rFonts w:eastAsia="IRANSansXFaNum"/>
                <w:color w:val="000000"/>
                <w:sz w:val="17"/>
                <w:rtl/>
              </w:rPr>
              <w:t>۳۰ دقیقه</w:t>
            </w:r>
          </w:p>
        </w:tc>
        <w:tc>
          <w:tcPr>
            <w:tcW w:w="3888" w:type="dxa"/>
            <w:shd w:val="clear" w:color="auto" w:fill="FFFFFF"/>
            <w:tcMar>
              <w:top w:w="120" w:type="dxa"/>
              <w:left w:w="140" w:type="dxa"/>
              <w:bottom w:w="120" w:type="dxa"/>
              <w:right w:w="140" w:type="dxa"/>
            </w:tcMar>
            <w:vAlign w:val="center"/>
          </w:tcPr>
          <w:p w14:paraId="604C770D" w14:textId="77777777" w:rsidR="00D938DF" w:rsidRDefault="00000000" w:rsidP="008C750E">
            <w:pPr>
              <w:bidi/>
              <w:jc w:val="both"/>
            </w:pPr>
            <w:r>
              <w:rPr>
                <w:rFonts w:eastAsia="IRANSansXFaNum"/>
                <w:color w:val="000000"/>
                <w:sz w:val="17"/>
                <w:rtl/>
              </w:rPr>
              <w:t>توقف سرویس یا ریسک مالی فعال</w:t>
            </w:r>
          </w:p>
        </w:tc>
        <w:tc>
          <w:tcPr>
            <w:tcW w:w="1152" w:type="dxa"/>
            <w:shd w:val="clear" w:color="auto" w:fill="FFFFFF"/>
            <w:tcMar>
              <w:top w:w="120" w:type="dxa"/>
              <w:left w:w="140" w:type="dxa"/>
              <w:bottom w:w="120" w:type="dxa"/>
              <w:right w:w="140" w:type="dxa"/>
            </w:tcMar>
            <w:vAlign w:val="center"/>
          </w:tcPr>
          <w:p w14:paraId="70801E56" w14:textId="77777777" w:rsidR="00D938DF" w:rsidRDefault="00000000">
            <w:pPr>
              <w:bidi/>
              <w:jc w:val="center"/>
            </w:pPr>
            <w:r>
              <w:rPr>
                <w:rFonts w:eastAsia="IRANSansXFaNum"/>
                <w:color w:val="000000"/>
                <w:sz w:val="17"/>
                <w:rtl/>
              </w:rPr>
              <w:t>P1</w:t>
            </w:r>
          </w:p>
        </w:tc>
      </w:tr>
      <w:tr w:rsidR="00D938DF" w14:paraId="1580B306" w14:textId="77777777">
        <w:trPr>
          <w:cantSplit/>
          <w:jc w:val="center"/>
        </w:trPr>
        <w:tc>
          <w:tcPr>
            <w:tcW w:w="2160" w:type="dxa"/>
            <w:shd w:val="clear" w:color="auto" w:fill="EAF4F7"/>
            <w:tcMar>
              <w:top w:w="120" w:type="dxa"/>
              <w:left w:w="140" w:type="dxa"/>
              <w:bottom w:w="120" w:type="dxa"/>
              <w:right w:w="140" w:type="dxa"/>
            </w:tcMar>
            <w:vAlign w:val="center"/>
          </w:tcPr>
          <w:p w14:paraId="17FD8BDA" w14:textId="77777777" w:rsidR="00D938DF" w:rsidRDefault="00000000">
            <w:pPr>
              <w:bidi/>
              <w:jc w:val="center"/>
            </w:pPr>
            <w:r>
              <w:rPr>
                <w:rFonts w:eastAsia="IRANSansXFaNum"/>
                <w:color w:val="000000"/>
                <w:sz w:val="17"/>
                <w:rtl/>
              </w:rPr>
              <w:t>۱ روز کاری</w:t>
            </w:r>
          </w:p>
        </w:tc>
        <w:tc>
          <w:tcPr>
            <w:tcW w:w="1728" w:type="dxa"/>
            <w:shd w:val="clear" w:color="auto" w:fill="EAF4F7"/>
            <w:tcMar>
              <w:top w:w="120" w:type="dxa"/>
              <w:left w:w="140" w:type="dxa"/>
              <w:bottom w:w="120" w:type="dxa"/>
              <w:right w:w="140" w:type="dxa"/>
            </w:tcMar>
            <w:vAlign w:val="center"/>
          </w:tcPr>
          <w:p w14:paraId="74EADEDE" w14:textId="77777777" w:rsidR="00D938DF" w:rsidRDefault="00000000">
            <w:pPr>
              <w:bidi/>
              <w:jc w:val="center"/>
            </w:pPr>
            <w:r>
              <w:rPr>
                <w:rFonts w:eastAsia="IRANSansXFaNum"/>
                <w:color w:val="000000"/>
                <w:sz w:val="17"/>
                <w:rtl/>
              </w:rPr>
              <w:t>۲ ساعت کاری</w:t>
            </w:r>
          </w:p>
        </w:tc>
        <w:tc>
          <w:tcPr>
            <w:tcW w:w="3888" w:type="dxa"/>
            <w:shd w:val="clear" w:color="auto" w:fill="EAF4F7"/>
            <w:tcMar>
              <w:top w:w="120" w:type="dxa"/>
              <w:left w:w="140" w:type="dxa"/>
              <w:bottom w:w="120" w:type="dxa"/>
              <w:right w:w="140" w:type="dxa"/>
            </w:tcMar>
            <w:vAlign w:val="center"/>
          </w:tcPr>
          <w:p w14:paraId="7174DF16" w14:textId="77777777" w:rsidR="00D938DF" w:rsidRDefault="00000000" w:rsidP="008C750E">
            <w:pPr>
              <w:bidi/>
              <w:jc w:val="both"/>
            </w:pPr>
            <w:r>
              <w:rPr>
                <w:rFonts w:eastAsia="IRANSansXFaNum"/>
                <w:color w:val="000000"/>
                <w:sz w:val="17"/>
                <w:rtl/>
              </w:rPr>
              <w:t>اختلال جدی بدون توقف کامل</w:t>
            </w:r>
          </w:p>
        </w:tc>
        <w:tc>
          <w:tcPr>
            <w:tcW w:w="1152" w:type="dxa"/>
            <w:shd w:val="clear" w:color="auto" w:fill="EAF4F7"/>
            <w:tcMar>
              <w:top w:w="120" w:type="dxa"/>
              <w:left w:w="140" w:type="dxa"/>
              <w:bottom w:w="120" w:type="dxa"/>
              <w:right w:w="140" w:type="dxa"/>
            </w:tcMar>
            <w:vAlign w:val="center"/>
          </w:tcPr>
          <w:p w14:paraId="2B9F3353" w14:textId="77777777" w:rsidR="00D938DF" w:rsidRDefault="00000000">
            <w:pPr>
              <w:bidi/>
              <w:jc w:val="center"/>
            </w:pPr>
            <w:r>
              <w:rPr>
                <w:rFonts w:eastAsia="IRANSansXFaNum"/>
                <w:color w:val="000000"/>
                <w:sz w:val="17"/>
                <w:rtl/>
              </w:rPr>
              <w:t>P2</w:t>
            </w:r>
          </w:p>
        </w:tc>
      </w:tr>
      <w:tr w:rsidR="00D938DF" w14:paraId="49F36D94" w14:textId="77777777">
        <w:trPr>
          <w:cantSplit/>
          <w:jc w:val="center"/>
        </w:trPr>
        <w:tc>
          <w:tcPr>
            <w:tcW w:w="2160" w:type="dxa"/>
            <w:shd w:val="clear" w:color="auto" w:fill="FFFFFF"/>
            <w:tcMar>
              <w:top w:w="120" w:type="dxa"/>
              <w:left w:w="140" w:type="dxa"/>
              <w:bottom w:w="120" w:type="dxa"/>
              <w:right w:w="140" w:type="dxa"/>
            </w:tcMar>
            <w:vAlign w:val="center"/>
          </w:tcPr>
          <w:p w14:paraId="0560A5AE" w14:textId="77777777" w:rsidR="00D938DF" w:rsidRDefault="00000000">
            <w:pPr>
              <w:bidi/>
              <w:jc w:val="center"/>
            </w:pPr>
            <w:r>
              <w:rPr>
                <w:rFonts w:eastAsia="IRANSansXFaNum"/>
                <w:color w:val="000000"/>
                <w:sz w:val="17"/>
                <w:rtl/>
              </w:rPr>
              <w:t>۳ روز کاری</w:t>
            </w:r>
          </w:p>
        </w:tc>
        <w:tc>
          <w:tcPr>
            <w:tcW w:w="1728" w:type="dxa"/>
            <w:shd w:val="clear" w:color="auto" w:fill="FFFFFF"/>
            <w:tcMar>
              <w:top w:w="120" w:type="dxa"/>
              <w:left w:w="140" w:type="dxa"/>
              <w:bottom w:w="120" w:type="dxa"/>
              <w:right w:w="140" w:type="dxa"/>
            </w:tcMar>
            <w:vAlign w:val="center"/>
          </w:tcPr>
          <w:p w14:paraId="67C0B609" w14:textId="77777777" w:rsidR="00D938DF" w:rsidRDefault="00000000">
            <w:pPr>
              <w:bidi/>
              <w:jc w:val="center"/>
            </w:pPr>
            <w:r>
              <w:rPr>
                <w:rFonts w:eastAsia="IRANSansXFaNum"/>
                <w:color w:val="000000"/>
                <w:sz w:val="17"/>
                <w:rtl/>
              </w:rPr>
              <w:t>۱ روز کاری</w:t>
            </w:r>
          </w:p>
        </w:tc>
        <w:tc>
          <w:tcPr>
            <w:tcW w:w="3888" w:type="dxa"/>
            <w:shd w:val="clear" w:color="auto" w:fill="FFFFFF"/>
            <w:tcMar>
              <w:top w:w="120" w:type="dxa"/>
              <w:left w:w="140" w:type="dxa"/>
              <w:bottom w:w="120" w:type="dxa"/>
              <w:right w:w="140" w:type="dxa"/>
            </w:tcMar>
            <w:vAlign w:val="center"/>
          </w:tcPr>
          <w:p w14:paraId="67146F74" w14:textId="77777777" w:rsidR="00D938DF" w:rsidRDefault="00000000" w:rsidP="008C750E">
            <w:pPr>
              <w:bidi/>
              <w:jc w:val="both"/>
            </w:pPr>
            <w:r>
              <w:rPr>
                <w:rFonts w:eastAsia="IRANSansXFaNum"/>
                <w:color w:val="000000"/>
                <w:sz w:val="17"/>
                <w:rtl/>
              </w:rPr>
              <w:t>اختلال محدود با راهکار جایگزین</w:t>
            </w:r>
          </w:p>
        </w:tc>
        <w:tc>
          <w:tcPr>
            <w:tcW w:w="1152" w:type="dxa"/>
            <w:shd w:val="clear" w:color="auto" w:fill="FFFFFF"/>
            <w:tcMar>
              <w:top w:w="120" w:type="dxa"/>
              <w:left w:w="140" w:type="dxa"/>
              <w:bottom w:w="120" w:type="dxa"/>
              <w:right w:w="140" w:type="dxa"/>
            </w:tcMar>
            <w:vAlign w:val="center"/>
          </w:tcPr>
          <w:p w14:paraId="16049C78" w14:textId="77777777" w:rsidR="00D938DF" w:rsidRDefault="00000000">
            <w:pPr>
              <w:bidi/>
              <w:jc w:val="center"/>
            </w:pPr>
            <w:r>
              <w:rPr>
                <w:rFonts w:eastAsia="IRANSansXFaNum"/>
                <w:color w:val="000000"/>
                <w:sz w:val="17"/>
                <w:rtl/>
              </w:rPr>
              <w:t>P3</w:t>
            </w:r>
          </w:p>
        </w:tc>
      </w:tr>
      <w:tr w:rsidR="00D938DF" w14:paraId="5D6F0AB5" w14:textId="77777777">
        <w:trPr>
          <w:cantSplit/>
          <w:jc w:val="center"/>
        </w:trPr>
        <w:tc>
          <w:tcPr>
            <w:tcW w:w="2160" w:type="dxa"/>
            <w:shd w:val="clear" w:color="auto" w:fill="EAF4F7"/>
            <w:tcMar>
              <w:top w:w="120" w:type="dxa"/>
              <w:left w:w="140" w:type="dxa"/>
              <w:bottom w:w="120" w:type="dxa"/>
              <w:right w:w="140" w:type="dxa"/>
            </w:tcMar>
            <w:vAlign w:val="center"/>
          </w:tcPr>
          <w:p w14:paraId="1ABF9345" w14:textId="77777777" w:rsidR="00D938DF" w:rsidRDefault="00000000">
            <w:pPr>
              <w:bidi/>
              <w:jc w:val="center"/>
            </w:pPr>
            <w:r>
              <w:rPr>
                <w:rFonts w:eastAsia="IRANSansXFaNum"/>
                <w:color w:val="000000"/>
                <w:sz w:val="17"/>
                <w:rtl/>
              </w:rPr>
              <w:t>نسخه برنامه‌ریزی‌شده</w:t>
            </w:r>
          </w:p>
        </w:tc>
        <w:tc>
          <w:tcPr>
            <w:tcW w:w="1728" w:type="dxa"/>
            <w:shd w:val="clear" w:color="auto" w:fill="EAF4F7"/>
            <w:tcMar>
              <w:top w:w="120" w:type="dxa"/>
              <w:left w:w="140" w:type="dxa"/>
              <w:bottom w:w="120" w:type="dxa"/>
              <w:right w:w="140" w:type="dxa"/>
            </w:tcMar>
            <w:vAlign w:val="center"/>
          </w:tcPr>
          <w:p w14:paraId="42818300" w14:textId="77777777" w:rsidR="00D938DF" w:rsidRDefault="00000000">
            <w:pPr>
              <w:bidi/>
              <w:jc w:val="center"/>
            </w:pPr>
            <w:r>
              <w:rPr>
                <w:rFonts w:eastAsia="IRANSansXFaNum"/>
                <w:color w:val="000000"/>
                <w:sz w:val="17"/>
                <w:rtl/>
              </w:rPr>
              <w:t>۲ روز کاری</w:t>
            </w:r>
          </w:p>
        </w:tc>
        <w:tc>
          <w:tcPr>
            <w:tcW w:w="3888" w:type="dxa"/>
            <w:shd w:val="clear" w:color="auto" w:fill="EAF4F7"/>
            <w:tcMar>
              <w:top w:w="120" w:type="dxa"/>
              <w:left w:w="140" w:type="dxa"/>
              <w:bottom w:w="120" w:type="dxa"/>
              <w:right w:w="140" w:type="dxa"/>
            </w:tcMar>
            <w:vAlign w:val="center"/>
          </w:tcPr>
          <w:p w14:paraId="7D8B7508" w14:textId="77777777" w:rsidR="00D938DF" w:rsidRDefault="00000000" w:rsidP="008C750E">
            <w:pPr>
              <w:bidi/>
              <w:jc w:val="both"/>
            </w:pPr>
            <w:r>
              <w:rPr>
                <w:rFonts w:eastAsia="IRANSansXFaNum"/>
                <w:color w:val="000000"/>
                <w:sz w:val="17"/>
                <w:rtl/>
              </w:rPr>
              <w:t>درخواست کم‌اثر یا بهبود</w:t>
            </w:r>
          </w:p>
        </w:tc>
        <w:tc>
          <w:tcPr>
            <w:tcW w:w="1152" w:type="dxa"/>
            <w:shd w:val="clear" w:color="auto" w:fill="EAF4F7"/>
            <w:tcMar>
              <w:top w:w="120" w:type="dxa"/>
              <w:left w:w="140" w:type="dxa"/>
              <w:bottom w:w="120" w:type="dxa"/>
              <w:right w:w="140" w:type="dxa"/>
            </w:tcMar>
            <w:vAlign w:val="center"/>
          </w:tcPr>
          <w:p w14:paraId="6A15B288" w14:textId="77777777" w:rsidR="00D938DF" w:rsidRDefault="00000000">
            <w:pPr>
              <w:bidi/>
              <w:jc w:val="center"/>
            </w:pPr>
            <w:r>
              <w:rPr>
                <w:rFonts w:eastAsia="IRANSansXFaNum"/>
                <w:color w:val="000000"/>
                <w:sz w:val="17"/>
                <w:rtl/>
              </w:rPr>
              <w:t>P4</w:t>
            </w:r>
          </w:p>
        </w:tc>
      </w:tr>
    </w:tbl>
    <w:p w14:paraId="07FAB2E6" w14:textId="77777777" w:rsidR="00D938DF" w:rsidRDefault="00D938DF">
      <w:pPr>
        <w:spacing w:after="40"/>
      </w:pPr>
    </w:p>
    <w:p w14:paraId="37ADDFAC" w14:textId="77777777" w:rsidR="00D938DF" w:rsidRDefault="00000000">
      <w:pPr>
        <w:bidi/>
        <w:spacing w:after="140" w:line="312" w:lineRule="auto"/>
        <w:jc w:val="both"/>
      </w:pPr>
      <w:r>
        <w:rPr>
          <w:rFonts w:eastAsia="IRANSansXFaNum"/>
          <w:color w:val="66788A"/>
          <w:sz w:val="19"/>
          <w:rtl/>
        </w:rPr>
        <w:lastRenderedPageBreak/>
        <w:t>SLA نهایی باید ساعات خدمت، پنجره نگهداری، مسئولیت زیرساخت و providerهای ثالث، نحوه اندازه‌گیری و service credit را مشخص کند.</w:t>
      </w:r>
    </w:p>
    <w:p w14:paraId="04ED218E" w14:textId="77777777" w:rsidR="00D938DF" w:rsidRDefault="00000000" w:rsidP="001D70BE">
      <w:pPr>
        <w:pStyle w:val="Heading1"/>
        <w:bidi/>
        <w:spacing w:before="240" w:after="140"/>
        <w:jc w:val="both"/>
      </w:pPr>
      <w:r>
        <w:rPr>
          <w:rFonts w:ascii="IRANSansXFaNum" w:eastAsia="IRANSansXFaNum" w:hAnsi="IRANSansXFaNum" w:cs="IRANSansXFaNum"/>
          <w:rtl/>
        </w:rPr>
        <w:t>۱۲ پیشنهاد مالی</w:t>
      </w:r>
    </w:p>
    <w:p w14:paraId="182CE8A1" w14:textId="4BDDD609" w:rsidR="00D938DF" w:rsidRDefault="00D938DF" w:rsidP="001D70BE">
      <w:pPr>
        <w:pStyle w:val="Heading2"/>
        <w:bidi/>
        <w:spacing w:before="160" w:after="140"/>
        <w:jc w:val="both"/>
      </w:pP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5904"/>
      </w:tblGrid>
      <w:tr w:rsidR="00D938DF" w14:paraId="7EA20A24" w14:textId="77777777">
        <w:trPr>
          <w:tblHeader/>
          <w:jc w:val="center"/>
        </w:trPr>
        <w:tc>
          <w:tcPr>
            <w:tcW w:w="3168" w:type="dxa"/>
            <w:shd w:val="clear" w:color="auto" w:fill="102A43"/>
            <w:tcMar>
              <w:top w:w="120" w:type="dxa"/>
              <w:left w:w="140" w:type="dxa"/>
              <w:bottom w:w="120" w:type="dxa"/>
              <w:right w:w="140" w:type="dxa"/>
            </w:tcMar>
            <w:vAlign w:val="center"/>
          </w:tcPr>
          <w:p w14:paraId="0DE52A21" w14:textId="77777777" w:rsidR="00D938DF" w:rsidRDefault="00000000">
            <w:pPr>
              <w:bidi/>
              <w:jc w:val="center"/>
            </w:pPr>
            <w:r>
              <w:rPr>
                <w:rFonts w:eastAsia="IRANSansXFaNum"/>
                <w:b/>
                <w:color w:val="FFFFFF"/>
                <w:sz w:val="20"/>
                <w:rtl/>
              </w:rPr>
              <w:t>مبلغ تومان</w:t>
            </w:r>
          </w:p>
        </w:tc>
        <w:tc>
          <w:tcPr>
            <w:tcW w:w="5904" w:type="dxa"/>
            <w:shd w:val="clear" w:color="auto" w:fill="102A43"/>
            <w:tcMar>
              <w:top w:w="120" w:type="dxa"/>
              <w:left w:w="140" w:type="dxa"/>
              <w:bottom w:w="120" w:type="dxa"/>
              <w:right w:w="140" w:type="dxa"/>
            </w:tcMar>
            <w:vAlign w:val="center"/>
          </w:tcPr>
          <w:p w14:paraId="2B8DEBF6" w14:textId="77777777" w:rsidR="00D938DF" w:rsidRDefault="00000000">
            <w:pPr>
              <w:bidi/>
              <w:jc w:val="center"/>
            </w:pPr>
            <w:r>
              <w:rPr>
                <w:rFonts w:eastAsia="IRANSansXFaNum"/>
                <w:b/>
                <w:color w:val="FFFFFF"/>
                <w:sz w:val="20"/>
                <w:rtl/>
              </w:rPr>
              <w:t>شرح</w:t>
            </w:r>
          </w:p>
        </w:tc>
      </w:tr>
      <w:tr w:rsidR="00D938DF" w14:paraId="276481DD" w14:textId="77777777">
        <w:trPr>
          <w:cantSplit/>
          <w:jc w:val="center"/>
        </w:trPr>
        <w:tc>
          <w:tcPr>
            <w:tcW w:w="3168" w:type="dxa"/>
            <w:shd w:val="clear" w:color="auto" w:fill="FFFFFF"/>
            <w:tcMar>
              <w:top w:w="120" w:type="dxa"/>
              <w:left w:w="140" w:type="dxa"/>
              <w:bottom w:w="120" w:type="dxa"/>
              <w:right w:w="140" w:type="dxa"/>
            </w:tcMar>
            <w:vAlign w:val="center"/>
          </w:tcPr>
          <w:p w14:paraId="296BF5C0" w14:textId="3A7D1E28" w:rsidR="00D938DF" w:rsidRDefault="00C12AE0">
            <w:pPr>
              <w:bidi/>
              <w:jc w:val="center"/>
            </w:pPr>
            <w:r>
              <w:rPr>
                <w:rFonts w:eastAsia="IRANSansXFaNum" w:hint="cs"/>
                <w:color w:val="000000"/>
                <w:sz w:val="20"/>
                <w:rtl/>
              </w:rPr>
              <w:t>5</w:t>
            </w:r>
            <w:r w:rsidR="00000000">
              <w:rPr>
                <w:rFonts w:eastAsia="IRANSansXFaNum"/>
                <w:color w:val="000000"/>
                <w:sz w:val="20"/>
                <w:rtl/>
              </w:rPr>
              <w:t>٬۸۰۰٬۰۰۰٬۰۰۰</w:t>
            </w:r>
          </w:p>
        </w:tc>
        <w:tc>
          <w:tcPr>
            <w:tcW w:w="5904" w:type="dxa"/>
            <w:shd w:val="clear" w:color="auto" w:fill="FFFFFF"/>
            <w:tcMar>
              <w:top w:w="120" w:type="dxa"/>
              <w:left w:w="140" w:type="dxa"/>
              <w:bottom w:w="120" w:type="dxa"/>
              <w:right w:w="140" w:type="dxa"/>
            </w:tcMar>
            <w:vAlign w:val="center"/>
          </w:tcPr>
          <w:p w14:paraId="2DBF852B" w14:textId="77777777" w:rsidR="00D938DF" w:rsidRDefault="00000000" w:rsidP="001D70BE">
            <w:pPr>
              <w:bidi/>
              <w:jc w:val="center"/>
            </w:pPr>
            <w:r>
              <w:rPr>
                <w:rFonts w:eastAsia="IRANSansXFaNum"/>
                <w:color w:val="000000"/>
                <w:sz w:val="20"/>
                <w:rtl/>
              </w:rPr>
              <w:t>قیمت پایه طراحی توسعه استقرار و انتقال دانش</w:t>
            </w:r>
          </w:p>
        </w:tc>
      </w:tr>
      <w:tr w:rsidR="00D938DF" w14:paraId="1FCF41ED" w14:textId="77777777">
        <w:trPr>
          <w:cantSplit/>
          <w:jc w:val="center"/>
        </w:trPr>
        <w:tc>
          <w:tcPr>
            <w:tcW w:w="3168" w:type="dxa"/>
            <w:shd w:val="clear" w:color="auto" w:fill="EAF4F7"/>
            <w:tcMar>
              <w:top w:w="120" w:type="dxa"/>
              <w:left w:w="140" w:type="dxa"/>
              <w:bottom w:w="120" w:type="dxa"/>
              <w:right w:w="140" w:type="dxa"/>
            </w:tcMar>
            <w:vAlign w:val="center"/>
          </w:tcPr>
          <w:p w14:paraId="55D6BA73" w14:textId="77777777" w:rsidR="00D938DF" w:rsidRDefault="00000000">
            <w:pPr>
              <w:bidi/>
              <w:jc w:val="center"/>
            </w:pPr>
            <w:r>
              <w:rPr>
                <w:rFonts w:eastAsia="IRANSansXFaNum"/>
                <w:color w:val="000000"/>
                <w:sz w:val="20"/>
                <w:rtl/>
              </w:rPr>
              <w:t>۲٬۳۰۰٬۰۰۰٬۰۰۰-</w:t>
            </w:r>
          </w:p>
        </w:tc>
        <w:tc>
          <w:tcPr>
            <w:tcW w:w="5904" w:type="dxa"/>
            <w:shd w:val="clear" w:color="auto" w:fill="EAF4F7"/>
            <w:tcMar>
              <w:top w:w="120" w:type="dxa"/>
              <w:left w:w="140" w:type="dxa"/>
              <w:bottom w:w="120" w:type="dxa"/>
              <w:right w:w="140" w:type="dxa"/>
            </w:tcMar>
            <w:vAlign w:val="center"/>
          </w:tcPr>
          <w:p w14:paraId="29BBAC57" w14:textId="0B41A481" w:rsidR="00D938DF" w:rsidRDefault="00000000">
            <w:pPr>
              <w:bidi/>
              <w:jc w:val="center"/>
            </w:pPr>
            <w:r>
              <w:rPr>
                <w:rFonts w:eastAsia="IRANSansXFaNum"/>
                <w:color w:val="000000"/>
                <w:sz w:val="20"/>
                <w:rtl/>
              </w:rPr>
              <w:t>تخفیف آغاز همکاری</w:t>
            </w:r>
          </w:p>
        </w:tc>
      </w:tr>
      <w:tr w:rsidR="00D938DF" w14:paraId="674DB902" w14:textId="77777777">
        <w:trPr>
          <w:cantSplit/>
          <w:jc w:val="center"/>
        </w:trPr>
        <w:tc>
          <w:tcPr>
            <w:tcW w:w="3168" w:type="dxa"/>
            <w:shd w:val="clear" w:color="auto" w:fill="FFFFFF"/>
            <w:tcMar>
              <w:top w:w="120" w:type="dxa"/>
              <w:left w:w="140" w:type="dxa"/>
              <w:bottom w:w="120" w:type="dxa"/>
              <w:right w:w="140" w:type="dxa"/>
            </w:tcMar>
            <w:vAlign w:val="center"/>
          </w:tcPr>
          <w:p w14:paraId="6D20DD0A" w14:textId="4CCE08C9" w:rsidR="00D938DF" w:rsidRDefault="00C12AE0">
            <w:pPr>
              <w:bidi/>
              <w:jc w:val="center"/>
            </w:pPr>
            <w:r>
              <w:rPr>
                <w:rFonts w:eastAsia="IRANSansXFaNum" w:hint="cs"/>
                <w:color w:val="000000"/>
                <w:sz w:val="20"/>
                <w:rtl/>
              </w:rPr>
              <w:t>3</w:t>
            </w:r>
            <w:r w:rsidR="00000000">
              <w:rPr>
                <w:rFonts w:eastAsia="IRANSansXFaNum"/>
                <w:color w:val="000000"/>
                <w:sz w:val="20"/>
                <w:rtl/>
              </w:rPr>
              <w:t>٬۵۰۰٬۰۰۰٬۰۰۰</w:t>
            </w:r>
          </w:p>
        </w:tc>
        <w:tc>
          <w:tcPr>
            <w:tcW w:w="5904" w:type="dxa"/>
            <w:shd w:val="clear" w:color="auto" w:fill="FFFFFF"/>
            <w:tcMar>
              <w:top w:w="120" w:type="dxa"/>
              <w:left w:w="140" w:type="dxa"/>
              <w:bottom w:w="120" w:type="dxa"/>
              <w:right w:w="140" w:type="dxa"/>
            </w:tcMar>
            <w:vAlign w:val="center"/>
          </w:tcPr>
          <w:p w14:paraId="20CCAE76" w14:textId="77777777" w:rsidR="00D938DF" w:rsidRDefault="00000000" w:rsidP="001D70BE">
            <w:pPr>
              <w:bidi/>
              <w:jc w:val="center"/>
            </w:pPr>
            <w:r>
              <w:rPr>
                <w:rFonts w:eastAsia="IRANSansXFaNum"/>
                <w:color w:val="000000"/>
                <w:sz w:val="20"/>
                <w:rtl/>
              </w:rPr>
              <w:t>مبلغ خالص پیشنهادی اجرای نسخه عملیاتی</w:t>
            </w:r>
          </w:p>
        </w:tc>
      </w:tr>
      <w:tr w:rsidR="00E1413D" w14:paraId="3449AA01" w14:textId="77777777">
        <w:trPr>
          <w:cantSplit/>
          <w:jc w:val="center"/>
        </w:trPr>
        <w:tc>
          <w:tcPr>
            <w:tcW w:w="3168" w:type="dxa"/>
            <w:shd w:val="clear" w:color="auto" w:fill="FFFFFF"/>
            <w:tcMar>
              <w:top w:w="120" w:type="dxa"/>
              <w:left w:w="140" w:type="dxa"/>
              <w:bottom w:w="120" w:type="dxa"/>
              <w:right w:w="140" w:type="dxa"/>
            </w:tcMar>
            <w:vAlign w:val="center"/>
          </w:tcPr>
          <w:p w14:paraId="621DD3EF" w14:textId="02228C42" w:rsidR="00E1413D" w:rsidRDefault="00E1413D" w:rsidP="00E1413D">
            <w:pPr>
              <w:bidi/>
              <w:jc w:val="center"/>
              <w:rPr>
                <w:rFonts w:eastAsia="IRANSansXFaNum" w:hint="cs"/>
                <w:color w:val="000000"/>
                <w:sz w:val="20"/>
                <w:rtl/>
              </w:rPr>
            </w:pPr>
            <w:r>
              <w:rPr>
                <w:rFonts w:eastAsia="IRANSansXFaNum" w:hint="cs"/>
                <w:color w:val="000000"/>
                <w:sz w:val="17"/>
                <w:rtl/>
              </w:rPr>
              <w:t>25</w:t>
            </w:r>
            <w:r>
              <w:rPr>
                <w:rFonts w:eastAsia="IRANSansXFaNum"/>
                <w:color w:val="000000"/>
                <w:sz w:val="17"/>
                <w:rtl/>
              </w:rPr>
              <w:t xml:space="preserve"> درصد از خالص کارمزد قابل تقسیم که در هر ماه واقعاً توسط کارفرما یا شرکت‌های وابسته و عاملان وصول دریافت شده است</w:t>
            </w:r>
          </w:p>
        </w:tc>
        <w:tc>
          <w:tcPr>
            <w:tcW w:w="5904" w:type="dxa"/>
            <w:shd w:val="clear" w:color="auto" w:fill="FFFFFF"/>
            <w:tcMar>
              <w:top w:w="120" w:type="dxa"/>
              <w:left w:w="140" w:type="dxa"/>
              <w:bottom w:w="120" w:type="dxa"/>
              <w:right w:w="140" w:type="dxa"/>
            </w:tcMar>
            <w:vAlign w:val="center"/>
          </w:tcPr>
          <w:p w14:paraId="2D586C90" w14:textId="026B7268" w:rsidR="00E1413D" w:rsidRDefault="00E1413D" w:rsidP="00E1413D">
            <w:pPr>
              <w:bidi/>
              <w:jc w:val="center"/>
              <w:rPr>
                <w:rFonts w:eastAsia="IRANSansXFaNum"/>
                <w:color w:val="000000"/>
                <w:sz w:val="20"/>
                <w:rtl/>
              </w:rPr>
            </w:pPr>
            <w:r>
              <w:rPr>
                <w:rFonts w:eastAsia="IRANSansXFaNum"/>
                <w:color w:val="000000"/>
                <w:sz w:val="17"/>
                <w:rtl/>
              </w:rPr>
              <w:t>سهم کارمزدی پیمانکار</w:t>
            </w:r>
          </w:p>
        </w:tc>
      </w:tr>
    </w:tbl>
    <w:p w14:paraId="2BBF8142" w14:textId="77777777" w:rsidR="00D938DF" w:rsidRDefault="00D938DF">
      <w:pPr>
        <w:spacing w:after="40"/>
      </w:pPr>
    </w:p>
    <w:p w14:paraId="6CCE7A4B" w14:textId="440A636C" w:rsidR="00D938DF" w:rsidRDefault="00000000">
      <w:pPr>
        <w:bidi/>
        <w:spacing w:after="140" w:line="312" w:lineRule="auto"/>
        <w:jc w:val="both"/>
      </w:pPr>
      <w:r>
        <w:rPr>
          <w:rFonts w:eastAsia="IRANSansXFaNum"/>
          <w:color w:val="66788A"/>
          <w:sz w:val="19"/>
          <w:rtl/>
        </w:rPr>
        <w:t>مالیات و عوارض قانونی به مبلغ فوق افزوده می‌شود. هزینه زیرساخت، تجهیزات، لایسنس، پیامک، eKYC، امضای دیجیتال، سرویس‌های استعلامی، HSM و تست نفوذ شرکت ثالث در مبلغ فوق منظور نشده است</w:t>
      </w:r>
      <w:r w:rsidR="001D70BE">
        <w:rPr>
          <w:rFonts w:eastAsia="IRANSansXFaNum"/>
          <w:color w:val="66788A"/>
          <w:sz w:val="19"/>
        </w:rPr>
        <w:t xml:space="preserve"> </w:t>
      </w:r>
      <w:r w:rsidR="001D70BE">
        <w:rPr>
          <w:rFonts w:eastAsia="IRANSansXFaNum" w:hint="cs"/>
          <w:color w:val="66788A"/>
          <w:sz w:val="19"/>
          <w:rtl/>
          <w:lang w:bidi="fa-IR"/>
        </w:rPr>
        <w:t xml:space="preserve"> و بر عهده کارفرما می باشد</w:t>
      </w:r>
      <w:r>
        <w:rPr>
          <w:rFonts w:eastAsia="IRANSansXFaNum"/>
          <w:color w:val="66788A"/>
          <w:sz w:val="19"/>
          <w:rtl/>
        </w:rPr>
        <w:t>.</w:t>
      </w:r>
    </w:p>
    <w:p w14:paraId="48368DBA" w14:textId="77777777" w:rsidR="00D938DF" w:rsidRDefault="00000000" w:rsidP="009366A0">
      <w:pPr>
        <w:pStyle w:val="Heading2"/>
        <w:bidi/>
        <w:spacing w:before="160" w:after="140"/>
        <w:jc w:val="both"/>
      </w:pPr>
      <w:r>
        <w:rPr>
          <w:rFonts w:ascii="IRANSansXFaNum" w:eastAsia="IRANSansXFaNum" w:hAnsi="IRANSansXFaNum" w:cs="IRANSansXFaNum"/>
          <w:rtl/>
        </w:rPr>
        <w:t>برنامه پرداخت</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1440"/>
        <w:gridCol w:w="5040"/>
      </w:tblGrid>
      <w:tr w:rsidR="00D938DF" w14:paraId="600916D6" w14:textId="77777777">
        <w:trPr>
          <w:tblHeader/>
          <w:jc w:val="center"/>
        </w:trPr>
        <w:tc>
          <w:tcPr>
            <w:tcW w:w="2592" w:type="dxa"/>
            <w:shd w:val="clear" w:color="auto" w:fill="102A43"/>
            <w:tcMar>
              <w:top w:w="120" w:type="dxa"/>
              <w:left w:w="140" w:type="dxa"/>
              <w:bottom w:w="120" w:type="dxa"/>
              <w:right w:w="140" w:type="dxa"/>
            </w:tcMar>
            <w:vAlign w:val="center"/>
          </w:tcPr>
          <w:p w14:paraId="6FE7E36C" w14:textId="77777777" w:rsidR="00D938DF" w:rsidRDefault="00000000">
            <w:pPr>
              <w:bidi/>
              <w:jc w:val="center"/>
            </w:pPr>
            <w:r>
              <w:rPr>
                <w:rFonts w:eastAsia="IRANSansXFaNum"/>
                <w:b/>
                <w:color w:val="FFFFFF"/>
                <w:sz w:val="18"/>
                <w:rtl/>
              </w:rPr>
              <w:t>مبلغ تومان</w:t>
            </w:r>
          </w:p>
        </w:tc>
        <w:tc>
          <w:tcPr>
            <w:tcW w:w="1440" w:type="dxa"/>
            <w:shd w:val="clear" w:color="auto" w:fill="102A43"/>
            <w:tcMar>
              <w:top w:w="120" w:type="dxa"/>
              <w:left w:w="140" w:type="dxa"/>
              <w:bottom w:w="120" w:type="dxa"/>
              <w:right w:w="140" w:type="dxa"/>
            </w:tcMar>
            <w:vAlign w:val="center"/>
          </w:tcPr>
          <w:p w14:paraId="2E0C91AF" w14:textId="77777777" w:rsidR="00D938DF" w:rsidRDefault="00000000">
            <w:pPr>
              <w:bidi/>
              <w:jc w:val="center"/>
            </w:pPr>
            <w:r>
              <w:rPr>
                <w:rFonts w:eastAsia="IRANSansXFaNum"/>
                <w:b/>
                <w:color w:val="FFFFFF"/>
                <w:sz w:val="18"/>
                <w:rtl/>
              </w:rPr>
              <w:t>درصد</w:t>
            </w:r>
          </w:p>
        </w:tc>
        <w:tc>
          <w:tcPr>
            <w:tcW w:w="5040" w:type="dxa"/>
            <w:shd w:val="clear" w:color="auto" w:fill="102A43"/>
            <w:tcMar>
              <w:top w:w="120" w:type="dxa"/>
              <w:left w:w="140" w:type="dxa"/>
              <w:bottom w:w="120" w:type="dxa"/>
              <w:right w:w="140" w:type="dxa"/>
            </w:tcMar>
            <w:vAlign w:val="center"/>
          </w:tcPr>
          <w:p w14:paraId="333DAC55" w14:textId="77777777" w:rsidR="00D938DF" w:rsidRDefault="00000000">
            <w:pPr>
              <w:bidi/>
              <w:jc w:val="center"/>
            </w:pPr>
            <w:r>
              <w:rPr>
                <w:rFonts w:eastAsia="IRANSansXFaNum"/>
                <w:b/>
                <w:color w:val="FFFFFF"/>
                <w:sz w:val="18"/>
                <w:rtl/>
              </w:rPr>
              <w:t>رویداد پرداخت</w:t>
            </w:r>
          </w:p>
        </w:tc>
      </w:tr>
      <w:tr w:rsidR="00D938DF" w14:paraId="0DD2E437" w14:textId="77777777">
        <w:trPr>
          <w:cantSplit/>
          <w:jc w:val="center"/>
        </w:trPr>
        <w:tc>
          <w:tcPr>
            <w:tcW w:w="2592" w:type="dxa"/>
            <w:shd w:val="clear" w:color="auto" w:fill="FFFFFF"/>
            <w:tcMar>
              <w:top w:w="120" w:type="dxa"/>
              <w:left w:w="140" w:type="dxa"/>
              <w:bottom w:w="120" w:type="dxa"/>
              <w:right w:w="140" w:type="dxa"/>
            </w:tcMar>
            <w:vAlign w:val="center"/>
          </w:tcPr>
          <w:p w14:paraId="57BE0767" w14:textId="208A2F88" w:rsidR="00D938DF" w:rsidRDefault="00C0146D">
            <w:pPr>
              <w:bidi/>
              <w:jc w:val="center"/>
            </w:pPr>
            <w:r>
              <w:rPr>
                <w:rFonts w:eastAsia="IRANSansXFaNum" w:hint="cs"/>
                <w:color w:val="000000"/>
                <w:sz w:val="18"/>
                <w:rtl/>
              </w:rPr>
              <w:t>7</w:t>
            </w:r>
            <w:r w:rsidR="00000000">
              <w:rPr>
                <w:rFonts w:eastAsia="IRANSansXFaNum"/>
                <w:color w:val="000000"/>
                <w:sz w:val="18"/>
                <w:rtl/>
              </w:rPr>
              <w:t>۰۰٬۰۰۰٬۰۰۰</w:t>
            </w:r>
          </w:p>
        </w:tc>
        <w:tc>
          <w:tcPr>
            <w:tcW w:w="1440" w:type="dxa"/>
            <w:shd w:val="clear" w:color="auto" w:fill="FFFFFF"/>
            <w:tcMar>
              <w:top w:w="120" w:type="dxa"/>
              <w:left w:w="140" w:type="dxa"/>
              <w:bottom w:w="120" w:type="dxa"/>
              <w:right w:w="140" w:type="dxa"/>
            </w:tcMar>
            <w:vAlign w:val="center"/>
          </w:tcPr>
          <w:p w14:paraId="302ED755" w14:textId="77777777" w:rsidR="00D938DF" w:rsidRDefault="00000000">
            <w:pPr>
              <w:bidi/>
              <w:jc w:val="center"/>
            </w:pPr>
            <w:r>
              <w:rPr>
                <w:rFonts w:eastAsia="IRANSansXFaNum"/>
                <w:color w:val="000000"/>
                <w:sz w:val="18"/>
                <w:rtl/>
              </w:rPr>
              <w:t>۲۰ درصد</w:t>
            </w:r>
          </w:p>
        </w:tc>
        <w:tc>
          <w:tcPr>
            <w:tcW w:w="5040" w:type="dxa"/>
            <w:shd w:val="clear" w:color="auto" w:fill="FFFFFF"/>
            <w:tcMar>
              <w:top w:w="120" w:type="dxa"/>
              <w:left w:w="140" w:type="dxa"/>
              <w:bottom w:w="120" w:type="dxa"/>
              <w:right w:w="140" w:type="dxa"/>
            </w:tcMar>
            <w:vAlign w:val="center"/>
          </w:tcPr>
          <w:p w14:paraId="10079459" w14:textId="77777777" w:rsidR="00D938DF" w:rsidRDefault="00000000" w:rsidP="009366A0">
            <w:pPr>
              <w:bidi/>
              <w:jc w:val="both"/>
            </w:pPr>
            <w:r>
              <w:rPr>
                <w:rFonts w:eastAsia="IRANSansXFaNum"/>
                <w:color w:val="000000"/>
                <w:sz w:val="18"/>
                <w:rtl/>
              </w:rPr>
              <w:t>امضای قرارداد و ابلاغ شروع</w:t>
            </w:r>
          </w:p>
        </w:tc>
      </w:tr>
      <w:tr w:rsidR="00D938DF" w14:paraId="01782907" w14:textId="77777777">
        <w:trPr>
          <w:cantSplit/>
          <w:jc w:val="center"/>
        </w:trPr>
        <w:tc>
          <w:tcPr>
            <w:tcW w:w="2592" w:type="dxa"/>
            <w:shd w:val="clear" w:color="auto" w:fill="EAF4F7"/>
            <w:tcMar>
              <w:top w:w="120" w:type="dxa"/>
              <w:left w:w="140" w:type="dxa"/>
              <w:bottom w:w="120" w:type="dxa"/>
              <w:right w:w="140" w:type="dxa"/>
            </w:tcMar>
            <w:vAlign w:val="center"/>
          </w:tcPr>
          <w:p w14:paraId="6E89C933" w14:textId="063C62A6" w:rsidR="00D938DF" w:rsidRDefault="00C0146D">
            <w:pPr>
              <w:bidi/>
              <w:jc w:val="center"/>
            </w:pPr>
            <w:r>
              <w:rPr>
                <w:rFonts w:eastAsia="IRANSansXFaNum" w:hint="cs"/>
                <w:color w:val="000000"/>
                <w:sz w:val="18"/>
                <w:rtl/>
              </w:rPr>
              <w:t>3</w:t>
            </w:r>
            <w:r w:rsidR="00000000">
              <w:rPr>
                <w:rFonts w:eastAsia="IRANSansXFaNum"/>
                <w:color w:val="000000"/>
                <w:sz w:val="18"/>
                <w:rtl/>
              </w:rPr>
              <w:t>۵۰٬۰۰۰٬۰۰۰</w:t>
            </w:r>
          </w:p>
        </w:tc>
        <w:tc>
          <w:tcPr>
            <w:tcW w:w="1440" w:type="dxa"/>
            <w:shd w:val="clear" w:color="auto" w:fill="EAF4F7"/>
            <w:tcMar>
              <w:top w:w="120" w:type="dxa"/>
              <w:left w:w="140" w:type="dxa"/>
              <w:bottom w:w="120" w:type="dxa"/>
              <w:right w:w="140" w:type="dxa"/>
            </w:tcMar>
            <w:vAlign w:val="center"/>
          </w:tcPr>
          <w:p w14:paraId="36F8A4B6" w14:textId="77777777" w:rsidR="00D938DF" w:rsidRDefault="00000000">
            <w:pPr>
              <w:bidi/>
              <w:jc w:val="center"/>
            </w:pPr>
            <w:r>
              <w:rPr>
                <w:rFonts w:eastAsia="IRANSansXFaNum"/>
                <w:color w:val="000000"/>
                <w:sz w:val="18"/>
                <w:rtl/>
              </w:rPr>
              <w:t>۱۰ درصد</w:t>
            </w:r>
          </w:p>
        </w:tc>
        <w:tc>
          <w:tcPr>
            <w:tcW w:w="5040" w:type="dxa"/>
            <w:shd w:val="clear" w:color="auto" w:fill="EAF4F7"/>
            <w:tcMar>
              <w:top w:w="120" w:type="dxa"/>
              <w:left w:w="140" w:type="dxa"/>
              <w:bottom w:w="120" w:type="dxa"/>
              <w:right w:w="140" w:type="dxa"/>
            </w:tcMar>
            <w:vAlign w:val="center"/>
          </w:tcPr>
          <w:p w14:paraId="7BD3A544" w14:textId="77777777" w:rsidR="00D938DF" w:rsidRDefault="00000000" w:rsidP="009366A0">
            <w:pPr>
              <w:bidi/>
              <w:jc w:val="both"/>
            </w:pPr>
            <w:r>
              <w:rPr>
                <w:rFonts w:eastAsia="IRANSansXFaNum"/>
                <w:color w:val="000000"/>
                <w:sz w:val="18"/>
                <w:rtl/>
              </w:rPr>
              <w:t>تأیید Scope baseline و معماری تفصیلی</w:t>
            </w:r>
          </w:p>
        </w:tc>
      </w:tr>
      <w:tr w:rsidR="00D938DF" w14:paraId="180F8DBA" w14:textId="77777777">
        <w:trPr>
          <w:cantSplit/>
          <w:jc w:val="center"/>
        </w:trPr>
        <w:tc>
          <w:tcPr>
            <w:tcW w:w="2592" w:type="dxa"/>
            <w:shd w:val="clear" w:color="auto" w:fill="FFFFFF"/>
            <w:tcMar>
              <w:top w:w="120" w:type="dxa"/>
              <w:left w:w="140" w:type="dxa"/>
              <w:bottom w:w="120" w:type="dxa"/>
              <w:right w:w="140" w:type="dxa"/>
            </w:tcMar>
            <w:vAlign w:val="center"/>
          </w:tcPr>
          <w:p w14:paraId="79CAA6D0" w14:textId="25828B04" w:rsidR="00D938DF" w:rsidRDefault="00C0146D">
            <w:pPr>
              <w:bidi/>
              <w:jc w:val="center"/>
            </w:pPr>
            <w:r>
              <w:rPr>
                <w:rFonts w:eastAsia="IRANSansXFaNum" w:hint="cs"/>
                <w:color w:val="000000"/>
                <w:sz w:val="18"/>
                <w:rtl/>
              </w:rPr>
              <w:t>7</w:t>
            </w:r>
            <w:r w:rsidR="00000000">
              <w:rPr>
                <w:rFonts w:eastAsia="IRANSansXFaNum"/>
                <w:color w:val="000000"/>
                <w:sz w:val="18"/>
                <w:rtl/>
              </w:rPr>
              <w:t>۰۰٬۰۰۰٬۰۰۰</w:t>
            </w:r>
          </w:p>
        </w:tc>
        <w:tc>
          <w:tcPr>
            <w:tcW w:w="1440" w:type="dxa"/>
            <w:shd w:val="clear" w:color="auto" w:fill="FFFFFF"/>
            <w:tcMar>
              <w:top w:w="120" w:type="dxa"/>
              <w:left w:w="140" w:type="dxa"/>
              <w:bottom w:w="120" w:type="dxa"/>
              <w:right w:w="140" w:type="dxa"/>
            </w:tcMar>
            <w:vAlign w:val="center"/>
          </w:tcPr>
          <w:p w14:paraId="6E6E7F62" w14:textId="77777777" w:rsidR="00D938DF" w:rsidRDefault="00000000">
            <w:pPr>
              <w:bidi/>
              <w:jc w:val="center"/>
            </w:pPr>
            <w:r>
              <w:rPr>
                <w:rFonts w:eastAsia="IRANSansXFaNum"/>
                <w:color w:val="000000"/>
                <w:sz w:val="18"/>
                <w:rtl/>
              </w:rPr>
              <w:t>۲۰ درصد</w:t>
            </w:r>
          </w:p>
        </w:tc>
        <w:tc>
          <w:tcPr>
            <w:tcW w:w="5040" w:type="dxa"/>
            <w:shd w:val="clear" w:color="auto" w:fill="FFFFFF"/>
            <w:tcMar>
              <w:top w:w="120" w:type="dxa"/>
              <w:left w:w="140" w:type="dxa"/>
              <w:bottom w:w="120" w:type="dxa"/>
              <w:right w:w="140" w:type="dxa"/>
            </w:tcMar>
            <w:vAlign w:val="center"/>
          </w:tcPr>
          <w:p w14:paraId="2019C7B7" w14:textId="77777777" w:rsidR="00D938DF" w:rsidRDefault="00000000" w:rsidP="009366A0">
            <w:pPr>
              <w:bidi/>
              <w:jc w:val="both"/>
            </w:pPr>
            <w:r>
              <w:rPr>
                <w:rFonts w:eastAsia="IRANSansXFaNum"/>
                <w:color w:val="000000"/>
                <w:sz w:val="18"/>
                <w:rtl/>
              </w:rPr>
              <w:t>تحویل زیرساخت پلتفرم و هویت</w:t>
            </w:r>
          </w:p>
        </w:tc>
      </w:tr>
      <w:tr w:rsidR="00D938DF" w14:paraId="4D998EEE" w14:textId="77777777">
        <w:trPr>
          <w:cantSplit/>
          <w:jc w:val="center"/>
        </w:trPr>
        <w:tc>
          <w:tcPr>
            <w:tcW w:w="2592" w:type="dxa"/>
            <w:shd w:val="clear" w:color="auto" w:fill="EAF4F7"/>
            <w:tcMar>
              <w:top w:w="120" w:type="dxa"/>
              <w:left w:w="140" w:type="dxa"/>
              <w:bottom w:w="120" w:type="dxa"/>
              <w:right w:w="140" w:type="dxa"/>
            </w:tcMar>
            <w:vAlign w:val="center"/>
          </w:tcPr>
          <w:p w14:paraId="27BCCEAC" w14:textId="46AD8E01" w:rsidR="00D938DF" w:rsidRDefault="007430E4">
            <w:pPr>
              <w:bidi/>
              <w:jc w:val="center"/>
            </w:pPr>
            <w:r>
              <w:rPr>
                <w:rFonts w:eastAsia="IRANSansXFaNum" w:hint="cs"/>
                <w:color w:val="000000"/>
                <w:sz w:val="18"/>
                <w:rtl/>
              </w:rPr>
              <w:lastRenderedPageBreak/>
              <w:t>87</w:t>
            </w:r>
            <w:r w:rsidR="00000000">
              <w:rPr>
                <w:rFonts w:eastAsia="IRANSansXFaNum"/>
                <w:color w:val="000000"/>
                <w:sz w:val="18"/>
                <w:rtl/>
              </w:rPr>
              <w:t>۵٬۰۰۰٬۰۰۰</w:t>
            </w:r>
          </w:p>
        </w:tc>
        <w:tc>
          <w:tcPr>
            <w:tcW w:w="1440" w:type="dxa"/>
            <w:shd w:val="clear" w:color="auto" w:fill="EAF4F7"/>
            <w:tcMar>
              <w:top w:w="120" w:type="dxa"/>
              <w:left w:w="140" w:type="dxa"/>
              <w:bottom w:w="120" w:type="dxa"/>
              <w:right w:w="140" w:type="dxa"/>
            </w:tcMar>
            <w:vAlign w:val="center"/>
          </w:tcPr>
          <w:p w14:paraId="11515582" w14:textId="77777777" w:rsidR="00D938DF" w:rsidRDefault="00000000">
            <w:pPr>
              <w:bidi/>
              <w:jc w:val="center"/>
            </w:pPr>
            <w:r>
              <w:rPr>
                <w:rFonts w:eastAsia="IRANSansXFaNum"/>
                <w:color w:val="000000"/>
                <w:sz w:val="18"/>
                <w:rtl/>
              </w:rPr>
              <w:t>۲۵ درصد</w:t>
            </w:r>
          </w:p>
        </w:tc>
        <w:tc>
          <w:tcPr>
            <w:tcW w:w="5040" w:type="dxa"/>
            <w:shd w:val="clear" w:color="auto" w:fill="EAF4F7"/>
            <w:tcMar>
              <w:top w:w="120" w:type="dxa"/>
              <w:left w:w="140" w:type="dxa"/>
              <w:bottom w:w="120" w:type="dxa"/>
              <w:right w:w="140" w:type="dxa"/>
            </w:tcMar>
            <w:vAlign w:val="center"/>
          </w:tcPr>
          <w:p w14:paraId="784A1877" w14:textId="77777777" w:rsidR="00D938DF" w:rsidRDefault="00000000" w:rsidP="009366A0">
            <w:pPr>
              <w:bidi/>
              <w:jc w:val="both"/>
            </w:pPr>
            <w:r>
              <w:rPr>
                <w:rFonts w:eastAsia="IRANSansXFaNum"/>
                <w:color w:val="000000"/>
                <w:sz w:val="18"/>
                <w:rtl/>
              </w:rPr>
              <w:t>تحویل هسته درخواست تسهیلات و Integration</w:t>
            </w:r>
          </w:p>
        </w:tc>
      </w:tr>
      <w:tr w:rsidR="00D938DF" w14:paraId="17D592FB" w14:textId="77777777">
        <w:trPr>
          <w:cantSplit/>
          <w:jc w:val="center"/>
        </w:trPr>
        <w:tc>
          <w:tcPr>
            <w:tcW w:w="2592" w:type="dxa"/>
            <w:shd w:val="clear" w:color="auto" w:fill="FFFFFF"/>
            <w:tcMar>
              <w:top w:w="120" w:type="dxa"/>
              <w:left w:w="140" w:type="dxa"/>
              <w:bottom w:w="120" w:type="dxa"/>
              <w:right w:w="140" w:type="dxa"/>
            </w:tcMar>
            <w:vAlign w:val="center"/>
          </w:tcPr>
          <w:p w14:paraId="170D2A7D" w14:textId="6524B339" w:rsidR="00D938DF" w:rsidRDefault="007430E4">
            <w:pPr>
              <w:bidi/>
              <w:jc w:val="center"/>
            </w:pPr>
            <w:r>
              <w:rPr>
                <w:rFonts w:eastAsia="IRANSansXFaNum" w:hint="cs"/>
                <w:color w:val="000000"/>
                <w:sz w:val="18"/>
                <w:rtl/>
              </w:rPr>
              <w:t>525</w:t>
            </w:r>
            <w:r w:rsidR="00000000">
              <w:rPr>
                <w:rFonts w:eastAsia="IRANSansXFaNum"/>
                <w:color w:val="000000"/>
                <w:sz w:val="18"/>
                <w:rtl/>
              </w:rPr>
              <w:t>٬۰۰۰٬۰۰۰</w:t>
            </w:r>
          </w:p>
        </w:tc>
        <w:tc>
          <w:tcPr>
            <w:tcW w:w="1440" w:type="dxa"/>
            <w:shd w:val="clear" w:color="auto" w:fill="FFFFFF"/>
            <w:tcMar>
              <w:top w:w="120" w:type="dxa"/>
              <w:left w:w="140" w:type="dxa"/>
              <w:bottom w:w="120" w:type="dxa"/>
              <w:right w:w="140" w:type="dxa"/>
            </w:tcMar>
            <w:vAlign w:val="center"/>
          </w:tcPr>
          <w:p w14:paraId="6F23B1B5" w14:textId="77777777" w:rsidR="00D938DF" w:rsidRDefault="00000000">
            <w:pPr>
              <w:bidi/>
              <w:jc w:val="center"/>
            </w:pPr>
            <w:r>
              <w:rPr>
                <w:rFonts w:eastAsia="IRANSansXFaNum"/>
                <w:color w:val="000000"/>
                <w:sz w:val="18"/>
                <w:rtl/>
              </w:rPr>
              <w:t>۱۵ درصد</w:t>
            </w:r>
          </w:p>
        </w:tc>
        <w:tc>
          <w:tcPr>
            <w:tcW w:w="5040" w:type="dxa"/>
            <w:shd w:val="clear" w:color="auto" w:fill="FFFFFF"/>
            <w:tcMar>
              <w:top w:w="120" w:type="dxa"/>
              <w:left w:w="140" w:type="dxa"/>
              <w:bottom w:w="120" w:type="dxa"/>
              <w:right w:w="140" w:type="dxa"/>
            </w:tcMar>
            <w:vAlign w:val="center"/>
          </w:tcPr>
          <w:p w14:paraId="476564B7" w14:textId="77777777" w:rsidR="00D938DF" w:rsidRDefault="00000000" w:rsidP="009366A0">
            <w:pPr>
              <w:bidi/>
              <w:jc w:val="both"/>
            </w:pPr>
            <w:r>
              <w:rPr>
                <w:rFonts w:eastAsia="IRANSansXFaNum"/>
                <w:color w:val="000000"/>
                <w:sz w:val="18"/>
                <w:rtl/>
              </w:rPr>
              <w:t>تحویل Merchant Transaction Settlement</w:t>
            </w:r>
          </w:p>
        </w:tc>
      </w:tr>
      <w:tr w:rsidR="00D938DF" w14:paraId="207EB75B" w14:textId="77777777">
        <w:trPr>
          <w:cantSplit/>
          <w:jc w:val="center"/>
        </w:trPr>
        <w:tc>
          <w:tcPr>
            <w:tcW w:w="2592" w:type="dxa"/>
            <w:shd w:val="clear" w:color="auto" w:fill="EAF4F7"/>
            <w:tcMar>
              <w:top w:w="120" w:type="dxa"/>
              <w:left w:w="140" w:type="dxa"/>
              <w:bottom w:w="120" w:type="dxa"/>
              <w:right w:w="140" w:type="dxa"/>
            </w:tcMar>
            <w:vAlign w:val="center"/>
          </w:tcPr>
          <w:p w14:paraId="77745A22" w14:textId="04874A3A" w:rsidR="00D938DF" w:rsidRDefault="00E1413D">
            <w:pPr>
              <w:bidi/>
              <w:jc w:val="center"/>
            </w:pPr>
            <w:r>
              <w:rPr>
                <w:rFonts w:eastAsia="IRANSansXFaNum" w:hint="cs"/>
                <w:color w:val="000000"/>
                <w:sz w:val="18"/>
                <w:rtl/>
              </w:rPr>
              <w:t>175</w:t>
            </w:r>
            <w:r w:rsidR="00000000">
              <w:rPr>
                <w:rFonts w:eastAsia="IRANSansXFaNum"/>
                <w:color w:val="000000"/>
                <w:sz w:val="18"/>
                <w:rtl/>
              </w:rPr>
              <w:t>٬۰۰۰٬۰۰۰</w:t>
            </w:r>
          </w:p>
        </w:tc>
        <w:tc>
          <w:tcPr>
            <w:tcW w:w="1440" w:type="dxa"/>
            <w:shd w:val="clear" w:color="auto" w:fill="EAF4F7"/>
            <w:tcMar>
              <w:top w:w="120" w:type="dxa"/>
              <w:left w:w="140" w:type="dxa"/>
              <w:bottom w:w="120" w:type="dxa"/>
              <w:right w:w="140" w:type="dxa"/>
            </w:tcMar>
            <w:vAlign w:val="center"/>
          </w:tcPr>
          <w:p w14:paraId="45B2B7F9" w14:textId="77777777" w:rsidR="00D938DF" w:rsidRDefault="00000000">
            <w:pPr>
              <w:bidi/>
              <w:jc w:val="center"/>
            </w:pPr>
            <w:r>
              <w:rPr>
                <w:rFonts w:eastAsia="IRANSansXFaNum"/>
                <w:color w:val="000000"/>
                <w:sz w:val="18"/>
                <w:rtl/>
              </w:rPr>
              <w:t>۵ درصد</w:t>
            </w:r>
          </w:p>
        </w:tc>
        <w:tc>
          <w:tcPr>
            <w:tcW w:w="5040" w:type="dxa"/>
            <w:shd w:val="clear" w:color="auto" w:fill="EAF4F7"/>
            <w:tcMar>
              <w:top w:w="120" w:type="dxa"/>
              <w:left w:w="140" w:type="dxa"/>
              <w:bottom w:w="120" w:type="dxa"/>
              <w:right w:w="140" w:type="dxa"/>
            </w:tcMar>
            <w:vAlign w:val="center"/>
          </w:tcPr>
          <w:p w14:paraId="74489B67" w14:textId="77777777" w:rsidR="00D938DF" w:rsidRDefault="00000000" w:rsidP="009366A0">
            <w:pPr>
              <w:bidi/>
              <w:jc w:val="both"/>
            </w:pPr>
            <w:r>
              <w:rPr>
                <w:rFonts w:eastAsia="IRANSansXFaNum"/>
                <w:color w:val="000000"/>
                <w:sz w:val="18"/>
                <w:rtl/>
              </w:rPr>
              <w:t>استقرار Production و شروع پایش</w:t>
            </w:r>
          </w:p>
        </w:tc>
      </w:tr>
      <w:tr w:rsidR="00D938DF" w14:paraId="3586ED32" w14:textId="77777777">
        <w:trPr>
          <w:cantSplit/>
          <w:jc w:val="center"/>
        </w:trPr>
        <w:tc>
          <w:tcPr>
            <w:tcW w:w="2592" w:type="dxa"/>
            <w:shd w:val="clear" w:color="auto" w:fill="FFFFFF"/>
            <w:tcMar>
              <w:top w:w="120" w:type="dxa"/>
              <w:left w:w="140" w:type="dxa"/>
              <w:bottom w:w="120" w:type="dxa"/>
              <w:right w:w="140" w:type="dxa"/>
            </w:tcMar>
            <w:vAlign w:val="center"/>
          </w:tcPr>
          <w:p w14:paraId="384CD821" w14:textId="74751CC6" w:rsidR="00D938DF" w:rsidRDefault="00E1413D">
            <w:pPr>
              <w:bidi/>
              <w:jc w:val="center"/>
            </w:pPr>
            <w:r>
              <w:rPr>
                <w:rFonts w:eastAsia="IRANSansXFaNum" w:hint="cs"/>
                <w:color w:val="000000"/>
                <w:sz w:val="18"/>
                <w:rtl/>
              </w:rPr>
              <w:t>175</w:t>
            </w:r>
            <w:r w:rsidR="00000000">
              <w:rPr>
                <w:rFonts w:eastAsia="IRANSansXFaNum"/>
                <w:color w:val="000000"/>
                <w:sz w:val="18"/>
                <w:rtl/>
              </w:rPr>
              <w:t>٬۰۰۰٬۰۰۰</w:t>
            </w:r>
          </w:p>
        </w:tc>
        <w:tc>
          <w:tcPr>
            <w:tcW w:w="1440" w:type="dxa"/>
            <w:shd w:val="clear" w:color="auto" w:fill="FFFFFF"/>
            <w:tcMar>
              <w:top w:w="120" w:type="dxa"/>
              <w:left w:w="140" w:type="dxa"/>
              <w:bottom w:w="120" w:type="dxa"/>
              <w:right w:w="140" w:type="dxa"/>
            </w:tcMar>
            <w:vAlign w:val="center"/>
          </w:tcPr>
          <w:p w14:paraId="770C3B0F" w14:textId="77777777" w:rsidR="00D938DF" w:rsidRDefault="00000000">
            <w:pPr>
              <w:bidi/>
              <w:jc w:val="center"/>
            </w:pPr>
            <w:r>
              <w:rPr>
                <w:rFonts w:eastAsia="IRANSansXFaNum"/>
                <w:color w:val="000000"/>
                <w:sz w:val="18"/>
                <w:rtl/>
              </w:rPr>
              <w:t>۵ درصد</w:t>
            </w:r>
          </w:p>
        </w:tc>
        <w:tc>
          <w:tcPr>
            <w:tcW w:w="5040" w:type="dxa"/>
            <w:shd w:val="clear" w:color="auto" w:fill="FFFFFF"/>
            <w:tcMar>
              <w:top w:w="120" w:type="dxa"/>
              <w:left w:w="140" w:type="dxa"/>
              <w:bottom w:w="120" w:type="dxa"/>
              <w:right w:w="140" w:type="dxa"/>
            </w:tcMar>
            <w:vAlign w:val="center"/>
          </w:tcPr>
          <w:p w14:paraId="2B429CD2" w14:textId="77777777" w:rsidR="00D938DF" w:rsidRDefault="00000000" w:rsidP="009366A0">
            <w:pPr>
              <w:bidi/>
              <w:jc w:val="both"/>
            </w:pPr>
            <w:r>
              <w:rPr>
                <w:rFonts w:eastAsia="IRANSansXFaNum"/>
                <w:color w:val="000000"/>
                <w:sz w:val="18"/>
                <w:rtl/>
              </w:rPr>
              <w:t>پذیرش نهایی و انتقال دانش</w:t>
            </w:r>
          </w:p>
        </w:tc>
      </w:tr>
    </w:tbl>
    <w:p w14:paraId="144666E4" w14:textId="77777777" w:rsidR="00D938DF" w:rsidRDefault="00D938DF">
      <w:pPr>
        <w:spacing w:after="40"/>
      </w:pPr>
    </w:p>
    <w:p w14:paraId="16FA598E" w14:textId="77777777" w:rsidR="00D938DF" w:rsidRDefault="00000000" w:rsidP="0022510B">
      <w:pPr>
        <w:pStyle w:val="Heading2"/>
        <w:bidi/>
        <w:spacing w:before="160" w:after="140"/>
        <w:jc w:val="both"/>
      </w:pPr>
      <w:r>
        <w:rPr>
          <w:rFonts w:ascii="IRANSansXFaNum" w:eastAsia="IRANSansXFaNum" w:hAnsi="IRANSansXFaNum" w:cs="IRANSansXFaNum"/>
          <w:rtl/>
        </w:rPr>
        <w:t>اعتبار و تعدیل</w:t>
      </w:r>
    </w:p>
    <w:p w14:paraId="1D4A5276" w14:textId="77777777" w:rsidR="00D938DF" w:rsidRDefault="00000000" w:rsidP="0022510B">
      <w:pPr>
        <w:pStyle w:val="ListBullet"/>
        <w:bidi/>
        <w:spacing w:after="80" w:line="300" w:lineRule="auto"/>
        <w:jc w:val="both"/>
      </w:pPr>
      <w:r>
        <w:rPr>
          <w:rFonts w:eastAsia="IRANSansXFaNum"/>
          <w:color w:val="000000"/>
          <w:rtl/>
        </w:rPr>
        <w:t>اعتبار این پیشنهاد ۳۰ روز تقویمی از تاریخ ارائه است</w:t>
      </w:r>
    </w:p>
    <w:p w14:paraId="474A4359" w14:textId="77777777" w:rsidR="00D938DF" w:rsidRDefault="00000000" w:rsidP="0022510B">
      <w:pPr>
        <w:pStyle w:val="ListBullet"/>
        <w:bidi/>
        <w:spacing w:after="80" w:line="300" w:lineRule="auto"/>
        <w:jc w:val="both"/>
      </w:pPr>
      <w:r>
        <w:rPr>
          <w:rFonts w:eastAsia="IRANSansXFaNum"/>
          <w:color w:val="000000"/>
          <w:rtl/>
        </w:rPr>
        <w:t>تأخیر کارفرما بیش از ۳۰ روز در دسترسی، تصمیم یا پرداخت موجب بازبرنامه‌ریزی می‌شود</w:t>
      </w:r>
    </w:p>
    <w:p w14:paraId="070675F1" w14:textId="77777777" w:rsidR="00D938DF" w:rsidRDefault="00000000" w:rsidP="0022510B">
      <w:pPr>
        <w:pStyle w:val="ListBullet"/>
        <w:bidi/>
        <w:spacing w:after="80" w:line="300" w:lineRule="auto"/>
        <w:jc w:val="both"/>
      </w:pPr>
      <w:r>
        <w:rPr>
          <w:rFonts w:eastAsia="IRANSansXFaNum"/>
          <w:color w:val="000000"/>
          <w:rtl/>
        </w:rPr>
        <w:t>عبور پروژه از سال مالی یا تأخیر خارج از کنترل پیمانکار، مشمول تعدیل مورد توافق خواهد بود</w:t>
      </w:r>
    </w:p>
    <w:p w14:paraId="1DE75267" w14:textId="77777777" w:rsidR="00D938DF" w:rsidRDefault="00000000" w:rsidP="0022510B">
      <w:pPr>
        <w:pStyle w:val="ListBullet"/>
        <w:bidi/>
        <w:spacing w:after="80" w:line="300" w:lineRule="auto"/>
        <w:jc w:val="both"/>
      </w:pPr>
      <w:r>
        <w:rPr>
          <w:rFonts w:eastAsia="IRANSansXFaNum"/>
          <w:color w:val="000000"/>
          <w:rtl/>
        </w:rPr>
        <w:t>هر تغییر خارج از Scope baseline با Change Request و برآورد زمان و مبلغ اجرا می‌شود</w:t>
      </w:r>
    </w:p>
    <w:p w14:paraId="4E510791" w14:textId="77777777" w:rsidR="00D938DF" w:rsidRDefault="00000000">
      <w:r>
        <w:br w:type="page"/>
      </w:r>
    </w:p>
    <w:p w14:paraId="159C30D3" w14:textId="77777777" w:rsidR="00D938DF" w:rsidRDefault="00000000" w:rsidP="00630AA0">
      <w:pPr>
        <w:pStyle w:val="Heading1"/>
        <w:bidi/>
        <w:spacing w:before="240" w:after="140"/>
        <w:jc w:val="both"/>
      </w:pPr>
      <w:r>
        <w:rPr>
          <w:rFonts w:ascii="IRANSansXFaNum" w:eastAsia="IRANSansXFaNum" w:hAnsi="IRANSansXFaNum" w:cs="IRANSansXFaNum"/>
          <w:rtl/>
        </w:rPr>
        <w:lastRenderedPageBreak/>
        <w:t>۱۳ مفروضات و موارد خارج از محدوده</w:t>
      </w:r>
    </w:p>
    <w:p w14:paraId="2409DEC1" w14:textId="77777777" w:rsidR="00D938DF" w:rsidRDefault="00000000" w:rsidP="00630AA0">
      <w:pPr>
        <w:pStyle w:val="Heading2"/>
        <w:bidi/>
        <w:spacing w:before="160" w:after="140"/>
        <w:jc w:val="both"/>
      </w:pPr>
      <w:r>
        <w:rPr>
          <w:rFonts w:ascii="IRANSansXFaNum" w:eastAsia="IRANSansXFaNum" w:hAnsi="IRANSansXFaNum" w:cs="IRANSansXFaNum"/>
          <w:rtl/>
        </w:rPr>
        <w:t>مفروضات اصلی</w:t>
      </w:r>
    </w:p>
    <w:p w14:paraId="29B34C42" w14:textId="77777777" w:rsidR="00D938DF" w:rsidRDefault="00000000" w:rsidP="00630AA0">
      <w:pPr>
        <w:pStyle w:val="ListBullet"/>
        <w:bidi/>
        <w:spacing w:after="80" w:line="300" w:lineRule="auto"/>
        <w:jc w:val="both"/>
      </w:pPr>
      <w:r>
        <w:rPr>
          <w:rFonts w:eastAsia="IRANSansXFaNum"/>
          <w:color w:val="000000"/>
          <w:rtl/>
        </w:rPr>
        <w:t>کارفرما قرارداد و دسترسی Sandbox یا Test همه providerهای لازم را فراهم می‌کند</w:t>
      </w:r>
    </w:p>
    <w:p w14:paraId="5E815804" w14:textId="77777777" w:rsidR="00D938DF" w:rsidRDefault="00000000" w:rsidP="00630AA0">
      <w:pPr>
        <w:pStyle w:val="ListBullet"/>
        <w:bidi/>
        <w:spacing w:after="80" w:line="300" w:lineRule="auto"/>
        <w:jc w:val="both"/>
      </w:pPr>
      <w:r>
        <w:rPr>
          <w:rFonts w:eastAsia="IRANSansXFaNum"/>
          <w:color w:val="000000"/>
          <w:rtl/>
        </w:rPr>
        <w:t>APIهای بانک، eKYC، امضای دیجیتال و پرداخت دارای مستندات و پشتیبانی فنی قابل دسترس هستند</w:t>
      </w:r>
    </w:p>
    <w:p w14:paraId="231A7BB4" w14:textId="77777777" w:rsidR="00D938DF" w:rsidRDefault="00000000" w:rsidP="00630AA0">
      <w:pPr>
        <w:pStyle w:val="ListBullet"/>
        <w:bidi/>
        <w:spacing w:after="80" w:line="300" w:lineRule="auto"/>
        <w:jc w:val="both"/>
      </w:pPr>
      <w:r>
        <w:rPr>
          <w:rFonts w:eastAsia="IRANSansXFaNum"/>
          <w:color w:val="000000"/>
          <w:rtl/>
        </w:rPr>
        <w:t>تصمیم‌های Product Owner حداکثر ظرف سه روز کاری اعلام می‌شود</w:t>
      </w:r>
    </w:p>
    <w:p w14:paraId="4A087198" w14:textId="77777777" w:rsidR="00D938DF" w:rsidRDefault="00000000" w:rsidP="00630AA0">
      <w:pPr>
        <w:pStyle w:val="ListBullet"/>
        <w:bidi/>
        <w:spacing w:after="80" w:line="300" w:lineRule="auto"/>
        <w:jc w:val="both"/>
      </w:pPr>
      <w:r>
        <w:rPr>
          <w:rFonts w:eastAsia="IRANSansXFaNum"/>
          <w:color w:val="000000"/>
          <w:rtl/>
        </w:rPr>
        <w:t>زیرساخت اجرا، شبکه، دامنه، گواهی و دسترسی‌های امنیتی طبق برنامه تأمین می‌شود</w:t>
      </w:r>
    </w:p>
    <w:p w14:paraId="40FABFD1" w14:textId="77777777" w:rsidR="00D938DF" w:rsidRDefault="00000000" w:rsidP="00630AA0">
      <w:pPr>
        <w:pStyle w:val="ListBullet"/>
        <w:bidi/>
        <w:spacing w:after="80" w:line="300" w:lineRule="auto"/>
        <w:jc w:val="both"/>
      </w:pPr>
      <w:r>
        <w:rPr>
          <w:rFonts w:eastAsia="IRANSansXFaNum"/>
          <w:color w:val="000000"/>
          <w:rtl/>
        </w:rPr>
        <w:t>محتوا و متن حقوقی قراردادها و رضایت‌نامه‌ها توسط کارفرما تأیید می‌شود</w:t>
      </w:r>
    </w:p>
    <w:p w14:paraId="6E9D8878" w14:textId="77777777" w:rsidR="00D938DF" w:rsidRDefault="00000000" w:rsidP="00630AA0">
      <w:pPr>
        <w:pStyle w:val="ListBullet"/>
        <w:bidi/>
        <w:spacing w:after="80" w:line="300" w:lineRule="auto"/>
        <w:jc w:val="both"/>
      </w:pPr>
      <w:r>
        <w:rPr>
          <w:rFonts w:eastAsia="IRANSansXFaNum"/>
          <w:color w:val="000000"/>
          <w:rtl/>
        </w:rPr>
        <w:t>یک زبان رابط کاربری و یک واحد پول اصلی در نسخه مبنا پشتیبانی می‌شود</w:t>
      </w:r>
    </w:p>
    <w:p w14:paraId="2C8951BD" w14:textId="77777777" w:rsidR="00D938DF" w:rsidRDefault="00000000" w:rsidP="007C77D6">
      <w:pPr>
        <w:pStyle w:val="Heading2"/>
        <w:bidi/>
        <w:spacing w:before="160" w:after="140"/>
        <w:jc w:val="both"/>
      </w:pPr>
      <w:r>
        <w:rPr>
          <w:rFonts w:ascii="IRANSansXFaNum" w:eastAsia="IRANSansXFaNum" w:hAnsi="IRANSansXFaNum" w:cs="IRANSansXFaNum"/>
          <w:rtl/>
        </w:rPr>
        <w:t>تعهدات کارفرما برای محیط و زیرساخت</w:t>
      </w:r>
    </w:p>
    <w:p w14:paraId="2B119A1A" w14:textId="77777777" w:rsidR="00D938DF" w:rsidRDefault="00000000" w:rsidP="007C77D6">
      <w:pPr>
        <w:pStyle w:val="ListBullet"/>
        <w:bidi/>
        <w:spacing w:after="80" w:line="300" w:lineRule="auto"/>
        <w:jc w:val="both"/>
      </w:pPr>
      <w:r>
        <w:rPr>
          <w:rFonts w:eastAsia="IRANSansXFaNum"/>
          <w:color w:val="000000"/>
          <w:rtl/>
        </w:rPr>
        <w:t>کارفرما باید محیط‌های Development، Test، UAT و Production و در صورت توافق محیط Pre Production و Disaster Recovery را مطابق برنامه پروژه ایجاد و در اختیار تیم پیمانکار قرار دهد.</w:t>
      </w:r>
    </w:p>
    <w:p w14:paraId="5D519423" w14:textId="77777777" w:rsidR="00D938DF" w:rsidRDefault="00000000" w:rsidP="007C77D6">
      <w:pPr>
        <w:pStyle w:val="ListBullet"/>
        <w:bidi/>
        <w:spacing w:after="80" w:line="300" w:lineRule="auto"/>
        <w:jc w:val="both"/>
      </w:pPr>
      <w:r>
        <w:rPr>
          <w:rFonts w:eastAsia="IRANSansXFaNum"/>
          <w:color w:val="000000"/>
          <w:rtl/>
        </w:rPr>
        <w:t>سرورها یا منابع پردازشی، فضای ذخیره‌سازی، پایگاه داده، cache، queue، فضای فایل و object storage و زیرساخت پشتیبان‌گیری مورد نیاز هر محیط توسط کارفرما تأمین می‌شود و باید با ظرفیت و معماری مصوب سازگار باشد.</w:t>
      </w:r>
    </w:p>
    <w:p w14:paraId="1DACE180" w14:textId="77777777" w:rsidR="00D938DF" w:rsidRDefault="00000000" w:rsidP="007C77D6">
      <w:pPr>
        <w:pStyle w:val="ListBullet"/>
        <w:bidi/>
        <w:spacing w:after="80" w:line="300" w:lineRule="auto"/>
        <w:jc w:val="both"/>
      </w:pPr>
      <w:r>
        <w:rPr>
          <w:rFonts w:eastAsia="IRANSansXFaNum"/>
          <w:color w:val="000000"/>
          <w:rtl/>
        </w:rPr>
        <w:t>دسترسی امن و پایدار اعضای معرفی‌شده پیمانکار به محیط‌ها، مخازن کد و artifact، pipeline، لاگ‌ها، مانیتورینگ و ابزارهای عیب‌یابی از طریق VPN، bastion یا سازوکار امنیتی مورد توافق فراهم می‌شود.</w:t>
      </w:r>
    </w:p>
    <w:p w14:paraId="0C53BCBA" w14:textId="77777777" w:rsidR="00D938DF" w:rsidRDefault="00000000" w:rsidP="007C77D6">
      <w:pPr>
        <w:pStyle w:val="ListBullet"/>
        <w:bidi/>
        <w:spacing w:after="80" w:line="300" w:lineRule="auto"/>
        <w:jc w:val="both"/>
      </w:pPr>
      <w:r>
        <w:rPr>
          <w:rFonts w:eastAsia="IRANSansXFaNum"/>
          <w:color w:val="000000"/>
          <w:rtl/>
        </w:rPr>
        <w:t>شبکه، IP و allowlist، DNS، دامنه، گواهی TLS، firewall، WAF، load balancer، Secret، کلیدها و مجوزهای اتصال به بانک و providerهای ثالث توسط کارفرما یا با همکاری واحدهای ذی‌ربط آن تأمین و تمدید می‌شود.</w:t>
      </w:r>
    </w:p>
    <w:p w14:paraId="037BDB27" w14:textId="77777777" w:rsidR="00D938DF" w:rsidRDefault="00000000" w:rsidP="007C77D6">
      <w:pPr>
        <w:pStyle w:val="ListBullet"/>
        <w:bidi/>
        <w:spacing w:after="80" w:line="300" w:lineRule="auto"/>
        <w:jc w:val="both"/>
      </w:pPr>
      <w:r>
        <w:rPr>
          <w:rFonts w:eastAsia="IRANSansXFaNum"/>
          <w:color w:val="000000"/>
          <w:rtl/>
        </w:rPr>
        <w:t>کارفرما مسئول تأمین قرارداد، حساب کاربری، اعتبار مصرفی و دسترسی Sandbox، Test و Production سرویس‌های بیرونی و معرفی مسئول فنی پاسخ‌گو برای هر provider است.</w:t>
      </w:r>
    </w:p>
    <w:p w14:paraId="419327C2" w14:textId="77777777" w:rsidR="00D938DF" w:rsidRDefault="00000000" w:rsidP="007C77D6">
      <w:pPr>
        <w:pStyle w:val="ListBullet"/>
        <w:bidi/>
        <w:spacing w:after="80" w:line="300" w:lineRule="auto"/>
        <w:jc w:val="both"/>
      </w:pPr>
      <w:r>
        <w:rPr>
          <w:rFonts w:eastAsia="IRANSansXFaNum"/>
          <w:color w:val="000000"/>
          <w:rtl/>
        </w:rPr>
        <w:t>داده آزمون مجاز، سناریوهای UAT و نمایندگان کسب و کار، عملیات، مالی، امنیت و زیرساخت در زمان‌های مورد نیاز پروژه توسط کارفرما فراهم می‌شوند.</w:t>
      </w:r>
    </w:p>
    <w:p w14:paraId="456906FB" w14:textId="77777777" w:rsidR="00D938DF" w:rsidRDefault="00000000" w:rsidP="007C77D6">
      <w:pPr>
        <w:pStyle w:val="ListBullet"/>
        <w:bidi/>
        <w:spacing w:after="80" w:line="300" w:lineRule="auto"/>
        <w:jc w:val="both"/>
      </w:pPr>
      <w:r>
        <w:rPr>
          <w:rFonts w:eastAsia="IRANSansXFaNum"/>
          <w:color w:val="000000"/>
          <w:rtl/>
        </w:rPr>
        <w:t>تأخیر یا محدودیت در تأمین هر یک از محیط‌ها، سرورها، دسترسی‌ها، داده‌ها یا سرویس‌های فوق که مانع کار تیم شود، تأخیر مجاز محسوب و موجب بازبرنامه‌ریزی زمان و در صورت تحمیل هزینه، صدور Change Request خواهد شد.</w:t>
      </w:r>
    </w:p>
    <w:p w14:paraId="693DAC4A" w14:textId="77777777" w:rsidR="00D938DF" w:rsidRDefault="00000000" w:rsidP="007C77D6">
      <w:pPr>
        <w:pStyle w:val="ListBullet"/>
        <w:bidi/>
        <w:spacing w:after="80" w:line="300" w:lineRule="auto"/>
        <w:jc w:val="both"/>
      </w:pPr>
      <w:r>
        <w:rPr>
          <w:rFonts w:eastAsia="IRANSansXFaNum"/>
          <w:color w:val="000000"/>
          <w:rtl/>
        </w:rPr>
        <w:t>پیمانکار مسئول نصب، پیکربندی و استقرار اقلام داخل محدوده روی زیرساخت تحویلی است؛ مالکیت، هزینه و عملیات پایه زیرساخت و سرویس‌های ثالث بر عهده کارفرما باقی می‌ماند مگر آنکه در پیوست جداگانه خلاف آن توافق شود.</w:t>
      </w:r>
    </w:p>
    <w:p w14:paraId="7E077C4E" w14:textId="77777777" w:rsidR="00D938DF" w:rsidRDefault="00000000" w:rsidP="007C77D6">
      <w:pPr>
        <w:pStyle w:val="Heading2"/>
        <w:bidi/>
        <w:spacing w:before="160" w:after="140"/>
        <w:jc w:val="both"/>
      </w:pPr>
      <w:r>
        <w:rPr>
          <w:rFonts w:ascii="IRANSansXFaNum" w:eastAsia="IRANSansXFaNum" w:hAnsi="IRANSansXFaNum" w:cs="IRANSansXFaNum"/>
          <w:rtl/>
        </w:rPr>
        <w:t>موارد خارج از مبلغ پایه</w:t>
      </w:r>
    </w:p>
    <w:p w14:paraId="0038ABFC" w14:textId="77777777" w:rsidR="00D938DF" w:rsidRDefault="00000000" w:rsidP="007C77D6">
      <w:pPr>
        <w:pStyle w:val="ListBullet"/>
        <w:bidi/>
        <w:spacing w:after="80" w:line="300" w:lineRule="auto"/>
        <w:jc w:val="both"/>
      </w:pPr>
      <w:r>
        <w:rPr>
          <w:rFonts w:eastAsia="IRANSansXFaNum"/>
          <w:color w:val="000000"/>
          <w:rtl/>
        </w:rPr>
        <w:t>هزینه مصرف یا راه‌اندازی سرویس‌های بیرونی و کارمزد تراکنش</w:t>
      </w:r>
    </w:p>
    <w:p w14:paraId="192A888A" w14:textId="77777777" w:rsidR="00D938DF" w:rsidRDefault="00000000" w:rsidP="007C77D6">
      <w:pPr>
        <w:pStyle w:val="ListBullet"/>
        <w:bidi/>
        <w:spacing w:after="80" w:line="300" w:lineRule="auto"/>
        <w:jc w:val="both"/>
      </w:pPr>
      <w:r>
        <w:rPr>
          <w:rFonts w:eastAsia="IRANSansXFaNum"/>
          <w:color w:val="000000"/>
          <w:rtl/>
        </w:rPr>
        <w:t>خرید سرور، تجهیزات شبکه، HSM، WAF و لایسنس محصولات تجاری</w:t>
      </w:r>
    </w:p>
    <w:p w14:paraId="0FC4CD23" w14:textId="77777777" w:rsidR="00D938DF" w:rsidRDefault="00000000" w:rsidP="007C77D6">
      <w:pPr>
        <w:pStyle w:val="ListBullet"/>
        <w:bidi/>
        <w:spacing w:after="80" w:line="300" w:lineRule="auto"/>
        <w:jc w:val="both"/>
      </w:pPr>
      <w:r>
        <w:rPr>
          <w:rFonts w:eastAsia="IRANSansXFaNum"/>
          <w:color w:val="000000"/>
          <w:rtl/>
        </w:rPr>
        <w:lastRenderedPageBreak/>
        <w:t>تولید اپلیکیشن Native مستقل Android و iOS مگر آنکه در Scope نهایی افزوده شود</w:t>
      </w:r>
    </w:p>
    <w:p w14:paraId="0BFE5FA3" w14:textId="77777777" w:rsidR="00D938DF" w:rsidRDefault="00000000" w:rsidP="007C77D6">
      <w:pPr>
        <w:pStyle w:val="ListBullet"/>
        <w:bidi/>
        <w:spacing w:after="80" w:line="300" w:lineRule="auto"/>
        <w:jc w:val="both"/>
      </w:pPr>
      <w:r>
        <w:rPr>
          <w:rFonts w:eastAsia="IRANSansXFaNum"/>
          <w:color w:val="000000"/>
          <w:rtl/>
        </w:rPr>
        <w:t>پیاده‌سازی کامل کیف پول، BNPL، جت کارت، Loyalty، CRM و وصول مطالبات</w:t>
      </w:r>
    </w:p>
    <w:p w14:paraId="38A7A46C" w14:textId="77777777" w:rsidR="00D938DF" w:rsidRDefault="00000000" w:rsidP="007C77D6">
      <w:pPr>
        <w:pStyle w:val="ListBullet"/>
        <w:bidi/>
        <w:spacing w:after="80" w:line="300" w:lineRule="auto"/>
        <w:jc w:val="both"/>
      </w:pPr>
      <w:r>
        <w:rPr>
          <w:rFonts w:eastAsia="IRANSansXFaNum"/>
          <w:color w:val="000000"/>
          <w:rtl/>
        </w:rPr>
        <w:t>اخذ مجوز، تأییدیه حقوقی یا امنیتی از نهادهای بیرونی</w:t>
      </w:r>
    </w:p>
    <w:p w14:paraId="125B95B7" w14:textId="77777777" w:rsidR="00D938DF" w:rsidRDefault="00000000" w:rsidP="007C77D6">
      <w:pPr>
        <w:pStyle w:val="ListBullet"/>
        <w:bidi/>
        <w:spacing w:after="80" w:line="300" w:lineRule="auto"/>
        <w:jc w:val="both"/>
      </w:pPr>
      <w:r>
        <w:rPr>
          <w:rFonts w:eastAsia="IRANSansXFaNum"/>
          <w:color w:val="000000"/>
          <w:rtl/>
        </w:rPr>
        <w:t>مهاجرت یا پاک‌سازی داده خارج از mapping تأییدشده</w:t>
      </w:r>
    </w:p>
    <w:p w14:paraId="5E8B484C" w14:textId="77777777" w:rsidR="00D938DF" w:rsidRDefault="00000000" w:rsidP="007C77D6">
      <w:pPr>
        <w:pStyle w:val="ListBullet"/>
        <w:bidi/>
        <w:spacing w:after="80" w:line="300" w:lineRule="auto"/>
        <w:jc w:val="both"/>
      </w:pPr>
      <w:r>
        <w:rPr>
          <w:rFonts w:eastAsia="IRANSansXFaNum"/>
          <w:color w:val="000000"/>
          <w:rtl/>
        </w:rPr>
        <w:t>تغییرات ناشی از مقررات جدید پس از تثبیت Scope</w:t>
      </w:r>
    </w:p>
    <w:p w14:paraId="20617C01" w14:textId="77777777" w:rsidR="00D938DF" w:rsidRDefault="00000000">
      <w:r>
        <w:br w:type="page"/>
      </w:r>
    </w:p>
    <w:p w14:paraId="56DEF785" w14:textId="77777777" w:rsidR="00D938DF" w:rsidRDefault="00000000" w:rsidP="00557528">
      <w:pPr>
        <w:pStyle w:val="Heading1"/>
        <w:bidi/>
        <w:spacing w:before="240" w:after="140"/>
        <w:jc w:val="both"/>
      </w:pPr>
      <w:r>
        <w:rPr>
          <w:rFonts w:ascii="IRANSansXFaNum" w:eastAsia="IRANSansXFaNum" w:hAnsi="IRANSansXFaNum" w:cs="IRANSansXFaNum"/>
          <w:rtl/>
        </w:rPr>
        <w:lastRenderedPageBreak/>
        <w:t>۱۴ ریسک‌ها و کنترل تغییرات</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608"/>
        <w:gridCol w:w="2016"/>
        <w:gridCol w:w="2592"/>
      </w:tblGrid>
      <w:tr w:rsidR="00D938DF" w14:paraId="256DFF4F" w14:textId="77777777">
        <w:trPr>
          <w:tblHeader/>
          <w:jc w:val="center"/>
        </w:trPr>
        <w:tc>
          <w:tcPr>
            <w:tcW w:w="4608" w:type="dxa"/>
            <w:shd w:val="clear" w:color="auto" w:fill="102A43"/>
            <w:tcMar>
              <w:top w:w="120" w:type="dxa"/>
              <w:left w:w="140" w:type="dxa"/>
              <w:bottom w:w="120" w:type="dxa"/>
              <w:right w:w="140" w:type="dxa"/>
            </w:tcMar>
            <w:vAlign w:val="center"/>
          </w:tcPr>
          <w:p w14:paraId="42CA9C42" w14:textId="77777777" w:rsidR="00D938DF" w:rsidRDefault="00000000">
            <w:pPr>
              <w:bidi/>
              <w:jc w:val="center"/>
            </w:pPr>
            <w:r>
              <w:rPr>
                <w:rFonts w:eastAsia="IRANSansXFaNum"/>
                <w:b/>
                <w:color w:val="FFFFFF"/>
                <w:sz w:val="17"/>
                <w:rtl/>
              </w:rPr>
              <w:t>اقدام کنترلی</w:t>
            </w:r>
          </w:p>
        </w:tc>
        <w:tc>
          <w:tcPr>
            <w:tcW w:w="2016" w:type="dxa"/>
            <w:shd w:val="clear" w:color="auto" w:fill="102A43"/>
            <w:tcMar>
              <w:top w:w="120" w:type="dxa"/>
              <w:left w:w="140" w:type="dxa"/>
              <w:bottom w:w="120" w:type="dxa"/>
              <w:right w:w="140" w:type="dxa"/>
            </w:tcMar>
            <w:vAlign w:val="center"/>
          </w:tcPr>
          <w:p w14:paraId="71D95BE0" w14:textId="77777777" w:rsidR="00D938DF" w:rsidRDefault="00000000">
            <w:pPr>
              <w:bidi/>
              <w:jc w:val="center"/>
            </w:pPr>
            <w:r>
              <w:rPr>
                <w:rFonts w:eastAsia="IRANSansXFaNum"/>
                <w:b/>
                <w:color w:val="FFFFFF"/>
                <w:sz w:val="17"/>
                <w:rtl/>
              </w:rPr>
              <w:t>اثر</w:t>
            </w:r>
          </w:p>
        </w:tc>
        <w:tc>
          <w:tcPr>
            <w:tcW w:w="2592" w:type="dxa"/>
            <w:shd w:val="clear" w:color="auto" w:fill="102A43"/>
            <w:tcMar>
              <w:top w:w="120" w:type="dxa"/>
              <w:left w:w="140" w:type="dxa"/>
              <w:bottom w:w="120" w:type="dxa"/>
              <w:right w:w="140" w:type="dxa"/>
            </w:tcMar>
            <w:vAlign w:val="center"/>
          </w:tcPr>
          <w:p w14:paraId="3AA6A0A7" w14:textId="77777777" w:rsidR="00D938DF" w:rsidRDefault="00000000">
            <w:pPr>
              <w:bidi/>
              <w:jc w:val="center"/>
            </w:pPr>
            <w:r>
              <w:rPr>
                <w:rFonts w:eastAsia="IRANSansXFaNum"/>
                <w:b/>
                <w:color w:val="FFFFFF"/>
                <w:sz w:val="17"/>
                <w:rtl/>
              </w:rPr>
              <w:t>ریسک</w:t>
            </w:r>
          </w:p>
        </w:tc>
      </w:tr>
      <w:tr w:rsidR="00D938DF" w14:paraId="088990EE" w14:textId="77777777">
        <w:trPr>
          <w:cantSplit/>
          <w:jc w:val="center"/>
        </w:trPr>
        <w:tc>
          <w:tcPr>
            <w:tcW w:w="4608" w:type="dxa"/>
            <w:shd w:val="clear" w:color="auto" w:fill="FFFFFF"/>
            <w:tcMar>
              <w:top w:w="120" w:type="dxa"/>
              <w:left w:w="140" w:type="dxa"/>
              <w:bottom w:w="120" w:type="dxa"/>
              <w:right w:w="140" w:type="dxa"/>
            </w:tcMar>
            <w:vAlign w:val="center"/>
          </w:tcPr>
          <w:p w14:paraId="07E84EF9" w14:textId="77777777" w:rsidR="00D938DF" w:rsidRDefault="00000000">
            <w:pPr>
              <w:bidi/>
              <w:jc w:val="center"/>
            </w:pPr>
            <w:r>
              <w:rPr>
                <w:rFonts w:eastAsia="IRANSansXFaNum"/>
                <w:color w:val="000000"/>
                <w:sz w:val="17"/>
                <w:rtl/>
              </w:rPr>
              <w:t>API inventory در فاز شناخت، mock و contract test</w:t>
            </w:r>
          </w:p>
        </w:tc>
        <w:tc>
          <w:tcPr>
            <w:tcW w:w="2016" w:type="dxa"/>
            <w:shd w:val="clear" w:color="auto" w:fill="FFFFFF"/>
            <w:tcMar>
              <w:top w:w="120" w:type="dxa"/>
              <w:left w:w="140" w:type="dxa"/>
              <w:bottom w:w="120" w:type="dxa"/>
              <w:right w:w="140" w:type="dxa"/>
            </w:tcMar>
            <w:vAlign w:val="center"/>
          </w:tcPr>
          <w:p w14:paraId="762A4EB1" w14:textId="77777777" w:rsidR="00D938DF" w:rsidRDefault="00000000">
            <w:pPr>
              <w:bidi/>
              <w:jc w:val="center"/>
            </w:pPr>
            <w:r>
              <w:rPr>
                <w:rFonts w:eastAsia="IRANSansXFaNum"/>
                <w:color w:val="000000"/>
                <w:sz w:val="17"/>
                <w:rtl/>
              </w:rPr>
              <w:t>تأخیر و بازکاری</w:t>
            </w:r>
          </w:p>
        </w:tc>
        <w:tc>
          <w:tcPr>
            <w:tcW w:w="2592" w:type="dxa"/>
            <w:shd w:val="clear" w:color="auto" w:fill="FFFFFF"/>
            <w:tcMar>
              <w:top w:w="120" w:type="dxa"/>
              <w:left w:w="140" w:type="dxa"/>
              <w:bottom w:w="120" w:type="dxa"/>
              <w:right w:w="140" w:type="dxa"/>
            </w:tcMar>
            <w:vAlign w:val="center"/>
          </w:tcPr>
          <w:p w14:paraId="5019CAE5" w14:textId="77777777" w:rsidR="00D938DF" w:rsidRDefault="00000000" w:rsidP="00770F61">
            <w:pPr>
              <w:bidi/>
              <w:jc w:val="center"/>
            </w:pPr>
            <w:r>
              <w:rPr>
                <w:rFonts w:eastAsia="IRANSansXFaNum"/>
                <w:color w:val="000000"/>
                <w:sz w:val="17"/>
                <w:rtl/>
              </w:rPr>
              <w:t>نامشخص بودن API provider</w:t>
            </w:r>
          </w:p>
        </w:tc>
      </w:tr>
      <w:tr w:rsidR="00D938DF" w14:paraId="2E0A696B" w14:textId="77777777">
        <w:trPr>
          <w:cantSplit/>
          <w:jc w:val="center"/>
        </w:trPr>
        <w:tc>
          <w:tcPr>
            <w:tcW w:w="4608" w:type="dxa"/>
            <w:shd w:val="clear" w:color="auto" w:fill="EAF4F7"/>
            <w:tcMar>
              <w:top w:w="120" w:type="dxa"/>
              <w:left w:w="140" w:type="dxa"/>
              <w:bottom w:w="120" w:type="dxa"/>
              <w:right w:w="140" w:type="dxa"/>
            </w:tcMar>
            <w:vAlign w:val="center"/>
          </w:tcPr>
          <w:p w14:paraId="2089B6DB" w14:textId="77777777" w:rsidR="00D938DF" w:rsidRDefault="00000000">
            <w:pPr>
              <w:bidi/>
              <w:jc w:val="center"/>
            </w:pPr>
            <w:r>
              <w:rPr>
                <w:rFonts w:eastAsia="IRANSansXFaNum"/>
                <w:color w:val="000000"/>
                <w:sz w:val="17"/>
                <w:rtl/>
              </w:rPr>
              <w:t>تعریف substitute provider و circuit breaker</w:t>
            </w:r>
          </w:p>
        </w:tc>
        <w:tc>
          <w:tcPr>
            <w:tcW w:w="2016" w:type="dxa"/>
            <w:shd w:val="clear" w:color="auto" w:fill="EAF4F7"/>
            <w:tcMar>
              <w:top w:w="120" w:type="dxa"/>
              <w:left w:w="140" w:type="dxa"/>
              <w:bottom w:w="120" w:type="dxa"/>
              <w:right w:w="140" w:type="dxa"/>
            </w:tcMar>
            <w:vAlign w:val="center"/>
          </w:tcPr>
          <w:p w14:paraId="5E38B278" w14:textId="77777777" w:rsidR="00D938DF" w:rsidRDefault="00000000">
            <w:pPr>
              <w:bidi/>
              <w:jc w:val="center"/>
            </w:pPr>
            <w:r>
              <w:rPr>
                <w:rFonts w:eastAsia="IRANSansXFaNum"/>
                <w:color w:val="000000"/>
                <w:sz w:val="17"/>
                <w:rtl/>
              </w:rPr>
              <w:t>اختلال سفر مشتری</w:t>
            </w:r>
          </w:p>
        </w:tc>
        <w:tc>
          <w:tcPr>
            <w:tcW w:w="2592" w:type="dxa"/>
            <w:shd w:val="clear" w:color="auto" w:fill="EAF4F7"/>
            <w:tcMar>
              <w:top w:w="120" w:type="dxa"/>
              <w:left w:w="140" w:type="dxa"/>
              <w:bottom w:w="120" w:type="dxa"/>
              <w:right w:w="140" w:type="dxa"/>
            </w:tcMar>
            <w:vAlign w:val="center"/>
          </w:tcPr>
          <w:p w14:paraId="4023874D" w14:textId="77777777" w:rsidR="00D938DF" w:rsidRDefault="00000000" w:rsidP="00770F61">
            <w:pPr>
              <w:bidi/>
              <w:jc w:val="center"/>
            </w:pPr>
            <w:r>
              <w:rPr>
                <w:rFonts w:eastAsia="IRANSansXFaNum"/>
                <w:color w:val="000000"/>
                <w:sz w:val="17"/>
                <w:rtl/>
              </w:rPr>
              <w:t>عدم پایداری سرویس بیرونی</w:t>
            </w:r>
          </w:p>
        </w:tc>
      </w:tr>
      <w:tr w:rsidR="00D938DF" w14:paraId="4E31E3F1" w14:textId="77777777">
        <w:trPr>
          <w:cantSplit/>
          <w:jc w:val="center"/>
        </w:trPr>
        <w:tc>
          <w:tcPr>
            <w:tcW w:w="4608" w:type="dxa"/>
            <w:shd w:val="clear" w:color="auto" w:fill="FFFFFF"/>
            <w:tcMar>
              <w:top w:w="120" w:type="dxa"/>
              <w:left w:w="140" w:type="dxa"/>
              <w:bottom w:w="120" w:type="dxa"/>
              <w:right w:w="140" w:type="dxa"/>
            </w:tcMar>
            <w:vAlign w:val="center"/>
          </w:tcPr>
          <w:p w14:paraId="607AFC8B" w14:textId="77777777" w:rsidR="00D938DF" w:rsidRDefault="00000000">
            <w:pPr>
              <w:bidi/>
              <w:jc w:val="center"/>
            </w:pPr>
            <w:r>
              <w:rPr>
                <w:rFonts w:eastAsia="IRANSansXFaNum"/>
                <w:color w:val="000000"/>
                <w:sz w:val="17"/>
                <w:rtl/>
              </w:rPr>
              <w:t>کمیته تغییر و برآورد پیش از اجرا</w:t>
            </w:r>
          </w:p>
        </w:tc>
        <w:tc>
          <w:tcPr>
            <w:tcW w:w="2016" w:type="dxa"/>
            <w:shd w:val="clear" w:color="auto" w:fill="FFFFFF"/>
            <w:tcMar>
              <w:top w:w="120" w:type="dxa"/>
              <w:left w:w="140" w:type="dxa"/>
              <w:bottom w:w="120" w:type="dxa"/>
              <w:right w:w="140" w:type="dxa"/>
            </w:tcMar>
            <w:vAlign w:val="center"/>
          </w:tcPr>
          <w:p w14:paraId="6937560E" w14:textId="77777777" w:rsidR="00D938DF" w:rsidRDefault="00000000" w:rsidP="00770F61">
            <w:pPr>
              <w:bidi/>
              <w:jc w:val="center"/>
            </w:pPr>
            <w:r>
              <w:rPr>
                <w:rFonts w:eastAsia="IRANSansXFaNum"/>
                <w:color w:val="000000"/>
                <w:sz w:val="17"/>
                <w:rtl/>
              </w:rPr>
              <w:t>افزایش زمان و هزینه</w:t>
            </w:r>
          </w:p>
        </w:tc>
        <w:tc>
          <w:tcPr>
            <w:tcW w:w="2592" w:type="dxa"/>
            <w:shd w:val="clear" w:color="auto" w:fill="FFFFFF"/>
            <w:tcMar>
              <w:top w:w="120" w:type="dxa"/>
              <w:left w:w="140" w:type="dxa"/>
              <w:bottom w:w="120" w:type="dxa"/>
              <w:right w:w="140" w:type="dxa"/>
            </w:tcMar>
            <w:vAlign w:val="center"/>
          </w:tcPr>
          <w:p w14:paraId="0AED5711" w14:textId="77777777" w:rsidR="00D938DF" w:rsidRDefault="00000000">
            <w:pPr>
              <w:bidi/>
              <w:jc w:val="center"/>
            </w:pPr>
            <w:r>
              <w:rPr>
                <w:rFonts w:eastAsia="IRANSansXFaNum"/>
                <w:color w:val="000000"/>
                <w:sz w:val="17"/>
                <w:rtl/>
              </w:rPr>
              <w:t>رشد Scope</w:t>
            </w:r>
          </w:p>
        </w:tc>
      </w:tr>
      <w:tr w:rsidR="00D938DF" w14:paraId="0C4C33AB" w14:textId="77777777">
        <w:trPr>
          <w:cantSplit/>
          <w:jc w:val="center"/>
        </w:trPr>
        <w:tc>
          <w:tcPr>
            <w:tcW w:w="4608" w:type="dxa"/>
            <w:shd w:val="clear" w:color="auto" w:fill="EAF4F7"/>
            <w:tcMar>
              <w:top w:w="120" w:type="dxa"/>
              <w:left w:w="140" w:type="dxa"/>
              <w:bottom w:w="120" w:type="dxa"/>
              <w:right w:w="140" w:type="dxa"/>
            </w:tcMar>
            <w:vAlign w:val="center"/>
          </w:tcPr>
          <w:p w14:paraId="6B027A4D" w14:textId="77777777" w:rsidR="00D938DF" w:rsidRDefault="00000000">
            <w:pPr>
              <w:bidi/>
              <w:jc w:val="center"/>
            </w:pPr>
            <w:r>
              <w:rPr>
                <w:rFonts w:eastAsia="IRANSansXFaNum"/>
                <w:color w:val="000000"/>
                <w:sz w:val="17"/>
                <w:rtl/>
              </w:rPr>
              <w:t>تحلیل داده، dry run و reconciliation</w:t>
            </w:r>
          </w:p>
        </w:tc>
        <w:tc>
          <w:tcPr>
            <w:tcW w:w="2016" w:type="dxa"/>
            <w:shd w:val="clear" w:color="auto" w:fill="EAF4F7"/>
            <w:tcMar>
              <w:top w:w="120" w:type="dxa"/>
              <w:left w:w="140" w:type="dxa"/>
              <w:bottom w:w="120" w:type="dxa"/>
              <w:right w:w="140" w:type="dxa"/>
            </w:tcMar>
            <w:vAlign w:val="center"/>
          </w:tcPr>
          <w:p w14:paraId="591ACF70" w14:textId="77777777" w:rsidR="00D938DF" w:rsidRDefault="00000000" w:rsidP="00770F61">
            <w:pPr>
              <w:bidi/>
              <w:jc w:val="center"/>
            </w:pPr>
            <w:r>
              <w:rPr>
                <w:rFonts w:eastAsia="IRANSansXFaNum"/>
                <w:color w:val="000000"/>
                <w:sz w:val="17"/>
                <w:rtl/>
              </w:rPr>
              <w:t>خطای مالی یا عملیاتی</w:t>
            </w:r>
          </w:p>
        </w:tc>
        <w:tc>
          <w:tcPr>
            <w:tcW w:w="2592" w:type="dxa"/>
            <w:shd w:val="clear" w:color="auto" w:fill="EAF4F7"/>
            <w:tcMar>
              <w:top w:w="120" w:type="dxa"/>
              <w:left w:w="140" w:type="dxa"/>
              <w:bottom w:w="120" w:type="dxa"/>
              <w:right w:w="140" w:type="dxa"/>
            </w:tcMar>
            <w:vAlign w:val="center"/>
          </w:tcPr>
          <w:p w14:paraId="7494D214" w14:textId="77777777" w:rsidR="00D938DF" w:rsidRDefault="00000000">
            <w:pPr>
              <w:bidi/>
              <w:jc w:val="right"/>
            </w:pPr>
            <w:r>
              <w:rPr>
                <w:rFonts w:eastAsia="IRANSansXFaNum"/>
                <w:color w:val="000000"/>
                <w:sz w:val="17"/>
                <w:rtl/>
              </w:rPr>
              <w:t>کیفیت پایین داده مهاجرت</w:t>
            </w:r>
          </w:p>
        </w:tc>
      </w:tr>
      <w:tr w:rsidR="00D938DF" w14:paraId="7E56C149" w14:textId="77777777">
        <w:trPr>
          <w:cantSplit/>
          <w:jc w:val="center"/>
        </w:trPr>
        <w:tc>
          <w:tcPr>
            <w:tcW w:w="4608" w:type="dxa"/>
            <w:shd w:val="clear" w:color="auto" w:fill="FFFFFF"/>
            <w:tcMar>
              <w:top w:w="120" w:type="dxa"/>
              <w:left w:w="140" w:type="dxa"/>
              <w:bottom w:w="120" w:type="dxa"/>
              <w:right w:w="140" w:type="dxa"/>
            </w:tcMar>
            <w:vAlign w:val="center"/>
          </w:tcPr>
          <w:p w14:paraId="6266D7E6" w14:textId="77777777" w:rsidR="00D938DF" w:rsidRDefault="00000000">
            <w:pPr>
              <w:bidi/>
              <w:jc w:val="center"/>
            </w:pPr>
            <w:r>
              <w:rPr>
                <w:rFonts w:eastAsia="IRANSansXFaNum"/>
                <w:color w:val="000000"/>
                <w:sz w:val="17"/>
                <w:rtl/>
              </w:rPr>
              <w:t>Security gate و تست نفوذ پیش از Go Live</w:t>
            </w:r>
          </w:p>
        </w:tc>
        <w:tc>
          <w:tcPr>
            <w:tcW w:w="2016" w:type="dxa"/>
            <w:shd w:val="clear" w:color="auto" w:fill="FFFFFF"/>
            <w:tcMar>
              <w:top w:w="120" w:type="dxa"/>
              <w:left w:w="140" w:type="dxa"/>
              <w:bottom w:w="120" w:type="dxa"/>
              <w:right w:w="140" w:type="dxa"/>
            </w:tcMar>
            <w:vAlign w:val="center"/>
          </w:tcPr>
          <w:p w14:paraId="1E7575E9" w14:textId="77777777" w:rsidR="00D938DF" w:rsidRDefault="00000000">
            <w:pPr>
              <w:bidi/>
              <w:jc w:val="center"/>
            </w:pPr>
            <w:r>
              <w:rPr>
                <w:rFonts w:eastAsia="IRANSansXFaNum"/>
                <w:color w:val="000000"/>
                <w:sz w:val="17"/>
                <w:rtl/>
              </w:rPr>
              <w:t>رخداد امنیتی</w:t>
            </w:r>
          </w:p>
        </w:tc>
        <w:tc>
          <w:tcPr>
            <w:tcW w:w="2592" w:type="dxa"/>
            <w:shd w:val="clear" w:color="auto" w:fill="FFFFFF"/>
            <w:tcMar>
              <w:top w:w="120" w:type="dxa"/>
              <w:left w:w="140" w:type="dxa"/>
              <w:bottom w:w="120" w:type="dxa"/>
              <w:right w:w="140" w:type="dxa"/>
            </w:tcMar>
            <w:vAlign w:val="center"/>
          </w:tcPr>
          <w:p w14:paraId="1B393FF1" w14:textId="77777777" w:rsidR="00D938DF" w:rsidRDefault="00000000">
            <w:pPr>
              <w:bidi/>
              <w:jc w:val="center"/>
            </w:pPr>
            <w:r>
              <w:rPr>
                <w:rFonts w:eastAsia="IRANSansXFaNum"/>
                <w:color w:val="000000"/>
                <w:sz w:val="17"/>
                <w:rtl/>
              </w:rPr>
              <w:t>ضعف تنظیمات یا کد</w:t>
            </w:r>
          </w:p>
        </w:tc>
      </w:tr>
      <w:tr w:rsidR="00D938DF" w14:paraId="57676B9D" w14:textId="77777777">
        <w:trPr>
          <w:cantSplit/>
          <w:jc w:val="center"/>
        </w:trPr>
        <w:tc>
          <w:tcPr>
            <w:tcW w:w="4608" w:type="dxa"/>
            <w:shd w:val="clear" w:color="auto" w:fill="EAF4F7"/>
            <w:tcMar>
              <w:top w:w="120" w:type="dxa"/>
              <w:left w:w="140" w:type="dxa"/>
              <w:bottom w:w="120" w:type="dxa"/>
              <w:right w:w="140" w:type="dxa"/>
            </w:tcMar>
            <w:vAlign w:val="center"/>
          </w:tcPr>
          <w:p w14:paraId="61420B53" w14:textId="77777777" w:rsidR="00D938DF" w:rsidRDefault="00000000">
            <w:pPr>
              <w:bidi/>
              <w:jc w:val="center"/>
            </w:pPr>
            <w:r>
              <w:rPr>
                <w:rFonts w:eastAsia="IRANSansXFaNum"/>
                <w:color w:val="000000"/>
                <w:sz w:val="17"/>
                <w:rtl/>
              </w:rPr>
              <w:t>Idempotency، Ledger trail و کنترل چهارچشمی</w:t>
            </w:r>
          </w:p>
        </w:tc>
        <w:tc>
          <w:tcPr>
            <w:tcW w:w="2016" w:type="dxa"/>
            <w:shd w:val="clear" w:color="auto" w:fill="EAF4F7"/>
            <w:tcMar>
              <w:top w:w="120" w:type="dxa"/>
              <w:left w:w="140" w:type="dxa"/>
              <w:bottom w:w="120" w:type="dxa"/>
              <w:right w:w="140" w:type="dxa"/>
            </w:tcMar>
            <w:vAlign w:val="center"/>
          </w:tcPr>
          <w:p w14:paraId="3DB94818" w14:textId="77777777" w:rsidR="00D938DF" w:rsidRDefault="00000000">
            <w:pPr>
              <w:bidi/>
              <w:jc w:val="center"/>
            </w:pPr>
            <w:r>
              <w:rPr>
                <w:rFonts w:eastAsia="IRANSansXFaNum"/>
                <w:color w:val="000000"/>
                <w:sz w:val="17"/>
                <w:rtl/>
              </w:rPr>
              <w:t>زیان مالی</w:t>
            </w:r>
          </w:p>
        </w:tc>
        <w:tc>
          <w:tcPr>
            <w:tcW w:w="2592" w:type="dxa"/>
            <w:shd w:val="clear" w:color="auto" w:fill="EAF4F7"/>
            <w:tcMar>
              <w:top w:w="120" w:type="dxa"/>
              <w:left w:w="140" w:type="dxa"/>
              <w:bottom w:w="120" w:type="dxa"/>
              <w:right w:w="140" w:type="dxa"/>
            </w:tcMar>
            <w:vAlign w:val="center"/>
          </w:tcPr>
          <w:p w14:paraId="080F8B80" w14:textId="77777777" w:rsidR="00D938DF" w:rsidRDefault="00000000">
            <w:pPr>
              <w:bidi/>
              <w:jc w:val="right"/>
            </w:pPr>
            <w:r>
              <w:rPr>
                <w:rFonts w:eastAsia="IRANSansXFaNum"/>
                <w:color w:val="000000"/>
                <w:sz w:val="17"/>
                <w:rtl/>
              </w:rPr>
              <w:t>تکرار تراکنش یا تسویه</w:t>
            </w:r>
          </w:p>
        </w:tc>
      </w:tr>
      <w:tr w:rsidR="00D938DF" w14:paraId="4D368732" w14:textId="77777777">
        <w:trPr>
          <w:cantSplit/>
          <w:jc w:val="center"/>
        </w:trPr>
        <w:tc>
          <w:tcPr>
            <w:tcW w:w="4608" w:type="dxa"/>
            <w:shd w:val="clear" w:color="auto" w:fill="FFFFFF"/>
            <w:tcMar>
              <w:top w:w="120" w:type="dxa"/>
              <w:left w:w="140" w:type="dxa"/>
              <w:bottom w:w="120" w:type="dxa"/>
              <w:right w:w="140" w:type="dxa"/>
            </w:tcMar>
            <w:vAlign w:val="center"/>
          </w:tcPr>
          <w:p w14:paraId="35985621" w14:textId="77777777" w:rsidR="00D938DF" w:rsidRDefault="00000000">
            <w:pPr>
              <w:bidi/>
              <w:jc w:val="center"/>
            </w:pPr>
            <w:r>
              <w:rPr>
                <w:rFonts w:eastAsia="IRANSansXFaNum"/>
                <w:color w:val="000000"/>
                <w:sz w:val="17"/>
                <w:rtl/>
              </w:rPr>
              <w:t>ظرفیت‌سنجی و تست بار تدریجی</w:t>
            </w:r>
          </w:p>
        </w:tc>
        <w:tc>
          <w:tcPr>
            <w:tcW w:w="2016" w:type="dxa"/>
            <w:shd w:val="clear" w:color="auto" w:fill="FFFFFF"/>
            <w:tcMar>
              <w:top w:w="120" w:type="dxa"/>
              <w:left w:w="140" w:type="dxa"/>
              <w:bottom w:w="120" w:type="dxa"/>
              <w:right w:w="140" w:type="dxa"/>
            </w:tcMar>
            <w:vAlign w:val="center"/>
          </w:tcPr>
          <w:p w14:paraId="302CFFA3" w14:textId="77777777" w:rsidR="00D938DF" w:rsidRDefault="00000000">
            <w:pPr>
              <w:bidi/>
              <w:jc w:val="center"/>
            </w:pPr>
            <w:r>
              <w:rPr>
                <w:rFonts w:eastAsia="IRANSansXFaNum"/>
                <w:color w:val="000000"/>
                <w:sz w:val="17"/>
                <w:rtl/>
              </w:rPr>
              <w:t>افت کارایی</w:t>
            </w:r>
          </w:p>
        </w:tc>
        <w:tc>
          <w:tcPr>
            <w:tcW w:w="2592" w:type="dxa"/>
            <w:shd w:val="clear" w:color="auto" w:fill="FFFFFF"/>
            <w:tcMar>
              <w:top w:w="120" w:type="dxa"/>
              <w:left w:w="140" w:type="dxa"/>
              <w:bottom w:w="120" w:type="dxa"/>
              <w:right w:w="140" w:type="dxa"/>
            </w:tcMar>
            <w:vAlign w:val="center"/>
          </w:tcPr>
          <w:p w14:paraId="4957ED47" w14:textId="77777777" w:rsidR="00D938DF" w:rsidRDefault="00000000">
            <w:pPr>
              <w:bidi/>
              <w:jc w:val="center"/>
            </w:pPr>
            <w:r>
              <w:rPr>
                <w:rFonts w:eastAsia="IRANSansXFaNum"/>
                <w:color w:val="000000"/>
                <w:sz w:val="17"/>
                <w:rtl/>
              </w:rPr>
              <w:t>برآورد نادرست بار</w:t>
            </w:r>
          </w:p>
        </w:tc>
      </w:tr>
      <w:tr w:rsidR="00D938DF" w14:paraId="205328F2" w14:textId="77777777">
        <w:trPr>
          <w:cantSplit/>
          <w:jc w:val="center"/>
        </w:trPr>
        <w:tc>
          <w:tcPr>
            <w:tcW w:w="4608" w:type="dxa"/>
            <w:shd w:val="clear" w:color="auto" w:fill="EAF4F7"/>
            <w:tcMar>
              <w:top w:w="120" w:type="dxa"/>
              <w:left w:w="140" w:type="dxa"/>
              <w:bottom w:w="120" w:type="dxa"/>
              <w:right w:w="140" w:type="dxa"/>
            </w:tcMar>
            <w:vAlign w:val="center"/>
          </w:tcPr>
          <w:p w14:paraId="3FED712A" w14:textId="77777777" w:rsidR="00D938DF" w:rsidRDefault="00000000">
            <w:pPr>
              <w:bidi/>
              <w:jc w:val="center"/>
            </w:pPr>
            <w:r>
              <w:rPr>
                <w:rFonts w:eastAsia="IRANSansXFaNum"/>
                <w:color w:val="000000"/>
                <w:sz w:val="17"/>
                <w:rtl/>
              </w:rPr>
              <w:t>تصمیم مکتوب Product Owner و SLA پاسخ</w:t>
            </w:r>
          </w:p>
        </w:tc>
        <w:tc>
          <w:tcPr>
            <w:tcW w:w="2016" w:type="dxa"/>
            <w:shd w:val="clear" w:color="auto" w:fill="EAF4F7"/>
            <w:tcMar>
              <w:top w:w="120" w:type="dxa"/>
              <w:left w:w="140" w:type="dxa"/>
              <w:bottom w:w="120" w:type="dxa"/>
              <w:right w:w="140" w:type="dxa"/>
            </w:tcMar>
            <w:vAlign w:val="center"/>
          </w:tcPr>
          <w:p w14:paraId="131B3698" w14:textId="77777777" w:rsidR="00D938DF" w:rsidRDefault="00000000">
            <w:pPr>
              <w:bidi/>
              <w:jc w:val="center"/>
            </w:pPr>
            <w:r>
              <w:rPr>
                <w:rFonts w:eastAsia="IRANSansXFaNum"/>
                <w:color w:val="000000"/>
                <w:sz w:val="17"/>
                <w:rtl/>
              </w:rPr>
              <w:t>توقف تیم</w:t>
            </w:r>
          </w:p>
        </w:tc>
        <w:tc>
          <w:tcPr>
            <w:tcW w:w="2592" w:type="dxa"/>
            <w:shd w:val="clear" w:color="auto" w:fill="EAF4F7"/>
            <w:tcMar>
              <w:top w:w="120" w:type="dxa"/>
              <w:left w:w="140" w:type="dxa"/>
              <w:bottom w:w="120" w:type="dxa"/>
              <w:right w:w="140" w:type="dxa"/>
            </w:tcMar>
            <w:vAlign w:val="center"/>
          </w:tcPr>
          <w:p w14:paraId="160A32FF" w14:textId="77777777" w:rsidR="00D938DF" w:rsidRDefault="00000000" w:rsidP="00B36DCE">
            <w:pPr>
              <w:bidi/>
              <w:jc w:val="center"/>
            </w:pPr>
            <w:r>
              <w:rPr>
                <w:rFonts w:eastAsia="IRANSansXFaNum"/>
                <w:color w:val="000000"/>
                <w:sz w:val="17"/>
                <w:rtl/>
              </w:rPr>
              <w:t>تأخیر تصمیم کارفرما</w:t>
            </w:r>
          </w:p>
        </w:tc>
      </w:tr>
    </w:tbl>
    <w:p w14:paraId="31568A41" w14:textId="77777777" w:rsidR="00D938DF" w:rsidRDefault="00D938DF">
      <w:pPr>
        <w:spacing w:after="40"/>
      </w:pPr>
    </w:p>
    <w:p w14:paraId="6002BE3F" w14:textId="77777777" w:rsidR="00D938DF" w:rsidRDefault="00000000" w:rsidP="00B36DCE">
      <w:pPr>
        <w:pStyle w:val="Heading2"/>
        <w:bidi/>
        <w:spacing w:before="160" w:after="140"/>
        <w:jc w:val="both"/>
      </w:pPr>
      <w:r>
        <w:rPr>
          <w:rFonts w:ascii="IRANSansXFaNum" w:eastAsia="IRANSansXFaNum" w:hAnsi="IRANSansXFaNum" w:cs="IRANSansXFaNum"/>
          <w:rtl/>
        </w:rPr>
        <w:t>فرایند تغییر</w:t>
      </w:r>
    </w:p>
    <w:p w14:paraId="64496089" w14:textId="77777777" w:rsidR="00D938DF" w:rsidRDefault="00000000" w:rsidP="00B36DCE">
      <w:pPr>
        <w:bidi/>
        <w:spacing w:after="100"/>
        <w:jc w:val="both"/>
      </w:pPr>
      <w:r>
        <w:rPr>
          <w:rFonts w:eastAsia="IRANSansXFaNum"/>
          <w:color w:val="000000"/>
          <w:rtl/>
        </w:rPr>
        <w:t>۱  ثبت درخواست تغییر و دلیل کسب و کاری</w:t>
      </w:r>
    </w:p>
    <w:p w14:paraId="6E0945F4" w14:textId="77777777" w:rsidR="00D938DF" w:rsidRDefault="00000000" w:rsidP="00B36DCE">
      <w:pPr>
        <w:bidi/>
        <w:spacing w:after="100"/>
        <w:jc w:val="both"/>
      </w:pPr>
      <w:r>
        <w:rPr>
          <w:rFonts w:eastAsia="IRANSansXFaNum"/>
          <w:color w:val="000000"/>
          <w:rtl/>
        </w:rPr>
        <w:t>۲  تحلیل اثر روی معماری، امنیت، زمان، هزینه و پذیرش</w:t>
      </w:r>
    </w:p>
    <w:p w14:paraId="74CD87D7" w14:textId="77777777" w:rsidR="00D938DF" w:rsidRDefault="00000000" w:rsidP="00B36DCE">
      <w:pPr>
        <w:bidi/>
        <w:spacing w:after="100"/>
        <w:jc w:val="both"/>
      </w:pPr>
      <w:r>
        <w:rPr>
          <w:rFonts w:eastAsia="IRANSansXFaNum"/>
          <w:color w:val="000000"/>
          <w:rtl/>
        </w:rPr>
        <w:t>۳  ارائه پیشنهاد تغییر و اولویت اجرا</w:t>
      </w:r>
    </w:p>
    <w:p w14:paraId="0BE13A05" w14:textId="77777777" w:rsidR="00D938DF" w:rsidRDefault="00000000" w:rsidP="00B36DCE">
      <w:pPr>
        <w:bidi/>
        <w:spacing w:after="100"/>
        <w:jc w:val="both"/>
      </w:pPr>
      <w:r>
        <w:rPr>
          <w:rFonts w:eastAsia="IRANSansXFaNum"/>
          <w:color w:val="000000"/>
          <w:rtl/>
        </w:rPr>
        <w:t>۴  تأیید کتبی نمایندگان مجاز طرفین</w:t>
      </w:r>
    </w:p>
    <w:p w14:paraId="5A7B8F7B" w14:textId="77777777" w:rsidR="00D938DF" w:rsidRDefault="00000000" w:rsidP="00B36DCE">
      <w:pPr>
        <w:bidi/>
        <w:spacing w:after="100"/>
        <w:jc w:val="both"/>
      </w:pPr>
      <w:r>
        <w:rPr>
          <w:rFonts w:eastAsia="IRANSansXFaNum"/>
          <w:color w:val="000000"/>
          <w:rtl/>
        </w:rPr>
        <w:t>۵  به‌روزرسانی backlog، برنامه انتشار و مبنای مالی</w:t>
      </w:r>
    </w:p>
    <w:p w14:paraId="513C4E54" w14:textId="77777777" w:rsidR="00D938DF" w:rsidRDefault="00000000">
      <w:r>
        <w:br w:type="page"/>
      </w:r>
    </w:p>
    <w:p w14:paraId="1195D4E5" w14:textId="77777777" w:rsidR="00D938DF" w:rsidRDefault="00000000" w:rsidP="006A7A39">
      <w:pPr>
        <w:pStyle w:val="Heading1"/>
        <w:bidi/>
        <w:spacing w:before="240" w:after="140"/>
        <w:jc w:val="both"/>
      </w:pPr>
      <w:r>
        <w:rPr>
          <w:rFonts w:ascii="IRANSansXFaNum" w:eastAsia="IRANSansXFaNum" w:hAnsi="IRANSansXFaNum" w:cs="IRANSansXFaNum"/>
          <w:rtl/>
        </w:rPr>
        <w:lastRenderedPageBreak/>
        <w:t>۱۵ شرایط قراردادی پیشنهادی</w:t>
      </w:r>
    </w:p>
    <w:p w14:paraId="3C1509A4" w14:textId="77777777" w:rsidR="00D938DF" w:rsidRDefault="00000000" w:rsidP="006A7A39">
      <w:pPr>
        <w:pStyle w:val="ListBullet"/>
        <w:bidi/>
        <w:spacing w:after="80" w:line="300" w:lineRule="auto"/>
        <w:jc w:val="both"/>
      </w:pPr>
      <w:r>
        <w:rPr>
          <w:rFonts w:eastAsia="IRANSansXFaNum"/>
          <w:color w:val="000000"/>
          <w:rtl/>
        </w:rPr>
        <w:t>مالکیت سورس اختصاصی پروژه پس از تسویه کامل مطابق قرارداد به کارفرما منتقل می‌شود. اجزای عمومی و ابزارهای از پیش موجود پیمانکار با مجوز استفاده دائمی در اختیار پروژه قرار می‌گیرند.</w:t>
      </w:r>
    </w:p>
    <w:p w14:paraId="0E1FB81D" w14:textId="77777777" w:rsidR="00D938DF" w:rsidRDefault="00000000" w:rsidP="006A7A39">
      <w:pPr>
        <w:pStyle w:val="ListBullet"/>
        <w:bidi/>
        <w:spacing w:after="80" w:line="300" w:lineRule="auto"/>
        <w:jc w:val="both"/>
      </w:pPr>
      <w:r>
        <w:rPr>
          <w:rFonts w:eastAsia="IRANSansXFaNum"/>
          <w:color w:val="000000"/>
          <w:rtl/>
        </w:rPr>
        <w:t>طرفین تعهد محرمانگی و ضوابط دسترسی به داده‌های واقعی را پیش از دسترسی تیم امضا می‌کنند.</w:t>
      </w:r>
    </w:p>
    <w:p w14:paraId="71E6FAB6" w14:textId="77777777" w:rsidR="00D938DF" w:rsidRDefault="00000000" w:rsidP="006A7A39">
      <w:pPr>
        <w:pStyle w:val="ListBullet"/>
        <w:bidi/>
        <w:spacing w:after="80" w:line="300" w:lineRule="auto"/>
        <w:jc w:val="both"/>
      </w:pPr>
      <w:r>
        <w:rPr>
          <w:rFonts w:eastAsia="IRANSansXFaNum"/>
          <w:color w:val="000000"/>
          <w:rtl/>
        </w:rPr>
        <w:t>تعهدات امنیتی، محل نگهداری داده، سیاست لاگ و نحوه استفاده از داده Production در پیوست امنیت تعیین می‌شود.</w:t>
      </w:r>
    </w:p>
    <w:p w14:paraId="452D1193" w14:textId="77777777" w:rsidR="00D938DF" w:rsidRDefault="00000000" w:rsidP="006A7A39">
      <w:pPr>
        <w:pStyle w:val="ListBullet"/>
        <w:bidi/>
        <w:spacing w:after="80" w:line="300" w:lineRule="auto"/>
        <w:jc w:val="both"/>
      </w:pPr>
      <w:r>
        <w:rPr>
          <w:rFonts w:eastAsia="IRANSansXFaNum"/>
          <w:color w:val="000000"/>
          <w:rtl/>
        </w:rPr>
        <w:t>مسئولیت عملکرد سرویس‌های ثالث، شبکه و زیرساختی که تحت کنترل پیمانکار نیستند از SLA پیمانکار تفکیک خواهد شد.</w:t>
      </w:r>
    </w:p>
    <w:p w14:paraId="6D081F2C" w14:textId="77777777" w:rsidR="00D938DF" w:rsidRDefault="00000000" w:rsidP="006A7A39">
      <w:pPr>
        <w:pStyle w:val="ListBullet"/>
        <w:bidi/>
        <w:spacing w:after="80" w:line="300" w:lineRule="auto"/>
        <w:jc w:val="both"/>
      </w:pPr>
      <w:r>
        <w:rPr>
          <w:rFonts w:eastAsia="IRANSansXFaNum"/>
          <w:color w:val="000000"/>
          <w:rtl/>
        </w:rPr>
        <w:t>سقف مسئولیت، موارد استثنا، خسارت مستقیم و نحوه رسیدگی به رخداد مالی باید صریحاً در قرارداد تعیین شود.</w:t>
      </w:r>
    </w:p>
    <w:p w14:paraId="6BA0D4F7" w14:textId="77777777" w:rsidR="00D938DF" w:rsidRDefault="00000000" w:rsidP="006A7A39">
      <w:pPr>
        <w:pStyle w:val="ListBullet"/>
        <w:bidi/>
        <w:spacing w:after="80" w:line="300" w:lineRule="auto"/>
        <w:jc w:val="both"/>
      </w:pPr>
      <w:r>
        <w:rPr>
          <w:rFonts w:eastAsia="IRANSansXFaNum"/>
          <w:color w:val="000000"/>
          <w:rtl/>
        </w:rPr>
        <w:t>فسخ، تعلیق، تأخیر پرداخت، تحویل سورس و انتقال دانش براساس milestone تکمیل‌شده تسویه می‌شود.</w:t>
      </w:r>
    </w:p>
    <w:p w14:paraId="1416FCD9" w14:textId="77777777" w:rsidR="00D938DF" w:rsidRDefault="00000000" w:rsidP="006A7A39">
      <w:pPr>
        <w:pStyle w:val="ListBullet"/>
        <w:bidi/>
        <w:spacing w:after="80" w:line="300" w:lineRule="auto"/>
        <w:jc w:val="both"/>
      </w:pPr>
      <w:r>
        <w:rPr>
          <w:rFonts w:eastAsia="IRANSansXFaNum"/>
          <w:color w:val="000000"/>
          <w:rtl/>
        </w:rPr>
        <w:t>رزومه افراد کلیدی، فهرست پیمانکاران فرعی احتمالی و سطح دسترسی هر نقش پیش از شروع تأیید می‌شود.</w:t>
      </w:r>
    </w:p>
    <w:p w14:paraId="50EEC0B6" w14:textId="77777777" w:rsidR="00D938DF" w:rsidRDefault="00000000" w:rsidP="006A7A39">
      <w:pPr>
        <w:pStyle w:val="ListBullet"/>
        <w:bidi/>
        <w:spacing w:after="80" w:line="300" w:lineRule="auto"/>
        <w:jc w:val="both"/>
      </w:pPr>
      <w:r>
        <w:rPr>
          <w:rFonts w:eastAsia="IRANSansXFaNum"/>
          <w:color w:val="000000"/>
          <w:rtl/>
        </w:rPr>
        <w:t>در مدل مشارکت در کارمزد، تعهد کارفرما به پرداخت حداقل تضمین‌شده تعهد مستقل قراردادی است و به میزان فروش، عملکرد بازاریابی، تعداد تراکنش یا وصول کارمزد از اشخاص ثالث مشروط نیست.</w:t>
      </w:r>
    </w:p>
    <w:p w14:paraId="7263E293" w14:textId="77777777" w:rsidR="00D938DF" w:rsidRPr="006A7A39" w:rsidRDefault="00000000" w:rsidP="006A7A39">
      <w:pPr>
        <w:pStyle w:val="ListBullet"/>
        <w:bidi/>
        <w:spacing w:after="80" w:line="300" w:lineRule="auto"/>
        <w:jc w:val="both"/>
      </w:pPr>
      <w:r>
        <w:rPr>
          <w:rFonts w:eastAsia="IRANSansXFaNum"/>
          <w:color w:val="000000"/>
          <w:rtl/>
        </w:rPr>
        <w:t>کارفرما حق دسترسی پیمانکار به گزارش‌ها و اسناد لازم برای محاسبه و حسابرسی سهم کارمزدی را فراهم می‌کند و سازوکار رسیدگی به مغایرت، مهلت تسویه و ضمانت اجرای تأخیر در قرارداد درج می‌شود.</w:t>
      </w:r>
    </w:p>
    <w:p w14:paraId="199A6EB8" w14:textId="77777777" w:rsidR="006A7A39" w:rsidRDefault="006A7A39" w:rsidP="006A7A39">
      <w:pPr>
        <w:pStyle w:val="ListBullet"/>
        <w:numPr>
          <w:ilvl w:val="0"/>
          <w:numId w:val="0"/>
        </w:numPr>
        <w:bidi/>
        <w:spacing w:after="80" w:line="300" w:lineRule="auto"/>
        <w:jc w:val="both"/>
      </w:pPr>
    </w:p>
    <w:p w14:paraId="7CF82725" w14:textId="77777777" w:rsidR="00D938DF" w:rsidRDefault="00000000" w:rsidP="006A7A39">
      <w:pPr>
        <w:bidi/>
        <w:spacing w:after="140" w:line="312" w:lineRule="auto"/>
        <w:jc w:val="both"/>
      </w:pPr>
      <w:r>
        <w:rPr>
          <w:rFonts w:eastAsia="IRANSansXFaNum"/>
          <w:color w:val="66788A"/>
          <w:sz w:val="19"/>
          <w:rtl/>
        </w:rPr>
        <w:t>این بخش جایگزین بررسی حقوقی قرارداد نیست. متن نهایی باید توسط مشاوران حقوقی و امنیتی طرفین بازبینی شود.</w:t>
      </w:r>
    </w:p>
    <w:p w14:paraId="5702BF7C" w14:textId="77777777" w:rsidR="00D938DF" w:rsidRDefault="00000000">
      <w:r>
        <w:br w:type="page"/>
      </w:r>
    </w:p>
    <w:p w14:paraId="1F78DA6E" w14:textId="77777777" w:rsidR="00D938DF" w:rsidRDefault="00000000" w:rsidP="0020639E">
      <w:pPr>
        <w:pStyle w:val="Heading1"/>
        <w:bidi/>
        <w:spacing w:before="240" w:after="140"/>
        <w:jc w:val="both"/>
      </w:pPr>
      <w:r>
        <w:rPr>
          <w:rFonts w:ascii="IRANSansXFaNum" w:eastAsia="IRANSansXFaNum" w:hAnsi="IRANSansXFaNum" w:cs="IRANSansXFaNum"/>
          <w:rtl/>
        </w:rPr>
        <w:lastRenderedPageBreak/>
        <w:t>۱۶ گام‌های شروع پروژه</w:t>
      </w:r>
    </w:p>
    <w:p w14:paraId="7A607464" w14:textId="77777777" w:rsidR="00D938DF" w:rsidRDefault="00000000" w:rsidP="0020639E">
      <w:pPr>
        <w:bidi/>
        <w:spacing w:after="100"/>
        <w:jc w:val="both"/>
      </w:pPr>
      <w:r>
        <w:rPr>
          <w:rFonts w:eastAsia="IRANSansXFaNum"/>
          <w:color w:val="000000"/>
          <w:rtl/>
        </w:rPr>
        <w:t>۱  تکمیل نام و اطلاعات ثبتی طرفین و تعیین نمایندگان مجاز</w:t>
      </w:r>
    </w:p>
    <w:p w14:paraId="615E16A3" w14:textId="77777777" w:rsidR="00D938DF" w:rsidRDefault="00000000" w:rsidP="0020639E">
      <w:pPr>
        <w:bidi/>
        <w:spacing w:after="100"/>
        <w:jc w:val="both"/>
      </w:pPr>
      <w:r>
        <w:rPr>
          <w:rFonts w:eastAsia="IRANSansXFaNum"/>
          <w:color w:val="000000"/>
          <w:rtl/>
        </w:rPr>
        <w:t>۲  امضای NDA و تبادل اسناد فنی و قراردادهای providerها</w:t>
      </w:r>
    </w:p>
    <w:p w14:paraId="71976439" w14:textId="77777777" w:rsidR="00D938DF" w:rsidRDefault="00000000" w:rsidP="0020639E">
      <w:pPr>
        <w:bidi/>
        <w:spacing w:after="100"/>
        <w:jc w:val="both"/>
      </w:pPr>
      <w:r>
        <w:rPr>
          <w:rFonts w:eastAsia="IRANSansXFaNum"/>
          <w:color w:val="000000"/>
          <w:rtl/>
        </w:rPr>
        <w:t>۳  برگزاری کارگاه Scope با نمایندگان کسب و کار، عملیات، مالی، امنیت و فناوری</w:t>
      </w:r>
    </w:p>
    <w:p w14:paraId="57ECC5F5" w14:textId="77777777" w:rsidR="00D938DF" w:rsidRDefault="00000000" w:rsidP="0020639E">
      <w:pPr>
        <w:bidi/>
        <w:spacing w:after="100"/>
        <w:jc w:val="both"/>
      </w:pPr>
      <w:r>
        <w:rPr>
          <w:rFonts w:eastAsia="IRANSansXFaNum"/>
          <w:color w:val="000000"/>
          <w:rtl/>
        </w:rPr>
        <w:t>۴  تأیید Scope baseline، اولویت انتشار و معیارهای پذیرش</w:t>
      </w:r>
    </w:p>
    <w:p w14:paraId="31732D88" w14:textId="77777777" w:rsidR="00D938DF" w:rsidRDefault="00000000" w:rsidP="0020639E">
      <w:pPr>
        <w:bidi/>
        <w:spacing w:after="100"/>
        <w:jc w:val="both"/>
      </w:pPr>
      <w:r>
        <w:rPr>
          <w:rFonts w:eastAsia="IRANSansXFaNum"/>
          <w:color w:val="000000"/>
          <w:rtl/>
        </w:rPr>
        <w:t>۵  تأمین محیط‌ها، دسترسی‌ها و داده آزمون</w:t>
      </w:r>
    </w:p>
    <w:p w14:paraId="2AA698F8" w14:textId="77777777" w:rsidR="00D938DF" w:rsidRDefault="00000000" w:rsidP="0020639E">
      <w:pPr>
        <w:bidi/>
        <w:spacing w:after="100"/>
        <w:jc w:val="both"/>
      </w:pPr>
      <w:r>
        <w:rPr>
          <w:rFonts w:eastAsia="IRANSansXFaNum"/>
          <w:color w:val="000000"/>
          <w:rtl/>
        </w:rPr>
        <w:t>۶  امضای قرارداد اجرایی و واریز پیش‌پرداخت</w:t>
      </w:r>
    </w:p>
    <w:p w14:paraId="54471E69" w14:textId="77777777" w:rsidR="00D938DF" w:rsidRDefault="00000000" w:rsidP="0020639E">
      <w:pPr>
        <w:bidi/>
        <w:spacing w:after="100"/>
        <w:jc w:val="both"/>
        <w:rPr>
          <w:rFonts w:eastAsia="IRANSansXFaNum"/>
          <w:color w:val="000000"/>
          <w:rtl/>
        </w:rPr>
      </w:pPr>
      <w:r>
        <w:rPr>
          <w:rFonts w:eastAsia="IRANSansXFaNum"/>
          <w:color w:val="000000"/>
          <w:rtl/>
        </w:rPr>
        <w:t>۷  آغاز iteration اول و ارائه گزارش هفتگی</w:t>
      </w:r>
    </w:p>
    <w:p w14:paraId="29F11C6A" w14:textId="77777777" w:rsidR="0020639E" w:rsidRDefault="0020639E" w:rsidP="0020639E">
      <w:pPr>
        <w:bidi/>
        <w:spacing w:after="100"/>
        <w:jc w:val="both"/>
      </w:pPr>
    </w:p>
    <w:p w14:paraId="47668473" w14:textId="77777777" w:rsidR="00D938DF" w:rsidRDefault="00000000" w:rsidP="0020639E">
      <w:pPr>
        <w:pStyle w:val="Heading2"/>
        <w:bidi/>
        <w:spacing w:before="160" w:after="140"/>
        <w:jc w:val="both"/>
      </w:pPr>
      <w:r>
        <w:rPr>
          <w:rFonts w:ascii="IRANSansXFaNum" w:eastAsia="IRANSansXFaNum" w:hAnsi="IRANSansXFaNum" w:cs="IRANSansXFaNum"/>
          <w:rtl/>
        </w:rPr>
        <w:t>اقلام مورد نیاز برای نهایی‌سازی</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2160"/>
        <w:gridCol w:w="5040"/>
      </w:tblGrid>
      <w:tr w:rsidR="00D938DF" w14:paraId="3160FC21" w14:textId="77777777">
        <w:trPr>
          <w:tblHeader/>
          <w:jc w:val="center"/>
        </w:trPr>
        <w:tc>
          <w:tcPr>
            <w:tcW w:w="2016" w:type="dxa"/>
            <w:shd w:val="clear" w:color="auto" w:fill="102A43"/>
            <w:tcMar>
              <w:top w:w="120" w:type="dxa"/>
              <w:left w:w="140" w:type="dxa"/>
              <w:bottom w:w="120" w:type="dxa"/>
              <w:right w:w="140" w:type="dxa"/>
            </w:tcMar>
            <w:vAlign w:val="center"/>
          </w:tcPr>
          <w:p w14:paraId="42F4159B" w14:textId="77777777" w:rsidR="00D938DF" w:rsidRDefault="00000000">
            <w:pPr>
              <w:bidi/>
              <w:jc w:val="center"/>
            </w:pPr>
            <w:r>
              <w:rPr>
                <w:rFonts w:eastAsia="IRANSansXFaNum"/>
                <w:b/>
                <w:color w:val="FFFFFF"/>
                <w:sz w:val="18"/>
                <w:rtl/>
              </w:rPr>
              <w:t>مالک تهیه</w:t>
            </w:r>
          </w:p>
        </w:tc>
        <w:tc>
          <w:tcPr>
            <w:tcW w:w="2160" w:type="dxa"/>
            <w:shd w:val="clear" w:color="auto" w:fill="102A43"/>
            <w:tcMar>
              <w:top w:w="120" w:type="dxa"/>
              <w:left w:w="140" w:type="dxa"/>
              <w:bottom w:w="120" w:type="dxa"/>
              <w:right w:w="140" w:type="dxa"/>
            </w:tcMar>
            <w:vAlign w:val="center"/>
          </w:tcPr>
          <w:p w14:paraId="28EDAF61" w14:textId="77777777" w:rsidR="00D938DF" w:rsidRDefault="00000000">
            <w:pPr>
              <w:bidi/>
              <w:jc w:val="center"/>
            </w:pPr>
            <w:r>
              <w:rPr>
                <w:rFonts w:eastAsia="IRANSansXFaNum"/>
                <w:b/>
                <w:color w:val="FFFFFF"/>
                <w:sz w:val="18"/>
                <w:rtl/>
              </w:rPr>
              <w:t>وضعیت</w:t>
            </w:r>
          </w:p>
        </w:tc>
        <w:tc>
          <w:tcPr>
            <w:tcW w:w="5040" w:type="dxa"/>
            <w:shd w:val="clear" w:color="auto" w:fill="102A43"/>
            <w:tcMar>
              <w:top w:w="120" w:type="dxa"/>
              <w:left w:w="140" w:type="dxa"/>
              <w:bottom w:w="120" w:type="dxa"/>
              <w:right w:w="140" w:type="dxa"/>
            </w:tcMar>
            <w:vAlign w:val="center"/>
          </w:tcPr>
          <w:p w14:paraId="416DEE6F" w14:textId="77777777" w:rsidR="00D938DF" w:rsidRDefault="00000000">
            <w:pPr>
              <w:bidi/>
              <w:jc w:val="center"/>
            </w:pPr>
            <w:r>
              <w:rPr>
                <w:rFonts w:eastAsia="IRANSansXFaNum"/>
                <w:b/>
                <w:color w:val="FFFFFF"/>
                <w:sz w:val="18"/>
                <w:rtl/>
              </w:rPr>
              <w:t>قلم</w:t>
            </w:r>
          </w:p>
        </w:tc>
      </w:tr>
      <w:tr w:rsidR="00D938DF" w14:paraId="2DBE8CE2" w14:textId="77777777">
        <w:trPr>
          <w:cantSplit/>
          <w:jc w:val="center"/>
        </w:trPr>
        <w:tc>
          <w:tcPr>
            <w:tcW w:w="2016" w:type="dxa"/>
            <w:shd w:val="clear" w:color="auto" w:fill="FFFFFF"/>
            <w:tcMar>
              <w:top w:w="120" w:type="dxa"/>
              <w:left w:w="140" w:type="dxa"/>
              <w:bottom w:w="120" w:type="dxa"/>
              <w:right w:w="140" w:type="dxa"/>
            </w:tcMar>
            <w:vAlign w:val="center"/>
          </w:tcPr>
          <w:p w14:paraId="70B555BA" w14:textId="77777777" w:rsidR="00D938DF" w:rsidRDefault="00000000">
            <w:pPr>
              <w:bidi/>
              <w:jc w:val="center"/>
            </w:pPr>
            <w:r>
              <w:rPr>
                <w:rFonts w:eastAsia="IRANSansXFaNum"/>
                <w:color w:val="000000"/>
                <w:sz w:val="18"/>
                <w:rtl/>
              </w:rPr>
              <w:t>کارفرما</w:t>
            </w:r>
          </w:p>
        </w:tc>
        <w:tc>
          <w:tcPr>
            <w:tcW w:w="2160" w:type="dxa"/>
            <w:shd w:val="clear" w:color="auto" w:fill="FFFFFF"/>
            <w:tcMar>
              <w:top w:w="120" w:type="dxa"/>
              <w:left w:w="140" w:type="dxa"/>
              <w:bottom w:w="120" w:type="dxa"/>
              <w:right w:w="140" w:type="dxa"/>
            </w:tcMar>
            <w:vAlign w:val="center"/>
          </w:tcPr>
          <w:p w14:paraId="77A6B54E" w14:textId="77777777" w:rsidR="00D938DF" w:rsidRDefault="00000000">
            <w:pPr>
              <w:bidi/>
              <w:jc w:val="center"/>
            </w:pPr>
            <w:r>
              <w:rPr>
                <w:rFonts w:eastAsia="IRANSansXFaNum"/>
                <w:color w:val="000000"/>
                <w:sz w:val="18"/>
                <w:rtl/>
              </w:rPr>
              <w:t>نیازمند تکمیل</w:t>
            </w:r>
          </w:p>
        </w:tc>
        <w:tc>
          <w:tcPr>
            <w:tcW w:w="5040" w:type="dxa"/>
            <w:shd w:val="clear" w:color="auto" w:fill="FFFFFF"/>
            <w:tcMar>
              <w:top w:w="120" w:type="dxa"/>
              <w:left w:w="140" w:type="dxa"/>
              <w:bottom w:w="120" w:type="dxa"/>
              <w:right w:w="140" w:type="dxa"/>
            </w:tcMar>
            <w:vAlign w:val="center"/>
          </w:tcPr>
          <w:p w14:paraId="5186718A" w14:textId="77777777" w:rsidR="00D938DF" w:rsidRDefault="00000000" w:rsidP="00CE7B0F">
            <w:pPr>
              <w:bidi/>
              <w:jc w:val="center"/>
            </w:pPr>
            <w:r>
              <w:rPr>
                <w:rFonts w:eastAsia="IRANSansXFaNum"/>
                <w:color w:val="000000"/>
                <w:sz w:val="18"/>
                <w:rtl/>
              </w:rPr>
              <w:t>نام رسمی و اطلاعات ثبتی کارفرما</w:t>
            </w:r>
          </w:p>
        </w:tc>
      </w:tr>
      <w:tr w:rsidR="00D938DF" w14:paraId="4EA15835" w14:textId="77777777">
        <w:trPr>
          <w:cantSplit/>
          <w:jc w:val="center"/>
        </w:trPr>
        <w:tc>
          <w:tcPr>
            <w:tcW w:w="2016" w:type="dxa"/>
            <w:shd w:val="clear" w:color="auto" w:fill="EAF4F7"/>
            <w:tcMar>
              <w:top w:w="120" w:type="dxa"/>
              <w:left w:w="140" w:type="dxa"/>
              <w:bottom w:w="120" w:type="dxa"/>
              <w:right w:w="140" w:type="dxa"/>
            </w:tcMar>
            <w:vAlign w:val="center"/>
          </w:tcPr>
          <w:p w14:paraId="022F741A" w14:textId="77777777" w:rsidR="00D938DF" w:rsidRDefault="00000000">
            <w:pPr>
              <w:bidi/>
              <w:jc w:val="center"/>
            </w:pPr>
            <w:r>
              <w:rPr>
                <w:rFonts w:eastAsia="IRANSansXFaNum"/>
                <w:color w:val="000000"/>
                <w:sz w:val="18"/>
                <w:rtl/>
              </w:rPr>
              <w:t>پیشنهاددهنده</w:t>
            </w:r>
          </w:p>
        </w:tc>
        <w:tc>
          <w:tcPr>
            <w:tcW w:w="2160" w:type="dxa"/>
            <w:shd w:val="clear" w:color="auto" w:fill="EAF4F7"/>
            <w:tcMar>
              <w:top w:w="120" w:type="dxa"/>
              <w:left w:w="140" w:type="dxa"/>
              <w:bottom w:w="120" w:type="dxa"/>
              <w:right w:w="140" w:type="dxa"/>
            </w:tcMar>
            <w:vAlign w:val="center"/>
          </w:tcPr>
          <w:p w14:paraId="7185AD2F" w14:textId="77777777" w:rsidR="00D938DF" w:rsidRDefault="00000000">
            <w:pPr>
              <w:bidi/>
              <w:jc w:val="center"/>
            </w:pPr>
            <w:r>
              <w:rPr>
                <w:rFonts w:eastAsia="IRANSansXFaNum"/>
                <w:color w:val="000000"/>
                <w:sz w:val="18"/>
                <w:rtl/>
              </w:rPr>
              <w:t>نیازمند تکمیل</w:t>
            </w:r>
          </w:p>
        </w:tc>
        <w:tc>
          <w:tcPr>
            <w:tcW w:w="5040" w:type="dxa"/>
            <w:shd w:val="clear" w:color="auto" w:fill="EAF4F7"/>
            <w:tcMar>
              <w:top w:w="120" w:type="dxa"/>
              <w:left w:w="140" w:type="dxa"/>
              <w:bottom w:w="120" w:type="dxa"/>
              <w:right w:w="140" w:type="dxa"/>
            </w:tcMar>
            <w:vAlign w:val="center"/>
          </w:tcPr>
          <w:p w14:paraId="3051D691" w14:textId="77777777" w:rsidR="00D938DF" w:rsidRDefault="00000000" w:rsidP="00CE7B0F">
            <w:pPr>
              <w:bidi/>
              <w:jc w:val="center"/>
            </w:pPr>
            <w:r>
              <w:rPr>
                <w:rFonts w:eastAsia="IRANSansXFaNum"/>
                <w:color w:val="000000"/>
                <w:sz w:val="18"/>
                <w:rtl/>
              </w:rPr>
              <w:t>نام رسمی شرکت پیشنهاددهنده و صاحبان امضا</w:t>
            </w:r>
          </w:p>
        </w:tc>
      </w:tr>
      <w:tr w:rsidR="00D938DF" w14:paraId="247BB882" w14:textId="77777777">
        <w:trPr>
          <w:cantSplit/>
          <w:jc w:val="center"/>
        </w:trPr>
        <w:tc>
          <w:tcPr>
            <w:tcW w:w="2016" w:type="dxa"/>
            <w:shd w:val="clear" w:color="auto" w:fill="FFFFFF"/>
            <w:tcMar>
              <w:top w:w="120" w:type="dxa"/>
              <w:left w:w="140" w:type="dxa"/>
              <w:bottom w:w="120" w:type="dxa"/>
              <w:right w:w="140" w:type="dxa"/>
            </w:tcMar>
            <w:vAlign w:val="center"/>
          </w:tcPr>
          <w:p w14:paraId="1EC1D9CC" w14:textId="77777777" w:rsidR="00D938DF" w:rsidRDefault="00000000">
            <w:pPr>
              <w:bidi/>
              <w:jc w:val="center"/>
            </w:pPr>
            <w:r>
              <w:rPr>
                <w:rFonts w:eastAsia="IRANSansXFaNum"/>
                <w:color w:val="000000"/>
                <w:sz w:val="18"/>
                <w:rtl/>
              </w:rPr>
              <w:t>کارفرما</w:t>
            </w:r>
          </w:p>
        </w:tc>
        <w:tc>
          <w:tcPr>
            <w:tcW w:w="2160" w:type="dxa"/>
            <w:shd w:val="clear" w:color="auto" w:fill="FFFFFF"/>
            <w:tcMar>
              <w:top w:w="120" w:type="dxa"/>
              <w:left w:w="140" w:type="dxa"/>
              <w:bottom w:w="120" w:type="dxa"/>
              <w:right w:w="140" w:type="dxa"/>
            </w:tcMar>
            <w:vAlign w:val="center"/>
          </w:tcPr>
          <w:p w14:paraId="0DCD3A35" w14:textId="77777777" w:rsidR="00D938DF" w:rsidRDefault="00000000">
            <w:pPr>
              <w:bidi/>
              <w:jc w:val="center"/>
            </w:pPr>
            <w:r>
              <w:rPr>
                <w:rFonts w:eastAsia="IRANSansXFaNum"/>
                <w:color w:val="000000"/>
                <w:sz w:val="18"/>
                <w:rtl/>
              </w:rPr>
              <w:t>نیازمند دریافت</w:t>
            </w:r>
          </w:p>
        </w:tc>
        <w:tc>
          <w:tcPr>
            <w:tcW w:w="5040" w:type="dxa"/>
            <w:shd w:val="clear" w:color="auto" w:fill="FFFFFF"/>
            <w:tcMar>
              <w:top w:w="120" w:type="dxa"/>
              <w:left w:w="140" w:type="dxa"/>
              <w:bottom w:w="120" w:type="dxa"/>
              <w:right w:w="140" w:type="dxa"/>
            </w:tcMar>
            <w:vAlign w:val="center"/>
          </w:tcPr>
          <w:p w14:paraId="153EC797" w14:textId="77777777" w:rsidR="00D938DF" w:rsidRDefault="00000000" w:rsidP="00CE7B0F">
            <w:pPr>
              <w:bidi/>
              <w:jc w:val="center"/>
            </w:pPr>
            <w:r>
              <w:rPr>
                <w:rFonts w:eastAsia="IRANSansXFaNum"/>
                <w:color w:val="000000"/>
                <w:sz w:val="18"/>
                <w:rtl/>
              </w:rPr>
              <w:t>فهرست providerها و قراردادهای فعال</w:t>
            </w:r>
          </w:p>
        </w:tc>
      </w:tr>
      <w:tr w:rsidR="00D938DF" w14:paraId="66974213" w14:textId="77777777">
        <w:trPr>
          <w:cantSplit/>
          <w:jc w:val="center"/>
        </w:trPr>
        <w:tc>
          <w:tcPr>
            <w:tcW w:w="2016" w:type="dxa"/>
            <w:shd w:val="clear" w:color="auto" w:fill="EAF4F7"/>
            <w:tcMar>
              <w:top w:w="120" w:type="dxa"/>
              <w:left w:w="140" w:type="dxa"/>
              <w:bottom w:w="120" w:type="dxa"/>
              <w:right w:w="140" w:type="dxa"/>
            </w:tcMar>
            <w:vAlign w:val="center"/>
          </w:tcPr>
          <w:p w14:paraId="39622619" w14:textId="77777777" w:rsidR="00D938DF" w:rsidRDefault="00000000">
            <w:pPr>
              <w:bidi/>
              <w:jc w:val="center"/>
            </w:pPr>
            <w:r>
              <w:rPr>
                <w:rFonts w:eastAsia="IRANSansXFaNum"/>
                <w:color w:val="000000"/>
                <w:sz w:val="18"/>
                <w:rtl/>
              </w:rPr>
              <w:t>مشترک</w:t>
            </w:r>
          </w:p>
        </w:tc>
        <w:tc>
          <w:tcPr>
            <w:tcW w:w="2160" w:type="dxa"/>
            <w:shd w:val="clear" w:color="auto" w:fill="EAF4F7"/>
            <w:tcMar>
              <w:top w:w="120" w:type="dxa"/>
              <w:left w:w="140" w:type="dxa"/>
              <w:bottom w:w="120" w:type="dxa"/>
              <w:right w:w="140" w:type="dxa"/>
            </w:tcMar>
            <w:vAlign w:val="center"/>
          </w:tcPr>
          <w:p w14:paraId="055C62E1" w14:textId="77777777" w:rsidR="00D938DF" w:rsidRDefault="00000000">
            <w:pPr>
              <w:bidi/>
              <w:jc w:val="center"/>
            </w:pPr>
            <w:r>
              <w:rPr>
                <w:rFonts w:eastAsia="IRANSansXFaNum"/>
                <w:color w:val="000000"/>
                <w:sz w:val="18"/>
                <w:rtl/>
              </w:rPr>
              <w:t>فاز شناخت</w:t>
            </w:r>
          </w:p>
        </w:tc>
        <w:tc>
          <w:tcPr>
            <w:tcW w:w="5040" w:type="dxa"/>
            <w:shd w:val="clear" w:color="auto" w:fill="EAF4F7"/>
            <w:tcMar>
              <w:top w:w="120" w:type="dxa"/>
              <w:left w:w="140" w:type="dxa"/>
              <w:bottom w:w="120" w:type="dxa"/>
              <w:right w:w="140" w:type="dxa"/>
            </w:tcMar>
            <w:vAlign w:val="center"/>
          </w:tcPr>
          <w:p w14:paraId="444A0464" w14:textId="77777777" w:rsidR="00D938DF" w:rsidRDefault="00000000" w:rsidP="00CE7B0F">
            <w:pPr>
              <w:bidi/>
              <w:jc w:val="center"/>
            </w:pPr>
            <w:r>
              <w:rPr>
                <w:rFonts w:eastAsia="IRANSansXFaNum"/>
                <w:color w:val="000000"/>
                <w:sz w:val="18"/>
                <w:rtl/>
              </w:rPr>
              <w:t>Scope نسخه اول و اولویت roadmap</w:t>
            </w:r>
          </w:p>
        </w:tc>
      </w:tr>
      <w:tr w:rsidR="00D938DF" w14:paraId="57B44CF3" w14:textId="77777777">
        <w:trPr>
          <w:cantSplit/>
          <w:jc w:val="center"/>
        </w:trPr>
        <w:tc>
          <w:tcPr>
            <w:tcW w:w="2016" w:type="dxa"/>
            <w:shd w:val="clear" w:color="auto" w:fill="FFFFFF"/>
            <w:tcMar>
              <w:top w:w="120" w:type="dxa"/>
              <w:left w:w="140" w:type="dxa"/>
              <w:bottom w:w="120" w:type="dxa"/>
              <w:right w:w="140" w:type="dxa"/>
            </w:tcMar>
            <w:vAlign w:val="center"/>
          </w:tcPr>
          <w:p w14:paraId="53CEB342" w14:textId="77777777" w:rsidR="00D938DF" w:rsidRDefault="00000000">
            <w:pPr>
              <w:bidi/>
              <w:jc w:val="center"/>
            </w:pPr>
            <w:r>
              <w:rPr>
                <w:rFonts w:eastAsia="IRANSansXFaNum"/>
                <w:color w:val="000000"/>
                <w:sz w:val="18"/>
                <w:rtl/>
              </w:rPr>
              <w:t>مشترک</w:t>
            </w:r>
          </w:p>
        </w:tc>
        <w:tc>
          <w:tcPr>
            <w:tcW w:w="2160" w:type="dxa"/>
            <w:shd w:val="clear" w:color="auto" w:fill="FFFFFF"/>
            <w:tcMar>
              <w:top w:w="120" w:type="dxa"/>
              <w:left w:w="140" w:type="dxa"/>
              <w:bottom w:w="120" w:type="dxa"/>
              <w:right w:w="140" w:type="dxa"/>
            </w:tcMar>
            <w:vAlign w:val="center"/>
          </w:tcPr>
          <w:p w14:paraId="3BBFDB72" w14:textId="77777777" w:rsidR="00D938DF" w:rsidRDefault="00000000">
            <w:pPr>
              <w:bidi/>
              <w:jc w:val="center"/>
            </w:pPr>
            <w:r>
              <w:rPr>
                <w:rFonts w:eastAsia="IRANSansXFaNum"/>
                <w:color w:val="000000"/>
                <w:sz w:val="18"/>
                <w:rtl/>
              </w:rPr>
              <w:t>فاز شناخت</w:t>
            </w:r>
          </w:p>
        </w:tc>
        <w:tc>
          <w:tcPr>
            <w:tcW w:w="5040" w:type="dxa"/>
            <w:shd w:val="clear" w:color="auto" w:fill="FFFFFF"/>
            <w:tcMar>
              <w:top w:w="120" w:type="dxa"/>
              <w:left w:w="140" w:type="dxa"/>
              <w:bottom w:w="120" w:type="dxa"/>
              <w:right w:w="140" w:type="dxa"/>
            </w:tcMar>
            <w:vAlign w:val="center"/>
          </w:tcPr>
          <w:p w14:paraId="4A52708A" w14:textId="77777777" w:rsidR="00D938DF" w:rsidRDefault="00000000" w:rsidP="00CE7B0F">
            <w:pPr>
              <w:bidi/>
              <w:jc w:val="center"/>
            </w:pPr>
            <w:r>
              <w:rPr>
                <w:rFonts w:eastAsia="IRANSansXFaNum"/>
                <w:color w:val="000000"/>
                <w:sz w:val="18"/>
                <w:rtl/>
              </w:rPr>
              <w:t>معیارهای NFR و SLA نهایی</w:t>
            </w:r>
          </w:p>
        </w:tc>
      </w:tr>
      <w:tr w:rsidR="00D938DF" w14:paraId="5086BF4D" w14:textId="77777777">
        <w:trPr>
          <w:cantSplit/>
          <w:jc w:val="center"/>
        </w:trPr>
        <w:tc>
          <w:tcPr>
            <w:tcW w:w="2016" w:type="dxa"/>
            <w:shd w:val="clear" w:color="auto" w:fill="EAF4F7"/>
            <w:tcMar>
              <w:top w:w="120" w:type="dxa"/>
              <w:left w:w="140" w:type="dxa"/>
              <w:bottom w:w="120" w:type="dxa"/>
              <w:right w:w="140" w:type="dxa"/>
            </w:tcMar>
            <w:vAlign w:val="center"/>
          </w:tcPr>
          <w:p w14:paraId="3AF8F8EB" w14:textId="77777777" w:rsidR="00D938DF" w:rsidRDefault="00000000">
            <w:pPr>
              <w:bidi/>
              <w:jc w:val="center"/>
            </w:pPr>
            <w:r>
              <w:rPr>
                <w:rFonts w:eastAsia="IRANSansXFaNum"/>
                <w:color w:val="000000"/>
                <w:sz w:val="18"/>
                <w:rtl/>
              </w:rPr>
              <w:t>پیشنهاددهنده</w:t>
            </w:r>
          </w:p>
        </w:tc>
        <w:tc>
          <w:tcPr>
            <w:tcW w:w="2160" w:type="dxa"/>
            <w:shd w:val="clear" w:color="auto" w:fill="EAF4F7"/>
            <w:tcMar>
              <w:top w:w="120" w:type="dxa"/>
              <w:left w:w="140" w:type="dxa"/>
              <w:bottom w:w="120" w:type="dxa"/>
              <w:right w:w="140" w:type="dxa"/>
            </w:tcMar>
            <w:vAlign w:val="center"/>
          </w:tcPr>
          <w:p w14:paraId="7C7225C3" w14:textId="77777777" w:rsidR="00D938DF" w:rsidRDefault="00000000">
            <w:pPr>
              <w:bidi/>
              <w:jc w:val="center"/>
            </w:pPr>
            <w:r>
              <w:rPr>
                <w:rFonts w:eastAsia="IRANSansXFaNum"/>
                <w:color w:val="000000"/>
                <w:sz w:val="18"/>
                <w:rtl/>
              </w:rPr>
              <w:t>پیش از قرارداد</w:t>
            </w:r>
          </w:p>
        </w:tc>
        <w:tc>
          <w:tcPr>
            <w:tcW w:w="5040" w:type="dxa"/>
            <w:shd w:val="clear" w:color="auto" w:fill="EAF4F7"/>
            <w:tcMar>
              <w:top w:w="120" w:type="dxa"/>
              <w:left w:w="140" w:type="dxa"/>
              <w:bottom w:w="120" w:type="dxa"/>
              <w:right w:w="140" w:type="dxa"/>
            </w:tcMar>
            <w:vAlign w:val="center"/>
          </w:tcPr>
          <w:p w14:paraId="421F943D" w14:textId="77777777" w:rsidR="00D938DF" w:rsidRDefault="00000000" w:rsidP="00CE7B0F">
            <w:pPr>
              <w:bidi/>
              <w:jc w:val="center"/>
            </w:pPr>
            <w:r>
              <w:rPr>
                <w:rFonts w:eastAsia="IRANSansXFaNum"/>
                <w:color w:val="000000"/>
                <w:sz w:val="18"/>
                <w:rtl/>
              </w:rPr>
              <w:t>رزومه اعضای کلیدی و برنامه تخصیص</w:t>
            </w:r>
          </w:p>
        </w:tc>
      </w:tr>
    </w:tbl>
    <w:p w14:paraId="5C65D053" w14:textId="77777777" w:rsidR="00D938DF" w:rsidRDefault="00D938DF">
      <w:pPr>
        <w:spacing w:after="40"/>
      </w:pPr>
    </w:p>
    <w:p w14:paraId="48F5FACF" w14:textId="77777777" w:rsidR="00D938DF" w:rsidRDefault="00000000">
      <w:r>
        <w:br w:type="page"/>
      </w:r>
    </w:p>
    <w:p w14:paraId="1FA3BE4E" w14:textId="77777777" w:rsidR="00D938DF" w:rsidRDefault="00000000" w:rsidP="002606E1">
      <w:pPr>
        <w:pStyle w:val="Heading1"/>
        <w:bidi/>
        <w:spacing w:before="240" w:after="140"/>
        <w:jc w:val="both"/>
      </w:pPr>
      <w:r>
        <w:rPr>
          <w:rFonts w:ascii="IRANSansXFaNum" w:eastAsia="IRANSansXFaNum" w:hAnsi="IRANSansXFaNum" w:cs="IRANSansXFaNum"/>
          <w:rtl/>
        </w:rPr>
        <w:lastRenderedPageBreak/>
        <w:t>پیوست الف فهرست تحویل‌دادنی‌ها</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200"/>
        <w:gridCol w:w="1872"/>
      </w:tblGrid>
      <w:tr w:rsidR="00D938DF" w14:paraId="01B0F4B0" w14:textId="77777777">
        <w:trPr>
          <w:tblHeader/>
          <w:jc w:val="center"/>
        </w:trPr>
        <w:tc>
          <w:tcPr>
            <w:tcW w:w="7200" w:type="dxa"/>
            <w:shd w:val="clear" w:color="auto" w:fill="102A43"/>
            <w:tcMar>
              <w:top w:w="120" w:type="dxa"/>
              <w:left w:w="140" w:type="dxa"/>
              <w:bottom w:w="120" w:type="dxa"/>
              <w:right w:w="140" w:type="dxa"/>
            </w:tcMar>
            <w:vAlign w:val="center"/>
          </w:tcPr>
          <w:p w14:paraId="67C86769" w14:textId="77777777" w:rsidR="00D938DF" w:rsidRDefault="00000000">
            <w:pPr>
              <w:bidi/>
              <w:jc w:val="center"/>
            </w:pPr>
            <w:r>
              <w:rPr>
                <w:rFonts w:eastAsia="IRANSansXFaNum"/>
                <w:b/>
                <w:color w:val="FFFFFF"/>
                <w:sz w:val="19"/>
                <w:rtl/>
              </w:rPr>
              <w:t>شرح</w:t>
            </w:r>
          </w:p>
        </w:tc>
        <w:tc>
          <w:tcPr>
            <w:tcW w:w="1872" w:type="dxa"/>
            <w:shd w:val="clear" w:color="auto" w:fill="102A43"/>
            <w:tcMar>
              <w:top w:w="120" w:type="dxa"/>
              <w:left w:w="140" w:type="dxa"/>
              <w:bottom w:w="120" w:type="dxa"/>
              <w:right w:w="140" w:type="dxa"/>
            </w:tcMar>
            <w:vAlign w:val="center"/>
          </w:tcPr>
          <w:p w14:paraId="0E342660" w14:textId="77777777" w:rsidR="00D938DF" w:rsidRDefault="00000000">
            <w:pPr>
              <w:bidi/>
              <w:jc w:val="center"/>
            </w:pPr>
            <w:r>
              <w:rPr>
                <w:rFonts w:eastAsia="IRANSansXFaNum"/>
                <w:b/>
                <w:color w:val="FFFFFF"/>
                <w:sz w:val="19"/>
                <w:rtl/>
              </w:rPr>
              <w:t>گروه</w:t>
            </w:r>
          </w:p>
        </w:tc>
      </w:tr>
      <w:tr w:rsidR="00D938DF" w14:paraId="4E326490" w14:textId="77777777">
        <w:trPr>
          <w:cantSplit/>
          <w:jc w:val="center"/>
        </w:trPr>
        <w:tc>
          <w:tcPr>
            <w:tcW w:w="7200" w:type="dxa"/>
            <w:shd w:val="clear" w:color="auto" w:fill="FFFFFF"/>
            <w:tcMar>
              <w:top w:w="120" w:type="dxa"/>
              <w:left w:w="140" w:type="dxa"/>
              <w:bottom w:w="120" w:type="dxa"/>
              <w:right w:w="140" w:type="dxa"/>
            </w:tcMar>
            <w:vAlign w:val="center"/>
          </w:tcPr>
          <w:p w14:paraId="7CA7C62C" w14:textId="77777777" w:rsidR="00D938DF" w:rsidRDefault="00000000">
            <w:pPr>
              <w:bidi/>
              <w:jc w:val="center"/>
            </w:pPr>
            <w:r>
              <w:rPr>
                <w:rFonts w:eastAsia="IRANSansXFaNum"/>
                <w:color w:val="000000"/>
                <w:sz w:val="19"/>
                <w:rtl/>
              </w:rPr>
              <w:t>سند Scope baseline و Requirements Traceability Matrix</w:t>
            </w:r>
          </w:p>
        </w:tc>
        <w:tc>
          <w:tcPr>
            <w:tcW w:w="1872" w:type="dxa"/>
            <w:shd w:val="clear" w:color="auto" w:fill="FFFFFF"/>
            <w:tcMar>
              <w:top w:w="120" w:type="dxa"/>
              <w:left w:w="140" w:type="dxa"/>
              <w:bottom w:w="120" w:type="dxa"/>
              <w:right w:w="140" w:type="dxa"/>
            </w:tcMar>
            <w:vAlign w:val="center"/>
          </w:tcPr>
          <w:p w14:paraId="4B6A75B4" w14:textId="77777777" w:rsidR="00D938DF" w:rsidRDefault="00000000">
            <w:pPr>
              <w:bidi/>
              <w:jc w:val="center"/>
            </w:pPr>
            <w:r>
              <w:rPr>
                <w:rFonts w:eastAsia="IRANSansXFaNum"/>
                <w:color w:val="000000"/>
                <w:sz w:val="19"/>
                <w:rtl/>
              </w:rPr>
              <w:t>تحلیل</w:t>
            </w:r>
          </w:p>
        </w:tc>
      </w:tr>
      <w:tr w:rsidR="00D938DF" w14:paraId="2E944508" w14:textId="77777777">
        <w:trPr>
          <w:cantSplit/>
          <w:jc w:val="center"/>
        </w:trPr>
        <w:tc>
          <w:tcPr>
            <w:tcW w:w="7200" w:type="dxa"/>
            <w:shd w:val="clear" w:color="auto" w:fill="EAF4F7"/>
            <w:tcMar>
              <w:top w:w="120" w:type="dxa"/>
              <w:left w:w="140" w:type="dxa"/>
              <w:bottom w:w="120" w:type="dxa"/>
              <w:right w:w="140" w:type="dxa"/>
            </w:tcMar>
            <w:vAlign w:val="center"/>
          </w:tcPr>
          <w:p w14:paraId="7E48D0E9" w14:textId="77777777" w:rsidR="00D938DF" w:rsidRDefault="00000000">
            <w:pPr>
              <w:bidi/>
              <w:jc w:val="center"/>
            </w:pPr>
            <w:r>
              <w:rPr>
                <w:rFonts w:eastAsia="IRANSansXFaNum"/>
                <w:color w:val="000000"/>
                <w:sz w:val="19"/>
                <w:rtl/>
              </w:rPr>
              <w:t>مدل دامنه، Context Map و Architecture Decision Records</w:t>
            </w:r>
          </w:p>
        </w:tc>
        <w:tc>
          <w:tcPr>
            <w:tcW w:w="1872" w:type="dxa"/>
            <w:shd w:val="clear" w:color="auto" w:fill="EAF4F7"/>
            <w:tcMar>
              <w:top w:w="120" w:type="dxa"/>
              <w:left w:w="140" w:type="dxa"/>
              <w:bottom w:w="120" w:type="dxa"/>
              <w:right w:w="140" w:type="dxa"/>
            </w:tcMar>
            <w:vAlign w:val="center"/>
          </w:tcPr>
          <w:p w14:paraId="4A836A5D" w14:textId="77777777" w:rsidR="00D938DF" w:rsidRDefault="00000000">
            <w:pPr>
              <w:bidi/>
              <w:jc w:val="center"/>
            </w:pPr>
            <w:r>
              <w:rPr>
                <w:rFonts w:eastAsia="IRANSansXFaNum"/>
                <w:color w:val="000000"/>
                <w:sz w:val="19"/>
                <w:rtl/>
              </w:rPr>
              <w:t>معماری</w:t>
            </w:r>
          </w:p>
        </w:tc>
      </w:tr>
      <w:tr w:rsidR="00D938DF" w14:paraId="4CCC23E2" w14:textId="77777777">
        <w:trPr>
          <w:cantSplit/>
          <w:jc w:val="center"/>
        </w:trPr>
        <w:tc>
          <w:tcPr>
            <w:tcW w:w="7200" w:type="dxa"/>
            <w:shd w:val="clear" w:color="auto" w:fill="FFFFFF"/>
            <w:tcMar>
              <w:top w:w="120" w:type="dxa"/>
              <w:left w:w="140" w:type="dxa"/>
              <w:bottom w:w="120" w:type="dxa"/>
              <w:right w:w="140" w:type="dxa"/>
            </w:tcMar>
            <w:vAlign w:val="center"/>
          </w:tcPr>
          <w:p w14:paraId="0929162E" w14:textId="77777777" w:rsidR="00D938DF" w:rsidRDefault="00000000">
            <w:pPr>
              <w:bidi/>
              <w:jc w:val="center"/>
            </w:pPr>
            <w:r>
              <w:rPr>
                <w:rFonts w:eastAsia="IRANSansXFaNum"/>
                <w:color w:val="000000"/>
                <w:sz w:val="19"/>
                <w:rtl/>
              </w:rPr>
              <w:t>سورس‌کد، migrationها، تست‌ها و pipelineها</w:t>
            </w:r>
          </w:p>
        </w:tc>
        <w:tc>
          <w:tcPr>
            <w:tcW w:w="1872" w:type="dxa"/>
            <w:shd w:val="clear" w:color="auto" w:fill="FFFFFF"/>
            <w:tcMar>
              <w:top w:w="120" w:type="dxa"/>
              <w:left w:w="140" w:type="dxa"/>
              <w:bottom w:w="120" w:type="dxa"/>
              <w:right w:w="140" w:type="dxa"/>
            </w:tcMar>
            <w:vAlign w:val="center"/>
          </w:tcPr>
          <w:p w14:paraId="0844A720" w14:textId="77777777" w:rsidR="00D938DF" w:rsidRDefault="00000000">
            <w:pPr>
              <w:bidi/>
              <w:jc w:val="center"/>
            </w:pPr>
            <w:r>
              <w:rPr>
                <w:rFonts w:eastAsia="IRANSansXFaNum"/>
                <w:color w:val="000000"/>
                <w:sz w:val="19"/>
                <w:rtl/>
              </w:rPr>
              <w:t>نرم‌افزار</w:t>
            </w:r>
          </w:p>
        </w:tc>
      </w:tr>
      <w:tr w:rsidR="00D938DF" w14:paraId="30BE5D48" w14:textId="77777777">
        <w:trPr>
          <w:cantSplit/>
          <w:jc w:val="center"/>
        </w:trPr>
        <w:tc>
          <w:tcPr>
            <w:tcW w:w="7200" w:type="dxa"/>
            <w:shd w:val="clear" w:color="auto" w:fill="EAF4F7"/>
            <w:tcMar>
              <w:top w:w="120" w:type="dxa"/>
              <w:left w:w="140" w:type="dxa"/>
              <w:bottom w:w="120" w:type="dxa"/>
              <w:right w:w="140" w:type="dxa"/>
            </w:tcMar>
            <w:vAlign w:val="center"/>
          </w:tcPr>
          <w:p w14:paraId="4E8963DA" w14:textId="77777777" w:rsidR="00D938DF" w:rsidRDefault="00000000">
            <w:pPr>
              <w:bidi/>
              <w:jc w:val="center"/>
            </w:pPr>
            <w:r>
              <w:rPr>
                <w:rFonts w:eastAsia="IRANSansXFaNum"/>
                <w:color w:val="000000"/>
                <w:sz w:val="19"/>
                <w:rtl/>
              </w:rPr>
              <w:t>OpenAPI تفکیک‌شده برای دامنه‌ها و نمونه فراخوانی</w:t>
            </w:r>
          </w:p>
        </w:tc>
        <w:tc>
          <w:tcPr>
            <w:tcW w:w="1872" w:type="dxa"/>
            <w:shd w:val="clear" w:color="auto" w:fill="EAF4F7"/>
            <w:tcMar>
              <w:top w:w="120" w:type="dxa"/>
              <w:left w:w="140" w:type="dxa"/>
              <w:bottom w:w="120" w:type="dxa"/>
              <w:right w:w="140" w:type="dxa"/>
            </w:tcMar>
            <w:vAlign w:val="center"/>
          </w:tcPr>
          <w:p w14:paraId="07C8785E" w14:textId="77777777" w:rsidR="00D938DF" w:rsidRDefault="00000000">
            <w:pPr>
              <w:bidi/>
              <w:jc w:val="center"/>
            </w:pPr>
            <w:r>
              <w:rPr>
                <w:rFonts w:eastAsia="IRANSansXFaNum"/>
                <w:color w:val="000000"/>
                <w:sz w:val="19"/>
                <w:rtl/>
              </w:rPr>
              <w:t>API</w:t>
            </w:r>
          </w:p>
        </w:tc>
      </w:tr>
      <w:tr w:rsidR="00D938DF" w14:paraId="3DBFF7F7" w14:textId="77777777">
        <w:trPr>
          <w:cantSplit/>
          <w:jc w:val="center"/>
        </w:trPr>
        <w:tc>
          <w:tcPr>
            <w:tcW w:w="7200" w:type="dxa"/>
            <w:shd w:val="clear" w:color="auto" w:fill="FFFFFF"/>
            <w:tcMar>
              <w:top w:w="120" w:type="dxa"/>
              <w:left w:w="140" w:type="dxa"/>
              <w:bottom w:w="120" w:type="dxa"/>
              <w:right w:w="140" w:type="dxa"/>
            </w:tcMar>
            <w:vAlign w:val="center"/>
          </w:tcPr>
          <w:p w14:paraId="120D504D" w14:textId="77777777" w:rsidR="00D938DF" w:rsidRDefault="00000000">
            <w:pPr>
              <w:bidi/>
              <w:jc w:val="center"/>
            </w:pPr>
            <w:r>
              <w:rPr>
                <w:rFonts w:eastAsia="IRANSansXFaNum"/>
                <w:color w:val="000000"/>
                <w:sz w:val="19"/>
                <w:rtl/>
              </w:rPr>
              <w:t>تنظیمات runtime، راهنمای Secret و certificate</w:t>
            </w:r>
          </w:p>
        </w:tc>
        <w:tc>
          <w:tcPr>
            <w:tcW w:w="1872" w:type="dxa"/>
            <w:shd w:val="clear" w:color="auto" w:fill="FFFFFF"/>
            <w:tcMar>
              <w:top w:w="120" w:type="dxa"/>
              <w:left w:w="140" w:type="dxa"/>
              <w:bottom w:w="120" w:type="dxa"/>
              <w:right w:w="140" w:type="dxa"/>
            </w:tcMar>
            <w:vAlign w:val="center"/>
          </w:tcPr>
          <w:p w14:paraId="23CE55D8" w14:textId="77777777" w:rsidR="00D938DF" w:rsidRDefault="00000000">
            <w:pPr>
              <w:bidi/>
              <w:jc w:val="center"/>
            </w:pPr>
            <w:r>
              <w:rPr>
                <w:rFonts w:eastAsia="IRANSansXFaNum"/>
                <w:color w:val="000000"/>
                <w:sz w:val="19"/>
                <w:rtl/>
              </w:rPr>
              <w:t>Integration</w:t>
            </w:r>
          </w:p>
        </w:tc>
      </w:tr>
      <w:tr w:rsidR="00D938DF" w14:paraId="732907E9" w14:textId="77777777">
        <w:trPr>
          <w:cantSplit/>
          <w:jc w:val="center"/>
        </w:trPr>
        <w:tc>
          <w:tcPr>
            <w:tcW w:w="7200" w:type="dxa"/>
            <w:shd w:val="clear" w:color="auto" w:fill="EAF4F7"/>
            <w:tcMar>
              <w:top w:w="120" w:type="dxa"/>
              <w:left w:w="140" w:type="dxa"/>
              <w:bottom w:w="120" w:type="dxa"/>
              <w:right w:w="140" w:type="dxa"/>
            </w:tcMar>
            <w:vAlign w:val="center"/>
          </w:tcPr>
          <w:p w14:paraId="089896ED" w14:textId="77777777" w:rsidR="00D938DF" w:rsidRDefault="00000000">
            <w:pPr>
              <w:bidi/>
              <w:jc w:val="center"/>
            </w:pPr>
            <w:r>
              <w:rPr>
                <w:rFonts w:eastAsia="IRANSansXFaNum"/>
                <w:color w:val="000000"/>
                <w:sz w:val="19"/>
                <w:rtl/>
              </w:rPr>
              <w:t>Test plan، گزارش تست و فهرست ایرادهای رفع‌شده</w:t>
            </w:r>
          </w:p>
        </w:tc>
        <w:tc>
          <w:tcPr>
            <w:tcW w:w="1872" w:type="dxa"/>
            <w:shd w:val="clear" w:color="auto" w:fill="EAF4F7"/>
            <w:tcMar>
              <w:top w:w="120" w:type="dxa"/>
              <w:left w:w="140" w:type="dxa"/>
              <w:bottom w:w="120" w:type="dxa"/>
              <w:right w:w="140" w:type="dxa"/>
            </w:tcMar>
            <w:vAlign w:val="center"/>
          </w:tcPr>
          <w:p w14:paraId="60E2AD8E" w14:textId="77777777" w:rsidR="00D938DF" w:rsidRDefault="00000000">
            <w:pPr>
              <w:bidi/>
              <w:jc w:val="center"/>
            </w:pPr>
            <w:r>
              <w:rPr>
                <w:rFonts w:eastAsia="IRANSansXFaNum"/>
                <w:color w:val="000000"/>
                <w:sz w:val="19"/>
                <w:rtl/>
              </w:rPr>
              <w:t>کیفیت</w:t>
            </w:r>
          </w:p>
        </w:tc>
      </w:tr>
      <w:tr w:rsidR="00D938DF" w14:paraId="6F246BF7" w14:textId="77777777">
        <w:trPr>
          <w:cantSplit/>
          <w:jc w:val="center"/>
        </w:trPr>
        <w:tc>
          <w:tcPr>
            <w:tcW w:w="7200" w:type="dxa"/>
            <w:shd w:val="clear" w:color="auto" w:fill="FFFFFF"/>
            <w:tcMar>
              <w:top w:w="120" w:type="dxa"/>
              <w:left w:w="140" w:type="dxa"/>
              <w:bottom w:w="120" w:type="dxa"/>
              <w:right w:w="140" w:type="dxa"/>
            </w:tcMar>
            <w:vAlign w:val="center"/>
          </w:tcPr>
          <w:p w14:paraId="082161FF" w14:textId="77777777" w:rsidR="00D938DF" w:rsidRDefault="00000000">
            <w:pPr>
              <w:bidi/>
              <w:jc w:val="center"/>
            </w:pPr>
            <w:r>
              <w:rPr>
                <w:rFonts w:eastAsia="IRANSansXFaNum"/>
                <w:color w:val="000000"/>
                <w:sz w:val="19"/>
                <w:rtl/>
              </w:rPr>
              <w:t>Deployment guide، rollback plan و runbook</w:t>
            </w:r>
          </w:p>
        </w:tc>
        <w:tc>
          <w:tcPr>
            <w:tcW w:w="1872" w:type="dxa"/>
            <w:shd w:val="clear" w:color="auto" w:fill="FFFFFF"/>
            <w:tcMar>
              <w:top w:w="120" w:type="dxa"/>
              <w:left w:w="140" w:type="dxa"/>
              <w:bottom w:w="120" w:type="dxa"/>
              <w:right w:w="140" w:type="dxa"/>
            </w:tcMar>
            <w:vAlign w:val="center"/>
          </w:tcPr>
          <w:p w14:paraId="03B919EE" w14:textId="77777777" w:rsidR="00D938DF" w:rsidRDefault="00000000">
            <w:pPr>
              <w:bidi/>
              <w:jc w:val="center"/>
            </w:pPr>
            <w:r>
              <w:rPr>
                <w:rFonts w:eastAsia="IRANSansXFaNum"/>
                <w:color w:val="000000"/>
                <w:sz w:val="19"/>
                <w:rtl/>
              </w:rPr>
              <w:t>عملیات</w:t>
            </w:r>
          </w:p>
        </w:tc>
      </w:tr>
      <w:tr w:rsidR="00D938DF" w14:paraId="44C8B74D" w14:textId="77777777">
        <w:trPr>
          <w:cantSplit/>
          <w:jc w:val="center"/>
        </w:trPr>
        <w:tc>
          <w:tcPr>
            <w:tcW w:w="7200" w:type="dxa"/>
            <w:shd w:val="clear" w:color="auto" w:fill="EAF4F7"/>
            <w:tcMar>
              <w:top w:w="120" w:type="dxa"/>
              <w:left w:w="140" w:type="dxa"/>
              <w:bottom w:w="120" w:type="dxa"/>
              <w:right w:w="140" w:type="dxa"/>
            </w:tcMar>
            <w:vAlign w:val="center"/>
          </w:tcPr>
          <w:p w14:paraId="634EDEE3" w14:textId="77777777" w:rsidR="00D938DF" w:rsidRDefault="00000000">
            <w:pPr>
              <w:bidi/>
              <w:jc w:val="center"/>
            </w:pPr>
            <w:r>
              <w:rPr>
                <w:rFonts w:eastAsia="IRANSansXFaNum"/>
                <w:color w:val="000000"/>
                <w:sz w:val="19"/>
                <w:rtl/>
              </w:rPr>
              <w:t>Dashboard و alertهای توافق‌شده</w:t>
            </w:r>
          </w:p>
        </w:tc>
        <w:tc>
          <w:tcPr>
            <w:tcW w:w="1872" w:type="dxa"/>
            <w:shd w:val="clear" w:color="auto" w:fill="EAF4F7"/>
            <w:tcMar>
              <w:top w:w="120" w:type="dxa"/>
              <w:left w:w="140" w:type="dxa"/>
              <w:bottom w:w="120" w:type="dxa"/>
              <w:right w:w="140" w:type="dxa"/>
            </w:tcMar>
            <w:vAlign w:val="center"/>
          </w:tcPr>
          <w:p w14:paraId="63C9838D" w14:textId="77777777" w:rsidR="00D938DF" w:rsidRDefault="00000000">
            <w:pPr>
              <w:bidi/>
              <w:jc w:val="center"/>
            </w:pPr>
            <w:r>
              <w:rPr>
                <w:rFonts w:eastAsia="IRANSansXFaNum"/>
                <w:color w:val="000000"/>
                <w:sz w:val="19"/>
                <w:rtl/>
              </w:rPr>
              <w:t>مانیتورینگ</w:t>
            </w:r>
          </w:p>
        </w:tc>
      </w:tr>
      <w:tr w:rsidR="00D938DF" w14:paraId="6A8C4AAF" w14:textId="77777777">
        <w:trPr>
          <w:cantSplit/>
          <w:jc w:val="center"/>
        </w:trPr>
        <w:tc>
          <w:tcPr>
            <w:tcW w:w="7200" w:type="dxa"/>
            <w:shd w:val="clear" w:color="auto" w:fill="FFFFFF"/>
            <w:tcMar>
              <w:top w:w="120" w:type="dxa"/>
              <w:left w:w="140" w:type="dxa"/>
              <w:bottom w:w="120" w:type="dxa"/>
              <w:right w:w="140" w:type="dxa"/>
            </w:tcMar>
            <w:vAlign w:val="center"/>
          </w:tcPr>
          <w:p w14:paraId="632CE135" w14:textId="77777777" w:rsidR="00D938DF" w:rsidRDefault="00000000">
            <w:pPr>
              <w:bidi/>
              <w:jc w:val="center"/>
            </w:pPr>
            <w:r>
              <w:rPr>
                <w:rFonts w:eastAsia="IRANSansXFaNum"/>
                <w:color w:val="000000"/>
                <w:sz w:val="19"/>
                <w:rtl/>
              </w:rPr>
              <w:t>راهنمای کاربر پنل و محتوای آموزش</w:t>
            </w:r>
          </w:p>
        </w:tc>
        <w:tc>
          <w:tcPr>
            <w:tcW w:w="1872" w:type="dxa"/>
            <w:shd w:val="clear" w:color="auto" w:fill="FFFFFF"/>
            <w:tcMar>
              <w:top w:w="120" w:type="dxa"/>
              <w:left w:w="140" w:type="dxa"/>
              <w:bottom w:w="120" w:type="dxa"/>
              <w:right w:w="140" w:type="dxa"/>
            </w:tcMar>
            <w:vAlign w:val="center"/>
          </w:tcPr>
          <w:p w14:paraId="4BC89F18" w14:textId="77777777" w:rsidR="00D938DF" w:rsidRDefault="00000000">
            <w:pPr>
              <w:bidi/>
              <w:jc w:val="center"/>
            </w:pPr>
            <w:r>
              <w:rPr>
                <w:rFonts w:eastAsia="IRANSansXFaNum"/>
                <w:color w:val="000000"/>
                <w:sz w:val="19"/>
                <w:rtl/>
              </w:rPr>
              <w:t>آموزش</w:t>
            </w:r>
          </w:p>
        </w:tc>
      </w:tr>
      <w:tr w:rsidR="00D938DF" w14:paraId="6FAF5892" w14:textId="77777777">
        <w:trPr>
          <w:cantSplit/>
          <w:jc w:val="center"/>
        </w:trPr>
        <w:tc>
          <w:tcPr>
            <w:tcW w:w="7200" w:type="dxa"/>
            <w:shd w:val="clear" w:color="auto" w:fill="EAF4F7"/>
            <w:tcMar>
              <w:top w:w="120" w:type="dxa"/>
              <w:left w:w="140" w:type="dxa"/>
              <w:bottom w:w="120" w:type="dxa"/>
              <w:right w:w="140" w:type="dxa"/>
            </w:tcMar>
            <w:vAlign w:val="center"/>
          </w:tcPr>
          <w:p w14:paraId="231A1C27" w14:textId="77777777" w:rsidR="00D938DF" w:rsidRDefault="00000000">
            <w:pPr>
              <w:bidi/>
              <w:jc w:val="center"/>
            </w:pPr>
            <w:r>
              <w:rPr>
                <w:rFonts w:eastAsia="IRANSansXFaNum"/>
                <w:color w:val="000000"/>
                <w:sz w:val="19"/>
                <w:rtl/>
              </w:rPr>
              <w:t>Release note، صورت‌جلسه UAT و تحویل نهایی</w:t>
            </w:r>
          </w:p>
        </w:tc>
        <w:tc>
          <w:tcPr>
            <w:tcW w:w="1872" w:type="dxa"/>
            <w:shd w:val="clear" w:color="auto" w:fill="EAF4F7"/>
            <w:tcMar>
              <w:top w:w="120" w:type="dxa"/>
              <w:left w:w="140" w:type="dxa"/>
              <w:bottom w:w="120" w:type="dxa"/>
              <w:right w:w="140" w:type="dxa"/>
            </w:tcMar>
            <w:vAlign w:val="center"/>
          </w:tcPr>
          <w:p w14:paraId="3BB6D252" w14:textId="77777777" w:rsidR="00D938DF" w:rsidRDefault="00000000">
            <w:pPr>
              <w:bidi/>
              <w:jc w:val="center"/>
            </w:pPr>
            <w:r>
              <w:rPr>
                <w:rFonts w:eastAsia="IRANSansXFaNum"/>
                <w:color w:val="000000"/>
                <w:sz w:val="19"/>
                <w:rtl/>
              </w:rPr>
              <w:t>پذیرش</w:t>
            </w:r>
          </w:p>
        </w:tc>
      </w:tr>
    </w:tbl>
    <w:p w14:paraId="34E5CF80" w14:textId="77777777" w:rsidR="00D938DF" w:rsidRDefault="00D938DF">
      <w:pPr>
        <w:spacing w:after="40"/>
      </w:pPr>
    </w:p>
    <w:p w14:paraId="6F564214" w14:textId="77777777" w:rsidR="00D938DF" w:rsidRDefault="00000000" w:rsidP="002606E1">
      <w:pPr>
        <w:pStyle w:val="Heading1"/>
        <w:bidi/>
        <w:spacing w:before="240" w:after="140"/>
        <w:jc w:val="both"/>
      </w:pPr>
      <w:r>
        <w:rPr>
          <w:rFonts w:ascii="IRANSansXFaNum" w:eastAsia="IRANSansXFaNum" w:hAnsi="IRANSansXFaNum" w:cs="IRANSansXFaNum"/>
          <w:rtl/>
        </w:rPr>
        <w:t>پیوست ب فرهنگ واژگان</w:t>
      </w:r>
    </w:p>
    <w:tbl>
      <w:tblPr>
        <w:bidiVisual/>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912"/>
        <w:gridCol w:w="2160"/>
      </w:tblGrid>
      <w:tr w:rsidR="00D938DF" w14:paraId="06C18E8D" w14:textId="77777777">
        <w:trPr>
          <w:tblHeader/>
          <w:jc w:val="center"/>
        </w:trPr>
        <w:tc>
          <w:tcPr>
            <w:tcW w:w="6912" w:type="dxa"/>
            <w:shd w:val="clear" w:color="auto" w:fill="102A43"/>
            <w:tcMar>
              <w:top w:w="120" w:type="dxa"/>
              <w:left w:w="140" w:type="dxa"/>
              <w:bottom w:w="120" w:type="dxa"/>
              <w:right w:w="140" w:type="dxa"/>
            </w:tcMar>
            <w:vAlign w:val="center"/>
          </w:tcPr>
          <w:p w14:paraId="5B31FEA3" w14:textId="77777777" w:rsidR="00D938DF" w:rsidRDefault="00000000">
            <w:pPr>
              <w:bidi/>
              <w:jc w:val="center"/>
            </w:pPr>
            <w:r>
              <w:rPr>
                <w:rFonts w:eastAsia="IRANSansXFaNum"/>
                <w:b/>
                <w:color w:val="FFFFFF"/>
                <w:sz w:val="18"/>
                <w:rtl/>
              </w:rPr>
              <w:t>تعریف در این پیشنهاد</w:t>
            </w:r>
          </w:p>
        </w:tc>
        <w:tc>
          <w:tcPr>
            <w:tcW w:w="2160" w:type="dxa"/>
            <w:shd w:val="clear" w:color="auto" w:fill="102A43"/>
            <w:tcMar>
              <w:top w:w="120" w:type="dxa"/>
              <w:left w:w="140" w:type="dxa"/>
              <w:bottom w:w="120" w:type="dxa"/>
              <w:right w:w="140" w:type="dxa"/>
            </w:tcMar>
            <w:vAlign w:val="center"/>
          </w:tcPr>
          <w:p w14:paraId="28029958" w14:textId="77777777" w:rsidR="00D938DF" w:rsidRDefault="00000000">
            <w:pPr>
              <w:bidi/>
              <w:jc w:val="center"/>
            </w:pPr>
            <w:r>
              <w:rPr>
                <w:rFonts w:eastAsia="IRANSansXFaNum"/>
                <w:b/>
                <w:color w:val="FFFFFF"/>
                <w:sz w:val="18"/>
                <w:rtl/>
              </w:rPr>
              <w:t>واژه</w:t>
            </w:r>
          </w:p>
        </w:tc>
      </w:tr>
      <w:tr w:rsidR="00D938DF" w14:paraId="08F411A5" w14:textId="77777777">
        <w:trPr>
          <w:cantSplit/>
          <w:jc w:val="center"/>
        </w:trPr>
        <w:tc>
          <w:tcPr>
            <w:tcW w:w="6912" w:type="dxa"/>
            <w:shd w:val="clear" w:color="auto" w:fill="FFFFFF"/>
            <w:tcMar>
              <w:top w:w="120" w:type="dxa"/>
              <w:left w:w="140" w:type="dxa"/>
              <w:bottom w:w="120" w:type="dxa"/>
              <w:right w:w="140" w:type="dxa"/>
            </w:tcMar>
            <w:vAlign w:val="center"/>
          </w:tcPr>
          <w:p w14:paraId="4A8678EF" w14:textId="77777777" w:rsidR="00D938DF" w:rsidRDefault="00000000">
            <w:pPr>
              <w:bidi/>
              <w:jc w:val="center"/>
            </w:pPr>
            <w:r>
              <w:rPr>
                <w:rFonts w:eastAsia="IRANSansXFaNum"/>
                <w:color w:val="000000"/>
                <w:sz w:val="18"/>
                <w:rtl/>
              </w:rPr>
              <w:t>خانواده تجاری محصولات اعتباری</w:t>
            </w:r>
          </w:p>
        </w:tc>
        <w:tc>
          <w:tcPr>
            <w:tcW w:w="2160" w:type="dxa"/>
            <w:shd w:val="clear" w:color="auto" w:fill="FFFFFF"/>
            <w:tcMar>
              <w:top w:w="120" w:type="dxa"/>
              <w:left w:w="140" w:type="dxa"/>
              <w:bottom w:w="120" w:type="dxa"/>
              <w:right w:w="140" w:type="dxa"/>
            </w:tcMar>
            <w:vAlign w:val="center"/>
          </w:tcPr>
          <w:p w14:paraId="23DA4E21" w14:textId="77777777" w:rsidR="00D938DF" w:rsidRDefault="00000000">
            <w:pPr>
              <w:bidi/>
              <w:jc w:val="center"/>
            </w:pPr>
            <w:r>
              <w:rPr>
                <w:rFonts w:eastAsia="IRANSansXFaNum"/>
                <w:color w:val="000000"/>
                <w:sz w:val="18"/>
                <w:rtl/>
              </w:rPr>
              <w:t>Product</w:t>
            </w:r>
          </w:p>
        </w:tc>
      </w:tr>
      <w:tr w:rsidR="00D938DF" w14:paraId="46B7D8F1" w14:textId="77777777">
        <w:trPr>
          <w:cantSplit/>
          <w:jc w:val="center"/>
        </w:trPr>
        <w:tc>
          <w:tcPr>
            <w:tcW w:w="6912" w:type="dxa"/>
            <w:shd w:val="clear" w:color="auto" w:fill="EAF4F7"/>
            <w:tcMar>
              <w:top w:w="120" w:type="dxa"/>
              <w:left w:w="140" w:type="dxa"/>
              <w:bottom w:w="120" w:type="dxa"/>
              <w:right w:w="140" w:type="dxa"/>
            </w:tcMar>
            <w:vAlign w:val="center"/>
          </w:tcPr>
          <w:p w14:paraId="1655AFA0" w14:textId="77777777" w:rsidR="00D938DF" w:rsidRDefault="00000000">
            <w:pPr>
              <w:bidi/>
              <w:jc w:val="center"/>
            </w:pPr>
            <w:r>
              <w:rPr>
                <w:rFonts w:eastAsia="IRANSansXFaNum"/>
                <w:color w:val="000000"/>
                <w:sz w:val="18"/>
                <w:rtl/>
              </w:rPr>
              <w:t>پیشنهاد قابل انتخاب مشتری با قواعد و هزینه مشخص</w:t>
            </w:r>
          </w:p>
        </w:tc>
        <w:tc>
          <w:tcPr>
            <w:tcW w:w="2160" w:type="dxa"/>
            <w:shd w:val="clear" w:color="auto" w:fill="EAF4F7"/>
            <w:tcMar>
              <w:top w:w="120" w:type="dxa"/>
              <w:left w:w="140" w:type="dxa"/>
              <w:bottom w:w="120" w:type="dxa"/>
              <w:right w:w="140" w:type="dxa"/>
            </w:tcMar>
            <w:vAlign w:val="center"/>
          </w:tcPr>
          <w:p w14:paraId="703F47F1" w14:textId="77777777" w:rsidR="00D938DF" w:rsidRDefault="00000000">
            <w:pPr>
              <w:bidi/>
              <w:jc w:val="center"/>
            </w:pPr>
            <w:r>
              <w:rPr>
                <w:rFonts w:eastAsia="IRANSansXFaNum"/>
                <w:color w:val="000000"/>
                <w:sz w:val="18"/>
                <w:rtl/>
              </w:rPr>
              <w:t>Plan</w:t>
            </w:r>
          </w:p>
        </w:tc>
      </w:tr>
      <w:tr w:rsidR="00D938DF" w14:paraId="10C87497" w14:textId="77777777">
        <w:trPr>
          <w:cantSplit/>
          <w:jc w:val="center"/>
        </w:trPr>
        <w:tc>
          <w:tcPr>
            <w:tcW w:w="6912" w:type="dxa"/>
            <w:shd w:val="clear" w:color="auto" w:fill="FFFFFF"/>
            <w:tcMar>
              <w:top w:w="120" w:type="dxa"/>
              <w:left w:w="140" w:type="dxa"/>
              <w:bottom w:w="120" w:type="dxa"/>
              <w:right w:w="140" w:type="dxa"/>
            </w:tcMar>
            <w:vAlign w:val="center"/>
          </w:tcPr>
          <w:p w14:paraId="160A8113" w14:textId="77777777" w:rsidR="00D938DF" w:rsidRDefault="00000000">
            <w:pPr>
              <w:bidi/>
              <w:jc w:val="center"/>
            </w:pPr>
            <w:r>
              <w:rPr>
                <w:rFonts w:eastAsia="IRANSansXFaNum"/>
                <w:color w:val="000000"/>
                <w:sz w:val="18"/>
                <w:rtl/>
              </w:rPr>
              <w:lastRenderedPageBreak/>
              <w:t>قاعده احراز طرح مانند سن یا حداقل رتبه اعتباری</w:t>
            </w:r>
          </w:p>
        </w:tc>
        <w:tc>
          <w:tcPr>
            <w:tcW w:w="2160" w:type="dxa"/>
            <w:shd w:val="clear" w:color="auto" w:fill="FFFFFF"/>
            <w:tcMar>
              <w:top w:w="120" w:type="dxa"/>
              <w:left w:w="140" w:type="dxa"/>
              <w:bottom w:w="120" w:type="dxa"/>
              <w:right w:w="140" w:type="dxa"/>
            </w:tcMar>
            <w:vAlign w:val="center"/>
          </w:tcPr>
          <w:p w14:paraId="2C06827B" w14:textId="77777777" w:rsidR="00D938DF" w:rsidRDefault="00000000">
            <w:pPr>
              <w:bidi/>
              <w:jc w:val="center"/>
            </w:pPr>
            <w:r>
              <w:rPr>
                <w:rFonts w:eastAsia="IRANSansXFaNum"/>
                <w:color w:val="000000"/>
                <w:sz w:val="18"/>
                <w:rtl/>
              </w:rPr>
              <w:t>Control</w:t>
            </w:r>
          </w:p>
        </w:tc>
      </w:tr>
      <w:tr w:rsidR="00D938DF" w14:paraId="47103294" w14:textId="77777777">
        <w:trPr>
          <w:cantSplit/>
          <w:jc w:val="center"/>
        </w:trPr>
        <w:tc>
          <w:tcPr>
            <w:tcW w:w="6912" w:type="dxa"/>
            <w:shd w:val="clear" w:color="auto" w:fill="EAF4F7"/>
            <w:tcMar>
              <w:top w:w="120" w:type="dxa"/>
              <w:left w:w="140" w:type="dxa"/>
              <w:bottom w:w="120" w:type="dxa"/>
              <w:right w:w="140" w:type="dxa"/>
            </w:tcMar>
            <w:vAlign w:val="center"/>
          </w:tcPr>
          <w:p w14:paraId="752D7867" w14:textId="77777777" w:rsidR="00D938DF" w:rsidRDefault="00000000">
            <w:pPr>
              <w:bidi/>
              <w:jc w:val="center"/>
            </w:pPr>
            <w:r>
              <w:rPr>
                <w:rFonts w:eastAsia="IRANSansXFaNum"/>
                <w:color w:val="000000"/>
                <w:sz w:val="18"/>
                <w:rtl/>
              </w:rPr>
              <w:t>دریافت Fact از سرویس بیرونی بدون تصمیم‌گیری درباره طرح</w:t>
            </w:r>
          </w:p>
        </w:tc>
        <w:tc>
          <w:tcPr>
            <w:tcW w:w="2160" w:type="dxa"/>
            <w:shd w:val="clear" w:color="auto" w:fill="EAF4F7"/>
            <w:tcMar>
              <w:top w:w="120" w:type="dxa"/>
              <w:left w:w="140" w:type="dxa"/>
              <w:bottom w:w="120" w:type="dxa"/>
              <w:right w:w="140" w:type="dxa"/>
            </w:tcMar>
            <w:vAlign w:val="center"/>
          </w:tcPr>
          <w:p w14:paraId="6C71066B" w14:textId="77777777" w:rsidR="00D938DF" w:rsidRDefault="00000000">
            <w:pPr>
              <w:bidi/>
              <w:jc w:val="center"/>
            </w:pPr>
            <w:r>
              <w:rPr>
                <w:rFonts w:eastAsia="IRANSansXFaNum"/>
                <w:color w:val="000000"/>
                <w:sz w:val="18"/>
                <w:rtl/>
              </w:rPr>
              <w:t>Inquiry</w:t>
            </w:r>
          </w:p>
        </w:tc>
      </w:tr>
      <w:tr w:rsidR="00D938DF" w14:paraId="5591C4B2" w14:textId="77777777">
        <w:trPr>
          <w:cantSplit/>
          <w:jc w:val="center"/>
        </w:trPr>
        <w:tc>
          <w:tcPr>
            <w:tcW w:w="6912" w:type="dxa"/>
            <w:shd w:val="clear" w:color="auto" w:fill="FFFFFF"/>
            <w:tcMar>
              <w:top w:w="120" w:type="dxa"/>
              <w:left w:w="140" w:type="dxa"/>
              <w:bottom w:w="120" w:type="dxa"/>
              <w:right w:w="140" w:type="dxa"/>
            </w:tcMar>
            <w:vAlign w:val="center"/>
          </w:tcPr>
          <w:p w14:paraId="53712D68" w14:textId="77777777" w:rsidR="00D938DF" w:rsidRDefault="00000000">
            <w:pPr>
              <w:bidi/>
              <w:jc w:val="center"/>
            </w:pPr>
            <w:r>
              <w:rPr>
                <w:rFonts w:eastAsia="IRANSansXFaNum"/>
                <w:color w:val="000000"/>
                <w:sz w:val="18"/>
                <w:rtl/>
              </w:rPr>
              <w:t>چرخه درخواست مشتری از انتخاب طرح تا تخصیص اعتبار</w:t>
            </w:r>
          </w:p>
        </w:tc>
        <w:tc>
          <w:tcPr>
            <w:tcW w:w="2160" w:type="dxa"/>
            <w:shd w:val="clear" w:color="auto" w:fill="FFFFFF"/>
            <w:tcMar>
              <w:top w:w="120" w:type="dxa"/>
              <w:left w:w="140" w:type="dxa"/>
              <w:bottom w:w="120" w:type="dxa"/>
              <w:right w:w="140" w:type="dxa"/>
            </w:tcMar>
            <w:vAlign w:val="center"/>
          </w:tcPr>
          <w:p w14:paraId="37E7E039" w14:textId="77777777" w:rsidR="00D938DF" w:rsidRDefault="00000000">
            <w:pPr>
              <w:bidi/>
              <w:jc w:val="center"/>
            </w:pPr>
            <w:r>
              <w:rPr>
                <w:rFonts w:eastAsia="IRANSansXFaNum"/>
                <w:color w:val="000000"/>
                <w:sz w:val="18"/>
                <w:rtl/>
              </w:rPr>
              <w:t>Origination</w:t>
            </w:r>
          </w:p>
        </w:tc>
      </w:tr>
      <w:tr w:rsidR="00D938DF" w14:paraId="799012BD" w14:textId="77777777">
        <w:trPr>
          <w:cantSplit/>
          <w:jc w:val="center"/>
        </w:trPr>
        <w:tc>
          <w:tcPr>
            <w:tcW w:w="6912" w:type="dxa"/>
            <w:shd w:val="clear" w:color="auto" w:fill="EAF4F7"/>
            <w:tcMar>
              <w:top w:w="120" w:type="dxa"/>
              <w:left w:w="140" w:type="dxa"/>
              <w:bottom w:w="120" w:type="dxa"/>
              <w:right w:w="140" w:type="dxa"/>
            </w:tcMar>
            <w:vAlign w:val="center"/>
          </w:tcPr>
          <w:p w14:paraId="5433C046" w14:textId="77777777" w:rsidR="00D938DF" w:rsidRDefault="00000000">
            <w:pPr>
              <w:bidi/>
              <w:jc w:val="center"/>
            </w:pPr>
            <w:r>
              <w:rPr>
                <w:rFonts w:eastAsia="IRANSansXFaNum"/>
                <w:color w:val="000000"/>
                <w:sz w:val="18"/>
                <w:rtl/>
              </w:rPr>
              <w:t>ثبت الزام پرداخت یک هزینه مشخص</w:t>
            </w:r>
          </w:p>
        </w:tc>
        <w:tc>
          <w:tcPr>
            <w:tcW w:w="2160" w:type="dxa"/>
            <w:shd w:val="clear" w:color="auto" w:fill="EAF4F7"/>
            <w:tcMar>
              <w:top w:w="120" w:type="dxa"/>
              <w:left w:w="140" w:type="dxa"/>
              <w:bottom w:w="120" w:type="dxa"/>
              <w:right w:w="140" w:type="dxa"/>
            </w:tcMar>
            <w:vAlign w:val="center"/>
          </w:tcPr>
          <w:p w14:paraId="60640E93" w14:textId="77777777" w:rsidR="00D938DF" w:rsidRDefault="00000000">
            <w:pPr>
              <w:bidi/>
              <w:jc w:val="center"/>
            </w:pPr>
            <w:r>
              <w:rPr>
                <w:rFonts w:eastAsia="IRANSansXFaNum"/>
                <w:color w:val="000000"/>
                <w:sz w:val="18"/>
                <w:rtl/>
              </w:rPr>
              <w:t>Fee Obligation</w:t>
            </w:r>
          </w:p>
        </w:tc>
      </w:tr>
      <w:tr w:rsidR="00D938DF" w14:paraId="19A95A1A" w14:textId="77777777">
        <w:trPr>
          <w:cantSplit/>
          <w:jc w:val="center"/>
        </w:trPr>
        <w:tc>
          <w:tcPr>
            <w:tcW w:w="6912" w:type="dxa"/>
            <w:shd w:val="clear" w:color="auto" w:fill="FFFFFF"/>
            <w:tcMar>
              <w:top w:w="120" w:type="dxa"/>
              <w:left w:w="140" w:type="dxa"/>
              <w:bottom w:w="120" w:type="dxa"/>
              <w:right w:w="140" w:type="dxa"/>
            </w:tcMar>
            <w:vAlign w:val="center"/>
          </w:tcPr>
          <w:p w14:paraId="272BC7BC" w14:textId="77777777" w:rsidR="00D938DF" w:rsidRDefault="00000000">
            <w:pPr>
              <w:bidi/>
              <w:jc w:val="center"/>
            </w:pPr>
            <w:r>
              <w:rPr>
                <w:rFonts w:eastAsia="IRANSansXFaNum"/>
                <w:color w:val="000000"/>
                <w:sz w:val="18"/>
                <w:rtl/>
              </w:rPr>
              <w:t>اختصاص اعتبار تأییدشده در سرویس مالی بیرونی</w:t>
            </w:r>
          </w:p>
        </w:tc>
        <w:tc>
          <w:tcPr>
            <w:tcW w:w="2160" w:type="dxa"/>
            <w:shd w:val="clear" w:color="auto" w:fill="FFFFFF"/>
            <w:tcMar>
              <w:top w:w="120" w:type="dxa"/>
              <w:left w:w="140" w:type="dxa"/>
              <w:bottom w:w="120" w:type="dxa"/>
              <w:right w:w="140" w:type="dxa"/>
            </w:tcMar>
            <w:vAlign w:val="center"/>
          </w:tcPr>
          <w:p w14:paraId="559A4080" w14:textId="77777777" w:rsidR="00D938DF" w:rsidRDefault="00000000">
            <w:pPr>
              <w:bidi/>
              <w:jc w:val="right"/>
            </w:pPr>
            <w:r>
              <w:rPr>
                <w:rFonts w:eastAsia="IRANSansXFaNum"/>
                <w:color w:val="000000"/>
                <w:sz w:val="18"/>
                <w:rtl/>
              </w:rPr>
              <w:t>Facility Allocation</w:t>
            </w:r>
          </w:p>
        </w:tc>
      </w:tr>
      <w:tr w:rsidR="00D938DF" w14:paraId="585ADD5B" w14:textId="77777777">
        <w:trPr>
          <w:cantSplit/>
          <w:jc w:val="center"/>
        </w:trPr>
        <w:tc>
          <w:tcPr>
            <w:tcW w:w="6912" w:type="dxa"/>
            <w:shd w:val="clear" w:color="auto" w:fill="EAF4F7"/>
            <w:tcMar>
              <w:top w:w="120" w:type="dxa"/>
              <w:left w:w="140" w:type="dxa"/>
              <w:bottom w:w="120" w:type="dxa"/>
              <w:right w:w="140" w:type="dxa"/>
            </w:tcMar>
            <w:vAlign w:val="center"/>
          </w:tcPr>
          <w:p w14:paraId="10F244A1" w14:textId="77777777" w:rsidR="00D938DF" w:rsidRDefault="00000000">
            <w:pPr>
              <w:bidi/>
              <w:jc w:val="center"/>
            </w:pPr>
            <w:r>
              <w:rPr>
                <w:rFonts w:eastAsia="IRANSansXFaNum"/>
                <w:color w:val="000000"/>
                <w:sz w:val="18"/>
                <w:rtl/>
              </w:rPr>
              <w:t>مقایسه و تطبیق سوابق تراکنش داخلی و provider</w:t>
            </w:r>
          </w:p>
        </w:tc>
        <w:tc>
          <w:tcPr>
            <w:tcW w:w="2160" w:type="dxa"/>
            <w:shd w:val="clear" w:color="auto" w:fill="EAF4F7"/>
            <w:tcMar>
              <w:top w:w="120" w:type="dxa"/>
              <w:left w:w="140" w:type="dxa"/>
              <w:bottom w:w="120" w:type="dxa"/>
              <w:right w:w="140" w:type="dxa"/>
            </w:tcMar>
            <w:vAlign w:val="center"/>
          </w:tcPr>
          <w:p w14:paraId="393F9C45" w14:textId="77777777" w:rsidR="00D938DF" w:rsidRDefault="00000000">
            <w:pPr>
              <w:bidi/>
              <w:jc w:val="center"/>
            </w:pPr>
            <w:r>
              <w:rPr>
                <w:rFonts w:eastAsia="IRANSansXFaNum"/>
                <w:color w:val="000000"/>
                <w:sz w:val="18"/>
                <w:rtl/>
              </w:rPr>
              <w:t>Reconciliation</w:t>
            </w:r>
          </w:p>
        </w:tc>
      </w:tr>
      <w:tr w:rsidR="00D938DF" w14:paraId="138AAD5A" w14:textId="77777777">
        <w:trPr>
          <w:cantSplit/>
          <w:jc w:val="center"/>
        </w:trPr>
        <w:tc>
          <w:tcPr>
            <w:tcW w:w="6912" w:type="dxa"/>
            <w:shd w:val="clear" w:color="auto" w:fill="FFFFFF"/>
            <w:tcMar>
              <w:top w:w="120" w:type="dxa"/>
              <w:left w:w="140" w:type="dxa"/>
              <w:bottom w:w="120" w:type="dxa"/>
              <w:right w:w="140" w:type="dxa"/>
            </w:tcMar>
            <w:vAlign w:val="center"/>
          </w:tcPr>
          <w:p w14:paraId="30EAC12E" w14:textId="77777777" w:rsidR="00D938DF" w:rsidRDefault="00000000">
            <w:pPr>
              <w:bidi/>
              <w:jc w:val="center"/>
            </w:pPr>
            <w:r>
              <w:rPr>
                <w:rFonts w:eastAsia="IRANSansXFaNum"/>
                <w:color w:val="000000"/>
                <w:sz w:val="18"/>
                <w:rtl/>
              </w:rPr>
              <w:t>محاسبه و پرداخت سهم پذیرنده در یک دوره</w:t>
            </w:r>
          </w:p>
        </w:tc>
        <w:tc>
          <w:tcPr>
            <w:tcW w:w="2160" w:type="dxa"/>
            <w:shd w:val="clear" w:color="auto" w:fill="FFFFFF"/>
            <w:tcMar>
              <w:top w:w="120" w:type="dxa"/>
              <w:left w:w="140" w:type="dxa"/>
              <w:bottom w:w="120" w:type="dxa"/>
              <w:right w:w="140" w:type="dxa"/>
            </w:tcMar>
            <w:vAlign w:val="center"/>
          </w:tcPr>
          <w:p w14:paraId="3901C260" w14:textId="77777777" w:rsidR="00D938DF" w:rsidRDefault="00000000">
            <w:pPr>
              <w:bidi/>
              <w:jc w:val="center"/>
            </w:pPr>
            <w:r>
              <w:rPr>
                <w:rFonts w:eastAsia="IRANSansXFaNum"/>
                <w:color w:val="000000"/>
                <w:sz w:val="18"/>
                <w:rtl/>
              </w:rPr>
              <w:t>Settlement</w:t>
            </w:r>
          </w:p>
        </w:tc>
      </w:tr>
      <w:tr w:rsidR="00D938DF" w14:paraId="27339BD5" w14:textId="77777777">
        <w:trPr>
          <w:cantSplit/>
          <w:jc w:val="center"/>
        </w:trPr>
        <w:tc>
          <w:tcPr>
            <w:tcW w:w="6912" w:type="dxa"/>
            <w:shd w:val="clear" w:color="auto" w:fill="EAF4F7"/>
            <w:tcMar>
              <w:top w:w="120" w:type="dxa"/>
              <w:left w:w="140" w:type="dxa"/>
              <w:bottom w:w="120" w:type="dxa"/>
              <w:right w:w="140" w:type="dxa"/>
            </w:tcMar>
            <w:vAlign w:val="center"/>
          </w:tcPr>
          <w:p w14:paraId="4A290C51" w14:textId="77777777" w:rsidR="00D938DF" w:rsidRDefault="00000000">
            <w:pPr>
              <w:bidi/>
              <w:jc w:val="center"/>
            </w:pPr>
            <w:r>
              <w:rPr>
                <w:rFonts w:eastAsia="IRANSansXFaNum"/>
                <w:color w:val="000000"/>
                <w:sz w:val="18"/>
                <w:rtl/>
              </w:rPr>
              <w:t>هدف نقطه بازیابی داده</w:t>
            </w:r>
          </w:p>
        </w:tc>
        <w:tc>
          <w:tcPr>
            <w:tcW w:w="2160" w:type="dxa"/>
            <w:shd w:val="clear" w:color="auto" w:fill="EAF4F7"/>
            <w:tcMar>
              <w:top w:w="120" w:type="dxa"/>
              <w:left w:w="140" w:type="dxa"/>
              <w:bottom w:w="120" w:type="dxa"/>
              <w:right w:w="140" w:type="dxa"/>
            </w:tcMar>
            <w:vAlign w:val="center"/>
          </w:tcPr>
          <w:p w14:paraId="23CA693A" w14:textId="77777777" w:rsidR="00D938DF" w:rsidRDefault="00000000">
            <w:pPr>
              <w:bidi/>
              <w:jc w:val="center"/>
            </w:pPr>
            <w:r>
              <w:rPr>
                <w:rFonts w:eastAsia="IRANSansXFaNum"/>
                <w:color w:val="000000"/>
                <w:sz w:val="18"/>
                <w:rtl/>
              </w:rPr>
              <w:t>RPO</w:t>
            </w:r>
          </w:p>
        </w:tc>
      </w:tr>
      <w:tr w:rsidR="00D938DF" w14:paraId="70C4BCCF" w14:textId="77777777">
        <w:trPr>
          <w:cantSplit/>
          <w:jc w:val="center"/>
        </w:trPr>
        <w:tc>
          <w:tcPr>
            <w:tcW w:w="6912" w:type="dxa"/>
            <w:shd w:val="clear" w:color="auto" w:fill="FFFFFF"/>
            <w:tcMar>
              <w:top w:w="120" w:type="dxa"/>
              <w:left w:w="140" w:type="dxa"/>
              <w:bottom w:w="120" w:type="dxa"/>
              <w:right w:w="140" w:type="dxa"/>
            </w:tcMar>
            <w:vAlign w:val="center"/>
          </w:tcPr>
          <w:p w14:paraId="01EDF1FB" w14:textId="77777777" w:rsidR="00D938DF" w:rsidRDefault="00000000">
            <w:pPr>
              <w:bidi/>
              <w:jc w:val="center"/>
            </w:pPr>
            <w:r>
              <w:rPr>
                <w:rFonts w:eastAsia="IRANSansXFaNum"/>
                <w:color w:val="000000"/>
                <w:sz w:val="18"/>
                <w:rtl/>
              </w:rPr>
              <w:t>هدف زمان بازیابی خدمت</w:t>
            </w:r>
          </w:p>
        </w:tc>
        <w:tc>
          <w:tcPr>
            <w:tcW w:w="2160" w:type="dxa"/>
            <w:shd w:val="clear" w:color="auto" w:fill="FFFFFF"/>
            <w:tcMar>
              <w:top w:w="120" w:type="dxa"/>
              <w:left w:w="140" w:type="dxa"/>
              <w:bottom w:w="120" w:type="dxa"/>
              <w:right w:w="140" w:type="dxa"/>
            </w:tcMar>
            <w:vAlign w:val="center"/>
          </w:tcPr>
          <w:p w14:paraId="2068D51F" w14:textId="77777777" w:rsidR="00D938DF" w:rsidRDefault="00000000">
            <w:pPr>
              <w:bidi/>
              <w:jc w:val="center"/>
            </w:pPr>
            <w:r>
              <w:rPr>
                <w:rFonts w:eastAsia="IRANSansXFaNum"/>
                <w:color w:val="000000"/>
                <w:sz w:val="18"/>
                <w:rtl/>
              </w:rPr>
              <w:t>RTO</w:t>
            </w:r>
          </w:p>
        </w:tc>
      </w:tr>
    </w:tbl>
    <w:p w14:paraId="468C4B08" w14:textId="77777777" w:rsidR="00D938DF" w:rsidRDefault="00D938DF">
      <w:pPr>
        <w:spacing w:after="40"/>
      </w:pPr>
    </w:p>
    <w:p w14:paraId="0F27593C" w14:textId="77777777" w:rsidR="00D938DF" w:rsidRDefault="00000000">
      <w:r>
        <w:br w:type="page"/>
      </w:r>
    </w:p>
    <w:p w14:paraId="739718C7" w14:textId="77777777" w:rsidR="00D938DF" w:rsidRDefault="00000000" w:rsidP="002606E1">
      <w:pPr>
        <w:pStyle w:val="Heading1"/>
        <w:bidi/>
        <w:spacing w:before="240" w:after="140"/>
        <w:jc w:val="both"/>
      </w:pPr>
      <w:r>
        <w:rPr>
          <w:rFonts w:ascii="IRANSansXFaNum" w:eastAsia="IRANSansXFaNum" w:hAnsi="IRANSansXFaNum" w:cs="IRANSansXFaNum"/>
          <w:rtl/>
        </w:rPr>
        <w:lastRenderedPageBreak/>
        <w:t>منابع</w:t>
      </w:r>
    </w:p>
    <w:p w14:paraId="069E7D29" w14:textId="77777777" w:rsidR="00D938DF" w:rsidRDefault="00000000" w:rsidP="002606E1">
      <w:pPr>
        <w:pStyle w:val="ListBullet"/>
        <w:bidi/>
        <w:spacing w:after="80" w:line="300" w:lineRule="auto"/>
        <w:jc w:val="both"/>
      </w:pPr>
      <w:r>
        <w:rPr>
          <w:rFonts w:eastAsia="IRANSansXFaNum"/>
          <w:color w:val="000000"/>
          <w:rtl/>
        </w:rPr>
        <w:t>راهنمای مراحل درخواست تسهیلات در سامانه جت وام به عنوان وضعیت جاری</w:t>
      </w:r>
    </w:p>
    <w:p w14:paraId="093452E8" w14:textId="77777777" w:rsidR="00D938DF" w:rsidRDefault="00000000" w:rsidP="002606E1">
      <w:pPr>
        <w:pStyle w:val="ListBullet"/>
        <w:bidi/>
        <w:spacing w:after="80" w:line="300" w:lineRule="auto"/>
        <w:jc w:val="both"/>
      </w:pPr>
      <w:r>
        <w:rPr>
          <w:rFonts w:eastAsia="IRANSansXFaNum"/>
          <w:color w:val="000000"/>
          <w:rtl/>
        </w:rPr>
        <w:t>ویدئوی سفر مشتری جت وام مرداد ۱۴۰۵ به عنوان وضعیت جاری</w:t>
      </w:r>
    </w:p>
    <w:p w14:paraId="375D4CEC" w14:textId="77777777" w:rsidR="00D938DF" w:rsidRDefault="00000000" w:rsidP="002606E1">
      <w:pPr>
        <w:pStyle w:val="ListBullet"/>
        <w:bidi/>
        <w:spacing w:after="80" w:line="300" w:lineRule="auto"/>
        <w:jc w:val="both"/>
      </w:pPr>
      <w:r>
        <w:rPr>
          <w:rFonts w:eastAsia="IRANSansXFaNum"/>
          <w:color w:val="000000"/>
          <w:rtl/>
        </w:rPr>
        <w:t>سند نیازمندی‌های سامانه جت وام خرداد ۱۴۰۵ به عنوان نقشه راه</w:t>
      </w:r>
    </w:p>
    <w:p w14:paraId="115CCDE2" w14:textId="77777777" w:rsidR="00D938DF" w:rsidRDefault="00000000" w:rsidP="002606E1">
      <w:pPr>
        <w:pStyle w:val="ListBullet"/>
        <w:bidi/>
        <w:spacing w:after="80" w:line="300" w:lineRule="auto"/>
        <w:jc w:val="both"/>
      </w:pPr>
      <w:r>
        <w:rPr>
          <w:rFonts w:eastAsia="IRANSansXFaNum"/>
          <w:color w:val="000000"/>
          <w:rtl/>
        </w:rPr>
        <w:t>مستندات معماری و Context Map کدبیس جت وام</w:t>
      </w:r>
    </w:p>
    <w:p w14:paraId="305309E7" w14:textId="77777777" w:rsidR="00D938DF" w:rsidRDefault="00000000" w:rsidP="002606E1">
      <w:pPr>
        <w:pStyle w:val="ListBullet"/>
        <w:bidi/>
        <w:spacing w:after="80" w:line="300" w:lineRule="auto"/>
        <w:jc w:val="both"/>
      </w:pPr>
      <w:r>
        <w:rPr>
          <w:rFonts w:eastAsia="IRANSansXFaNum"/>
          <w:color w:val="000000"/>
          <w:rtl/>
        </w:rPr>
        <w:t>تعرفه پایه خدمات فنی تخصصی انفورماتیک سال ۱۴۰۴ برای مبنای روش قیمت‌گذاری و پشتیبانی</w:t>
      </w:r>
    </w:p>
    <w:p w14:paraId="7CAFC299" w14:textId="77777777" w:rsidR="00D938DF" w:rsidRDefault="00000000" w:rsidP="002606E1">
      <w:pPr>
        <w:pStyle w:val="ListBullet"/>
        <w:bidi/>
        <w:spacing w:after="80" w:line="300" w:lineRule="auto"/>
        <w:jc w:val="both"/>
      </w:pPr>
      <w:r>
        <w:rPr>
          <w:rFonts w:eastAsia="IRANSansXFaNum"/>
          <w:color w:val="000000"/>
          <w:rtl/>
        </w:rPr>
        <w:t>گزارش‌های حقوق و دستمزد ۱۴۰۵ برای کنترل معقول بودن هزینه تیم</w:t>
      </w:r>
    </w:p>
    <w:p w14:paraId="7DC9660F" w14:textId="77777777" w:rsidR="00D938DF" w:rsidRDefault="00000000">
      <w:pPr>
        <w:bidi/>
        <w:spacing w:before="600" w:after="140" w:line="312" w:lineRule="auto"/>
        <w:jc w:val="center"/>
      </w:pPr>
      <w:r>
        <w:rPr>
          <w:rFonts w:eastAsia="IRANSansXFaNum"/>
          <w:b/>
          <w:color w:val="000000"/>
          <w:sz w:val="24"/>
          <w:rtl/>
        </w:rPr>
        <w:t>پایان سند</w:t>
      </w:r>
    </w:p>
    <w:sectPr w:rsidR="00D938DF" w:rsidSect="00034616">
      <w:headerReference w:type="default" r:id="rId12"/>
      <w:footerReference w:type="default" r:id="rId13"/>
      <w:pgSz w:w="12240" w:h="15840"/>
      <w:pgMar w:top="936" w:right="1037" w:bottom="936" w:left="1037"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B37E7" w14:textId="77777777" w:rsidR="007E1173" w:rsidRDefault="007E1173">
      <w:pPr>
        <w:spacing w:after="0" w:line="240" w:lineRule="auto"/>
      </w:pPr>
      <w:r>
        <w:separator/>
      </w:r>
    </w:p>
  </w:endnote>
  <w:endnote w:type="continuationSeparator" w:id="0">
    <w:p w14:paraId="6732B2F0" w14:textId="77777777" w:rsidR="007E1173" w:rsidRDefault="007E1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RANSansXFaNum">
    <w:panose1 w:val="00000000000000000000"/>
    <w:charset w:val="00"/>
    <w:family w:val="auto"/>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3EB8" w14:textId="77777777" w:rsidR="00D938DF" w:rsidRDefault="00000000">
    <w:pPr>
      <w:pStyle w:val="Footer"/>
      <w:bidi/>
      <w:jc w:val="center"/>
    </w:pPr>
    <w:r>
      <w:rPr>
        <w:rFonts w:eastAsia="IRANSansXFaNum"/>
        <w:color w:val="66788A"/>
        <w:sz w:val="17"/>
        <w:rtl/>
      </w:rPr>
      <w:t xml:space="preserve">محرمانه  |  صفحه </w:t>
    </w:r>
    <w:r>
      <w:fldChar w:fldCharType="begin"/>
    </w:r>
    <w:r>
      <w:instrText xml:space="preserve"> PAGE </w:instrText>
    </w:r>
    <w:r>
      <w:fldChar w:fldCharType="separate"/>
    </w:r>
    <w:r w:rsidR="0069678C">
      <w:rPr>
        <w:noProof/>
        <w:rtl/>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E4314" w14:textId="77777777" w:rsidR="007E1173" w:rsidRDefault="007E1173">
      <w:pPr>
        <w:spacing w:after="0" w:line="240" w:lineRule="auto"/>
      </w:pPr>
      <w:r>
        <w:separator/>
      </w:r>
    </w:p>
  </w:footnote>
  <w:footnote w:type="continuationSeparator" w:id="0">
    <w:p w14:paraId="048C93E5" w14:textId="77777777" w:rsidR="007E1173" w:rsidRDefault="007E1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7C9D" w14:textId="77777777" w:rsidR="00D938DF" w:rsidRDefault="00000000" w:rsidP="006C6F2B">
    <w:pPr>
      <w:pStyle w:val="Header"/>
      <w:bidi/>
    </w:pPr>
    <w:r>
      <w:rPr>
        <w:rFonts w:eastAsia="IRANSansXFaNum"/>
        <w:color w:val="66788A"/>
        <w:sz w:val="17"/>
        <w:rtl/>
      </w:rPr>
      <w:t>پروپوزال سامانه جامع جت وام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492085">
    <w:abstractNumId w:val="8"/>
  </w:num>
  <w:num w:numId="2" w16cid:durableId="1748309209">
    <w:abstractNumId w:val="6"/>
  </w:num>
  <w:num w:numId="3" w16cid:durableId="106119258">
    <w:abstractNumId w:val="5"/>
  </w:num>
  <w:num w:numId="4" w16cid:durableId="238295009">
    <w:abstractNumId w:val="4"/>
  </w:num>
  <w:num w:numId="5" w16cid:durableId="1861317988">
    <w:abstractNumId w:val="7"/>
  </w:num>
  <w:num w:numId="6" w16cid:durableId="1799833475">
    <w:abstractNumId w:val="3"/>
  </w:num>
  <w:num w:numId="7" w16cid:durableId="785347658">
    <w:abstractNumId w:val="2"/>
  </w:num>
  <w:num w:numId="8" w16cid:durableId="1915120878">
    <w:abstractNumId w:val="1"/>
  </w:num>
  <w:num w:numId="9" w16cid:durableId="1432123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BDB"/>
    <w:rsid w:val="000A103B"/>
    <w:rsid w:val="000B51B5"/>
    <w:rsid w:val="000E71B2"/>
    <w:rsid w:val="00112B9C"/>
    <w:rsid w:val="00123600"/>
    <w:rsid w:val="00125C46"/>
    <w:rsid w:val="001327E1"/>
    <w:rsid w:val="0015074B"/>
    <w:rsid w:val="001D1A93"/>
    <w:rsid w:val="001D70BE"/>
    <w:rsid w:val="0020639E"/>
    <w:rsid w:val="0022510B"/>
    <w:rsid w:val="002606E1"/>
    <w:rsid w:val="0029639D"/>
    <w:rsid w:val="002A1028"/>
    <w:rsid w:val="00326F90"/>
    <w:rsid w:val="004151D1"/>
    <w:rsid w:val="00421430"/>
    <w:rsid w:val="005360E0"/>
    <w:rsid w:val="00540307"/>
    <w:rsid w:val="00546D07"/>
    <w:rsid w:val="00557528"/>
    <w:rsid w:val="005B789C"/>
    <w:rsid w:val="00630AA0"/>
    <w:rsid w:val="0069678C"/>
    <w:rsid w:val="006A7A39"/>
    <w:rsid w:val="006C6F2B"/>
    <w:rsid w:val="006E2F4C"/>
    <w:rsid w:val="006F3112"/>
    <w:rsid w:val="00707411"/>
    <w:rsid w:val="007430E4"/>
    <w:rsid w:val="00770F61"/>
    <w:rsid w:val="00780B65"/>
    <w:rsid w:val="007A60A7"/>
    <w:rsid w:val="007C0537"/>
    <w:rsid w:val="007C77D6"/>
    <w:rsid w:val="007E1173"/>
    <w:rsid w:val="0084122D"/>
    <w:rsid w:val="008706FD"/>
    <w:rsid w:val="008C750E"/>
    <w:rsid w:val="008E1623"/>
    <w:rsid w:val="008F45E4"/>
    <w:rsid w:val="009366A0"/>
    <w:rsid w:val="0094617D"/>
    <w:rsid w:val="009654D3"/>
    <w:rsid w:val="00A44FA1"/>
    <w:rsid w:val="00AA1D8D"/>
    <w:rsid w:val="00AB61A8"/>
    <w:rsid w:val="00AD07EC"/>
    <w:rsid w:val="00AE4E70"/>
    <w:rsid w:val="00AF7062"/>
    <w:rsid w:val="00B0151D"/>
    <w:rsid w:val="00B36DCE"/>
    <w:rsid w:val="00B47730"/>
    <w:rsid w:val="00BB6A9A"/>
    <w:rsid w:val="00C0146D"/>
    <w:rsid w:val="00C12AE0"/>
    <w:rsid w:val="00C43C8A"/>
    <w:rsid w:val="00C61DDD"/>
    <w:rsid w:val="00C90AF1"/>
    <w:rsid w:val="00CB0664"/>
    <w:rsid w:val="00CC1664"/>
    <w:rsid w:val="00CD6C2A"/>
    <w:rsid w:val="00CE7B0F"/>
    <w:rsid w:val="00CF1203"/>
    <w:rsid w:val="00D73F4A"/>
    <w:rsid w:val="00D7712E"/>
    <w:rsid w:val="00D938DF"/>
    <w:rsid w:val="00E1413D"/>
    <w:rsid w:val="00EC1CED"/>
    <w:rsid w:val="00EF3562"/>
    <w:rsid w:val="00EF6FCC"/>
    <w:rsid w:val="00F173B9"/>
    <w:rsid w:val="00FB541E"/>
    <w:rsid w:val="00FB7D36"/>
    <w:rsid w:val="00FC4939"/>
    <w:rsid w:val="00FC693F"/>
    <w:rsid w:val="00FD34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51A8F"/>
  <w14:defaultImageDpi w14:val="300"/>
  <w15:docId w15:val="{94C5D3FA-B8D5-431D-B13B-80397A195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RANSansXFaNum" w:hAnsi="IRANSansXFaNum" w:cs="IRANSansXFaNum"/>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31</Pages>
  <Words>3331</Words>
  <Characters>18992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پروپوزال طراحی توسعه استقرار و پشتیبانی سامانه جامع جت وام</vt:lpstr>
    </vt:vector>
  </TitlesOfParts>
  <Manager/>
  <Company/>
  <LinksUpToDate>false</LinksUpToDate>
  <CharactersWithSpaces>22279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طراحی توسعه استقرار و پشتیبانی سامانه جامع جت وام</dc:title>
  <dc:subject>پیشنهاد فنی و تجاری سامانه جت وام</dc:subject>
  <dc:creator>[نام شرکت پیشنهاددهنده]</dc:creator>
  <cp:keywords>Jetvam, proposal, digital lending, merchant settlement</cp:keywords>
  <dc:description>نسخه قابل ویرایش برای تکمیل اطلاعات طرفین</dc:description>
  <cp:lastModifiedBy>A</cp:lastModifiedBy>
  <cp:revision>67</cp:revision>
  <cp:lastPrinted>2026-09-27T11:57:00Z</cp:lastPrinted>
  <dcterms:created xsi:type="dcterms:W3CDTF">2013-12-23T23:15:00Z</dcterms:created>
  <dcterms:modified xsi:type="dcterms:W3CDTF">2026-09-27T12:07:00Z</dcterms:modified>
  <cp:category/>
</cp:coreProperties>
</file>