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21118"/>
          <w:sz w:val="38"/>
        </w:rPr>
        <w:t>FW: Updated product data — please action</w:t>
      </w:r>
    </w:p>
    <w:p>
      <w:r>
        <w:rPr>
          <w:color w:val="6C6A7A"/>
          <w:sz w:val="19"/>
        </w:rPr>
        <w:t>From: merchandising@bellwether-wholesale.co.uk · 22 September 2026</w:t>
      </w:r>
    </w:p>
    <w:p>
      <w:r>
        <w:t>Hi,</w:t>
      </w:r>
    </w:p>
    <w:p>
      <w:r>
        <w:t>Following our call, here is the corrected data for Nordic Spirit  Nicotine Pouch (our ref ). The listing currently has no flavour description and the bottle format is missing, which is hurting conversion.</w:t>
      </w:r>
    </w:p>
    <w:p>
      <w:pPr>
        <w:pStyle w:val="ListBullet"/>
      </w:pPr>
      <w:r>
        <w:t>Flavour profile: Dark berries, aniseed and liquorice</w:t>
      </w:r>
    </w:p>
    <w:p>
      <w:pPr>
        <w:pStyle w:val="ListBullet"/>
      </w:pPr>
      <w:r>
        <w:t>VG/PG ratio: 50VG / 50PG</w:t>
      </w:r>
    </w:p>
    <w:p>
      <w:pPr>
        <w:pStyle w:val="ListBullet"/>
      </w:pPr>
      <w:r>
        <w:t>Bottle format: 100ml chubby gorilla unicorn bottle</w:t>
      </w:r>
    </w:p>
    <w:p>
      <w:pPr>
        <w:pStyle w:val="ListBullet"/>
      </w:pPr>
      <w:r>
        <w:t>Country of origin: Malaysia</w:t>
      </w:r>
    </w:p>
    <w:p>
      <w:pPr>
        <w:pStyle w:val="ListBullet"/>
      </w:pPr>
      <w:r>
        <w:t>Steeping: No steeping required</w:t>
      </w:r>
    </w:p>
    <w:p>
      <w:pPr>
        <w:pStyle w:val="ListBullet"/>
      </w:pPr>
      <w:r>
        <w:t>Nicotine strength: 20mg</w:t>
      </w:r>
    </w:p>
    <w:p>
      <w:pPr>
        <w:pStyle w:val="ListBullet"/>
      </w:pPr>
      <w:r>
        <w:t>Shelf life: 24 months from manufacture</w:t>
      </w:r>
    </w:p>
    <w:p>
      <w:pPr>
        <w:pStyle w:val="ListBullet"/>
      </w:pPr>
      <w:r>
        <w:t>Case quantity: 10</w:t>
      </w:r>
    </w:p>
    <w:p>
      <w:r>
        <w:t>Trade price stays at GBP 3.79. Let me know once it is live.</w:t>
      </w:r>
    </w:p>
    <w:p>
      <w:r>
        <w:t>Best,</w:t>
        <w:br/>
        <w:t>Sam Oduya</w:t>
        <w:br/>
        <w:t>Account Manager, Bellwether Wholesale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