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66B" w:rsidRPr="008B1EDF" w:rsidRDefault="0062566B" w:rsidP="008B1EDF">
      <w:pPr>
        <w:spacing w:line="480" w:lineRule="auto"/>
        <w:jc w:val="center"/>
        <w:rPr>
          <w:rFonts w:cstheme="minorHAnsi"/>
          <w:b/>
          <w:bCs/>
          <w:i/>
          <w:iCs/>
          <w:sz w:val="28"/>
          <w:szCs w:val="28"/>
          <w:u w:val="single"/>
          <w:lang w:val="en-US"/>
        </w:rPr>
      </w:pPr>
      <w:r w:rsidRPr="008B1EDF">
        <w:rPr>
          <w:rFonts w:cstheme="minorHAnsi"/>
          <w:b/>
          <w:bCs/>
          <w:i/>
          <w:iCs/>
          <w:sz w:val="28"/>
          <w:szCs w:val="28"/>
          <w:u w:val="single"/>
          <w:lang w:val="en-US"/>
        </w:rPr>
        <w:t xml:space="preserve">Wisconsin Breast Cancer Data Set – Capstone </w:t>
      </w:r>
      <w:r w:rsidR="008B1EDF" w:rsidRPr="008B1EDF">
        <w:rPr>
          <w:rFonts w:cstheme="minorHAnsi"/>
          <w:b/>
          <w:bCs/>
          <w:i/>
          <w:iCs/>
          <w:sz w:val="28"/>
          <w:szCs w:val="28"/>
          <w:u w:val="single"/>
          <w:lang w:val="en-US"/>
        </w:rPr>
        <w:t>Project- Reza Nickmanesh</w:t>
      </w:r>
    </w:p>
    <w:p w:rsidR="0062566B" w:rsidRPr="008B1EDF" w:rsidRDefault="00F27E74" w:rsidP="0062566B">
      <w:pPr>
        <w:spacing w:line="360" w:lineRule="auto"/>
        <w:rPr>
          <w:rFonts w:cstheme="minorHAnsi"/>
          <w:b/>
          <w:bCs/>
          <w:sz w:val="28"/>
          <w:szCs w:val="28"/>
        </w:rPr>
      </w:pPr>
      <w:r w:rsidRPr="008B1EDF">
        <w:rPr>
          <w:rFonts w:cstheme="minorHAnsi"/>
          <w:b/>
          <w:bCs/>
          <w:sz w:val="28"/>
          <w:szCs w:val="28"/>
        </w:rPr>
        <w:t xml:space="preserve">1.  </w:t>
      </w:r>
      <w:r w:rsidR="0062566B" w:rsidRPr="008B1EDF">
        <w:rPr>
          <w:rFonts w:cstheme="minorHAnsi"/>
          <w:b/>
          <w:bCs/>
          <w:sz w:val="28"/>
          <w:szCs w:val="28"/>
        </w:rPr>
        <w:t xml:space="preserve">Project overview: </w:t>
      </w:r>
    </w:p>
    <w:p w:rsidR="0062566B" w:rsidRPr="007603B7" w:rsidRDefault="0062566B" w:rsidP="00790191">
      <w:pPr>
        <w:spacing w:line="360" w:lineRule="auto"/>
        <w:jc w:val="both"/>
        <w:rPr>
          <w:rFonts w:cstheme="minorHAnsi"/>
          <w:sz w:val="24"/>
          <w:szCs w:val="24"/>
        </w:rPr>
      </w:pPr>
      <w:r w:rsidRPr="007603B7">
        <w:rPr>
          <w:rFonts w:cstheme="minorHAnsi"/>
          <w:sz w:val="24"/>
          <w:szCs w:val="24"/>
        </w:rPr>
        <w:t>Breast cancer is the second most prevalent cancer diagnosed among US women, accounting for nearly one in three cancers</w:t>
      </w:r>
      <w:r w:rsidR="00790191" w:rsidRPr="007603B7">
        <w:rPr>
          <w:rFonts w:cstheme="minorHAnsi"/>
          <w:sz w:val="24"/>
          <w:szCs w:val="24"/>
        </w:rPr>
        <w:t xml:space="preserve"> </w:t>
      </w:r>
      <w:r w:rsidR="00790191" w:rsidRPr="007603B7">
        <w:rPr>
          <w:rFonts w:cstheme="minorHAnsi"/>
          <w:sz w:val="24"/>
          <w:szCs w:val="24"/>
        </w:rPr>
        <w:fldChar w:fldCharType="begin" w:fldLock="1"/>
      </w:r>
      <w:r w:rsidR="00790191" w:rsidRPr="007603B7">
        <w:rPr>
          <w:rFonts w:cstheme="minorHAnsi"/>
          <w:sz w:val="24"/>
          <w:szCs w:val="24"/>
        </w:rPr>
        <w:instrText>ADDIN CSL_CITATION { "citationItems" : [ { "id" : "ITEM-1", "itemData" : { "DOI" : "10.3322/caac.21332", "ISBN" : "1542-4863 (Electronic)\\r0007-9235 (Linking)", "ISSN" : "1542-4863", "PMID" : "26742998", "abstract" : "Each year, the American Cancer Society estimates the numbers of new cancer cases and deaths that will occur in the United States in the current year and compiles the most recent data on cancer incidence, mortality, and survival. Incidence data were collected by the National Cancer Institute (Surveillance, Epidemiology, and End Results [SEER] Program), the Centers for Disease Control and Prevention (National Program of Cancer Registries), and the North American Association of Central Cancer Registries. Mortality data were collected by the National Center for Health Statistics. In 2016, 1,685,210 new cancer cases and 595,690 cancer deaths are projected to occur in the United States. Overall cancer incidence trends (13 oldest SEER registries) are stable in women, but declining by 3.1% per year in men (from 2009-2012), much of which is because of recent rapid declines in prostate cancer diagnoses. The cancer death rate has dropped by 23% since 1991, translating to more than 1.7 million deaths averted through 2012. Despite this progress, death rates are increasing for cancers of the liver, pancreas, and uterine corpus, and cancer is now the leading cause of death in 21 states, primarily due to exceptionally large reductions in death from heart disease. Among children and adolescents (aged birth-19 years), brain cancer has surpassed leukemia as the leading cause of cancer death because of the dramatic therapeutic advances against leukemia. Accelerating progress against cancer requires both increased national investment in cancer research and the application of existing cancer control knowledge across all segments of the population.", "author" : [ { "dropping-particle" : "", "family" : "Siegel", "given" : "R L", "non-dropping-particle" : "", "parse-names" : false, "suffix" : "" }, { "dropping-particle" : "", "family" : "Miller", "given" : "K D", "non-dropping-particle" : "", "parse-names" : false, "suffix" : "" }, { "dropping-particle" : "", "family" : "Jemal", "given" : "A", "non-dropping-particle" : "", "parse-names" : false, "suffix" : "" } ], "container-title" : "CA Cancer J Clin", "id" : "ITEM-1", "issue" : "1", "issued" : { "date-parts" : [ [ "2016" ] ] }, "page" : "7-30", "title" : "Cancer statistics, 2016", "type" : "article-journal", "volume" : "66" }, "uris" : [ "http://www.mendeley.com/documents/?uuid=b4c55336-038b-4863-9f03-838580c5173b" ] } ], "mendeley" : { "formattedCitation" : "(Siegel, Miller, &amp; Jemal, 2016)", "plainTextFormattedCitation" : "(Siegel, Miller, &amp; Jemal, 2016)", "previouslyFormattedCitation" : "(Siegel, Miller, &amp; Jemal, 2016)" }, "properties" : { "noteIndex" : 0 }, "schema" : "https://github.com/citation-style-language/schema/raw/master/csl-citation.json" }</w:instrText>
      </w:r>
      <w:r w:rsidR="00790191" w:rsidRPr="007603B7">
        <w:rPr>
          <w:rFonts w:cstheme="minorHAnsi"/>
          <w:sz w:val="24"/>
          <w:szCs w:val="24"/>
        </w:rPr>
        <w:fldChar w:fldCharType="separate"/>
      </w:r>
      <w:r w:rsidR="00790191" w:rsidRPr="007603B7">
        <w:rPr>
          <w:rFonts w:cstheme="minorHAnsi"/>
          <w:noProof/>
          <w:sz w:val="24"/>
          <w:szCs w:val="24"/>
        </w:rPr>
        <w:t>(Siegel, Miller, &amp; Jemal, 2016)</w:t>
      </w:r>
      <w:r w:rsidR="00790191" w:rsidRPr="007603B7">
        <w:rPr>
          <w:rFonts w:cstheme="minorHAnsi"/>
          <w:sz w:val="24"/>
          <w:szCs w:val="24"/>
        </w:rPr>
        <w:fldChar w:fldCharType="end"/>
      </w:r>
      <w:r w:rsidRPr="007603B7">
        <w:rPr>
          <w:rFonts w:cstheme="minorHAnsi"/>
          <w:sz w:val="24"/>
          <w:szCs w:val="24"/>
        </w:rPr>
        <w:t>. It is also the second leading cause of cancer death among women after lung cancer</w:t>
      </w:r>
      <w:r w:rsidR="00790191" w:rsidRPr="007603B7">
        <w:rPr>
          <w:rFonts w:cstheme="minorHAnsi"/>
          <w:sz w:val="24"/>
          <w:szCs w:val="24"/>
        </w:rPr>
        <w:t xml:space="preserve"> </w:t>
      </w:r>
      <w:r w:rsidR="00790191" w:rsidRPr="007603B7">
        <w:rPr>
          <w:rFonts w:cstheme="minorHAnsi"/>
          <w:sz w:val="24"/>
          <w:szCs w:val="24"/>
        </w:rPr>
        <w:fldChar w:fldCharType="begin" w:fldLock="1"/>
      </w:r>
      <w:r w:rsidR="00846F0D">
        <w:rPr>
          <w:rFonts w:cstheme="minorHAnsi"/>
          <w:sz w:val="24"/>
          <w:szCs w:val="24"/>
        </w:rPr>
        <w:instrText>ADDIN CSL_CITATION { "citationItems" : [ { "id" : "ITEM-1", "itemData" : { "DOI" : "10.3322/caac.21332", "ISBN" : "1542-4863 (Electronic)\\r0007-9235 (Linking)", "ISSN" : "1542-4863", "PMID" : "26742998", "abstract" : "Each year, the American Cancer Society estimates the numbers of new cancer cases and deaths that will occur in the United States in the current year and compiles the most recent data on cancer incidence, mortality, and survival. Incidence data were collected by the National Cancer Institute (Surveillance, Epidemiology, and End Results [SEER] Program), the Centers for Disease Control and Prevention (National Program of Cancer Registries), and the North American Association of Central Cancer Registries. Mortality data were collected by the National Center for Health Statistics. In 2016, 1,685,210 new cancer cases and 595,690 cancer deaths are projected to occur in the United States. Overall cancer incidence trends (13 oldest SEER registries) are stable in women, but declining by 3.1% per year in men (from 2009-2012), much of which is because of recent rapid declines in prostate cancer diagnoses. The cancer death rate has dropped by 23% since 1991, translating to more than 1.7 million deaths averted through 2012. Despite this progress, death rates are increasing for cancers of the liver, pancreas, and uterine corpus, and cancer is now the leading cause of death in 21 states, primarily due to exceptionally large reductions in death from heart disease. Among children and adolescents (aged birth-19 years), brain cancer has surpassed leukemia as the leading cause of cancer death because of the dramatic therapeutic advances against leukemia. Accelerating progress against cancer requires both increased national investment in cancer research and the application of existing cancer control knowledge across all segments of the population.", "author" : [ { "dropping-particle" : "", "family" : "Siegel", "given" : "R L", "non-dropping-particle" : "", "parse-names" : false, "suffix" : "" }, { "dropping-particle" : "", "family" : "Miller", "given" : "K D", "non-dropping-particle" : "", "parse-names" : false, "suffix" : "" }, { "dropping-particle" : "", "family" : "Jemal", "given" : "A", "non-dropping-particle" : "", "parse-names" : false, "suffix" : "" } ], "container-title" : "CA Cancer J Clin", "id" : "ITEM-1", "issue" : "1", "issued" : { "date-parts" : [ [ "2016" ] ] }, "page" : "7-30", "title" : "Cancer statistics, 2016", "type" : "article-journal", "volume" : "66" }, "uris" : [ "http://www.mendeley.com/documents/?uuid=b4c55336-038b-4863-9f03-838580c5173b" ] } ], "mendeley" : { "formattedCitation" : "(Siegel et al., 2016)", "plainTextFormattedCitation" : "(Siegel et al., 2016)", "previouslyFormattedCitation" : "(Siegel et al., 2016)" }, "properties" : { "noteIndex" : 0 }, "schema" : "https://github.com/citation-style-language/schema/raw/master/csl-citation.json" }</w:instrText>
      </w:r>
      <w:r w:rsidR="00790191" w:rsidRPr="007603B7">
        <w:rPr>
          <w:rFonts w:cstheme="minorHAnsi"/>
          <w:sz w:val="24"/>
          <w:szCs w:val="24"/>
        </w:rPr>
        <w:fldChar w:fldCharType="separate"/>
      </w:r>
      <w:r w:rsidR="00790191" w:rsidRPr="007603B7">
        <w:rPr>
          <w:rFonts w:cstheme="minorHAnsi"/>
          <w:noProof/>
          <w:sz w:val="24"/>
          <w:szCs w:val="24"/>
        </w:rPr>
        <w:t>(Siegel et al., 2016)</w:t>
      </w:r>
      <w:r w:rsidR="00790191" w:rsidRPr="007603B7">
        <w:rPr>
          <w:rFonts w:cstheme="minorHAnsi"/>
          <w:sz w:val="24"/>
          <w:szCs w:val="24"/>
        </w:rPr>
        <w:fldChar w:fldCharType="end"/>
      </w:r>
      <w:r w:rsidRPr="007603B7">
        <w:rPr>
          <w:rFonts w:cstheme="minorHAnsi"/>
          <w:sz w:val="24"/>
          <w:szCs w:val="24"/>
        </w:rPr>
        <w:t>. The two most commonly used screening methods for breast cancer, physical examination of the breasts and mammography, offer an approximate likelihood that a lump is cancer. When these examinations are inconclusive, a procedure known as fine needle aspiration</w:t>
      </w:r>
      <w:r w:rsidR="00790191" w:rsidRPr="007603B7">
        <w:rPr>
          <w:rFonts w:cstheme="minorHAnsi"/>
          <w:sz w:val="24"/>
          <w:szCs w:val="24"/>
        </w:rPr>
        <w:t xml:space="preserve"> (FNA)</w:t>
      </w:r>
      <w:r w:rsidRPr="007603B7">
        <w:rPr>
          <w:rFonts w:cstheme="minorHAnsi"/>
          <w:sz w:val="24"/>
          <w:szCs w:val="24"/>
        </w:rPr>
        <w:t xml:space="preserve"> is performed to help establish the diagnosis. This procedure involves removing a sample of fluid in the lump and the sample is investigated under microscope. The physician assesses the health of the sample based on various features of the cells (e.g. area, radius, texture, and so forth) visible in microscopic images. The objective of the procedure is to determine if the suspicious mass is benign (not life threatening) or m</w:t>
      </w:r>
      <w:r w:rsidR="00790191" w:rsidRPr="007603B7">
        <w:rPr>
          <w:rFonts w:cstheme="minorHAnsi"/>
          <w:sz w:val="24"/>
          <w:szCs w:val="24"/>
        </w:rPr>
        <w:t>alignant (cancerous) and accurate</w:t>
      </w:r>
      <w:r w:rsidRPr="007603B7">
        <w:rPr>
          <w:rFonts w:cstheme="minorHAnsi"/>
          <w:sz w:val="24"/>
          <w:szCs w:val="24"/>
        </w:rPr>
        <w:t xml:space="preserve"> diagnosis at this stage could lead to implementing effective treatment to either decelerate or stop the cancer. However, this procedure lacks the repeatability required for a firm statement on the disease stage. Advancements in computer analysis of microscope images and development of powerful machine learning methods could significantly improve the accuracy of breast cancer diagnosis. Therefore, the objective of the current project is to develop predictive models that could distinguish benign and malignant cases based on features computed from a digitized image of a fine needle aspirate of a breast mass.</w:t>
      </w:r>
    </w:p>
    <w:p w:rsidR="0062566B" w:rsidRPr="008B1EDF" w:rsidRDefault="00F27E74" w:rsidP="0062566B">
      <w:pPr>
        <w:spacing w:line="360" w:lineRule="auto"/>
        <w:jc w:val="both"/>
        <w:rPr>
          <w:rFonts w:cstheme="minorHAnsi"/>
          <w:b/>
          <w:bCs/>
          <w:sz w:val="28"/>
          <w:szCs w:val="28"/>
        </w:rPr>
      </w:pPr>
      <w:r w:rsidRPr="008B1EDF">
        <w:rPr>
          <w:rFonts w:cstheme="minorHAnsi"/>
          <w:b/>
          <w:bCs/>
          <w:sz w:val="28"/>
          <w:szCs w:val="28"/>
        </w:rPr>
        <w:t xml:space="preserve">2. </w:t>
      </w:r>
      <w:r w:rsidR="0062566B" w:rsidRPr="008B1EDF">
        <w:rPr>
          <w:rFonts w:cstheme="minorHAnsi"/>
          <w:b/>
          <w:bCs/>
          <w:sz w:val="28"/>
          <w:szCs w:val="28"/>
        </w:rPr>
        <w:t>Br</w:t>
      </w:r>
      <w:r w:rsidR="008B1EDF" w:rsidRPr="008B1EDF">
        <w:rPr>
          <w:rFonts w:cstheme="minorHAnsi"/>
          <w:b/>
          <w:bCs/>
          <w:sz w:val="28"/>
          <w:szCs w:val="28"/>
        </w:rPr>
        <w:t>east cancer Wisconsin data set</w:t>
      </w:r>
    </w:p>
    <w:p w:rsidR="0062566B" w:rsidRPr="007603B7" w:rsidRDefault="0062566B" w:rsidP="0062566B">
      <w:pPr>
        <w:pStyle w:val="NormalWeb"/>
        <w:shd w:val="clear" w:color="auto" w:fill="FFFFFF"/>
        <w:spacing w:before="0" w:beforeAutospacing="0" w:after="158" w:afterAutospacing="0" w:line="360" w:lineRule="auto"/>
        <w:jc w:val="both"/>
        <w:textAlignment w:val="baseline"/>
        <w:rPr>
          <w:rFonts w:asciiTheme="minorHAnsi" w:hAnsiTheme="minorHAnsi" w:cstheme="minorHAnsi"/>
        </w:rPr>
      </w:pPr>
      <w:r w:rsidRPr="007603B7">
        <w:rPr>
          <w:rFonts w:asciiTheme="minorHAnsi" w:hAnsiTheme="minorHAnsi" w:cstheme="minorHAnsi"/>
        </w:rPr>
        <w:t xml:space="preserve">The dataset is published by </w:t>
      </w:r>
      <w:proofErr w:type="spellStart"/>
      <w:r w:rsidRPr="007603B7">
        <w:rPr>
          <w:rFonts w:asciiTheme="minorHAnsi" w:hAnsiTheme="minorHAnsi" w:cstheme="minorHAnsi"/>
        </w:rPr>
        <w:t>Kaggle</w:t>
      </w:r>
      <w:proofErr w:type="spellEnd"/>
      <w:r w:rsidRPr="007603B7">
        <w:rPr>
          <w:rFonts w:asciiTheme="minorHAnsi" w:hAnsiTheme="minorHAnsi" w:cstheme="minorHAnsi"/>
        </w:rPr>
        <w:t xml:space="preserve"> and taken from the University of California Irvine (UCI) </w:t>
      </w:r>
      <w:proofErr w:type="gramStart"/>
      <w:r w:rsidRPr="007603B7">
        <w:rPr>
          <w:rFonts w:asciiTheme="minorHAnsi" w:hAnsiTheme="minorHAnsi" w:cstheme="minorHAnsi"/>
        </w:rPr>
        <w:t>machine</w:t>
      </w:r>
      <w:proofErr w:type="gramEnd"/>
      <w:r w:rsidRPr="007603B7">
        <w:rPr>
          <w:rFonts w:asciiTheme="minorHAnsi" w:hAnsiTheme="minorHAnsi" w:cstheme="minorHAnsi"/>
        </w:rPr>
        <w:t xml:space="preserve"> learning repository. Features are computed from a digitized image of a fine needle aspirate of a breast mass. They describe characteristics of the cell nuclei present in the image</w:t>
      </w:r>
      <w:r w:rsidR="00790191" w:rsidRPr="007603B7">
        <w:rPr>
          <w:rFonts w:asciiTheme="minorHAnsi" w:hAnsiTheme="minorHAnsi" w:cstheme="minorHAnsi"/>
        </w:rPr>
        <w:t xml:space="preserve"> (Fig. 1)</w:t>
      </w:r>
      <w:r w:rsidRPr="007603B7">
        <w:rPr>
          <w:rFonts w:asciiTheme="minorHAnsi" w:hAnsiTheme="minorHAnsi" w:cstheme="minorHAnsi"/>
        </w:rPr>
        <w:t xml:space="preserve">. </w:t>
      </w:r>
    </w:p>
    <w:p w:rsidR="00790191" w:rsidRPr="007603B7" w:rsidRDefault="00790191" w:rsidP="00790191">
      <w:pPr>
        <w:pStyle w:val="NormalWeb"/>
        <w:keepNext/>
        <w:shd w:val="clear" w:color="auto" w:fill="FFFFFF"/>
        <w:spacing w:before="0" w:beforeAutospacing="0" w:after="158" w:afterAutospacing="0" w:line="360" w:lineRule="auto"/>
        <w:jc w:val="center"/>
        <w:textAlignment w:val="baseline"/>
        <w:rPr>
          <w:rFonts w:asciiTheme="minorHAnsi" w:hAnsiTheme="minorHAnsi" w:cstheme="minorHAnsi"/>
        </w:rPr>
      </w:pPr>
      <w:r w:rsidRPr="007603B7">
        <w:rPr>
          <w:rFonts w:asciiTheme="minorHAnsi" w:hAnsiTheme="minorHAnsi" w:cstheme="minorHAnsi"/>
          <w:noProof/>
        </w:rPr>
        <w:lastRenderedPageBreak/>
        <w:drawing>
          <wp:inline distT="0" distB="0" distL="0" distR="0">
            <wp:extent cx="2468352" cy="1920827"/>
            <wp:effectExtent l="0" t="0" r="825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sHMfnaA.png"/>
                    <pic:cNvPicPr/>
                  </pic:nvPicPr>
                  <pic:blipFill>
                    <a:blip r:embed="rId6">
                      <a:extLst>
                        <a:ext uri="{28A0092B-C50C-407E-A947-70E740481C1C}">
                          <a14:useLocalDpi xmlns:a14="http://schemas.microsoft.com/office/drawing/2010/main" val="0"/>
                        </a:ext>
                      </a:extLst>
                    </a:blip>
                    <a:stretch>
                      <a:fillRect/>
                    </a:stretch>
                  </pic:blipFill>
                  <pic:spPr>
                    <a:xfrm>
                      <a:off x="0" y="0"/>
                      <a:ext cx="2484734" cy="1933575"/>
                    </a:xfrm>
                    <a:prstGeom prst="rect">
                      <a:avLst/>
                    </a:prstGeom>
                  </pic:spPr>
                </pic:pic>
              </a:graphicData>
            </a:graphic>
          </wp:inline>
        </w:drawing>
      </w:r>
    </w:p>
    <w:p w:rsidR="00790191" w:rsidRPr="007603B7" w:rsidRDefault="00790191" w:rsidP="00790191">
      <w:pPr>
        <w:pStyle w:val="Caption"/>
        <w:jc w:val="center"/>
        <w:rPr>
          <w:rFonts w:cstheme="minorHAnsi"/>
          <w:sz w:val="24"/>
          <w:szCs w:val="24"/>
        </w:rPr>
      </w:pPr>
      <w:r w:rsidRPr="007603B7">
        <w:rPr>
          <w:rFonts w:cstheme="minorHAnsi"/>
          <w:sz w:val="24"/>
          <w:szCs w:val="24"/>
        </w:rPr>
        <w:t xml:space="preserve">Figure </w:t>
      </w:r>
      <w:r w:rsidRPr="007603B7">
        <w:rPr>
          <w:rFonts w:cstheme="minorHAnsi"/>
          <w:sz w:val="24"/>
          <w:szCs w:val="24"/>
        </w:rPr>
        <w:fldChar w:fldCharType="begin"/>
      </w:r>
      <w:r w:rsidRPr="007603B7">
        <w:rPr>
          <w:rFonts w:cstheme="minorHAnsi"/>
          <w:sz w:val="24"/>
          <w:szCs w:val="24"/>
        </w:rPr>
        <w:instrText xml:space="preserve"> SEQ Figure \* ARABIC </w:instrText>
      </w:r>
      <w:r w:rsidRPr="007603B7">
        <w:rPr>
          <w:rFonts w:cstheme="minorHAnsi"/>
          <w:sz w:val="24"/>
          <w:szCs w:val="24"/>
        </w:rPr>
        <w:fldChar w:fldCharType="separate"/>
      </w:r>
      <w:r w:rsidRPr="007603B7">
        <w:rPr>
          <w:rFonts w:cstheme="minorHAnsi"/>
          <w:noProof/>
          <w:sz w:val="24"/>
          <w:szCs w:val="24"/>
        </w:rPr>
        <w:t>1</w:t>
      </w:r>
      <w:r w:rsidRPr="007603B7">
        <w:rPr>
          <w:rFonts w:cstheme="minorHAnsi"/>
          <w:sz w:val="24"/>
          <w:szCs w:val="24"/>
        </w:rPr>
        <w:fldChar w:fldCharType="end"/>
      </w:r>
      <w:r w:rsidRPr="007603B7">
        <w:rPr>
          <w:rFonts w:cstheme="minorHAnsi"/>
          <w:sz w:val="24"/>
          <w:szCs w:val="24"/>
        </w:rPr>
        <w:t>. A representation of a digitized image of cells in FNA procedure. Various characteristics such as texture, radius, perimeter, and many others show detectable differences between benign (light purple cells) and malignant (dark purple cells) cells.</w:t>
      </w:r>
    </w:p>
    <w:p w:rsidR="0062566B" w:rsidRPr="007603B7" w:rsidRDefault="0062566B" w:rsidP="0062566B">
      <w:pPr>
        <w:pStyle w:val="NormalWeb"/>
        <w:shd w:val="clear" w:color="auto" w:fill="FFFFFF"/>
        <w:spacing w:before="158" w:beforeAutospacing="0" w:after="158" w:afterAutospacing="0" w:line="360" w:lineRule="auto"/>
        <w:jc w:val="both"/>
        <w:textAlignment w:val="baseline"/>
        <w:rPr>
          <w:rFonts w:asciiTheme="minorHAnsi" w:hAnsiTheme="minorHAnsi" w:cstheme="minorHAnsi"/>
        </w:rPr>
      </w:pPr>
      <w:r w:rsidRPr="007603B7">
        <w:rPr>
          <w:rFonts w:asciiTheme="minorHAnsi" w:hAnsiTheme="minorHAnsi" w:cstheme="minorHAnsi"/>
        </w:rPr>
        <w:t>Attribute Information</w:t>
      </w:r>
      <w:r w:rsidR="00790191" w:rsidRPr="007603B7">
        <w:rPr>
          <w:rFonts w:asciiTheme="minorHAnsi" w:hAnsiTheme="minorHAnsi" w:cstheme="minorHAnsi"/>
        </w:rPr>
        <w:t xml:space="preserve"> are listed below</w:t>
      </w:r>
      <w:r w:rsidRPr="007603B7">
        <w:rPr>
          <w:rFonts w:asciiTheme="minorHAnsi" w:hAnsiTheme="minorHAnsi" w:cstheme="minorHAnsi"/>
        </w:rPr>
        <w:t>:</w:t>
      </w:r>
    </w:p>
    <w:p w:rsidR="0062566B" w:rsidRPr="007603B7" w:rsidRDefault="0062566B" w:rsidP="0062566B">
      <w:pPr>
        <w:pStyle w:val="NormalWeb"/>
        <w:shd w:val="clear" w:color="auto" w:fill="FFFFFF"/>
        <w:spacing w:before="158" w:beforeAutospacing="0" w:after="158" w:afterAutospacing="0" w:line="360" w:lineRule="auto"/>
        <w:jc w:val="both"/>
        <w:textAlignment w:val="baseline"/>
        <w:rPr>
          <w:rFonts w:asciiTheme="minorHAnsi" w:hAnsiTheme="minorHAnsi" w:cstheme="minorHAnsi"/>
        </w:rPr>
      </w:pPr>
      <w:r w:rsidRPr="007603B7">
        <w:rPr>
          <w:rFonts w:asciiTheme="minorHAnsi" w:hAnsiTheme="minorHAnsi" w:cstheme="minorHAnsi"/>
        </w:rPr>
        <w:t>1) ID number 2) Diagnosis (M = malignant, B = benign) 3-32)</w:t>
      </w:r>
    </w:p>
    <w:p w:rsidR="0062566B" w:rsidRPr="007603B7" w:rsidRDefault="0062566B" w:rsidP="0062566B">
      <w:pPr>
        <w:pStyle w:val="NormalWeb"/>
        <w:shd w:val="clear" w:color="auto" w:fill="FFFFFF"/>
        <w:spacing w:before="158" w:beforeAutospacing="0" w:after="158" w:afterAutospacing="0" w:line="360" w:lineRule="auto"/>
        <w:jc w:val="both"/>
        <w:textAlignment w:val="baseline"/>
        <w:rPr>
          <w:rFonts w:asciiTheme="minorHAnsi" w:hAnsiTheme="minorHAnsi" w:cstheme="minorHAnsi"/>
        </w:rPr>
      </w:pPr>
      <w:r w:rsidRPr="007603B7">
        <w:rPr>
          <w:rFonts w:asciiTheme="minorHAnsi" w:hAnsiTheme="minorHAnsi" w:cstheme="minorHAnsi"/>
        </w:rPr>
        <w:t>Ten real-valued features are computed for each cell nucleus:</w:t>
      </w:r>
    </w:p>
    <w:p w:rsidR="007603B7" w:rsidRDefault="0062566B" w:rsidP="007603B7">
      <w:pPr>
        <w:pStyle w:val="NormalWeb"/>
        <w:shd w:val="clear" w:color="auto" w:fill="FFFFFF"/>
        <w:spacing w:before="158" w:beforeAutospacing="0" w:after="158" w:afterAutospacing="0"/>
        <w:jc w:val="both"/>
        <w:textAlignment w:val="baseline"/>
        <w:rPr>
          <w:rFonts w:asciiTheme="minorHAnsi" w:hAnsiTheme="minorHAnsi" w:cstheme="minorHAnsi"/>
        </w:rPr>
      </w:pPr>
      <w:proofErr w:type="gramStart"/>
      <w:r w:rsidRPr="007603B7">
        <w:rPr>
          <w:rFonts w:asciiTheme="minorHAnsi" w:hAnsiTheme="minorHAnsi" w:cstheme="minorHAnsi"/>
        </w:rPr>
        <w:t>a</w:t>
      </w:r>
      <w:proofErr w:type="gramEnd"/>
      <w:r w:rsidRPr="007603B7">
        <w:rPr>
          <w:rFonts w:asciiTheme="minorHAnsi" w:hAnsiTheme="minorHAnsi" w:cstheme="minorHAnsi"/>
        </w:rPr>
        <w:t xml:space="preserve">) radius (mean of distances from center to points on the perimeter) </w:t>
      </w:r>
    </w:p>
    <w:p w:rsidR="007603B7" w:rsidRDefault="0062566B" w:rsidP="007603B7">
      <w:pPr>
        <w:pStyle w:val="NormalWeb"/>
        <w:shd w:val="clear" w:color="auto" w:fill="FFFFFF"/>
        <w:spacing w:before="158" w:beforeAutospacing="0" w:after="158" w:afterAutospacing="0"/>
        <w:jc w:val="both"/>
        <w:textAlignment w:val="baseline"/>
        <w:rPr>
          <w:rFonts w:asciiTheme="minorHAnsi" w:hAnsiTheme="minorHAnsi" w:cstheme="minorHAnsi"/>
        </w:rPr>
      </w:pPr>
      <w:r w:rsidRPr="007603B7">
        <w:rPr>
          <w:rFonts w:asciiTheme="minorHAnsi" w:hAnsiTheme="minorHAnsi" w:cstheme="minorHAnsi"/>
        </w:rPr>
        <w:t xml:space="preserve">b) </w:t>
      </w:r>
      <w:proofErr w:type="gramStart"/>
      <w:r w:rsidRPr="007603B7">
        <w:rPr>
          <w:rFonts w:asciiTheme="minorHAnsi" w:hAnsiTheme="minorHAnsi" w:cstheme="minorHAnsi"/>
        </w:rPr>
        <w:t>texture</w:t>
      </w:r>
      <w:proofErr w:type="gramEnd"/>
      <w:r w:rsidRPr="007603B7">
        <w:rPr>
          <w:rFonts w:asciiTheme="minorHAnsi" w:hAnsiTheme="minorHAnsi" w:cstheme="minorHAnsi"/>
        </w:rPr>
        <w:t xml:space="preserve"> (standard deviation of gray-scale values) </w:t>
      </w:r>
    </w:p>
    <w:p w:rsidR="007603B7" w:rsidRDefault="0062566B" w:rsidP="007603B7">
      <w:pPr>
        <w:pStyle w:val="NormalWeb"/>
        <w:shd w:val="clear" w:color="auto" w:fill="FFFFFF"/>
        <w:spacing w:before="158" w:beforeAutospacing="0" w:after="158" w:afterAutospacing="0"/>
        <w:jc w:val="both"/>
        <w:textAlignment w:val="baseline"/>
        <w:rPr>
          <w:rFonts w:asciiTheme="minorHAnsi" w:hAnsiTheme="minorHAnsi" w:cstheme="minorHAnsi"/>
        </w:rPr>
      </w:pPr>
      <w:r w:rsidRPr="007603B7">
        <w:rPr>
          <w:rFonts w:asciiTheme="minorHAnsi" w:hAnsiTheme="minorHAnsi" w:cstheme="minorHAnsi"/>
        </w:rPr>
        <w:t xml:space="preserve">c) </w:t>
      </w:r>
      <w:proofErr w:type="gramStart"/>
      <w:r w:rsidRPr="007603B7">
        <w:rPr>
          <w:rFonts w:asciiTheme="minorHAnsi" w:hAnsiTheme="minorHAnsi" w:cstheme="minorHAnsi"/>
        </w:rPr>
        <w:t>perimeter</w:t>
      </w:r>
      <w:proofErr w:type="gramEnd"/>
    </w:p>
    <w:p w:rsidR="007603B7" w:rsidRDefault="0062566B" w:rsidP="007603B7">
      <w:pPr>
        <w:pStyle w:val="NormalWeb"/>
        <w:shd w:val="clear" w:color="auto" w:fill="FFFFFF"/>
        <w:spacing w:before="158" w:beforeAutospacing="0" w:after="158" w:afterAutospacing="0"/>
        <w:jc w:val="both"/>
        <w:textAlignment w:val="baseline"/>
        <w:rPr>
          <w:rFonts w:asciiTheme="minorHAnsi" w:hAnsiTheme="minorHAnsi" w:cstheme="minorHAnsi"/>
        </w:rPr>
      </w:pPr>
      <w:r w:rsidRPr="007603B7">
        <w:rPr>
          <w:rFonts w:asciiTheme="minorHAnsi" w:hAnsiTheme="minorHAnsi" w:cstheme="minorHAnsi"/>
        </w:rPr>
        <w:t xml:space="preserve">d) </w:t>
      </w:r>
      <w:proofErr w:type="gramStart"/>
      <w:r w:rsidRPr="007603B7">
        <w:rPr>
          <w:rFonts w:asciiTheme="minorHAnsi" w:hAnsiTheme="minorHAnsi" w:cstheme="minorHAnsi"/>
        </w:rPr>
        <w:t>area</w:t>
      </w:r>
      <w:proofErr w:type="gramEnd"/>
    </w:p>
    <w:p w:rsidR="007603B7" w:rsidRDefault="0062566B" w:rsidP="007603B7">
      <w:pPr>
        <w:pStyle w:val="NormalWeb"/>
        <w:shd w:val="clear" w:color="auto" w:fill="FFFFFF"/>
        <w:spacing w:before="158" w:beforeAutospacing="0" w:after="158" w:afterAutospacing="0"/>
        <w:jc w:val="both"/>
        <w:textAlignment w:val="baseline"/>
        <w:rPr>
          <w:rFonts w:asciiTheme="minorHAnsi" w:hAnsiTheme="minorHAnsi" w:cstheme="minorHAnsi"/>
        </w:rPr>
      </w:pPr>
      <w:r w:rsidRPr="007603B7">
        <w:rPr>
          <w:rFonts w:asciiTheme="minorHAnsi" w:hAnsiTheme="minorHAnsi" w:cstheme="minorHAnsi"/>
        </w:rPr>
        <w:t xml:space="preserve">e) </w:t>
      </w:r>
      <w:proofErr w:type="gramStart"/>
      <w:r w:rsidRPr="007603B7">
        <w:rPr>
          <w:rFonts w:asciiTheme="minorHAnsi" w:hAnsiTheme="minorHAnsi" w:cstheme="minorHAnsi"/>
        </w:rPr>
        <w:t>smoothness</w:t>
      </w:r>
      <w:proofErr w:type="gramEnd"/>
      <w:r w:rsidRPr="007603B7">
        <w:rPr>
          <w:rFonts w:asciiTheme="minorHAnsi" w:hAnsiTheme="minorHAnsi" w:cstheme="minorHAnsi"/>
        </w:rPr>
        <w:t xml:space="preserve"> (local variation in radius lengths) </w:t>
      </w:r>
    </w:p>
    <w:p w:rsidR="007603B7" w:rsidRDefault="0062566B" w:rsidP="007603B7">
      <w:pPr>
        <w:pStyle w:val="NormalWeb"/>
        <w:shd w:val="clear" w:color="auto" w:fill="FFFFFF"/>
        <w:spacing w:before="158" w:beforeAutospacing="0" w:after="158" w:afterAutospacing="0"/>
        <w:jc w:val="both"/>
        <w:textAlignment w:val="baseline"/>
        <w:rPr>
          <w:rFonts w:asciiTheme="minorHAnsi" w:hAnsiTheme="minorHAnsi" w:cstheme="minorHAnsi"/>
        </w:rPr>
      </w:pPr>
      <w:r w:rsidRPr="007603B7">
        <w:rPr>
          <w:rFonts w:asciiTheme="minorHAnsi" w:hAnsiTheme="minorHAnsi" w:cstheme="minorHAnsi"/>
        </w:rPr>
        <w:t xml:space="preserve">f) </w:t>
      </w:r>
      <w:proofErr w:type="gramStart"/>
      <w:r w:rsidRPr="007603B7">
        <w:rPr>
          <w:rFonts w:asciiTheme="minorHAnsi" w:hAnsiTheme="minorHAnsi" w:cstheme="minorHAnsi"/>
        </w:rPr>
        <w:t>compactness</w:t>
      </w:r>
      <w:proofErr w:type="gramEnd"/>
      <w:r w:rsidRPr="007603B7">
        <w:rPr>
          <w:rFonts w:asciiTheme="minorHAnsi" w:hAnsiTheme="minorHAnsi" w:cstheme="minorHAnsi"/>
        </w:rPr>
        <w:t xml:space="preserve"> (perimeter^2 / area - 1.0)</w:t>
      </w:r>
    </w:p>
    <w:p w:rsidR="007603B7" w:rsidRDefault="0062566B" w:rsidP="007603B7">
      <w:pPr>
        <w:pStyle w:val="NormalWeb"/>
        <w:shd w:val="clear" w:color="auto" w:fill="FFFFFF"/>
        <w:spacing w:before="158" w:beforeAutospacing="0" w:after="158" w:afterAutospacing="0"/>
        <w:jc w:val="both"/>
        <w:textAlignment w:val="baseline"/>
        <w:rPr>
          <w:rFonts w:asciiTheme="minorHAnsi" w:hAnsiTheme="minorHAnsi" w:cstheme="minorHAnsi"/>
        </w:rPr>
      </w:pPr>
      <w:r w:rsidRPr="007603B7">
        <w:rPr>
          <w:rFonts w:asciiTheme="minorHAnsi" w:hAnsiTheme="minorHAnsi" w:cstheme="minorHAnsi"/>
        </w:rPr>
        <w:t xml:space="preserve">g) </w:t>
      </w:r>
      <w:proofErr w:type="gramStart"/>
      <w:r w:rsidRPr="007603B7">
        <w:rPr>
          <w:rFonts w:asciiTheme="minorHAnsi" w:hAnsiTheme="minorHAnsi" w:cstheme="minorHAnsi"/>
        </w:rPr>
        <w:t>concavity</w:t>
      </w:r>
      <w:proofErr w:type="gramEnd"/>
      <w:r w:rsidRPr="007603B7">
        <w:rPr>
          <w:rFonts w:asciiTheme="minorHAnsi" w:hAnsiTheme="minorHAnsi" w:cstheme="minorHAnsi"/>
        </w:rPr>
        <w:t xml:space="preserve"> (severity of concave portions of the contour) </w:t>
      </w:r>
    </w:p>
    <w:p w:rsidR="007603B7" w:rsidRDefault="0062566B" w:rsidP="007603B7">
      <w:pPr>
        <w:pStyle w:val="NormalWeb"/>
        <w:shd w:val="clear" w:color="auto" w:fill="FFFFFF"/>
        <w:spacing w:before="158" w:beforeAutospacing="0" w:after="158" w:afterAutospacing="0"/>
        <w:jc w:val="both"/>
        <w:textAlignment w:val="baseline"/>
        <w:rPr>
          <w:rFonts w:asciiTheme="minorHAnsi" w:hAnsiTheme="minorHAnsi" w:cstheme="minorHAnsi"/>
        </w:rPr>
      </w:pPr>
      <w:r w:rsidRPr="007603B7">
        <w:rPr>
          <w:rFonts w:asciiTheme="minorHAnsi" w:hAnsiTheme="minorHAnsi" w:cstheme="minorHAnsi"/>
        </w:rPr>
        <w:t xml:space="preserve">h) </w:t>
      </w:r>
      <w:proofErr w:type="gramStart"/>
      <w:r w:rsidRPr="007603B7">
        <w:rPr>
          <w:rFonts w:asciiTheme="minorHAnsi" w:hAnsiTheme="minorHAnsi" w:cstheme="minorHAnsi"/>
        </w:rPr>
        <w:t>concave</w:t>
      </w:r>
      <w:proofErr w:type="gramEnd"/>
      <w:r w:rsidRPr="007603B7">
        <w:rPr>
          <w:rFonts w:asciiTheme="minorHAnsi" w:hAnsiTheme="minorHAnsi" w:cstheme="minorHAnsi"/>
        </w:rPr>
        <w:t xml:space="preserve"> points (number of concave portions of the contour) </w:t>
      </w:r>
    </w:p>
    <w:p w:rsidR="0062566B" w:rsidRPr="007603B7" w:rsidRDefault="0062566B" w:rsidP="007603B7">
      <w:pPr>
        <w:pStyle w:val="NormalWeb"/>
        <w:shd w:val="clear" w:color="auto" w:fill="FFFFFF"/>
        <w:spacing w:before="158" w:beforeAutospacing="0" w:after="158" w:afterAutospacing="0"/>
        <w:jc w:val="both"/>
        <w:textAlignment w:val="baseline"/>
        <w:rPr>
          <w:rFonts w:asciiTheme="minorHAnsi" w:hAnsiTheme="minorHAnsi" w:cstheme="minorHAnsi"/>
        </w:rPr>
      </w:pPr>
      <w:proofErr w:type="spellStart"/>
      <w:r w:rsidRPr="007603B7">
        <w:rPr>
          <w:rFonts w:asciiTheme="minorHAnsi" w:hAnsiTheme="minorHAnsi" w:cstheme="minorHAnsi"/>
        </w:rPr>
        <w:t>i</w:t>
      </w:r>
      <w:proofErr w:type="spellEnd"/>
      <w:r w:rsidRPr="007603B7">
        <w:rPr>
          <w:rFonts w:asciiTheme="minorHAnsi" w:hAnsiTheme="minorHAnsi" w:cstheme="minorHAnsi"/>
        </w:rPr>
        <w:t xml:space="preserve">) </w:t>
      </w:r>
      <w:proofErr w:type="gramStart"/>
      <w:r w:rsidRPr="007603B7">
        <w:rPr>
          <w:rFonts w:asciiTheme="minorHAnsi" w:hAnsiTheme="minorHAnsi" w:cstheme="minorHAnsi"/>
        </w:rPr>
        <w:t>symmetry</w:t>
      </w:r>
      <w:proofErr w:type="gramEnd"/>
      <w:r w:rsidRPr="007603B7">
        <w:rPr>
          <w:rFonts w:asciiTheme="minorHAnsi" w:hAnsiTheme="minorHAnsi" w:cstheme="minorHAnsi"/>
        </w:rPr>
        <w:t xml:space="preserve"> j) fractal dimension ("coastline approximation" - 1)</w:t>
      </w:r>
    </w:p>
    <w:p w:rsidR="0062566B" w:rsidRPr="007603B7" w:rsidRDefault="0062566B" w:rsidP="0062566B">
      <w:pPr>
        <w:pStyle w:val="NormalWeb"/>
        <w:shd w:val="clear" w:color="auto" w:fill="FFFFFF"/>
        <w:spacing w:before="158" w:beforeAutospacing="0" w:after="158" w:afterAutospacing="0" w:line="360" w:lineRule="auto"/>
        <w:jc w:val="both"/>
        <w:textAlignment w:val="baseline"/>
        <w:rPr>
          <w:rFonts w:asciiTheme="minorHAnsi" w:hAnsiTheme="minorHAnsi" w:cstheme="minorHAnsi"/>
        </w:rPr>
      </w:pPr>
      <w:r w:rsidRPr="007603B7">
        <w:rPr>
          <w:rFonts w:asciiTheme="minorHAnsi" w:hAnsiTheme="minorHAnsi" w:cstheme="minorHAnsi"/>
        </w:rPr>
        <w:t>The mean, standard error and "worst" or largest (mean of the three largest values) of these features were computed for each image, resulting in 30 features. All feature values are recoded with four significant digits.</w:t>
      </w:r>
    </w:p>
    <w:p w:rsidR="008B1EDF" w:rsidRDefault="008B1EDF" w:rsidP="0062566B">
      <w:pPr>
        <w:rPr>
          <w:rFonts w:cstheme="minorHAnsi"/>
          <w:b/>
          <w:bCs/>
          <w:sz w:val="28"/>
          <w:szCs w:val="28"/>
        </w:rPr>
      </w:pPr>
    </w:p>
    <w:p w:rsidR="008B1EDF" w:rsidRDefault="008B1EDF" w:rsidP="0062566B">
      <w:pPr>
        <w:rPr>
          <w:rFonts w:cstheme="minorHAnsi"/>
          <w:b/>
          <w:bCs/>
          <w:sz w:val="28"/>
          <w:szCs w:val="28"/>
        </w:rPr>
      </w:pPr>
    </w:p>
    <w:p w:rsidR="0062566B" w:rsidRPr="008B1EDF" w:rsidRDefault="00F27E74" w:rsidP="0062566B">
      <w:pPr>
        <w:rPr>
          <w:rFonts w:cstheme="minorHAnsi"/>
          <w:b/>
          <w:bCs/>
          <w:sz w:val="28"/>
          <w:szCs w:val="28"/>
        </w:rPr>
      </w:pPr>
      <w:r w:rsidRPr="008B1EDF">
        <w:rPr>
          <w:rFonts w:cstheme="minorHAnsi"/>
          <w:b/>
          <w:bCs/>
          <w:sz w:val="28"/>
          <w:szCs w:val="28"/>
        </w:rPr>
        <w:lastRenderedPageBreak/>
        <w:t xml:space="preserve">3. </w:t>
      </w:r>
      <w:r w:rsidR="0062566B" w:rsidRPr="008B1EDF">
        <w:rPr>
          <w:rFonts w:cstheme="minorHAnsi"/>
          <w:b/>
          <w:bCs/>
          <w:sz w:val="28"/>
          <w:szCs w:val="28"/>
        </w:rPr>
        <w:t xml:space="preserve">Data wrangling </w:t>
      </w:r>
    </w:p>
    <w:p w:rsidR="00F27E74" w:rsidRPr="007603B7" w:rsidRDefault="00F27E74" w:rsidP="007D4AC5">
      <w:pPr>
        <w:spacing w:line="360" w:lineRule="auto"/>
        <w:jc w:val="both"/>
        <w:rPr>
          <w:rFonts w:cstheme="minorHAnsi"/>
          <w:sz w:val="24"/>
          <w:szCs w:val="24"/>
        </w:rPr>
      </w:pPr>
      <w:r w:rsidRPr="007603B7">
        <w:rPr>
          <w:rFonts w:cstheme="minorHAnsi"/>
          <w:sz w:val="24"/>
          <w:szCs w:val="24"/>
        </w:rPr>
        <w:t xml:space="preserve">This data set includes 569 observations of 33 variables. There are no missing values in the main 30 variables (features obtained from imaging data). The column names were correct and there was no need for renaming. </w:t>
      </w:r>
      <w:r w:rsidR="0062566B" w:rsidRPr="007603B7">
        <w:rPr>
          <w:rFonts w:cstheme="minorHAnsi"/>
          <w:sz w:val="24"/>
          <w:szCs w:val="24"/>
        </w:rPr>
        <w:t>The last column of the data set was removed as it included an unknown variable with NA values. Additionally, the column for patient ID was removed as it contained no useful information for our analysis. Other than that, the data set was tidy and consisted</w:t>
      </w:r>
      <w:r w:rsidR="00790191" w:rsidRPr="007603B7">
        <w:rPr>
          <w:rFonts w:cstheme="minorHAnsi"/>
          <w:sz w:val="24"/>
          <w:szCs w:val="24"/>
        </w:rPr>
        <w:t xml:space="preserve"> of no missing values. Here is an overview of the structure of this data set:</w:t>
      </w:r>
    </w:p>
    <w:p w:rsidR="00790191" w:rsidRPr="00790191" w:rsidRDefault="00790191" w:rsidP="00790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eastAsia="Times New Roman" w:cstheme="minorHAnsi"/>
          <w:color w:val="000000"/>
          <w:sz w:val="16"/>
          <w:szCs w:val="16"/>
          <w:lang w:eastAsia="en-CA"/>
        </w:rPr>
      </w:pPr>
      <w:r w:rsidRPr="00790191">
        <w:rPr>
          <w:rFonts w:eastAsia="Times New Roman" w:cstheme="minorHAnsi"/>
          <w:color w:val="000000"/>
          <w:sz w:val="16"/>
          <w:szCs w:val="16"/>
          <w:lang w:eastAsia="en-CA"/>
        </w:rPr>
        <w:t>'</w:t>
      </w:r>
      <w:proofErr w:type="spellStart"/>
      <w:r w:rsidRPr="00790191">
        <w:rPr>
          <w:rFonts w:eastAsia="Times New Roman" w:cstheme="minorHAnsi"/>
          <w:color w:val="000000"/>
          <w:sz w:val="16"/>
          <w:szCs w:val="16"/>
          <w:lang w:eastAsia="en-CA"/>
        </w:rPr>
        <w:t>data.frame</w:t>
      </w:r>
      <w:proofErr w:type="spellEnd"/>
      <w:r w:rsidRPr="00790191">
        <w:rPr>
          <w:rFonts w:eastAsia="Times New Roman" w:cstheme="minorHAnsi"/>
          <w:color w:val="000000"/>
          <w:sz w:val="16"/>
          <w:szCs w:val="16"/>
          <w:lang w:eastAsia="en-CA"/>
        </w:rPr>
        <w:t>':</w:t>
      </w:r>
      <w:r w:rsidRPr="00790191">
        <w:rPr>
          <w:rFonts w:eastAsia="Times New Roman" w:cstheme="minorHAnsi"/>
          <w:color w:val="000000"/>
          <w:sz w:val="16"/>
          <w:szCs w:val="16"/>
          <w:lang w:eastAsia="en-CA"/>
        </w:rPr>
        <w:tab/>
        <w:t xml:space="preserve">569 obs. </w:t>
      </w:r>
      <w:proofErr w:type="gramStart"/>
      <w:r w:rsidRPr="00790191">
        <w:rPr>
          <w:rFonts w:eastAsia="Times New Roman" w:cstheme="minorHAnsi"/>
          <w:color w:val="000000"/>
          <w:sz w:val="16"/>
          <w:szCs w:val="16"/>
          <w:lang w:eastAsia="en-CA"/>
        </w:rPr>
        <w:t>of  31</w:t>
      </w:r>
      <w:proofErr w:type="gramEnd"/>
      <w:r w:rsidRPr="00790191">
        <w:rPr>
          <w:rFonts w:eastAsia="Times New Roman" w:cstheme="minorHAnsi"/>
          <w:color w:val="000000"/>
          <w:sz w:val="16"/>
          <w:szCs w:val="16"/>
          <w:lang w:eastAsia="en-CA"/>
        </w:rPr>
        <w:t xml:space="preserve"> variables:</w:t>
      </w:r>
    </w:p>
    <w:p w:rsidR="00790191" w:rsidRPr="00790191" w:rsidRDefault="00790191" w:rsidP="00790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eastAsia="Times New Roman" w:cstheme="minorHAnsi"/>
          <w:color w:val="000000"/>
          <w:sz w:val="16"/>
          <w:szCs w:val="16"/>
          <w:lang w:eastAsia="en-CA"/>
        </w:rPr>
      </w:pPr>
      <w:r w:rsidRPr="00790191">
        <w:rPr>
          <w:rFonts w:eastAsia="Times New Roman" w:cstheme="minorHAnsi"/>
          <w:color w:val="000000"/>
          <w:sz w:val="16"/>
          <w:szCs w:val="16"/>
          <w:lang w:eastAsia="en-CA"/>
        </w:rPr>
        <w:t xml:space="preserve"> $ </w:t>
      </w:r>
      <w:proofErr w:type="gramStart"/>
      <w:r w:rsidRPr="00790191">
        <w:rPr>
          <w:rFonts w:eastAsia="Times New Roman" w:cstheme="minorHAnsi"/>
          <w:color w:val="000000"/>
          <w:sz w:val="16"/>
          <w:szCs w:val="16"/>
          <w:lang w:eastAsia="en-CA"/>
        </w:rPr>
        <w:t>diagnosis</w:t>
      </w:r>
      <w:proofErr w:type="gramEnd"/>
      <w:r w:rsidRPr="00790191">
        <w:rPr>
          <w:rFonts w:eastAsia="Times New Roman" w:cstheme="minorHAnsi"/>
          <w:color w:val="000000"/>
          <w:sz w:val="16"/>
          <w:szCs w:val="16"/>
          <w:lang w:eastAsia="en-CA"/>
        </w:rPr>
        <w:t xml:space="preserve">              : Factor w/ 2 levels "B","M": 2 2 2 2 2 2 2 2 2 2 ...</w:t>
      </w:r>
    </w:p>
    <w:p w:rsidR="00790191" w:rsidRPr="00790191" w:rsidRDefault="00790191" w:rsidP="00790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eastAsia="Times New Roman" w:cstheme="minorHAnsi"/>
          <w:color w:val="000000"/>
          <w:sz w:val="16"/>
          <w:szCs w:val="16"/>
          <w:lang w:eastAsia="en-CA"/>
        </w:rPr>
      </w:pPr>
      <w:r w:rsidRPr="00790191">
        <w:rPr>
          <w:rFonts w:eastAsia="Times New Roman" w:cstheme="minorHAnsi"/>
          <w:color w:val="000000"/>
          <w:sz w:val="16"/>
          <w:szCs w:val="16"/>
          <w:lang w:eastAsia="en-CA"/>
        </w:rPr>
        <w:t xml:space="preserve"> $ </w:t>
      </w:r>
      <w:proofErr w:type="spellStart"/>
      <w:r w:rsidRPr="00790191">
        <w:rPr>
          <w:rFonts w:eastAsia="Times New Roman" w:cstheme="minorHAnsi"/>
          <w:color w:val="000000"/>
          <w:sz w:val="16"/>
          <w:szCs w:val="16"/>
          <w:lang w:eastAsia="en-CA"/>
        </w:rPr>
        <w:t>radius_mean</w:t>
      </w:r>
      <w:proofErr w:type="spellEnd"/>
      <w:r w:rsidRPr="00790191">
        <w:rPr>
          <w:rFonts w:eastAsia="Times New Roman" w:cstheme="minorHAnsi"/>
          <w:color w:val="000000"/>
          <w:sz w:val="16"/>
          <w:szCs w:val="16"/>
          <w:lang w:eastAsia="en-CA"/>
        </w:rPr>
        <w:t xml:space="preserve">            : </w:t>
      </w:r>
      <w:proofErr w:type="spellStart"/>
      <w:proofErr w:type="gramStart"/>
      <w:r w:rsidRPr="00790191">
        <w:rPr>
          <w:rFonts w:eastAsia="Times New Roman" w:cstheme="minorHAnsi"/>
          <w:color w:val="000000"/>
          <w:sz w:val="16"/>
          <w:szCs w:val="16"/>
          <w:lang w:eastAsia="en-CA"/>
        </w:rPr>
        <w:t>num</w:t>
      </w:r>
      <w:proofErr w:type="spellEnd"/>
      <w:r w:rsidRPr="00790191">
        <w:rPr>
          <w:rFonts w:eastAsia="Times New Roman" w:cstheme="minorHAnsi"/>
          <w:color w:val="000000"/>
          <w:sz w:val="16"/>
          <w:szCs w:val="16"/>
          <w:lang w:eastAsia="en-CA"/>
        </w:rPr>
        <w:t xml:space="preserve">  18</w:t>
      </w:r>
      <w:proofErr w:type="gramEnd"/>
      <w:r w:rsidRPr="00790191">
        <w:rPr>
          <w:rFonts w:eastAsia="Times New Roman" w:cstheme="minorHAnsi"/>
          <w:color w:val="000000"/>
          <w:sz w:val="16"/>
          <w:szCs w:val="16"/>
          <w:lang w:eastAsia="en-CA"/>
        </w:rPr>
        <w:t xml:space="preserve"> 20.6 19.7 11.4 20.3 ...</w:t>
      </w:r>
    </w:p>
    <w:p w:rsidR="00790191" w:rsidRPr="00790191" w:rsidRDefault="00790191" w:rsidP="00790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eastAsia="Times New Roman" w:cstheme="minorHAnsi"/>
          <w:color w:val="000000"/>
          <w:sz w:val="16"/>
          <w:szCs w:val="16"/>
          <w:lang w:eastAsia="en-CA"/>
        </w:rPr>
      </w:pPr>
      <w:r w:rsidRPr="00790191">
        <w:rPr>
          <w:rFonts w:eastAsia="Times New Roman" w:cstheme="minorHAnsi"/>
          <w:color w:val="000000"/>
          <w:sz w:val="16"/>
          <w:szCs w:val="16"/>
          <w:lang w:eastAsia="en-CA"/>
        </w:rPr>
        <w:t xml:space="preserve"> $ </w:t>
      </w:r>
      <w:proofErr w:type="spellStart"/>
      <w:r w:rsidRPr="00790191">
        <w:rPr>
          <w:rFonts w:eastAsia="Times New Roman" w:cstheme="minorHAnsi"/>
          <w:color w:val="000000"/>
          <w:sz w:val="16"/>
          <w:szCs w:val="16"/>
          <w:lang w:eastAsia="en-CA"/>
        </w:rPr>
        <w:t>texture_mean</w:t>
      </w:r>
      <w:proofErr w:type="spellEnd"/>
      <w:r w:rsidRPr="00790191">
        <w:rPr>
          <w:rFonts w:eastAsia="Times New Roman" w:cstheme="minorHAnsi"/>
          <w:color w:val="000000"/>
          <w:sz w:val="16"/>
          <w:szCs w:val="16"/>
          <w:lang w:eastAsia="en-CA"/>
        </w:rPr>
        <w:t xml:space="preserve">           : </w:t>
      </w:r>
      <w:proofErr w:type="spellStart"/>
      <w:proofErr w:type="gramStart"/>
      <w:r w:rsidRPr="00790191">
        <w:rPr>
          <w:rFonts w:eastAsia="Times New Roman" w:cstheme="minorHAnsi"/>
          <w:color w:val="000000"/>
          <w:sz w:val="16"/>
          <w:szCs w:val="16"/>
          <w:lang w:eastAsia="en-CA"/>
        </w:rPr>
        <w:t>num</w:t>
      </w:r>
      <w:proofErr w:type="spellEnd"/>
      <w:r w:rsidRPr="00790191">
        <w:rPr>
          <w:rFonts w:eastAsia="Times New Roman" w:cstheme="minorHAnsi"/>
          <w:color w:val="000000"/>
          <w:sz w:val="16"/>
          <w:szCs w:val="16"/>
          <w:lang w:eastAsia="en-CA"/>
        </w:rPr>
        <w:t xml:space="preserve">  10.4</w:t>
      </w:r>
      <w:proofErr w:type="gramEnd"/>
      <w:r w:rsidRPr="00790191">
        <w:rPr>
          <w:rFonts w:eastAsia="Times New Roman" w:cstheme="minorHAnsi"/>
          <w:color w:val="000000"/>
          <w:sz w:val="16"/>
          <w:szCs w:val="16"/>
          <w:lang w:eastAsia="en-CA"/>
        </w:rPr>
        <w:t xml:space="preserve"> 17.8 21.2 20.4 14.3 ...</w:t>
      </w:r>
    </w:p>
    <w:p w:rsidR="00790191" w:rsidRPr="00790191" w:rsidRDefault="00790191" w:rsidP="00790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eastAsia="Times New Roman" w:cstheme="minorHAnsi"/>
          <w:color w:val="000000"/>
          <w:sz w:val="16"/>
          <w:szCs w:val="16"/>
          <w:lang w:eastAsia="en-CA"/>
        </w:rPr>
      </w:pPr>
      <w:r w:rsidRPr="00790191">
        <w:rPr>
          <w:rFonts w:eastAsia="Times New Roman" w:cstheme="minorHAnsi"/>
          <w:color w:val="000000"/>
          <w:sz w:val="16"/>
          <w:szCs w:val="16"/>
          <w:lang w:eastAsia="en-CA"/>
        </w:rPr>
        <w:t xml:space="preserve"> $ </w:t>
      </w:r>
      <w:proofErr w:type="spellStart"/>
      <w:r w:rsidRPr="00790191">
        <w:rPr>
          <w:rFonts w:eastAsia="Times New Roman" w:cstheme="minorHAnsi"/>
          <w:color w:val="000000"/>
          <w:sz w:val="16"/>
          <w:szCs w:val="16"/>
          <w:lang w:eastAsia="en-CA"/>
        </w:rPr>
        <w:t>perimeter_mean</w:t>
      </w:r>
      <w:proofErr w:type="spellEnd"/>
      <w:r w:rsidRPr="00790191">
        <w:rPr>
          <w:rFonts w:eastAsia="Times New Roman" w:cstheme="minorHAnsi"/>
          <w:color w:val="000000"/>
          <w:sz w:val="16"/>
          <w:szCs w:val="16"/>
          <w:lang w:eastAsia="en-CA"/>
        </w:rPr>
        <w:t xml:space="preserve">         : </w:t>
      </w:r>
      <w:proofErr w:type="spellStart"/>
      <w:proofErr w:type="gramStart"/>
      <w:r w:rsidRPr="00790191">
        <w:rPr>
          <w:rFonts w:eastAsia="Times New Roman" w:cstheme="minorHAnsi"/>
          <w:color w:val="000000"/>
          <w:sz w:val="16"/>
          <w:szCs w:val="16"/>
          <w:lang w:eastAsia="en-CA"/>
        </w:rPr>
        <w:t>num</w:t>
      </w:r>
      <w:proofErr w:type="spellEnd"/>
      <w:r w:rsidRPr="00790191">
        <w:rPr>
          <w:rFonts w:eastAsia="Times New Roman" w:cstheme="minorHAnsi"/>
          <w:color w:val="000000"/>
          <w:sz w:val="16"/>
          <w:szCs w:val="16"/>
          <w:lang w:eastAsia="en-CA"/>
        </w:rPr>
        <w:t xml:space="preserve">  122.8</w:t>
      </w:r>
      <w:proofErr w:type="gramEnd"/>
      <w:r w:rsidRPr="00790191">
        <w:rPr>
          <w:rFonts w:eastAsia="Times New Roman" w:cstheme="minorHAnsi"/>
          <w:color w:val="000000"/>
          <w:sz w:val="16"/>
          <w:szCs w:val="16"/>
          <w:lang w:eastAsia="en-CA"/>
        </w:rPr>
        <w:t xml:space="preserve"> 132.9 130 77.6 135.1 ...</w:t>
      </w:r>
    </w:p>
    <w:p w:rsidR="00790191" w:rsidRPr="00790191" w:rsidRDefault="00790191" w:rsidP="00790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eastAsia="Times New Roman" w:cstheme="minorHAnsi"/>
          <w:color w:val="000000"/>
          <w:sz w:val="16"/>
          <w:szCs w:val="16"/>
          <w:lang w:eastAsia="en-CA"/>
        </w:rPr>
      </w:pPr>
      <w:r w:rsidRPr="00790191">
        <w:rPr>
          <w:rFonts w:eastAsia="Times New Roman" w:cstheme="minorHAnsi"/>
          <w:color w:val="000000"/>
          <w:sz w:val="16"/>
          <w:szCs w:val="16"/>
          <w:lang w:eastAsia="en-CA"/>
        </w:rPr>
        <w:t xml:space="preserve"> $ </w:t>
      </w:r>
      <w:proofErr w:type="spellStart"/>
      <w:r w:rsidRPr="00790191">
        <w:rPr>
          <w:rFonts w:eastAsia="Times New Roman" w:cstheme="minorHAnsi"/>
          <w:color w:val="000000"/>
          <w:sz w:val="16"/>
          <w:szCs w:val="16"/>
          <w:lang w:eastAsia="en-CA"/>
        </w:rPr>
        <w:t>area_mean</w:t>
      </w:r>
      <w:proofErr w:type="spellEnd"/>
      <w:r w:rsidRPr="00790191">
        <w:rPr>
          <w:rFonts w:eastAsia="Times New Roman" w:cstheme="minorHAnsi"/>
          <w:color w:val="000000"/>
          <w:sz w:val="16"/>
          <w:szCs w:val="16"/>
          <w:lang w:eastAsia="en-CA"/>
        </w:rPr>
        <w:t xml:space="preserve">              : </w:t>
      </w:r>
      <w:proofErr w:type="spellStart"/>
      <w:proofErr w:type="gramStart"/>
      <w:r w:rsidRPr="00790191">
        <w:rPr>
          <w:rFonts w:eastAsia="Times New Roman" w:cstheme="minorHAnsi"/>
          <w:color w:val="000000"/>
          <w:sz w:val="16"/>
          <w:szCs w:val="16"/>
          <w:lang w:eastAsia="en-CA"/>
        </w:rPr>
        <w:t>num</w:t>
      </w:r>
      <w:proofErr w:type="spellEnd"/>
      <w:r w:rsidRPr="00790191">
        <w:rPr>
          <w:rFonts w:eastAsia="Times New Roman" w:cstheme="minorHAnsi"/>
          <w:color w:val="000000"/>
          <w:sz w:val="16"/>
          <w:szCs w:val="16"/>
          <w:lang w:eastAsia="en-CA"/>
        </w:rPr>
        <w:t xml:space="preserve">  1001</w:t>
      </w:r>
      <w:proofErr w:type="gramEnd"/>
      <w:r w:rsidRPr="00790191">
        <w:rPr>
          <w:rFonts w:eastAsia="Times New Roman" w:cstheme="minorHAnsi"/>
          <w:color w:val="000000"/>
          <w:sz w:val="16"/>
          <w:szCs w:val="16"/>
          <w:lang w:eastAsia="en-CA"/>
        </w:rPr>
        <w:t xml:space="preserve"> 1326 1203 386 1297 ...</w:t>
      </w:r>
    </w:p>
    <w:p w:rsidR="00790191" w:rsidRPr="00790191" w:rsidRDefault="00790191" w:rsidP="00790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eastAsia="Times New Roman" w:cstheme="minorHAnsi"/>
          <w:color w:val="000000"/>
          <w:sz w:val="16"/>
          <w:szCs w:val="16"/>
          <w:lang w:eastAsia="en-CA"/>
        </w:rPr>
      </w:pPr>
      <w:r w:rsidRPr="00790191">
        <w:rPr>
          <w:rFonts w:eastAsia="Times New Roman" w:cstheme="minorHAnsi"/>
          <w:color w:val="000000"/>
          <w:sz w:val="16"/>
          <w:szCs w:val="16"/>
          <w:lang w:eastAsia="en-CA"/>
        </w:rPr>
        <w:t xml:space="preserve"> $ </w:t>
      </w:r>
      <w:proofErr w:type="spellStart"/>
      <w:r w:rsidRPr="00790191">
        <w:rPr>
          <w:rFonts w:eastAsia="Times New Roman" w:cstheme="minorHAnsi"/>
          <w:color w:val="000000"/>
          <w:sz w:val="16"/>
          <w:szCs w:val="16"/>
          <w:lang w:eastAsia="en-CA"/>
        </w:rPr>
        <w:t>smoothness_mean</w:t>
      </w:r>
      <w:proofErr w:type="spellEnd"/>
      <w:r w:rsidRPr="00790191">
        <w:rPr>
          <w:rFonts w:eastAsia="Times New Roman" w:cstheme="minorHAnsi"/>
          <w:color w:val="000000"/>
          <w:sz w:val="16"/>
          <w:szCs w:val="16"/>
          <w:lang w:eastAsia="en-CA"/>
        </w:rPr>
        <w:t xml:space="preserve">        : </w:t>
      </w:r>
      <w:proofErr w:type="spellStart"/>
      <w:proofErr w:type="gramStart"/>
      <w:r w:rsidRPr="00790191">
        <w:rPr>
          <w:rFonts w:eastAsia="Times New Roman" w:cstheme="minorHAnsi"/>
          <w:color w:val="000000"/>
          <w:sz w:val="16"/>
          <w:szCs w:val="16"/>
          <w:lang w:eastAsia="en-CA"/>
        </w:rPr>
        <w:t>num</w:t>
      </w:r>
      <w:proofErr w:type="spellEnd"/>
      <w:r w:rsidRPr="00790191">
        <w:rPr>
          <w:rFonts w:eastAsia="Times New Roman" w:cstheme="minorHAnsi"/>
          <w:color w:val="000000"/>
          <w:sz w:val="16"/>
          <w:szCs w:val="16"/>
          <w:lang w:eastAsia="en-CA"/>
        </w:rPr>
        <w:t xml:space="preserve">  0.1184</w:t>
      </w:r>
      <w:proofErr w:type="gramEnd"/>
      <w:r w:rsidRPr="00790191">
        <w:rPr>
          <w:rFonts w:eastAsia="Times New Roman" w:cstheme="minorHAnsi"/>
          <w:color w:val="000000"/>
          <w:sz w:val="16"/>
          <w:szCs w:val="16"/>
          <w:lang w:eastAsia="en-CA"/>
        </w:rPr>
        <w:t xml:space="preserve"> 0.0847 0.1096 0.1425 0.1003 ...</w:t>
      </w:r>
    </w:p>
    <w:p w:rsidR="00790191" w:rsidRPr="00790191" w:rsidRDefault="00790191" w:rsidP="00790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eastAsia="Times New Roman" w:cstheme="minorHAnsi"/>
          <w:color w:val="000000"/>
          <w:sz w:val="16"/>
          <w:szCs w:val="16"/>
          <w:lang w:eastAsia="en-CA"/>
        </w:rPr>
      </w:pPr>
      <w:r w:rsidRPr="00790191">
        <w:rPr>
          <w:rFonts w:eastAsia="Times New Roman" w:cstheme="minorHAnsi"/>
          <w:color w:val="000000"/>
          <w:sz w:val="16"/>
          <w:szCs w:val="16"/>
          <w:lang w:eastAsia="en-CA"/>
        </w:rPr>
        <w:t xml:space="preserve"> $ </w:t>
      </w:r>
      <w:proofErr w:type="spellStart"/>
      <w:r w:rsidRPr="00790191">
        <w:rPr>
          <w:rFonts w:eastAsia="Times New Roman" w:cstheme="minorHAnsi"/>
          <w:color w:val="000000"/>
          <w:sz w:val="16"/>
          <w:szCs w:val="16"/>
          <w:lang w:eastAsia="en-CA"/>
        </w:rPr>
        <w:t>compactness_mean</w:t>
      </w:r>
      <w:proofErr w:type="spellEnd"/>
      <w:r w:rsidRPr="00790191">
        <w:rPr>
          <w:rFonts w:eastAsia="Times New Roman" w:cstheme="minorHAnsi"/>
          <w:color w:val="000000"/>
          <w:sz w:val="16"/>
          <w:szCs w:val="16"/>
          <w:lang w:eastAsia="en-CA"/>
        </w:rPr>
        <w:t xml:space="preserve">       : </w:t>
      </w:r>
      <w:proofErr w:type="spellStart"/>
      <w:proofErr w:type="gramStart"/>
      <w:r w:rsidRPr="00790191">
        <w:rPr>
          <w:rFonts w:eastAsia="Times New Roman" w:cstheme="minorHAnsi"/>
          <w:color w:val="000000"/>
          <w:sz w:val="16"/>
          <w:szCs w:val="16"/>
          <w:lang w:eastAsia="en-CA"/>
        </w:rPr>
        <w:t>num</w:t>
      </w:r>
      <w:proofErr w:type="spellEnd"/>
      <w:r w:rsidRPr="00790191">
        <w:rPr>
          <w:rFonts w:eastAsia="Times New Roman" w:cstheme="minorHAnsi"/>
          <w:color w:val="000000"/>
          <w:sz w:val="16"/>
          <w:szCs w:val="16"/>
          <w:lang w:eastAsia="en-CA"/>
        </w:rPr>
        <w:t xml:space="preserve">  0.2776</w:t>
      </w:r>
      <w:proofErr w:type="gramEnd"/>
      <w:r w:rsidRPr="00790191">
        <w:rPr>
          <w:rFonts w:eastAsia="Times New Roman" w:cstheme="minorHAnsi"/>
          <w:color w:val="000000"/>
          <w:sz w:val="16"/>
          <w:szCs w:val="16"/>
          <w:lang w:eastAsia="en-CA"/>
        </w:rPr>
        <w:t xml:space="preserve"> 0.0786 0.1599 0.2839 0.1328 ...</w:t>
      </w:r>
    </w:p>
    <w:p w:rsidR="00790191" w:rsidRPr="00790191" w:rsidRDefault="00790191" w:rsidP="00790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eastAsia="Times New Roman" w:cstheme="minorHAnsi"/>
          <w:color w:val="000000"/>
          <w:sz w:val="16"/>
          <w:szCs w:val="16"/>
          <w:lang w:eastAsia="en-CA"/>
        </w:rPr>
      </w:pPr>
      <w:r w:rsidRPr="00790191">
        <w:rPr>
          <w:rFonts w:eastAsia="Times New Roman" w:cstheme="minorHAnsi"/>
          <w:color w:val="000000"/>
          <w:sz w:val="16"/>
          <w:szCs w:val="16"/>
          <w:lang w:eastAsia="en-CA"/>
        </w:rPr>
        <w:t xml:space="preserve"> $ </w:t>
      </w:r>
      <w:proofErr w:type="spellStart"/>
      <w:r w:rsidRPr="00790191">
        <w:rPr>
          <w:rFonts w:eastAsia="Times New Roman" w:cstheme="minorHAnsi"/>
          <w:color w:val="000000"/>
          <w:sz w:val="16"/>
          <w:szCs w:val="16"/>
          <w:lang w:eastAsia="en-CA"/>
        </w:rPr>
        <w:t>concavity_mean</w:t>
      </w:r>
      <w:proofErr w:type="spellEnd"/>
      <w:r w:rsidRPr="00790191">
        <w:rPr>
          <w:rFonts w:eastAsia="Times New Roman" w:cstheme="minorHAnsi"/>
          <w:color w:val="000000"/>
          <w:sz w:val="16"/>
          <w:szCs w:val="16"/>
          <w:lang w:eastAsia="en-CA"/>
        </w:rPr>
        <w:t xml:space="preserve">         : </w:t>
      </w:r>
      <w:proofErr w:type="spellStart"/>
      <w:proofErr w:type="gramStart"/>
      <w:r w:rsidRPr="00790191">
        <w:rPr>
          <w:rFonts w:eastAsia="Times New Roman" w:cstheme="minorHAnsi"/>
          <w:color w:val="000000"/>
          <w:sz w:val="16"/>
          <w:szCs w:val="16"/>
          <w:lang w:eastAsia="en-CA"/>
        </w:rPr>
        <w:t>num</w:t>
      </w:r>
      <w:proofErr w:type="spellEnd"/>
      <w:r w:rsidRPr="00790191">
        <w:rPr>
          <w:rFonts w:eastAsia="Times New Roman" w:cstheme="minorHAnsi"/>
          <w:color w:val="000000"/>
          <w:sz w:val="16"/>
          <w:szCs w:val="16"/>
          <w:lang w:eastAsia="en-CA"/>
        </w:rPr>
        <w:t xml:space="preserve">  0.3001</w:t>
      </w:r>
      <w:proofErr w:type="gramEnd"/>
      <w:r w:rsidRPr="00790191">
        <w:rPr>
          <w:rFonts w:eastAsia="Times New Roman" w:cstheme="minorHAnsi"/>
          <w:color w:val="000000"/>
          <w:sz w:val="16"/>
          <w:szCs w:val="16"/>
          <w:lang w:eastAsia="en-CA"/>
        </w:rPr>
        <w:t xml:space="preserve"> 0.0869 0.1974 0.2414 0.198 ...</w:t>
      </w:r>
    </w:p>
    <w:p w:rsidR="00790191" w:rsidRPr="00790191" w:rsidRDefault="00790191" w:rsidP="00790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eastAsia="Times New Roman" w:cstheme="minorHAnsi"/>
          <w:color w:val="000000"/>
          <w:sz w:val="16"/>
          <w:szCs w:val="16"/>
          <w:lang w:eastAsia="en-CA"/>
        </w:rPr>
      </w:pPr>
      <w:r w:rsidRPr="00790191">
        <w:rPr>
          <w:rFonts w:eastAsia="Times New Roman" w:cstheme="minorHAnsi"/>
          <w:color w:val="000000"/>
          <w:sz w:val="16"/>
          <w:szCs w:val="16"/>
          <w:lang w:eastAsia="en-CA"/>
        </w:rPr>
        <w:t xml:space="preserve"> $ </w:t>
      </w:r>
      <w:proofErr w:type="spellStart"/>
      <w:r w:rsidRPr="00790191">
        <w:rPr>
          <w:rFonts w:eastAsia="Times New Roman" w:cstheme="minorHAnsi"/>
          <w:color w:val="000000"/>
          <w:sz w:val="16"/>
          <w:szCs w:val="16"/>
          <w:lang w:eastAsia="en-CA"/>
        </w:rPr>
        <w:t>concave.points_mean</w:t>
      </w:r>
      <w:proofErr w:type="spellEnd"/>
      <w:r w:rsidRPr="00790191">
        <w:rPr>
          <w:rFonts w:eastAsia="Times New Roman" w:cstheme="minorHAnsi"/>
          <w:color w:val="000000"/>
          <w:sz w:val="16"/>
          <w:szCs w:val="16"/>
          <w:lang w:eastAsia="en-CA"/>
        </w:rPr>
        <w:t xml:space="preserve">    : </w:t>
      </w:r>
      <w:proofErr w:type="spellStart"/>
      <w:proofErr w:type="gramStart"/>
      <w:r w:rsidRPr="00790191">
        <w:rPr>
          <w:rFonts w:eastAsia="Times New Roman" w:cstheme="minorHAnsi"/>
          <w:color w:val="000000"/>
          <w:sz w:val="16"/>
          <w:szCs w:val="16"/>
          <w:lang w:eastAsia="en-CA"/>
        </w:rPr>
        <w:t>num</w:t>
      </w:r>
      <w:proofErr w:type="spellEnd"/>
      <w:r w:rsidRPr="00790191">
        <w:rPr>
          <w:rFonts w:eastAsia="Times New Roman" w:cstheme="minorHAnsi"/>
          <w:color w:val="000000"/>
          <w:sz w:val="16"/>
          <w:szCs w:val="16"/>
          <w:lang w:eastAsia="en-CA"/>
        </w:rPr>
        <w:t xml:space="preserve">  0.1471</w:t>
      </w:r>
      <w:proofErr w:type="gramEnd"/>
      <w:r w:rsidRPr="00790191">
        <w:rPr>
          <w:rFonts w:eastAsia="Times New Roman" w:cstheme="minorHAnsi"/>
          <w:color w:val="000000"/>
          <w:sz w:val="16"/>
          <w:szCs w:val="16"/>
          <w:lang w:eastAsia="en-CA"/>
        </w:rPr>
        <w:t xml:space="preserve"> 0.0702 0.1279 0.1052 0.1043 ...</w:t>
      </w:r>
    </w:p>
    <w:p w:rsidR="00790191" w:rsidRPr="00790191" w:rsidRDefault="00790191" w:rsidP="00790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eastAsia="Times New Roman" w:cstheme="minorHAnsi"/>
          <w:color w:val="000000"/>
          <w:sz w:val="16"/>
          <w:szCs w:val="16"/>
          <w:lang w:eastAsia="en-CA"/>
        </w:rPr>
      </w:pPr>
      <w:r w:rsidRPr="00790191">
        <w:rPr>
          <w:rFonts w:eastAsia="Times New Roman" w:cstheme="minorHAnsi"/>
          <w:color w:val="000000"/>
          <w:sz w:val="16"/>
          <w:szCs w:val="16"/>
          <w:lang w:eastAsia="en-CA"/>
        </w:rPr>
        <w:t xml:space="preserve"> $ </w:t>
      </w:r>
      <w:proofErr w:type="spellStart"/>
      <w:r w:rsidRPr="00790191">
        <w:rPr>
          <w:rFonts w:eastAsia="Times New Roman" w:cstheme="minorHAnsi"/>
          <w:color w:val="000000"/>
          <w:sz w:val="16"/>
          <w:szCs w:val="16"/>
          <w:lang w:eastAsia="en-CA"/>
        </w:rPr>
        <w:t>symmetry_mean</w:t>
      </w:r>
      <w:proofErr w:type="spellEnd"/>
      <w:r w:rsidRPr="00790191">
        <w:rPr>
          <w:rFonts w:eastAsia="Times New Roman" w:cstheme="minorHAnsi"/>
          <w:color w:val="000000"/>
          <w:sz w:val="16"/>
          <w:szCs w:val="16"/>
          <w:lang w:eastAsia="en-CA"/>
        </w:rPr>
        <w:t xml:space="preserve">          : </w:t>
      </w:r>
      <w:proofErr w:type="spellStart"/>
      <w:proofErr w:type="gramStart"/>
      <w:r w:rsidRPr="00790191">
        <w:rPr>
          <w:rFonts w:eastAsia="Times New Roman" w:cstheme="minorHAnsi"/>
          <w:color w:val="000000"/>
          <w:sz w:val="16"/>
          <w:szCs w:val="16"/>
          <w:lang w:eastAsia="en-CA"/>
        </w:rPr>
        <w:t>num</w:t>
      </w:r>
      <w:proofErr w:type="spellEnd"/>
      <w:r w:rsidRPr="00790191">
        <w:rPr>
          <w:rFonts w:eastAsia="Times New Roman" w:cstheme="minorHAnsi"/>
          <w:color w:val="000000"/>
          <w:sz w:val="16"/>
          <w:szCs w:val="16"/>
          <w:lang w:eastAsia="en-CA"/>
        </w:rPr>
        <w:t xml:space="preserve">  0.242</w:t>
      </w:r>
      <w:proofErr w:type="gramEnd"/>
      <w:r w:rsidRPr="00790191">
        <w:rPr>
          <w:rFonts w:eastAsia="Times New Roman" w:cstheme="minorHAnsi"/>
          <w:color w:val="000000"/>
          <w:sz w:val="16"/>
          <w:szCs w:val="16"/>
          <w:lang w:eastAsia="en-CA"/>
        </w:rPr>
        <w:t xml:space="preserve"> 0.181 0.207 0.26 0.181 ...</w:t>
      </w:r>
    </w:p>
    <w:p w:rsidR="00790191" w:rsidRPr="00790191" w:rsidRDefault="00790191" w:rsidP="00790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eastAsia="Times New Roman" w:cstheme="minorHAnsi"/>
          <w:color w:val="000000"/>
          <w:sz w:val="16"/>
          <w:szCs w:val="16"/>
          <w:lang w:eastAsia="en-CA"/>
        </w:rPr>
      </w:pPr>
      <w:r w:rsidRPr="00790191">
        <w:rPr>
          <w:rFonts w:eastAsia="Times New Roman" w:cstheme="minorHAnsi"/>
          <w:color w:val="000000"/>
          <w:sz w:val="16"/>
          <w:szCs w:val="16"/>
          <w:lang w:eastAsia="en-CA"/>
        </w:rPr>
        <w:t xml:space="preserve"> $ </w:t>
      </w:r>
      <w:proofErr w:type="spellStart"/>
      <w:r w:rsidRPr="00790191">
        <w:rPr>
          <w:rFonts w:eastAsia="Times New Roman" w:cstheme="minorHAnsi"/>
          <w:color w:val="000000"/>
          <w:sz w:val="16"/>
          <w:szCs w:val="16"/>
          <w:lang w:eastAsia="en-CA"/>
        </w:rPr>
        <w:t>fractal_dimension_</w:t>
      </w:r>
      <w:proofErr w:type="gramStart"/>
      <w:r w:rsidRPr="00790191">
        <w:rPr>
          <w:rFonts w:eastAsia="Times New Roman" w:cstheme="minorHAnsi"/>
          <w:color w:val="000000"/>
          <w:sz w:val="16"/>
          <w:szCs w:val="16"/>
          <w:lang w:eastAsia="en-CA"/>
        </w:rPr>
        <w:t>mean</w:t>
      </w:r>
      <w:proofErr w:type="spellEnd"/>
      <w:r w:rsidRPr="00790191">
        <w:rPr>
          <w:rFonts w:eastAsia="Times New Roman" w:cstheme="minorHAnsi"/>
          <w:color w:val="000000"/>
          <w:sz w:val="16"/>
          <w:szCs w:val="16"/>
          <w:lang w:eastAsia="en-CA"/>
        </w:rPr>
        <w:t xml:space="preserve"> :</w:t>
      </w:r>
      <w:proofErr w:type="gramEnd"/>
      <w:r w:rsidRPr="00790191">
        <w:rPr>
          <w:rFonts w:eastAsia="Times New Roman" w:cstheme="minorHAnsi"/>
          <w:color w:val="000000"/>
          <w:sz w:val="16"/>
          <w:szCs w:val="16"/>
          <w:lang w:eastAsia="en-CA"/>
        </w:rPr>
        <w:t xml:space="preserve"> </w:t>
      </w:r>
      <w:proofErr w:type="spellStart"/>
      <w:r w:rsidRPr="00790191">
        <w:rPr>
          <w:rFonts w:eastAsia="Times New Roman" w:cstheme="minorHAnsi"/>
          <w:color w:val="000000"/>
          <w:sz w:val="16"/>
          <w:szCs w:val="16"/>
          <w:lang w:eastAsia="en-CA"/>
        </w:rPr>
        <w:t>num</w:t>
      </w:r>
      <w:proofErr w:type="spellEnd"/>
      <w:r w:rsidRPr="00790191">
        <w:rPr>
          <w:rFonts w:eastAsia="Times New Roman" w:cstheme="minorHAnsi"/>
          <w:color w:val="000000"/>
          <w:sz w:val="16"/>
          <w:szCs w:val="16"/>
          <w:lang w:eastAsia="en-CA"/>
        </w:rPr>
        <w:t xml:space="preserve">  0.0787 0.0567 0.06 0.0974 0.0588 ...</w:t>
      </w:r>
    </w:p>
    <w:p w:rsidR="00790191" w:rsidRPr="00790191" w:rsidRDefault="00790191" w:rsidP="00790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eastAsia="Times New Roman" w:cstheme="minorHAnsi"/>
          <w:color w:val="000000"/>
          <w:sz w:val="16"/>
          <w:szCs w:val="16"/>
          <w:lang w:eastAsia="en-CA"/>
        </w:rPr>
      </w:pPr>
      <w:r w:rsidRPr="00790191">
        <w:rPr>
          <w:rFonts w:eastAsia="Times New Roman" w:cstheme="minorHAnsi"/>
          <w:color w:val="000000"/>
          <w:sz w:val="16"/>
          <w:szCs w:val="16"/>
          <w:lang w:eastAsia="en-CA"/>
        </w:rPr>
        <w:t xml:space="preserve"> $ </w:t>
      </w:r>
      <w:proofErr w:type="spellStart"/>
      <w:r w:rsidRPr="00790191">
        <w:rPr>
          <w:rFonts w:eastAsia="Times New Roman" w:cstheme="minorHAnsi"/>
          <w:color w:val="000000"/>
          <w:sz w:val="16"/>
          <w:szCs w:val="16"/>
          <w:lang w:eastAsia="en-CA"/>
        </w:rPr>
        <w:t>radius_se</w:t>
      </w:r>
      <w:proofErr w:type="spellEnd"/>
      <w:r w:rsidRPr="00790191">
        <w:rPr>
          <w:rFonts w:eastAsia="Times New Roman" w:cstheme="minorHAnsi"/>
          <w:color w:val="000000"/>
          <w:sz w:val="16"/>
          <w:szCs w:val="16"/>
          <w:lang w:eastAsia="en-CA"/>
        </w:rPr>
        <w:t xml:space="preserve">              : </w:t>
      </w:r>
      <w:proofErr w:type="spellStart"/>
      <w:proofErr w:type="gramStart"/>
      <w:r w:rsidRPr="00790191">
        <w:rPr>
          <w:rFonts w:eastAsia="Times New Roman" w:cstheme="minorHAnsi"/>
          <w:color w:val="000000"/>
          <w:sz w:val="16"/>
          <w:szCs w:val="16"/>
          <w:lang w:eastAsia="en-CA"/>
        </w:rPr>
        <w:t>num</w:t>
      </w:r>
      <w:proofErr w:type="spellEnd"/>
      <w:r w:rsidRPr="00790191">
        <w:rPr>
          <w:rFonts w:eastAsia="Times New Roman" w:cstheme="minorHAnsi"/>
          <w:color w:val="000000"/>
          <w:sz w:val="16"/>
          <w:szCs w:val="16"/>
          <w:lang w:eastAsia="en-CA"/>
        </w:rPr>
        <w:t xml:space="preserve">  1.095</w:t>
      </w:r>
      <w:proofErr w:type="gramEnd"/>
      <w:r w:rsidRPr="00790191">
        <w:rPr>
          <w:rFonts w:eastAsia="Times New Roman" w:cstheme="minorHAnsi"/>
          <w:color w:val="000000"/>
          <w:sz w:val="16"/>
          <w:szCs w:val="16"/>
          <w:lang w:eastAsia="en-CA"/>
        </w:rPr>
        <w:t xml:space="preserve"> 0.543 0.746 0.496 0.757 ...</w:t>
      </w:r>
    </w:p>
    <w:p w:rsidR="00790191" w:rsidRPr="00790191" w:rsidRDefault="00790191" w:rsidP="00790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eastAsia="Times New Roman" w:cstheme="minorHAnsi"/>
          <w:color w:val="000000"/>
          <w:sz w:val="16"/>
          <w:szCs w:val="16"/>
          <w:lang w:eastAsia="en-CA"/>
        </w:rPr>
      </w:pPr>
      <w:r w:rsidRPr="00790191">
        <w:rPr>
          <w:rFonts w:eastAsia="Times New Roman" w:cstheme="minorHAnsi"/>
          <w:color w:val="000000"/>
          <w:sz w:val="16"/>
          <w:szCs w:val="16"/>
          <w:lang w:eastAsia="en-CA"/>
        </w:rPr>
        <w:t xml:space="preserve"> $ </w:t>
      </w:r>
      <w:proofErr w:type="spellStart"/>
      <w:r w:rsidRPr="00790191">
        <w:rPr>
          <w:rFonts w:eastAsia="Times New Roman" w:cstheme="minorHAnsi"/>
          <w:color w:val="000000"/>
          <w:sz w:val="16"/>
          <w:szCs w:val="16"/>
          <w:lang w:eastAsia="en-CA"/>
        </w:rPr>
        <w:t>texture_se</w:t>
      </w:r>
      <w:proofErr w:type="spellEnd"/>
      <w:r w:rsidRPr="00790191">
        <w:rPr>
          <w:rFonts w:eastAsia="Times New Roman" w:cstheme="minorHAnsi"/>
          <w:color w:val="000000"/>
          <w:sz w:val="16"/>
          <w:szCs w:val="16"/>
          <w:lang w:eastAsia="en-CA"/>
        </w:rPr>
        <w:t xml:space="preserve">             : </w:t>
      </w:r>
      <w:proofErr w:type="spellStart"/>
      <w:proofErr w:type="gramStart"/>
      <w:r w:rsidRPr="00790191">
        <w:rPr>
          <w:rFonts w:eastAsia="Times New Roman" w:cstheme="minorHAnsi"/>
          <w:color w:val="000000"/>
          <w:sz w:val="16"/>
          <w:szCs w:val="16"/>
          <w:lang w:eastAsia="en-CA"/>
        </w:rPr>
        <w:t>num</w:t>
      </w:r>
      <w:proofErr w:type="spellEnd"/>
      <w:r w:rsidRPr="00790191">
        <w:rPr>
          <w:rFonts w:eastAsia="Times New Roman" w:cstheme="minorHAnsi"/>
          <w:color w:val="000000"/>
          <w:sz w:val="16"/>
          <w:szCs w:val="16"/>
          <w:lang w:eastAsia="en-CA"/>
        </w:rPr>
        <w:t xml:space="preserve">  0.905</w:t>
      </w:r>
      <w:proofErr w:type="gramEnd"/>
      <w:r w:rsidRPr="00790191">
        <w:rPr>
          <w:rFonts w:eastAsia="Times New Roman" w:cstheme="minorHAnsi"/>
          <w:color w:val="000000"/>
          <w:sz w:val="16"/>
          <w:szCs w:val="16"/>
          <w:lang w:eastAsia="en-CA"/>
        </w:rPr>
        <w:t xml:space="preserve"> 0.734 0.787 1.156 0.781 ...</w:t>
      </w:r>
    </w:p>
    <w:p w:rsidR="00790191" w:rsidRPr="00790191" w:rsidRDefault="00790191" w:rsidP="00790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eastAsia="Times New Roman" w:cstheme="minorHAnsi"/>
          <w:color w:val="000000"/>
          <w:sz w:val="16"/>
          <w:szCs w:val="16"/>
          <w:lang w:eastAsia="en-CA"/>
        </w:rPr>
      </w:pPr>
      <w:r w:rsidRPr="00790191">
        <w:rPr>
          <w:rFonts w:eastAsia="Times New Roman" w:cstheme="minorHAnsi"/>
          <w:color w:val="000000"/>
          <w:sz w:val="16"/>
          <w:szCs w:val="16"/>
          <w:lang w:eastAsia="en-CA"/>
        </w:rPr>
        <w:t xml:space="preserve"> $ </w:t>
      </w:r>
      <w:proofErr w:type="spellStart"/>
      <w:r w:rsidRPr="00790191">
        <w:rPr>
          <w:rFonts w:eastAsia="Times New Roman" w:cstheme="minorHAnsi"/>
          <w:color w:val="000000"/>
          <w:sz w:val="16"/>
          <w:szCs w:val="16"/>
          <w:lang w:eastAsia="en-CA"/>
        </w:rPr>
        <w:t>perimeter_se</w:t>
      </w:r>
      <w:proofErr w:type="spellEnd"/>
      <w:r w:rsidRPr="00790191">
        <w:rPr>
          <w:rFonts w:eastAsia="Times New Roman" w:cstheme="minorHAnsi"/>
          <w:color w:val="000000"/>
          <w:sz w:val="16"/>
          <w:szCs w:val="16"/>
          <w:lang w:eastAsia="en-CA"/>
        </w:rPr>
        <w:t xml:space="preserve">           : </w:t>
      </w:r>
      <w:proofErr w:type="spellStart"/>
      <w:proofErr w:type="gramStart"/>
      <w:r w:rsidRPr="00790191">
        <w:rPr>
          <w:rFonts w:eastAsia="Times New Roman" w:cstheme="minorHAnsi"/>
          <w:color w:val="000000"/>
          <w:sz w:val="16"/>
          <w:szCs w:val="16"/>
          <w:lang w:eastAsia="en-CA"/>
        </w:rPr>
        <w:t>num</w:t>
      </w:r>
      <w:proofErr w:type="spellEnd"/>
      <w:r w:rsidRPr="00790191">
        <w:rPr>
          <w:rFonts w:eastAsia="Times New Roman" w:cstheme="minorHAnsi"/>
          <w:color w:val="000000"/>
          <w:sz w:val="16"/>
          <w:szCs w:val="16"/>
          <w:lang w:eastAsia="en-CA"/>
        </w:rPr>
        <w:t xml:space="preserve">  8.59</w:t>
      </w:r>
      <w:proofErr w:type="gramEnd"/>
      <w:r w:rsidRPr="00790191">
        <w:rPr>
          <w:rFonts w:eastAsia="Times New Roman" w:cstheme="minorHAnsi"/>
          <w:color w:val="000000"/>
          <w:sz w:val="16"/>
          <w:szCs w:val="16"/>
          <w:lang w:eastAsia="en-CA"/>
        </w:rPr>
        <w:t xml:space="preserve"> 3.4 4.58 3.44 5.44 ...</w:t>
      </w:r>
    </w:p>
    <w:p w:rsidR="00790191" w:rsidRPr="00790191" w:rsidRDefault="00790191" w:rsidP="00790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eastAsia="Times New Roman" w:cstheme="minorHAnsi"/>
          <w:color w:val="000000"/>
          <w:sz w:val="16"/>
          <w:szCs w:val="16"/>
          <w:lang w:eastAsia="en-CA"/>
        </w:rPr>
      </w:pPr>
      <w:r w:rsidRPr="00790191">
        <w:rPr>
          <w:rFonts w:eastAsia="Times New Roman" w:cstheme="minorHAnsi"/>
          <w:color w:val="000000"/>
          <w:sz w:val="16"/>
          <w:szCs w:val="16"/>
          <w:lang w:eastAsia="en-CA"/>
        </w:rPr>
        <w:t xml:space="preserve"> $ </w:t>
      </w:r>
      <w:proofErr w:type="spellStart"/>
      <w:r w:rsidRPr="00790191">
        <w:rPr>
          <w:rFonts w:eastAsia="Times New Roman" w:cstheme="minorHAnsi"/>
          <w:color w:val="000000"/>
          <w:sz w:val="16"/>
          <w:szCs w:val="16"/>
          <w:lang w:eastAsia="en-CA"/>
        </w:rPr>
        <w:t>area_se</w:t>
      </w:r>
      <w:proofErr w:type="spellEnd"/>
      <w:r w:rsidRPr="00790191">
        <w:rPr>
          <w:rFonts w:eastAsia="Times New Roman" w:cstheme="minorHAnsi"/>
          <w:color w:val="000000"/>
          <w:sz w:val="16"/>
          <w:szCs w:val="16"/>
          <w:lang w:eastAsia="en-CA"/>
        </w:rPr>
        <w:t xml:space="preserve">                : </w:t>
      </w:r>
      <w:proofErr w:type="spellStart"/>
      <w:proofErr w:type="gramStart"/>
      <w:r w:rsidRPr="00790191">
        <w:rPr>
          <w:rFonts w:eastAsia="Times New Roman" w:cstheme="minorHAnsi"/>
          <w:color w:val="000000"/>
          <w:sz w:val="16"/>
          <w:szCs w:val="16"/>
          <w:lang w:eastAsia="en-CA"/>
        </w:rPr>
        <w:t>num</w:t>
      </w:r>
      <w:proofErr w:type="spellEnd"/>
      <w:r w:rsidRPr="00790191">
        <w:rPr>
          <w:rFonts w:eastAsia="Times New Roman" w:cstheme="minorHAnsi"/>
          <w:color w:val="000000"/>
          <w:sz w:val="16"/>
          <w:szCs w:val="16"/>
          <w:lang w:eastAsia="en-CA"/>
        </w:rPr>
        <w:t xml:space="preserve">  153.4</w:t>
      </w:r>
      <w:proofErr w:type="gramEnd"/>
      <w:r w:rsidRPr="00790191">
        <w:rPr>
          <w:rFonts w:eastAsia="Times New Roman" w:cstheme="minorHAnsi"/>
          <w:color w:val="000000"/>
          <w:sz w:val="16"/>
          <w:szCs w:val="16"/>
          <w:lang w:eastAsia="en-CA"/>
        </w:rPr>
        <w:t xml:space="preserve"> 74.1 94 27.2 94.4 ...</w:t>
      </w:r>
    </w:p>
    <w:p w:rsidR="00790191" w:rsidRPr="00790191" w:rsidRDefault="00790191" w:rsidP="00790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eastAsia="Times New Roman" w:cstheme="minorHAnsi"/>
          <w:color w:val="000000"/>
          <w:sz w:val="16"/>
          <w:szCs w:val="16"/>
          <w:lang w:eastAsia="en-CA"/>
        </w:rPr>
      </w:pPr>
      <w:r w:rsidRPr="00790191">
        <w:rPr>
          <w:rFonts w:eastAsia="Times New Roman" w:cstheme="minorHAnsi"/>
          <w:color w:val="000000"/>
          <w:sz w:val="16"/>
          <w:szCs w:val="16"/>
          <w:lang w:eastAsia="en-CA"/>
        </w:rPr>
        <w:t xml:space="preserve"> $ </w:t>
      </w:r>
      <w:proofErr w:type="spellStart"/>
      <w:r w:rsidRPr="00790191">
        <w:rPr>
          <w:rFonts w:eastAsia="Times New Roman" w:cstheme="minorHAnsi"/>
          <w:color w:val="000000"/>
          <w:sz w:val="16"/>
          <w:szCs w:val="16"/>
          <w:lang w:eastAsia="en-CA"/>
        </w:rPr>
        <w:t>smoothness_se</w:t>
      </w:r>
      <w:proofErr w:type="spellEnd"/>
      <w:r w:rsidRPr="00790191">
        <w:rPr>
          <w:rFonts w:eastAsia="Times New Roman" w:cstheme="minorHAnsi"/>
          <w:color w:val="000000"/>
          <w:sz w:val="16"/>
          <w:szCs w:val="16"/>
          <w:lang w:eastAsia="en-CA"/>
        </w:rPr>
        <w:t xml:space="preserve">          : </w:t>
      </w:r>
      <w:proofErr w:type="spellStart"/>
      <w:proofErr w:type="gramStart"/>
      <w:r w:rsidRPr="00790191">
        <w:rPr>
          <w:rFonts w:eastAsia="Times New Roman" w:cstheme="minorHAnsi"/>
          <w:color w:val="000000"/>
          <w:sz w:val="16"/>
          <w:szCs w:val="16"/>
          <w:lang w:eastAsia="en-CA"/>
        </w:rPr>
        <w:t>num</w:t>
      </w:r>
      <w:proofErr w:type="spellEnd"/>
      <w:r w:rsidRPr="00790191">
        <w:rPr>
          <w:rFonts w:eastAsia="Times New Roman" w:cstheme="minorHAnsi"/>
          <w:color w:val="000000"/>
          <w:sz w:val="16"/>
          <w:szCs w:val="16"/>
          <w:lang w:eastAsia="en-CA"/>
        </w:rPr>
        <w:t xml:space="preserve">  0.0064</w:t>
      </w:r>
      <w:proofErr w:type="gramEnd"/>
      <w:r w:rsidRPr="00790191">
        <w:rPr>
          <w:rFonts w:eastAsia="Times New Roman" w:cstheme="minorHAnsi"/>
          <w:color w:val="000000"/>
          <w:sz w:val="16"/>
          <w:szCs w:val="16"/>
          <w:lang w:eastAsia="en-CA"/>
        </w:rPr>
        <w:t xml:space="preserve"> 0.00522 0.00615 0.00911 0.01149 ...</w:t>
      </w:r>
    </w:p>
    <w:p w:rsidR="00790191" w:rsidRPr="00790191" w:rsidRDefault="00790191" w:rsidP="00790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eastAsia="Times New Roman" w:cstheme="minorHAnsi"/>
          <w:color w:val="000000"/>
          <w:sz w:val="16"/>
          <w:szCs w:val="16"/>
          <w:lang w:eastAsia="en-CA"/>
        </w:rPr>
      </w:pPr>
      <w:r w:rsidRPr="00790191">
        <w:rPr>
          <w:rFonts w:eastAsia="Times New Roman" w:cstheme="minorHAnsi"/>
          <w:color w:val="000000"/>
          <w:sz w:val="16"/>
          <w:szCs w:val="16"/>
          <w:lang w:eastAsia="en-CA"/>
        </w:rPr>
        <w:t xml:space="preserve"> $ </w:t>
      </w:r>
      <w:proofErr w:type="spellStart"/>
      <w:r w:rsidRPr="00790191">
        <w:rPr>
          <w:rFonts w:eastAsia="Times New Roman" w:cstheme="minorHAnsi"/>
          <w:color w:val="000000"/>
          <w:sz w:val="16"/>
          <w:szCs w:val="16"/>
          <w:lang w:eastAsia="en-CA"/>
        </w:rPr>
        <w:t>compactness_se</w:t>
      </w:r>
      <w:proofErr w:type="spellEnd"/>
      <w:r w:rsidRPr="00790191">
        <w:rPr>
          <w:rFonts w:eastAsia="Times New Roman" w:cstheme="minorHAnsi"/>
          <w:color w:val="000000"/>
          <w:sz w:val="16"/>
          <w:szCs w:val="16"/>
          <w:lang w:eastAsia="en-CA"/>
        </w:rPr>
        <w:t xml:space="preserve">         : </w:t>
      </w:r>
      <w:proofErr w:type="spellStart"/>
      <w:proofErr w:type="gramStart"/>
      <w:r w:rsidRPr="00790191">
        <w:rPr>
          <w:rFonts w:eastAsia="Times New Roman" w:cstheme="minorHAnsi"/>
          <w:color w:val="000000"/>
          <w:sz w:val="16"/>
          <w:szCs w:val="16"/>
          <w:lang w:eastAsia="en-CA"/>
        </w:rPr>
        <w:t>num</w:t>
      </w:r>
      <w:proofErr w:type="spellEnd"/>
      <w:r w:rsidRPr="00790191">
        <w:rPr>
          <w:rFonts w:eastAsia="Times New Roman" w:cstheme="minorHAnsi"/>
          <w:color w:val="000000"/>
          <w:sz w:val="16"/>
          <w:szCs w:val="16"/>
          <w:lang w:eastAsia="en-CA"/>
        </w:rPr>
        <w:t xml:space="preserve">  0.049</w:t>
      </w:r>
      <w:proofErr w:type="gramEnd"/>
      <w:r w:rsidRPr="00790191">
        <w:rPr>
          <w:rFonts w:eastAsia="Times New Roman" w:cstheme="minorHAnsi"/>
          <w:color w:val="000000"/>
          <w:sz w:val="16"/>
          <w:szCs w:val="16"/>
          <w:lang w:eastAsia="en-CA"/>
        </w:rPr>
        <w:t xml:space="preserve"> 0.0131 0.0401 0.0746 0.0246 ...</w:t>
      </w:r>
    </w:p>
    <w:p w:rsidR="00790191" w:rsidRPr="00790191" w:rsidRDefault="00790191" w:rsidP="00790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eastAsia="Times New Roman" w:cstheme="minorHAnsi"/>
          <w:color w:val="000000"/>
          <w:sz w:val="16"/>
          <w:szCs w:val="16"/>
          <w:lang w:eastAsia="en-CA"/>
        </w:rPr>
      </w:pPr>
      <w:r w:rsidRPr="00790191">
        <w:rPr>
          <w:rFonts w:eastAsia="Times New Roman" w:cstheme="minorHAnsi"/>
          <w:color w:val="000000"/>
          <w:sz w:val="16"/>
          <w:szCs w:val="16"/>
          <w:lang w:eastAsia="en-CA"/>
        </w:rPr>
        <w:t xml:space="preserve"> $ </w:t>
      </w:r>
      <w:proofErr w:type="spellStart"/>
      <w:r w:rsidRPr="00790191">
        <w:rPr>
          <w:rFonts w:eastAsia="Times New Roman" w:cstheme="minorHAnsi"/>
          <w:color w:val="000000"/>
          <w:sz w:val="16"/>
          <w:szCs w:val="16"/>
          <w:lang w:eastAsia="en-CA"/>
        </w:rPr>
        <w:t>concavity_se</w:t>
      </w:r>
      <w:proofErr w:type="spellEnd"/>
      <w:r w:rsidRPr="00790191">
        <w:rPr>
          <w:rFonts w:eastAsia="Times New Roman" w:cstheme="minorHAnsi"/>
          <w:color w:val="000000"/>
          <w:sz w:val="16"/>
          <w:szCs w:val="16"/>
          <w:lang w:eastAsia="en-CA"/>
        </w:rPr>
        <w:t xml:space="preserve">           : </w:t>
      </w:r>
      <w:proofErr w:type="spellStart"/>
      <w:proofErr w:type="gramStart"/>
      <w:r w:rsidRPr="00790191">
        <w:rPr>
          <w:rFonts w:eastAsia="Times New Roman" w:cstheme="minorHAnsi"/>
          <w:color w:val="000000"/>
          <w:sz w:val="16"/>
          <w:szCs w:val="16"/>
          <w:lang w:eastAsia="en-CA"/>
        </w:rPr>
        <w:t>num</w:t>
      </w:r>
      <w:proofErr w:type="spellEnd"/>
      <w:r w:rsidRPr="00790191">
        <w:rPr>
          <w:rFonts w:eastAsia="Times New Roman" w:cstheme="minorHAnsi"/>
          <w:color w:val="000000"/>
          <w:sz w:val="16"/>
          <w:szCs w:val="16"/>
          <w:lang w:eastAsia="en-CA"/>
        </w:rPr>
        <w:t xml:space="preserve">  0.0537</w:t>
      </w:r>
      <w:proofErr w:type="gramEnd"/>
      <w:r w:rsidRPr="00790191">
        <w:rPr>
          <w:rFonts w:eastAsia="Times New Roman" w:cstheme="minorHAnsi"/>
          <w:color w:val="000000"/>
          <w:sz w:val="16"/>
          <w:szCs w:val="16"/>
          <w:lang w:eastAsia="en-CA"/>
        </w:rPr>
        <w:t xml:space="preserve"> 0.0186 0.0383 0.0566 0.0569 ...</w:t>
      </w:r>
    </w:p>
    <w:p w:rsidR="00790191" w:rsidRPr="00790191" w:rsidRDefault="00790191" w:rsidP="00790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eastAsia="Times New Roman" w:cstheme="minorHAnsi"/>
          <w:color w:val="000000"/>
          <w:sz w:val="16"/>
          <w:szCs w:val="16"/>
          <w:lang w:eastAsia="en-CA"/>
        </w:rPr>
      </w:pPr>
      <w:r w:rsidRPr="00790191">
        <w:rPr>
          <w:rFonts w:eastAsia="Times New Roman" w:cstheme="minorHAnsi"/>
          <w:color w:val="000000"/>
          <w:sz w:val="16"/>
          <w:szCs w:val="16"/>
          <w:lang w:eastAsia="en-CA"/>
        </w:rPr>
        <w:t xml:space="preserve"> $ </w:t>
      </w:r>
      <w:proofErr w:type="spellStart"/>
      <w:r w:rsidRPr="00790191">
        <w:rPr>
          <w:rFonts w:eastAsia="Times New Roman" w:cstheme="minorHAnsi"/>
          <w:color w:val="000000"/>
          <w:sz w:val="16"/>
          <w:szCs w:val="16"/>
          <w:lang w:eastAsia="en-CA"/>
        </w:rPr>
        <w:t>concave.points_se</w:t>
      </w:r>
      <w:proofErr w:type="spellEnd"/>
      <w:r w:rsidRPr="00790191">
        <w:rPr>
          <w:rFonts w:eastAsia="Times New Roman" w:cstheme="minorHAnsi"/>
          <w:color w:val="000000"/>
          <w:sz w:val="16"/>
          <w:szCs w:val="16"/>
          <w:lang w:eastAsia="en-CA"/>
        </w:rPr>
        <w:t xml:space="preserve">      : </w:t>
      </w:r>
      <w:proofErr w:type="spellStart"/>
      <w:proofErr w:type="gramStart"/>
      <w:r w:rsidRPr="00790191">
        <w:rPr>
          <w:rFonts w:eastAsia="Times New Roman" w:cstheme="minorHAnsi"/>
          <w:color w:val="000000"/>
          <w:sz w:val="16"/>
          <w:szCs w:val="16"/>
          <w:lang w:eastAsia="en-CA"/>
        </w:rPr>
        <w:t>num</w:t>
      </w:r>
      <w:proofErr w:type="spellEnd"/>
      <w:r w:rsidRPr="00790191">
        <w:rPr>
          <w:rFonts w:eastAsia="Times New Roman" w:cstheme="minorHAnsi"/>
          <w:color w:val="000000"/>
          <w:sz w:val="16"/>
          <w:szCs w:val="16"/>
          <w:lang w:eastAsia="en-CA"/>
        </w:rPr>
        <w:t xml:space="preserve">  0.0159</w:t>
      </w:r>
      <w:proofErr w:type="gramEnd"/>
      <w:r w:rsidRPr="00790191">
        <w:rPr>
          <w:rFonts w:eastAsia="Times New Roman" w:cstheme="minorHAnsi"/>
          <w:color w:val="000000"/>
          <w:sz w:val="16"/>
          <w:szCs w:val="16"/>
          <w:lang w:eastAsia="en-CA"/>
        </w:rPr>
        <w:t xml:space="preserve"> 0.0134 0.0206 0.0187 0.0188 ...</w:t>
      </w:r>
    </w:p>
    <w:p w:rsidR="00790191" w:rsidRPr="00790191" w:rsidRDefault="00790191" w:rsidP="00790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eastAsia="Times New Roman" w:cstheme="minorHAnsi"/>
          <w:color w:val="000000"/>
          <w:sz w:val="16"/>
          <w:szCs w:val="16"/>
          <w:lang w:eastAsia="en-CA"/>
        </w:rPr>
      </w:pPr>
      <w:r w:rsidRPr="00790191">
        <w:rPr>
          <w:rFonts w:eastAsia="Times New Roman" w:cstheme="minorHAnsi"/>
          <w:color w:val="000000"/>
          <w:sz w:val="16"/>
          <w:szCs w:val="16"/>
          <w:lang w:eastAsia="en-CA"/>
        </w:rPr>
        <w:t xml:space="preserve"> $ </w:t>
      </w:r>
      <w:proofErr w:type="spellStart"/>
      <w:r w:rsidRPr="00790191">
        <w:rPr>
          <w:rFonts w:eastAsia="Times New Roman" w:cstheme="minorHAnsi"/>
          <w:color w:val="000000"/>
          <w:sz w:val="16"/>
          <w:szCs w:val="16"/>
          <w:lang w:eastAsia="en-CA"/>
        </w:rPr>
        <w:t>symmetry_se</w:t>
      </w:r>
      <w:proofErr w:type="spellEnd"/>
      <w:r w:rsidRPr="00790191">
        <w:rPr>
          <w:rFonts w:eastAsia="Times New Roman" w:cstheme="minorHAnsi"/>
          <w:color w:val="000000"/>
          <w:sz w:val="16"/>
          <w:szCs w:val="16"/>
          <w:lang w:eastAsia="en-CA"/>
        </w:rPr>
        <w:t xml:space="preserve">            : </w:t>
      </w:r>
      <w:proofErr w:type="spellStart"/>
      <w:proofErr w:type="gramStart"/>
      <w:r w:rsidRPr="00790191">
        <w:rPr>
          <w:rFonts w:eastAsia="Times New Roman" w:cstheme="minorHAnsi"/>
          <w:color w:val="000000"/>
          <w:sz w:val="16"/>
          <w:szCs w:val="16"/>
          <w:lang w:eastAsia="en-CA"/>
        </w:rPr>
        <w:t>num</w:t>
      </w:r>
      <w:proofErr w:type="spellEnd"/>
      <w:r w:rsidRPr="00790191">
        <w:rPr>
          <w:rFonts w:eastAsia="Times New Roman" w:cstheme="minorHAnsi"/>
          <w:color w:val="000000"/>
          <w:sz w:val="16"/>
          <w:szCs w:val="16"/>
          <w:lang w:eastAsia="en-CA"/>
        </w:rPr>
        <w:t xml:space="preserve">  0.03</w:t>
      </w:r>
      <w:proofErr w:type="gramEnd"/>
      <w:r w:rsidRPr="00790191">
        <w:rPr>
          <w:rFonts w:eastAsia="Times New Roman" w:cstheme="minorHAnsi"/>
          <w:color w:val="000000"/>
          <w:sz w:val="16"/>
          <w:szCs w:val="16"/>
          <w:lang w:eastAsia="en-CA"/>
        </w:rPr>
        <w:t xml:space="preserve"> 0.0139 0.0225 0.0596 0.0176 ...</w:t>
      </w:r>
    </w:p>
    <w:p w:rsidR="00790191" w:rsidRPr="00790191" w:rsidRDefault="00790191" w:rsidP="00790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eastAsia="Times New Roman" w:cstheme="minorHAnsi"/>
          <w:color w:val="000000"/>
          <w:sz w:val="16"/>
          <w:szCs w:val="16"/>
          <w:lang w:eastAsia="en-CA"/>
        </w:rPr>
      </w:pPr>
      <w:r w:rsidRPr="00790191">
        <w:rPr>
          <w:rFonts w:eastAsia="Times New Roman" w:cstheme="minorHAnsi"/>
          <w:color w:val="000000"/>
          <w:sz w:val="16"/>
          <w:szCs w:val="16"/>
          <w:lang w:eastAsia="en-CA"/>
        </w:rPr>
        <w:t xml:space="preserve"> $ </w:t>
      </w:r>
      <w:proofErr w:type="spellStart"/>
      <w:r w:rsidRPr="00790191">
        <w:rPr>
          <w:rFonts w:eastAsia="Times New Roman" w:cstheme="minorHAnsi"/>
          <w:color w:val="000000"/>
          <w:sz w:val="16"/>
          <w:szCs w:val="16"/>
          <w:lang w:eastAsia="en-CA"/>
        </w:rPr>
        <w:t>fractal_dimension_se</w:t>
      </w:r>
      <w:proofErr w:type="spellEnd"/>
      <w:r w:rsidRPr="00790191">
        <w:rPr>
          <w:rFonts w:eastAsia="Times New Roman" w:cstheme="minorHAnsi"/>
          <w:color w:val="000000"/>
          <w:sz w:val="16"/>
          <w:szCs w:val="16"/>
          <w:lang w:eastAsia="en-CA"/>
        </w:rPr>
        <w:t xml:space="preserve">   : </w:t>
      </w:r>
      <w:proofErr w:type="spellStart"/>
      <w:proofErr w:type="gramStart"/>
      <w:r w:rsidRPr="00790191">
        <w:rPr>
          <w:rFonts w:eastAsia="Times New Roman" w:cstheme="minorHAnsi"/>
          <w:color w:val="000000"/>
          <w:sz w:val="16"/>
          <w:szCs w:val="16"/>
          <w:lang w:eastAsia="en-CA"/>
        </w:rPr>
        <w:t>num</w:t>
      </w:r>
      <w:proofErr w:type="spellEnd"/>
      <w:r w:rsidRPr="00790191">
        <w:rPr>
          <w:rFonts w:eastAsia="Times New Roman" w:cstheme="minorHAnsi"/>
          <w:color w:val="000000"/>
          <w:sz w:val="16"/>
          <w:szCs w:val="16"/>
          <w:lang w:eastAsia="en-CA"/>
        </w:rPr>
        <w:t xml:space="preserve">  0.00619</w:t>
      </w:r>
      <w:proofErr w:type="gramEnd"/>
      <w:r w:rsidRPr="00790191">
        <w:rPr>
          <w:rFonts w:eastAsia="Times New Roman" w:cstheme="minorHAnsi"/>
          <w:color w:val="000000"/>
          <w:sz w:val="16"/>
          <w:szCs w:val="16"/>
          <w:lang w:eastAsia="en-CA"/>
        </w:rPr>
        <w:t xml:space="preserve"> 0.00353 0.00457 0.00921 0.00511 ...</w:t>
      </w:r>
    </w:p>
    <w:p w:rsidR="00790191" w:rsidRPr="00790191" w:rsidRDefault="00790191" w:rsidP="00790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eastAsia="Times New Roman" w:cstheme="minorHAnsi"/>
          <w:color w:val="000000"/>
          <w:sz w:val="16"/>
          <w:szCs w:val="16"/>
          <w:lang w:eastAsia="en-CA"/>
        </w:rPr>
      </w:pPr>
      <w:r w:rsidRPr="00790191">
        <w:rPr>
          <w:rFonts w:eastAsia="Times New Roman" w:cstheme="minorHAnsi"/>
          <w:color w:val="000000"/>
          <w:sz w:val="16"/>
          <w:szCs w:val="16"/>
          <w:lang w:eastAsia="en-CA"/>
        </w:rPr>
        <w:t xml:space="preserve"> $ </w:t>
      </w:r>
      <w:proofErr w:type="spellStart"/>
      <w:r w:rsidRPr="00790191">
        <w:rPr>
          <w:rFonts w:eastAsia="Times New Roman" w:cstheme="minorHAnsi"/>
          <w:color w:val="000000"/>
          <w:sz w:val="16"/>
          <w:szCs w:val="16"/>
          <w:lang w:eastAsia="en-CA"/>
        </w:rPr>
        <w:t>radius_worst</w:t>
      </w:r>
      <w:proofErr w:type="spellEnd"/>
      <w:r w:rsidRPr="00790191">
        <w:rPr>
          <w:rFonts w:eastAsia="Times New Roman" w:cstheme="minorHAnsi"/>
          <w:color w:val="000000"/>
          <w:sz w:val="16"/>
          <w:szCs w:val="16"/>
          <w:lang w:eastAsia="en-CA"/>
        </w:rPr>
        <w:t xml:space="preserve">           : </w:t>
      </w:r>
      <w:proofErr w:type="spellStart"/>
      <w:proofErr w:type="gramStart"/>
      <w:r w:rsidRPr="00790191">
        <w:rPr>
          <w:rFonts w:eastAsia="Times New Roman" w:cstheme="minorHAnsi"/>
          <w:color w:val="000000"/>
          <w:sz w:val="16"/>
          <w:szCs w:val="16"/>
          <w:lang w:eastAsia="en-CA"/>
        </w:rPr>
        <w:t>num</w:t>
      </w:r>
      <w:proofErr w:type="spellEnd"/>
      <w:r w:rsidRPr="00790191">
        <w:rPr>
          <w:rFonts w:eastAsia="Times New Roman" w:cstheme="minorHAnsi"/>
          <w:color w:val="000000"/>
          <w:sz w:val="16"/>
          <w:szCs w:val="16"/>
          <w:lang w:eastAsia="en-CA"/>
        </w:rPr>
        <w:t xml:space="preserve">  25.4</w:t>
      </w:r>
      <w:proofErr w:type="gramEnd"/>
      <w:r w:rsidRPr="00790191">
        <w:rPr>
          <w:rFonts w:eastAsia="Times New Roman" w:cstheme="minorHAnsi"/>
          <w:color w:val="000000"/>
          <w:sz w:val="16"/>
          <w:szCs w:val="16"/>
          <w:lang w:eastAsia="en-CA"/>
        </w:rPr>
        <w:t xml:space="preserve"> 25 23.6 14.9 22.5 ...</w:t>
      </w:r>
    </w:p>
    <w:p w:rsidR="00790191" w:rsidRPr="00790191" w:rsidRDefault="00790191" w:rsidP="00790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eastAsia="Times New Roman" w:cstheme="minorHAnsi"/>
          <w:color w:val="000000"/>
          <w:sz w:val="16"/>
          <w:szCs w:val="16"/>
          <w:lang w:eastAsia="en-CA"/>
        </w:rPr>
      </w:pPr>
      <w:r w:rsidRPr="00790191">
        <w:rPr>
          <w:rFonts w:eastAsia="Times New Roman" w:cstheme="minorHAnsi"/>
          <w:color w:val="000000"/>
          <w:sz w:val="16"/>
          <w:szCs w:val="16"/>
          <w:lang w:eastAsia="en-CA"/>
        </w:rPr>
        <w:t xml:space="preserve"> $ </w:t>
      </w:r>
      <w:proofErr w:type="spellStart"/>
      <w:r w:rsidRPr="00790191">
        <w:rPr>
          <w:rFonts w:eastAsia="Times New Roman" w:cstheme="minorHAnsi"/>
          <w:color w:val="000000"/>
          <w:sz w:val="16"/>
          <w:szCs w:val="16"/>
          <w:lang w:eastAsia="en-CA"/>
        </w:rPr>
        <w:t>texture_worst</w:t>
      </w:r>
      <w:proofErr w:type="spellEnd"/>
      <w:r w:rsidRPr="00790191">
        <w:rPr>
          <w:rFonts w:eastAsia="Times New Roman" w:cstheme="minorHAnsi"/>
          <w:color w:val="000000"/>
          <w:sz w:val="16"/>
          <w:szCs w:val="16"/>
          <w:lang w:eastAsia="en-CA"/>
        </w:rPr>
        <w:t xml:space="preserve">          : </w:t>
      </w:r>
      <w:proofErr w:type="spellStart"/>
      <w:proofErr w:type="gramStart"/>
      <w:r w:rsidRPr="00790191">
        <w:rPr>
          <w:rFonts w:eastAsia="Times New Roman" w:cstheme="minorHAnsi"/>
          <w:color w:val="000000"/>
          <w:sz w:val="16"/>
          <w:szCs w:val="16"/>
          <w:lang w:eastAsia="en-CA"/>
        </w:rPr>
        <w:t>num</w:t>
      </w:r>
      <w:proofErr w:type="spellEnd"/>
      <w:r w:rsidRPr="00790191">
        <w:rPr>
          <w:rFonts w:eastAsia="Times New Roman" w:cstheme="minorHAnsi"/>
          <w:color w:val="000000"/>
          <w:sz w:val="16"/>
          <w:szCs w:val="16"/>
          <w:lang w:eastAsia="en-CA"/>
        </w:rPr>
        <w:t xml:space="preserve">  17.3</w:t>
      </w:r>
      <w:proofErr w:type="gramEnd"/>
      <w:r w:rsidRPr="00790191">
        <w:rPr>
          <w:rFonts w:eastAsia="Times New Roman" w:cstheme="minorHAnsi"/>
          <w:color w:val="000000"/>
          <w:sz w:val="16"/>
          <w:szCs w:val="16"/>
          <w:lang w:eastAsia="en-CA"/>
        </w:rPr>
        <w:t xml:space="preserve"> 23.4 25.5 26.5 16.7 ...</w:t>
      </w:r>
    </w:p>
    <w:p w:rsidR="00790191" w:rsidRPr="00790191" w:rsidRDefault="00790191" w:rsidP="00790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eastAsia="Times New Roman" w:cstheme="minorHAnsi"/>
          <w:color w:val="000000"/>
          <w:sz w:val="16"/>
          <w:szCs w:val="16"/>
          <w:lang w:eastAsia="en-CA"/>
        </w:rPr>
      </w:pPr>
      <w:r w:rsidRPr="00790191">
        <w:rPr>
          <w:rFonts w:eastAsia="Times New Roman" w:cstheme="minorHAnsi"/>
          <w:color w:val="000000"/>
          <w:sz w:val="16"/>
          <w:szCs w:val="16"/>
          <w:lang w:eastAsia="en-CA"/>
        </w:rPr>
        <w:t xml:space="preserve"> $ </w:t>
      </w:r>
      <w:proofErr w:type="spellStart"/>
      <w:r w:rsidRPr="00790191">
        <w:rPr>
          <w:rFonts w:eastAsia="Times New Roman" w:cstheme="minorHAnsi"/>
          <w:color w:val="000000"/>
          <w:sz w:val="16"/>
          <w:szCs w:val="16"/>
          <w:lang w:eastAsia="en-CA"/>
        </w:rPr>
        <w:t>perimeter_worst</w:t>
      </w:r>
      <w:proofErr w:type="spellEnd"/>
      <w:r w:rsidRPr="00790191">
        <w:rPr>
          <w:rFonts w:eastAsia="Times New Roman" w:cstheme="minorHAnsi"/>
          <w:color w:val="000000"/>
          <w:sz w:val="16"/>
          <w:szCs w:val="16"/>
          <w:lang w:eastAsia="en-CA"/>
        </w:rPr>
        <w:t xml:space="preserve">        : </w:t>
      </w:r>
      <w:proofErr w:type="spellStart"/>
      <w:proofErr w:type="gramStart"/>
      <w:r w:rsidRPr="00790191">
        <w:rPr>
          <w:rFonts w:eastAsia="Times New Roman" w:cstheme="minorHAnsi"/>
          <w:color w:val="000000"/>
          <w:sz w:val="16"/>
          <w:szCs w:val="16"/>
          <w:lang w:eastAsia="en-CA"/>
        </w:rPr>
        <w:t>num</w:t>
      </w:r>
      <w:proofErr w:type="spellEnd"/>
      <w:r w:rsidRPr="00790191">
        <w:rPr>
          <w:rFonts w:eastAsia="Times New Roman" w:cstheme="minorHAnsi"/>
          <w:color w:val="000000"/>
          <w:sz w:val="16"/>
          <w:szCs w:val="16"/>
          <w:lang w:eastAsia="en-CA"/>
        </w:rPr>
        <w:t xml:space="preserve">  184.6</w:t>
      </w:r>
      <w:proofErr w:type="gramEnd"/>
      <w:r w:rsidRPr="00790191">
        <w:rPr>
          <w:rFonts w:eastAsia="Times New Roman" w:cstheme="minorHAnsi"/>
          <w:color w:val="000000"/>
          <w:sz w:val="16"/>
          <w:szCs w:val="16"/>
          <w:lang w:eastAsia="en-CA"/>
        </w:rPr>
        <w:t xml:space="preserve"> 158.8 152.5 98.9 152.2 ...</w:t>
      </w:r>
    </w:p>
    <w:p w:rsidR="00790191" w:rsidRPr="00790191" w:rsidRDefault="00790191" w:rsidP="00790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eastAsia="Times New Roman" w:cstheme="minorHAnsi"/>
          <w:color w:val="000000"/>
          <w:sz w:val="16"/>
          <w:szCs w:val="16"/>
          <w:lang w:eastAsia="en-CA"/>
        </w:rPr>
      </w:pPr>
      <w:r w:rsidRPr="00790191">
        <w:rPr>
          <w:rFonts w:eastAsia="Times New Roman" w:cstheme="minorHAnsi"/>
          <w:color w:val="000000"/>
          <w:sz w:val="16"/>
          <w:szCs w:val="16"/>
          <w:lang w:eastAsia="en-CA"/>
        </w:rPr>
        <w:t xml:space="preserve"> $ </w:t>
      </w:r>
      <w:proofErr w:type="spellStart"/>
      <w:r w:rsidRPr="00790191">
        <w:rPr>
          <w:rFonts w:eastAsia="Times New Roman" w:cstheme="minorHAnsi"/>
          <w:color w:val="000000"/>
          <w:sz w:val="16"/>
          <w:szCs w:val="16"/>
          <w:lang w:eastAsia="en-CA"/>
        </w:rPr>
        <w:t>area_worst</w:t>
      </w:r>
      <w:proofErr w:type="spellEnd"/>
      <w:r w:rsidRPr="00790191">
        <w:rPr>
          <w:rFonts w:eastAsia="Times New Roman" w:cstheme="minorHAnsi"/>
          <w:color w:val="000000"/>
          <w:sz w:val="16"/>
          <w:szCs w:val="16"/>
          <w:lang w:eastAsia="en-CA"/>
        </w:rPr>
        <w:t xml:space="preserve">             : </w:t>
      </w:r>
      <w:proofErr w:type="spellStart"/>
      <w:proofErr w:type="gramStart"/>
      <w:r w:rsidRPr="00790191">
        <w:rPr>
          <w:rFonts w:eastAsia="Times New Roman" w:cstheme="minorHAnsi"/>
          <w:color w:val="000000"/>
          <w:sz w:val="16"/>
          <w:szCs w:val="16"/>
          <w:lang w:eastAsia="en-CA"/>
        </w:rPr>
        <w:t>num</w:t>
      </w:r>
      <w:proofErr w:type="spellEnd"/>
      <w:r w:rsidRPr="00790191">
        <w:rPr>
          <w:rFonts w:eastAsia="Times New Roman" w:cstheme="minorHAnsi"/>
          <w:color w:val="000000"/>
          <w:sz w:val="16"/>
          <w:szCs w:val="16"/>
          <w:lang w:eastAsia="en-CA"/>
        </w:rPr>
        <w:t xml:space="preserve">  2019</w:t>
      </w:r>
      <w:proofErr w:type="gramEnd"/>
      <w:r w:rsidRPr="00790191">
        <w:rPr>
          <w:rFonts w:eastAsia="Times New Roman" w:cstheme="minorHAnsi"/>
          <w:color w:val="000000"/>
          <w:sz w:val="16"/>
          <w:szCs w:val="16"/>
          <w:lang w:eastAsia="en-CA"/>
        </w:rPr>
        <w:t xml:space="preserve"> 1956 1709 568 1575 ...</w:t>
      </w:r>
    </w:p>
    <w:p w:rsidR="00790191" w:rsidRPr="00790191" w:rsidRDefault="00790191" w:rsidP="00790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eastAsia="Times New Roman" w:cstheme="minorHAnsi"/>
          <w:color w:val="000000"/>
          <w:sz w:val="16"/>
          <w:szCs w:val="16"/>
          <w:lang w:eastAsia="en-CA"/>
        </w:rPr>
      </w:pPr>
      <w:r w:rsidRPr="00790191">
        <w:rPr>
          <w:rFonts w:eastAsia="Times New Roman" w:cstheme="minorHAnsi"/>
          <w:color w:val="000000"/>
          <w:sz w:val="16"/>
          <w:szCs w:val="16"/>
          <w:lang w:eastAsia="en-CA"/>
        </w:rPr>
        <w:t xml:space="preserve"> $ </w:t>
      </w:r>
      <w:proofErr w:type="spellStart"/>
      <w:r w:rsidRPr="00790191">
        <w:rPr>
          <w:rFonts w:eastAsia="Times New Roman" w:cstheme="minorHAnsi"/>
          <w:color w:val="000000"/>
          <w:sz w:val="16"/>
          <w:szCs w:val="16"/>
          <w:lang w:eastAsia="en-CA"/>
        </w:rPr>
        <w:t>smoothness_worst</w:t>
      </w:r>
      <w:proofErr w:type="spellEnd"/>
      <w:r w:rsidRPr="00790191">
        <w:rPr>
          <w:rFonts w:eastAsia="Times New Roman" w:cstheme="minorHAnsi"/>
          <w:color w:val="000000"/>
          <w:sz w:val="16"/>
          <w:szCs w:val="16"/>
          <w:lang w:eastAsia="en-CA"/>
        </w:rPr>
        <w:t xml:space="preserve">       : </w:t>
      </w:r>
      <w:proofErr w:type="spellStart"/>
      <w:proofErr w:type="gramStart"/>
      <w:r w:rsidRPr="00790191">
        <w:rPr>
          <w:rFonts w:eastAsia="Times New Roman" w:cstheme="minorHAnsi"/>
          <w:color w:val="000000"/>
          <w:sz w:val="16"/>
          <w:szCs w:val="16"/>
          <w:lang w:eastAsia="en-CA"/>
        </w:rPr>
        <w:t>num</w:t>
      </w:r>
      <w:proofErr w:type="spellEnd"/>
      <w:r w:rsidRPr="00790191">
        <w:rPr>
          <w:rFonts w:eastAsia="Times New Roman" w:cstheme="minorHAnsi"/>
          <w:color w:val="000000"/>
          <w:sz w:val="16"/>
          <w:szCs w:val="16"/>
          <w:lang w:eastAsia="en-CA"/>
        </w:rPr>
        <w:t xml:space="preserve">  0.162</w:t>
      </w:r>
      <w:proofErr w:type="gramEnd"/>
      <w:r w:rsidRPr="00790191">
        <w:rPr>
          <w:rFonts w:eastAsia="Times New Roman" w:cstheme="minorHAnsi"/>
          <w:color w:val="000000"/>
          <w:sz w:val="16"/>
          <w:szCs w:val="16"/>
          <w:lang w:eastAsia="en-CA"/>
        </w:rPr>
        <w:t xml:space="preserve"> 0.124 0.144 0.21 0.137 ...</w:t>
      </w:r>
    </w:p>
    <w:p w:rsidR="00790191" w:rsidRPr="00790191" w:rsidRDefault="00790191" w:rsidP="00790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eastAsia="Times New Roman" w:cstheme="minorHAnsi"/>
          <w:color w:val="000000"/>
          <w:sz w:val="16"/>
          <w:szCs w:val="16"/>
          <w:lang w:eastAsia="en-CA"/>
        </w:rPr>
      </w:pPr>
      <w:r w:rsidRPr="00790191">
        <w:rPr>
          <w:rFonts w:eastAsia="Times New Roman" w:cstheme="minorHAnsi"/>
          <w:color w:val="000000"/>
          <w:sz w:val="16"/>
          <w:szCs w:val="16"/>
          <w:lang w:eastAsia="en-CA"/>
        </w:rPr>
        <w:t xml:space="preserve"> $ </w:t>
      </w:r>
      <w:proofErr w:type="spellStart"/>
      <w:r w:rsidRPr="00790191">
        <w:rPr>
          <w:rFonts w:eastAsia="Times New Roman" w:cstheme="minorHAnsi"/>
          <w:color w:val="000000"/>
          <w:sz w:val="16"/>
          <w:szCs w:val="16"/>
          <w:lang w:eastAsia="en-CA"/>
        </w:rPr>
        <w:t>compactness_worst</w:t>
      </w:r>
      <w:proofErr w:type="spellEnd"/>
      <w:r w:rsidRPr="00790191">
        <w:rPr>
          <w:rFonts w:eastAsia="Times New Roman" w:cstheme="minorHAnsi"/>
          <w:color w:val="000000"/>
          <w:sz w:val="16"/>
          <w:szCs w:val="16"/>
          <w:lang w:eastAsia="en-CA"/>
        </w:rPr>
        <w:t xml:space="preserve">      : </w:t>
      </w:r>
      <w:proofErr w:type="spellStart"/>
      <w:proofErr w:type="gramStart"/>
      <w:r w:rsidRPr="00790191">
        <w:rPr>
          <w:rFonts w:eastAsia="Times New Roman" w:cstheme="minorHAnsi"/>
          <w:color w:val="000000"/>
          <w:sz w:val="16"/>
          <w:szCs w:val="16"/>
          <w:lang w:eastAsia="en-CA"/>
        </w:rPr>
        <w:t>num</w:t>
      </w:r>
      <w:proofErr w:type="spellEnd"/>
      <w:r w:rsidRPr="00790191">
        <w:rPr>
          <w:rFonts w:eastAsia="Times New Roman" w:cstheme="minorHAnsi"/>
          <w:color w:val="000000"/>
          <w:sz w:val="16"/>
          <w:szCs w:val="16"/>
          <w:lang w:eastAsia="en-CA"/>
        </w:rPr>
        <w:t xml:space="preserve">  0.666</w:t>
      </w:r>
      <w:proofErr w:type="gramEnd"/>
      <w:r w:rsidRPr="00790191">
        <w:rPr>
          <w:rFonts w:eastAsia="Times New Roman" w:cstheme="minorHAnsi"/>
          <w:color w:val="000000"/>
          <w:sz w:val="16"/>
          <w:szCs w:val="16"/>
          <w:lang w:eastAsia="en-CA"/>
        </w:rPr>
        <w:t xml:space="preserve"> 0.187 0.424 0.866 0.205 ...</w:t>
      </w:r>
    </w:p>
    <w:p w:rsidR="00790191" w:rsidRPr="00790191" w:rsidRDefault="00790191" w:rsidP="00790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eastAsia="Times New Roman" w:cstheme="minorHAnsi"/>
          <w:color w:val="000000"/>
          <w:sz w:val="16"/>
          <w:szCs w:val="16"/>
          <w:lang w:eastAsia="en-CA"/>
        </w:rPr>
      </w:pPr>
      <w:r w:rsidRPr="00790191">
        <w:rPr>
          <w:rFonts w:eastAsia="Times New Roman" w:cstheme="minorHAnsi"/>
          <w:color w:val="000000"/>
          <w:sz w:val="16"/>
          <w:szCs w:val="16"/>
          <w:lang w:eastAsia="en-CA"/>
        </w:rPr>
        <w:t xml:space="preserve"> $ </w:t>
      </w:r>
      <w:proofErr w:type="spellStart"/>
      <w:r w:rsidRPr="00790191">
        <w:rPr>
          <w:rFonts w:eastAsia="Times New Roman" w:cstheme="minorHAnsi"/>
          <w:color w:val="000000"/>
          <w:sz w:val="16"/>
          <w:szCs w:val="16"/>
          <w:lang w:eastAsia="en-CA"/>
        </w:rPr>
        <w:t>concavity_worst</w:t>
      </w:r>
      <w:proofErr w:type="spellEnd"/>
      <w:r w:rsidRPr="00790191">
        <w:rPr>
          <w:rFonts w:eastAsia="Times New Roman" w:cstheme="minorHAnsi"/>
          <w:color w:val="000000"/>
          <w:sz w:val="16"/>
          <w:szCs w:val="16"/>
          <w:lang w:eastAsia="en-CA"/>
        </w:rPr>
        <w:t xml:space="preserve">        : </w:t>
      </w:r>
      <w:proofErr w:type="spellStart"/>
      <w:proofErr w:type="gramStart"/>
      <w:r w:rsidRPr="00790191">
        <w:rPr>
          <w:rFonts w:eastAsia="Times New Roman" w:cstheme="minorHAnsi"/>
          <w:color w:val="000000"/>
          <w:sz w:val="16"/>
          <w:szCs w:val="16"/>
          <w:lang w:eastAsia="en-CA"/>
        </w:rPr>
        <w:t>num</w:t>
      </w:r>
      <w:proofErr w:type="spellEnd"/>
      <w:r w:rsidRPr="00790191">
        <w:rPr>
          <w:rFonts w:eastAsia="Times New Roman" w:cstheme="minorHAnsi"/>
          <w:color w:val="000000"/>
          <w:sz w:val="16"/>
          <w:szCs w:val="16"/>
          <w:lang w:eastAsia="en-CA"/>
        </w:rPr>
        <w:t xml:space="preserve">  0.712</w:t>
      </w:r>
      <w:proofErr w:type="gramEnd"/>
      <w:r w:rsidRPr="00790191">
        <w:rPr>
          <w:rFonts w:eastAsia="Times New Roman" w:cstheme="minorHAnsi"/>
          <w:color w:val="000000"/>
          <w:sz w:val="16"/>
          <w:szCs w:val="16"/>
          <w:lang w:eastAsia="en-CA"/>
        </w:rPr>
        <w:t xml:space="preserve"> 0.242 0.45 0.687 0.4 ...</w:t>
      </w:r>
    </w:p>
    <w:p w:rsidR="00790191" w:rsidRPr="00790191" w:rsidRDefault="00790191" w:rsidP="00790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eastAsia="Times New Roman" w:cstheme="minorHAnsi"/>
          <w:color w:val="000000"/>
          <w:sz w:val="16"/>
          <w:szCs w:val="16"/>
          <w:lang w:eastAsia="en-CA"/>
        </w:rPr>
      </w:pPr>
      <w:r w:rsidRPr="00790191">
        <w:rPr>
          <w:rFonts w:eastAsia="Times New Roman" w:cstheme="minorHAnsi"/>
          <w:color w:val="000000"/>
          <w:sz w:val="16"/>
          <w:szCs w:val="16"/>
          <w:lang w:eastAsia="en-CA"/>
        </w:rPr>
        <w:t xml:space="preserve"> $ </w:t>
      </w:r>
      <w:proofErr w:type="spellStart"/>
      <w:r w:rsidRPr="00790191">
        <w:rPr>
          <w:rFonts w:eastAsia="Times New Roman" w:cstheme="minorHAnsi"/>
          <w:color w:val="000000"/>
          <w:sz w:val="16"/>
          <w:szCs w:val="16"/>
          <w:lang w:eastAsia="en-CA"/>
        </w:rPr>
        <w:t>concave.points_worst</w:t>
      </w:r>
      <w:proofErr w:type="spellEnd"/>
      <w:r w:rsidRPr="00790191">
        <w:rPr>
          <w:rFonts w:eastAsia="Times New Roman" w:cstheme="minorHAnsi"/>
          <w:color w:val="000000"/>
          <w:sz w:val="16"/>
          <w:szCs w:val="16"/>
          <w:lang w:eastAsia="en-CA"/>
        </w:rPr>
        <w:t xml:space="preserve">   : </w:t>
      </w:r>
      <w:proofErr w:type="spellStart"/>
      <w:proofErr w:type="gramStart"/>
      <w:r w:rsidRPr="00790191">
        <w:rPr>
          <w:rFonts w:eastAsia="Times New Roman" w:cstheme="minorHAnsi"/>
          <w:color w:val="000000"/>
          <w:sz w:val="16"/>
          <w:szCs w:val="16"/>
          <w:lang w:eastAsia="en-CA"/>
        </w:rPr>
        <w:t>num</w:t>
      </w:r>
      <w:proofErr w:type="spellEnd"/>
      <w:r w:rsidRPr="00790191">
        <w:rPr>
          <w:rFonts w:eastAsia="Times New Roman" w:cstheme="minorHAnsi"/>
          <w:color w:val="000000"/>
          <w:sz w:val="16"/>
          <w:szCs w:val="16"/>
          <w:lang w:eastAsia="en-CA"/>
        </w:rPr>
        <w:t xml:space="preserve">  0.265</w:t>
      </w:r>
      <w:proofErr w:type="gramEnd"/>
      <w:r w:rsidRPr="00790191">
        <w:rPr>
          <w:rFonts w:eastAsia="Times New Roman" w:cstheme="minorHAnsi"/>
          <w:color w:val="000000"/>
          <w:sz w:val="16"/>
          <w:szCs w:val="16"/>
          <w:lang w:eastAsia="en-CA"/>
        </w:rPr>
        <w:t xml:space="preserve"> 0.186 0.243 0.258 0.163 ...</w:t>
      </w:r>
    </w:p>
    <w:p w:rsidR="00790191" w:rsidRPr="00790191" w:rsidRDefault="00790191" w:rsidP="00790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eastAsia="Times New Roman" w:cstheme="minorHAnsi"/>
          <w:color w:val="000000"/>
          <w:sz w:val="16"/>
          <w:szCs w:val="16"/>
          <w:lang w:eastAsia="en-CA"/>
        </w:rPr>
      </w:pPr>
      <w:r w:rsidRPr="00790191">
        <w:rPr>
          <w:rFonts w:eastAsia="Times New Roman" w:cstheme="minorHAnsi"/>
          <w:color w:val="000000"/>
          <w:sz w:val="16"/>
          <w:szCs w:val="16"/>
          <w:lang w:eastAsia="en-CA"/>
        </w:rPr>
        <w:t xml:space="preserve"> $ </w:t>
      </w:r>
      <w:proofErr w:type="spellStart"/>
      <w:r w:rsidRPr="00790191">
        <w:rPr>
          <w:rFonts w:eastAsia="Times New Roman" w:cstheme="minorHAnsi"/>
          <w:color w:val="000000"/>
          <w:sz w:val="16"/>
          <w:szCs w:val="16"/>
          <w:lang w:eastAsia="en-CA"/>
        </w:rPr>
        <w:t>symmetry_worst</w:t>
      </w:r>
      <w:proofErr w:type="spellEnd"/>
      <w:r w:rsidRPr="00790191">
        <w:rPr>
          <w:rFonts w:eastAsia="Times New Roman" w:cstheme="minorHAnsi"/>
          <w:color w:val="000000"/>
          <w:sz w:val="16"/>
          <w:szCs w:val="16"/>
          <w:lang w:eastAsia="en-CA"/>
        </w:rPr>
        <w:t xml:space="preserve">         : </w:t>
      </w:r>
      <w:proofErr w:type="spellStart"/>
      <w:proofErr w:type="gramStart"/>
      <w:r w:rsidRPr="00790191">
        <w:rPr>
          <w:rFonts w:eastAsia="Times New Roman" w:cstheme="minorHAnsi"/>
          <w:color w:val="000000"/>
          <w:sz w:val="16"/>
          <w:szCs w:val="16"/>
          <w:lang w:eastAsia="en-CA"/>
        </w:rPr>
        <w:t>num</w:t>
      </w:r>
      <w:proofErr w:type="spellEnd"/>
      <w:r w:rsidRPr="00790191">
        <w:rPr>
          <w:rFonts w:eastAsia="Times New Roman" w:cstheme="minorHAnsi"/>
          <w:color w:val="000000"/>
          <w:sz w:val="16"/>
          <w:szCs w:val="16"/>
          <w:lang w:eastAsia="en-CA"/>
        </w:rPr>
        <w:t xml:space="preserve">  0.46</w:t>
      </w:r>
      <w:proofErr w:type="gramEnd"/>
      <w:r w:rsidRPr="00790191">
        <w:rPr>
          <w:rFonts w:eastAsia="Times New Roman" w:cstheme="minorHAnsi"/>
          <w:color w:val="000000"/>
          <w:sz w:val="16"/>
          <w:szCs w:val="16"/>
          <w:lang w:eastAsia="en-CA"/>
        </w:rPr>
        <w:t xml:space="preserve"> 0.275 0.361 0.664 0.236 ...</w:t>
      </w:r>
    </w:p>
    <w:p w:rsidR="00790191" w:rsidRPr="00790191" w:rsidRDefault="00790191" w:rsidP="00790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eastAsia="Times New Roman" w:cstheme="minorHAnsi"/>
          <w:color w:val="000000"/>
          <w:sz w:val="16"/>
          <w:szCs w:val="16"/>
          <w:lang w:eastAsia="en-CA"/>
        </w:rPr>
      </w:pPr>
      <w:r w:rsidRPr="00790191">
        <w:rPr>
          <w:rFonts w:eastAsia="Times New Roman" w:cstheme="minorHAnsi"/>
          <w:color w:val="000000"/>
          <w:sz w:val="16"/>
          <w:szCs w:val="16"/>
          <w:lang w:eastAsia="en-CA"/>
        </w:rPr>
        <w:t xml:space="preserve"> $ </w:t>
      </w:r>
      <w:proofErr w:type="spellStart"/>
      <w:r w:rsidRPr="00790191">
        <w:rPr>
          <w:rFonts w:eastAsia="Times New Roman" w:cstheme="minorHAnsi"/>
          <w:color w:val="000000"/>
          <w:sz w:val="16"/>
          <w:szCs w:val="16"/>
          <w:lang w:eastAsia="en-CA"/>
        </w:rPr>
        <w:t>fractal_dimension_worst</w:t>
      </w:r>
      <w:proofErr w:type="spellEnd"/>
      <w:r w:rsidRPr="00790191">
        <w:rPr>
          <w:rFonts w:eastAsia="Times New Roman" w:cstheme="minorHAnsi"/>
          <w:color w:val="000000"/>
          <w:sz w:val="16"/>
          <w:szCs w:val="16"/>
          <w:lang w:eastAsia="en-CA"/>
        </w:rPr>
        <w:t xml:space="preserve">: </w:t>
      </w:r>
      <w:proofErr w:type="spellStart"/>
      <w:proofErr w:type="gramStart"/>
      <w:r w:rsidRPr="00790191">
        <w:rPr>
          <w:rFonts w:eastAsia="Times New Roman" w:cstheme="minorHAnsi"/>
          <w:color w:val="000000"/>
          <w:sz w:val="16"/>
          <w:szCs w:val="16"/>
          <w:lang w:eastAsia="en-CA"/>
        </w:rPr>
        <w:t>num</w:t>
      </w:r>
      <w:proofErr w:type="spellEnd"/>
      <w:r w:rsidRPr="00790191">
        <w:rPr>
          <w:rFonts w:eastAsia="Times New Roman" w:cstheme="minorHAnsi"/>
          <w:color w:val="000000"/>
          <w:sz w:val="16"/>
          <w:szCs w:val="16"/>
          <w:lang w:eastAsia="en-CA"/>
        </w:rPr>
        <w:t xml:space="preserve">  0.1189</w:t>
      </w:r>
      <w:proofErr w:type="gramEnd"/>
      <w:r w:rsidRPr="00790191">
        <w:rPr>
          <w:rFonts w:eastAsia="Times New Roman" w:cstheme="minorHAnsi"/>
          <w:color w:val="000000"/>
          <w:sz w:val="16"/>
          <w:szCs w:val="16"/>
          <w:lang w:eastAsia="en-CA"/>
        </w:rPr>
        <w:t xml:space="preserve"> 0.089 0.0876 0.173 0.0768 ...</w:t>
      </w:r>
    </w:p>
    <w:p w:rsidR="00790191" w:rsidRDefault="00790191" w:rsidP="0062566B">
      <w:pPr>
        <w:spacing w:line="360" w:lineRule="auto"/>
        <w:jc w:val="both"/>
        <w:rPr>
          <w:rFonts w:cstheme="minorHAnsi"/>
          <w:sz w:val="24"/>
          <w:szCs w:val="24"/>
        </w:rPr>
      </w:pPr>
    </w:p>
    <w:p w:rsidR="007603B7" w:rsidRPr="007603B7" w:rsidRDefault="007603B7" w:rsidP="0062566B">
      <w:pPr>
        <w:spacing w:line="360" w:lineRule="auto"/>
        <w:jc w:val="both"/>
        <w:rPr>
          <w:rFonts w:cstheme="minorHAnsi"/>
          <w:sz w:val="24"/>
          <w:szCs w:val="24"/>
        </w:rPr>
      </w:pPr>
    </w:p>
    <w:p w:rsidR="0062566B" w:rsidRPr="008B1EDF" w:rsidRDefault="00F27E74" w:rsidP="0062566B">
      <w:pPr>
        <w:rPr>
          <w:rFonts w:cstheme="minorHAnsi"/>
          <w:b/>
          <w:bCs/>
          <w:sz w:val="28"/>
          <w:szCs w:val="28"/>
        </w:rPr>
      </w:pPr>
      <w:r w:rsidRPr="008B1EDF">
        <w:rPr>
          <w:rFonts w:cstheme="minorHAnsi"/>
          <w:b/>
          <w:bCs/>
          <w:sz w:val="28"/>
          <w:szCs w:val="28"/>
        </w:rPr>
        <w:t xml:space="preserve">4. </w:t>
      </w:r>
      <w:r w:rsidR="0062566B" w:rsidRPr="008B1EDF">
        <w:rPr>
          <w:rFonts w:cstheme="minorHAnsi"/>
          <w:b/>
          <w:bCs/>
          <w:sz w:val="28"/>
          <w:szCs w:val="28"/>
        </w:rPr>
        <w:t>Data exploration</w:t>
      </w:r>
      <w:r w:rsidRPr="008B1EDF">
        <w:rPr>
          <w:rFonts w:cstheme="minorHAnsi"/>
          <w:b/>
          <w:bCs/>
          <w:sz w:val="28"/>
          <w:szCs w:val="28"/>
        </w:rPr>
        <w:t xml:space="preserve"> and visualization</w:t>
      </w:r>
    </w:p>
    <w:p w:rsidR="00F27E74" w:rsidRPr="007603B7" w:rsidRDefault="00F27E74" w:rsidP="00F27E74">
      <w:pPr>
        <w:spacing w:line="360" w:lineRule="auto"/>
        <w:jc w:val="both"/>
        <w:rPr>
          <w:rFonts w:cstheme="minorHAnsi"/>
          <w:sz w:val="24"/>
          <w:szCs w:val="24"/>
        </w:rPr>
      </w:pPr>
      <w:r w:rsidRPr="007603B7">
        <w:rPr>
          <w:rFonts w:cstheme="minorHAnsi"/>
          <w:sz w:val="24"/>
          <w:szCs w:val="24"/>
        </w:rPr>
        <w:t>We summarize the values for each of the variables in our data set in the table below:</w:t>
      </w:r>
    </w:p>
    <w:p w:rsidR="00F27E74" w:rsidRPr="007603B7" w:rsidRDefault="00F27E74" w:rsidP="00F27E74">
      <w:pPr>
        <w:spacing w:line="360" w:lineRule="auto"/>
        <w:jc w:val="center"/>
        <w:rPr>
          <w:rFonts w:cstheme="minorHAnsi"/>
          <w:sz w:val="24"/>
          <w:szCs w:val="24"/>
        </w:rPr>
      </w:pPr>
      <w:r w:rsidRPr="007603B7">
        <w:rPr>
          <w:rFonts w:cstheme="minorHAnsi"/>
          <w:noProof/>
          <w:sz w:val="24"/>
          <w:szCs w:val="24"/>
          <w:lang w:eastAsia="en-CA"/>
        </w:rPr>
        <w:lastRenderedPageBreak/>
        <w:drawing>
          <wp:inline distT="0" distB="0" distL="0" distR="0" wp14:anchorId="00455E68" wp14:editId="00437D46">
            <wp:extent cx="4400550" cy="3564537"/>
            <wp:effectExtent l="19050" t="19050" r="1905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62" t="16714" r="47863" b="9592"/>
                    <a:stretch/>
                  </pic:blipFill>
                  <pic:spPr bwMode="auto">
                    <a:xfrm>
                      <a:off x="0" y="0"/>
                      <a:ext cx="4415616" cy="357674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62566B" w:rsidRPr="007603B7" w:rsidRDefault="0062566B" w:rsidP="00F27E74">
      <w:pPr>
        <w:spacing w:line="360" w:lineRule="auto"/>
        <w:jc w:val="both"/>
        <w:rPr>
          <w:rFonts w:cstheme="minorHAnsi"/>
          <w:sz w:val="24"/>
          <w:szCs w:val="24"/>
        </w:rPr>
      </w:pPr>
      <w:r w:rsidRPr="007603B7">
        <w:rPr>
          <w:rFonts w:cstheme="minorHAnsi"/>
          <w:sz w:val="24"/>
          <w:szCs w:val="24"/>
        </w:rPr>
        <w:t>Visualization below shows the pairwise scatter plots of some of the selected features (mean radius, texture, perimeter, area, compactness, and smoothness). Number of plotted features was limited in order to keep the plot</w:t>
      </w:r>
      <w:r w:rsidR="00F27E74" w:rsidRPr="007603B7">
        <w:rPr>
          <w:rFonts w:cstheme="minorHAnsi"/>
          <w:sz w:val="24"/>
          <w:szCs w:val="24"/>
        </w:rPr>
        <w:t>s</w:t>
      </w:r>
      <w:r w:rsidRPr="007603B7">
        <w:rPr>
          <w:rFonts w:cstheme="minorHAnsi"/>
          <w:sz w:val="24"/>
          <w:szCs w:val="24"/>
        </w:rPr>
        <w:t xml:space="preserve"> readable. The red and green points correspond to benign and malignant cases, respectively. The data suggests the existence of highly correlated variables in the data set which should be </w:t>
      </w:r>
      <w:r w:rsidR="00F27E74" w:rsidRPr="007603B7">
        <w:rPr>
          <w:rFonts w:cstheme="minorHAnsi"/>
          <w:sz w:val="24"/>
          <w:szCs w:val="24"/>
        </w:rPr>
        <w:t xml:space="preserve">considered </w:t>
      </w:r>
      <w:r w:rsidRPr="007603B7">
        <w:rPr>
          <w:rFonts w:cstheme="minorHAnsi"/>
          <w:sz w:val="24"/>
          <w:szCs w:val="24"/>
        </w:rPr>
        <w:t>in development of regression models to avoid collinearity. The plot illustrates the fact that features in malignant cases have higher values than benign cases and this suggests the predictive potential of these features for classification of benign and malignant cases.</w:t>
      </w:r>
    </w:p>
    <w:p w:rsidR="0062566B" w:rsidRPr="007603B7" w:rsidRDefault="0062566B" w:rsidP="0062566B">
      <w:pPr>
        <w:jc w:val="center"/>
        <w:rPr>
          <w:rFonts w:cstheme="minorHAnsi"/>
          <w:sz w:val="24"/>
          <w:szCs w:val="24"/>
        </w:rPr>
      </w:pPr>
      <w:r w:rsidRPr="007603B7">
        <w:rPr>
          <w:rFonts w:cstheme="minorHAnsi"/>
          <w:noProof/>
          <w:sz w:val="24"/>
          <w:szCs w:val="24"/>
          <w:lang w:eastAsia="en-CA"/>
        </w:rPr>
        <w:lastRenderedPageBreak/>
        <w:drawing>
          <wp:inline distT="0" distB="0" distL="0" distR="0" wp14:anchorId="3EAAFC29" wp14:editId="40989898">
            <wp:extent cx="5108256" cy="3102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ng"/>
                    <pic:cNvPicPr/>
                  </pic:nvPicPr>
                  <pic:blipFill>
                    <a:blip r:embed="rId8">
                      <a:extLst>
                        <a:ext uri="{28A0092B-C50C-407E-A947-70E740481C1C}">
                          <a14:useLocalDpi xmlns:a14="http://schemas.microsoft.com/office/drawing/2010/main" val="0"/>
                        </a:ext>
                      </a:extLst>
                    </a:blip>
                    <a:stretch>
                      <a:fillRect/>
                    </a:stretch>
                  </pic:blipFill>
                  <pic:spPr>
                    <a:xfrm>
                      <a:off x="0" y="0"/>
                      <a:ext cx="5117223" cy="3108056"/>
                    </a:xfrm>
                    <a:prstGeom prst="rect">
                      <a:avLst/>
                    </a:prstGeom>
                  </pic:spPr>
                </pic:pic>
              </a:graphicData>
            </a:graphic>
          </wp:inline>
        </w:drawing>
      </w:r>
    </w:p>
    <w:p w:rsidR="00F27E74" w:rsidRPr="007603B7" w:rsidRDefault="00F27E74" w:rsidP="00F27E74">
      <w:pPr>
        <w:spacing w:line="360" w:lineRule="auto"/>
        <w:jc w:val="center"/>
        <w:rPr>
          <w:rFonts w:cstheme="minorHAnsi"/>
          <w:sz w:val="24"/>
          <w:szCs w:val="24"/>
        </w:rPr>
      </w:pPr>
    </w:p>
    <w:p w:rsidR="00F27E74" w:rsidRPr="007603B7" w:rsidRDefault="00F27E74" w:rsidP="00F27E74">
      <w:pPr>
        <w:spacing w:line="360" w:lineRule="auto"/>
        <w:jc w:val="both"/>
        <w:rPr>
          <w:rFonts w:cstheme="minorHAnsi"/>
          <w:sz w:val="24"/>
          <w:szCs w:val="24"/>
        </w:rPr>
      </w:pPr>
      <w:r w:rsidRPr="007603B7">
        <w:rPr>
          <w:rFonts w:cstheme="minorHAnsi"/>
          <w:sz w:val="24"/>
          <w:szCs w:val="24"/>
        </w:rPr>
        <w:t xml:space="preserve">The graph below represents the mean value of the variables in B and M cases. The graphs are plotted in 3 separate graphs as the scales of variables are different. Generally speaking, variables have higher values in M cases compared to B cases (green bars vs. red bars) which suggest these computed features have potential to distinguish between B and M cases. </w:t>
      </w:r>
    </w:p>
    <w:p w:rsidR="00F27E74" w:rsidRPr="007603B7" w:rsidRDefault="00F27E74" w:rsidP="00F27E74">
      <w:pPr>
        <w:spacing w:line="360" w:lineRule="auto"/>
        <w:jc w:val="center"/>
        <w:rPr>
          <w:rFonts w:cstheme="minorHAnsi"/>
          <w:sz w:val="24"/>
          <w:szCs w:val="24"/>
        </w:rPr>
      </w:pPr>
      <w:r w:rsidRPr="007603B7">
        <w:rPr>
          <w:rFonts w:cstheme="minorHAnsi"/>
          <w:noProof/>
          <w:sz w:val="24"/>
          <w:szCs w:val="24"/>
          <w:lang w:eastAsia="en-CA"/>
        </w:rPr>
        <w:drawing>
          <wp:inline distT="0" distB="0" distL="0" distR="0" wp14:anchorId="732561A8" wp14:editId="7C2054A7">
            <wp:extent cx="5092700" cy="2067006"/>
            <wp:effectExtent l="19050" t="19050" r="1270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1.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15154" cy="2076119"/>
                    </a:xfrm>
                    <a:prstGeom prst="rect">
                      <a:avLst/>
                    </a:prstGeom>
                    <a:ln w="3175">
                      <a:solidFill>
                        <a:schemeClr val="tx1"/>
                      </a:solidFill>
                    </a:ln>
                  </pic:spPr>
                </pic:pic>
              </a:graphicData>
            </a:graphic>
          </wp:inline>
        </w:drawing>
      </w:r>
    </w:p>
    <w:p w:rsidR="00F27E74" w:rsidRPr="007603B7" w:rsidRDefault="00F27E74" w:rsidP="00F27E74">
      <w:pPr>
        <w:spacing w:line="360" w:lineRule="auto"/>
        <w:jc w:val="center"/>
        <w:rPr>
          <w:rFonts w:cstheme="minorHAnsi"/>
          <w:sz w:val="24"/>
          <w:szCs w:val="24"/>
        </w:rPr>
      </w:pPr>
    </w:p>
    <w:p w:rsidR="00F27E74" w:rsidRPr="007603B7" w:rsidRDefault="00F27E74" w:rsidP="00F27E74">
      <w:pPr>
        <w:spacing w:line="360" w:lineRule="auto"/>
        <w:jc w:val="both"/>
        <w:rPr>
          <w:rFonts w:cstheme="minorHAnsi"/>
          <w:sz w:val="24"/>
          <w:szCs w:val="24"/>
        </w:rPr>
      </w:pPr>
      <w:r w:rsidRPr="007603B7">
        <w:rPr>
          <w:rFonts w:cstheme="minorHAnsi"/>
          <w:sz w:val="24"/>
          <w:szCs w:val="24"/>
        </w:rPr>
        <w:lastRenderedPageBreak/>
        <w:t xml:space="preserve">We need to quantify the correlation coefficients among the variables so that we could identify highly-correlated variables. This identification could help us avoid collinearity during variable selection process. </w:t>
      </w:r>
    </w:p>
    <w:p w:rsidR="00F27E74" w:rsidRPr="007603B7" w:rsidRDefault="00F27E74" w:rsidP="00F27E74">
      <w:pPr>
        <w:spacing w:line="360" w:lineRule="auto"/>
        <w:jc w:val="center"/>
        <w:rPr>
          <w:rFonts w:cstheme="minorHAnsi"/>
          <w:sz w:val="24"/>
          <w:szCs w:val="24"/>
        </w:rPr>
      </w:pPr>
    </w:p>
    <w:p w:rsidR="00F27E74" w:rsidRPr="007603B7" w:rsidRDefault="00F27E74" w:rsidP="00F27E74">
      <w:pPr>
        <w:spacing w:line="360" w:lineRule="auto"/>
        <w:jc w:val="center"/>
        <w:rPr>
          <w:rFonts w:cstheme="minorHAnsi"/>
          <w:sz w:val="24"/>
          <w:szCs w:val="24"/>
        </w:rPr>
      </w:pPr>
      <w:r w:rsidRPr="007603B7">
        <w:rPr>
          <w:rFonts w:cstheme="minorHAnsi"/>
          <w:noProof/>
          <w:sz w:val="24"/>
          <w:szCs w:val="24"/>
          <w:lang w:eastAsia="en-CA"/>
        </w:rPr>
        <w:drawing>
          <wp:inline distT="0" distB="0" distL="0" distR="0" wp14:anchorId="1BDAB8E8" wp14:editId="30F45E72">
            <wp:extent cx="3282326" cy="3030261"/>
            <wp:effectExtent l="19050" t="19050" r="13335"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0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6225" cy="3089253"/>
                    </a:xfrm>
                    <a:prstGeom prst="rect">
                      <a:avLst/>
                    </a:prstGeom>
                    <a:ln w="3175">
                      <a:solidFill>
                        <a:schemeClr val="tx1"/>
                      </a:solidFill>
                    </a:ln>
                  </pic:spPr>
                </pic:pic>
              </a:graphicData>
            </a:graphic>
          </wp:inline>
        </w:drawing>
      </w:r>
    </w:p>
    <w:p w:rsidR="00F27E74" w:rsidRPr="007603B7" w:rsidRDefault="00F27E74" w:rsidP="00F27E74">
      <w:pPr>
        <w:spacing w:line="360" w:lineRule="auto"/>
        <w:jc w:val="both"/>
        <w:rPr>
          <w:rFonts w:cstheme="minorHAnsi"/>
          <w:sz w:val="24"/>
          <w:szCs w:val="24"/>
        </w:rPr>
      </w:pPr>
      <w:r w:rsidRPr="007603B7">
        <w:rPr>
          <w:rFonts w:cstheme="minorHAnsi"/>
          <w:sz w:val="24"/>
          <w:szCs w:val="24"/>
        </w:rPr>
        <w:t>As shown above, many of the variables are highly correlated and it therefo</w:t>
      </w:r>
      <w:r w:rsidR="007603B7" w:rsidRPr="007603B7">
        <w:rPr>
          <w:rFonts w:cstheme="minorHAnsi"/>
          <w:sz w:val="24"/>
          <w:szCs w:val="24"/>
        </w:rPr>
        <w:t xml:space="preserve">re would not be surprising if </w:t>
      </w:r>
      <w:r w:rsidRPr="007603B7">
        <w:rPr>
          <w:rFonts w:cstheme="minorHAnsi"/>
          <w:sz w:val="24"/>
          <w:szCs w:val="24"/>
        </w:rPr>
        <w:t xml:space="preserve">the final subset of variables (best subset for prediction) for the </w:t>
      </w:r>
      <w:r w:rsidR="007603B7" w:rsidRPr="007603B7">
        <w:rPr>
          <w:rFonts w:cstheme="minorHAnsi"/>
          <w:sz w:val="24"/>
          <w:szCs w:val="24"/>
        </w:rPr>
        <w:t>predictive model contain</w:t>
      </w:r>
      <w:r w:rsidRPr="007603B7">
        <w:rPr>
          <w:rFonts w:cstheme="minorHAnsi"/>
          <w:sz w:val="24"/>
          <w:szCs w:val="24"/>
        </w:rPr>
        <w:t xml:space="preserve"> only a few of these 30 variables. </w:t>
      </w:r>
    </w:p>
    <w:p w:rsidR="0062566B" w:rsidRPr="007603B7" w:rsidRDefault="0062566B" w:rsidP="0062566B">
      <w:pPr>
        <w:rPr>
          <w:rFonts w:cstheme="minorHAnsi"/>
          <w:b/>
          <w:bCs/>
          <w:sz w:val="24"/>
          <w:szCs w:val="24"/>
        </w:rPr>
      </w:pPr>
    </w:p>
    <w:p w:rsidR="0062566B" w:rsidRPr="008B1EDF" w:rsidRDefault="007603B7" w:rsidP="0062566B">
      <w:pPr>
        <w:rPr>
          <w:rFonts w:cstheme="minorHAnsi"/>
          <w:b/>
          <w:bCs/>
          <w:sz w:val="28"/>
          <w:szCs w:val="28"/>
        </w:rPr>
      </w:pPr>
      <w:r w:rsidRPr="008B1EDF">
        <w:rPr>
          <w:rFonts w:cstheme="minorHAnsi"/>
          <w:b/>
          <w:bCs/>
          <w:sz w:val="28"/>
          <w:szCs w:val="28"/>
        </w:rPr>
        <w:t xml:space="preserve">5. </w:t>
      </w:r>
      <w:r w:rsidR="0062566B" w:rsidRPr="008B1EDF">
        <w:rPr>
          <w:rFonts w:cstheme="minorHAnsi"/>
          <w:b/>
          <w:bCs/>
          <w:sz w:val="28"/>
          <w:szCs w:val="28"/>
        </w:rPr>
        <w:t>Data analysis</w:t>
      </w:r>
    </w:p>
    <w:p w:rsidR="0062566B" w:rsidRPr="007603B7" w:rsidRDefault="007603B7" w:rsidP="007603B7">
      <w:pPr>
        <w:spacing w:line="360" w:lineRule="auto"/>
        <w:jc w:val="both"/>
        <w:rPr>
          <w:rFonts w:cstheme="minorHAnsi"/>
          <w:sz w:val="24"/>
          <w:szCs w:val="24"/>
        </w:rPr>
      </w:pPr>
      <w:r w:rsidRPr="007603B7">
        <w:rPr>
          <w:rFonts w:cstheme="minorHAnsi"/>
          <w:sz w:val="24"/>
          <w:szCs w:val="24"/>
        </w:rPr>
        <w:t xml:space="preserve">The objective of this capstone project is to develop predictive models that could distinguish between benign (B) and malignant (M) cases. </w:t>
      </w:r>
      <w:r w:rsidR="0062566B" w:rsidRPr="007603B7">
        <w:rPr>
          <w:rFonts w:cstheme="minorHAnsi"/>
          <w:sz w:val="24"/>
          <w:szCs w:val="24"/>
        </w:rPr>
        <w:t xml:space="preserve">This data set consists of features that showed promise to distinguish between benign and malignant cases. These features combined with advanced machine learning models could </w:t>
      </w:r>
      <w:r>
        <w:rPr>
          <w:rFonts w:cstheme="minorHAnsi"/>
          <w:sz w:val="24"/>
          <w:szCs w:val="24"/>
        </w:rPr>
        <w:t>yield to</w:t>
      </w:r>
      <w:r w:rsidR="0062566B" w:rsidRPr="007603B7">
        <w:rPr>
          <w:rFonts w:cstheme="minorHAnsi"/>
          <w:sz w:val="24"/>
          <w:szCs w:val="24"/>
        </w:rPr>
        <w:t xml:space="preserve"> a more robust and reliable method of diagnosis than conventional diagnostic methods.</w:t>
      </w:r>
    </w:p>
    <w:p w:rsidR="007603B7" w:rsidRDefault="007603B7" w:rsidP="0062566B">
      <w:pPr>
        <w:shd w:val="clear" w:color="auto" w:fill="FFFFFF"/>
        <w:spacing w:before="100" w:beforeAutospacing="1" w:after="100" w:afterAutospacing="1" w:line="240" w:lineRule="auto"/>
        <w:rPr>
          <w:rFonts w:eastAsia="Times New Roman" w:cstheme="minorHAnsi"/>
          <w:b/>
          <w:bCs/>
          <w:color w:val="333333"/>
          <w:sz w:val="24"/>
          <w:szCs w:val="24"/>
          <w:shd w:val="clear" w:color="auto" w:fill="FFFFFF"/>
          <w:lang w:eastAsia="en-CA"/>
        </w:rPr>
      </w:pPr>
    </w:p>
    <w:p w:rsidR="007603B7" w:rsidRPr="008B1EDF" w:rsidRDefault="007603B7" w:rsidP="0062566B">
      <w:pPr>
        <w:shd w:val="clear" w:color="auto" w:fill="FFFFFF"/>
        <w:spacing w:before="100" w:beforeAutospacing="1" w:after="100" w:afterAutospacing="1" w:line="240" w:lineRule="auto"/>
        <w:rPr>
          <w:rFonts w:eastAsia="Times New Roman" w:cstheme="minorHAnsi"/>
          <w:b/>
          <w:bCs/>
          <w:color w:val="333333"/>
          <w:sz w:val="28"/>
          <w:szCs w:val="28"/>
          <w:shd w:val="clear" w:color="auto" w:fill="FFFFFF"/>
          <w:lang w:eastAsia="en-CA"/>
        </w:rPr>
      </w:pPr>
      <w:r w:rsidRPr="008B1EDF">
        <w:rPr>
          <w:rFonts w:eastAsia="Times New Roman" w:cstheme="minorHAnsi"/>
          <w:b/>
          <w:bCs/>
          <w:color w:val="333333"/>
          <w:sz w:val="28"/>
          <w:szCs w:val="28"/>
          <w:shd w:val="clear" w:color="auto" w:fill="FFFFFF"/>
          <w:lang w:eastAsia="en-CA"/>
        </w:rPr>
        <w:lastRenderedPageBreak/>
        <w:t>5.1 Preprocessing</w:t>
      </w:r>
    </w:p>
    <w:p w:rsidR="004F5D5D" w:rsidRDefault="004F5D5D" w:rsidP="00EC4CD3">
      <w:pPr>
        <w:shd w:val="clear" w:color="auto" w:fill="FFFFFF"/>
        <w:spacing w:before="100" w:beforeAutospacing="1" w:after="100" w:afterAutospacing="1" w:line="360" w:lineRule="auto"/>
        <w:jc w:val="both"/>
        <w:rPr>
          <w:rFonts w:eastAsia="Times New Roman" w:cstheme="minorHAnsi"/>
          <w:color w:val="333333"/>
          <w:sz w:val="24"/>
          <w:szCs w:val="24"/>
          <w:shd w:val="clear" w:color="auto" w:fill="FFFFFF"/>
          <w:lang w:eastAsia="en-CA"/>
        </w:rPr>
      </w:pPr>
      <w:r>
        <w:rPr>
          <w:rFonts w:eastAsia="Times New Roman" w:cstheme="minorHAnsi"/>
          <w:color w:val="333333"/>
          <w:sz w:val="24"/>
          <w:szCs w:val="24"/>
          <w:shd w:val="clear" w:color="auto" w:fill="FFFFFF"/>
          <w:lang w:eastAsia="en-CA"/>
        </w:rPr>
        <w:t xml:space="preserve">Values of the features have different ranges in this data set which is problematic for classification methods. Therefore, the data set was normalized to zero mean and unit variance. In addition to that, we created a principle component analysis (PCA) version of the data. </w:t>
      </w:r>
      <w:r w:rsidR="00C95663">
        <w:rPr>
          <w:rFonts w:eastAsia="Times New Roman" w:cstheme="minorHAnsi"/>
          <w:color w:val="333333"/>
          <w:sz w:val="24"/>
          <w:szCs w:val="24"/>
          <w:shd w:val="clear" w:color="auto" w:fill="FFFFFF"/>
          <w:lang w:eastAsia="en-CA"/>
        </w:rPr>
        <w:t>The reason was that because of the</w:t>
      </w:r>
      <w:r>
        <w:rPr>
          <w:rFonts w:eastAsia="Times New Roman" w:cstheme="minorHAnsi"/>
          <w:color w:val="333333"/>
          <w:sz w:val="24"/>
          <w:szCs w:val="24"/>
          <w:shd w:val="clear" w:color="auto" w:fill="FFFFFF"/>
          <w:lang w:eastAsia="en-CA"/>
        </w:rPr>
        <w:t xml:space="preserve"> correlation</w:t>
      </w:r>
      <w:r w:rsidR="00C95663">
        <w:rPr>
          <w:rFonts w:eastAsia="Times New Roman" w:cstheme="minorHAnsi"/>
          <w:color w:val="333333"/>
          <w:sz w:val="24"/>
          <w:szCs w:val="24"/>
          <w:shd w:val="clear" w:color="auto" w:fill="FFFFFF"/>
          <w:lang w:eastAsia="en-CA"/>
        </w:rPr>
        <w:t>s</w:t>
      </w:r>
      <w:r>
        <w:rPr>
          <w:rFonts w:eastAsia="Times New Roman" w:cstheme="minorHAnsi"/>
          <w:color w:val="333333"/>
          <w:sz w:val="24"/>
          <w:szCs w:val="24"/>
          <w:shd w:val="clear" w:color="auto" w:fill="FFFFFF"/>
          <w:lang w:eastAsia="en-CA"/>
        </w:rPr>
        <w:t xml:space="preserve"> among the variables, some of the machine learning models might run into problem.</w:t>
      </w:r>
    </w:p>
    <w:p w:rsidR="00C95663" w:rsidRPr="00C95663" w:rsidRDefault="00C95663" w:rsidP="00C95663">
      <w:pPr>
        <w:pStyle w:val="HTMLPreformatted"/>
        <w:shd w:val="clear" w:color="auto" w:fill="FFFFFF"/>
        <w:wordWrap w:val="0"/>
        <w:spacing w:line="187" w:lineRule="atLeast"/>
        <w:rPr>
          <w:rFonts w:ascii="Lucida Console" w:hAnsi="Lucida Console"/>
          <w:color w:val="000000"/>
          <w:sz w:val="16"/>
          <w:szCs w:val="16"/>
        </w:rPr>
      </w:pPr>
      <w:r w:rsidRPr="00C95663">
        <w:rPr>
          <w:rFonts w:ascii="Lucida Console" w:hAnsi="Lucida Console"/>
          <w:color w:val="000000"/>
          <w:sz w:val="16"/>
          <w:szCs w:val="16"/>
        </w:rPr>
        <w:t xml:space="preserve">Importance of </w:t>
      </w:r>
      <w:proofErr w:type="spellStart"/>
      <w:r w:rsidRPr="00C95663">
        <w:rPr>
          <w:rFonts w:ascii="Lucida Console" w:hAnsi="Lucida Console"/>
          <w:color w:val="000000"/>
          <w:sz w:val="16"/>
          <w:szCs w:val="16"/>
        </w:rPr>
        <w:t>components%s</w:t>
      </w:r>
      <w:proofErr w:type="spellEnd"/>
      <w:r w:rsidRPr="00C95663">
        <w:rPr>
          <w:rFonts w:ascii="Lucida Console" w:hAnsi="Lucida Console"/>
          <w:color w:val="000000"/>
          <w:sz w:val="16"/>
          <w:szCs w:val="16"/>
        </w:rPr>
        <w:t>:</w:t>
      </w:r>
    </w:p>
    <w:p w:rsidR="00C95663" w:rsidRPr="00C95663" w:rsidRDefault="00C95663" w:rsidP="00C95663">
      <w:pPr>
        <w:pStyle w:val="HTMLPreformatted"/>
        <w:shd w:val="clear" w:color="auto" w:fill="FFFFFF"/>
        <w:wordWrap w:val="0"/>
        <w:spacing w:line="187" w:lineRule="atLeast"/>
        <w:rPr>
          <w:rFonts w:ascii="Lucida Console" w:hAnsi="Lucida Console"/>
          <w:color w:val="000000"/>
          <w:sz w:val="16"/>
          <w:szCs w:val="16"/>
        </w:rPr>
      </w:pPr>
      <w:r w:rsidRPr="00C95663">
        <w:rPr>
          <w:rFonts w:ascii="Lucida Console" w:hAnsi="Lucida Console"/>
          <w:color w:val="000000"/>
          <w:sz w:val="16"/>
          <w:szCs w:val="16"/>
        </w:rPr>
        <w:t xml:space="preserve">                          PC1    PC2     PC3     PC4     PC5     PC6     PC7     PC8</w:t>
      </w:r>
    </w:p>
    <w:p w:rsidR="00C95663" w:rsidRPr="00C95663" w:rsidRDefault="00C95663" w:rsidP="00C95663">
      <w:pPr>
        <w:pStyle w:val="HTMLPreformatted"/>
        <w:shd w:val="clear" w:color="auto" w:fill="FFFFFF"/>
        <w:wordWrap w:val="0"/>
        <w:spacing w:line="187" w:lineRule="atLeast"/>
        <w:rPr>
          <w:rFonts w:ascii="Lucida Console" w:hAnsi="Lucida Console"/>
          <w:color w:val="000000"/>
          <w:sz w:val="16"/>
          <w:szCs w:val="16"/>
        </w:rPr>
      </w:pPr>
      <w:r w:rsidRPr="00C95663">
        <w:rPr>
          <w:rFonts w:ascii="Lucida Console" w:hAnsi="Lucida Console"/>
          <w:color w:val="000000"/>
          <w:sz w:val="16"/>
          <w:szCs w:val="16"/>
        </w:rPr>
        <w:t>Standard deviation     3.6152 2.2999 1.62978 1.40240 1.27742 1.09518 0.75951 0.68905</w:t>
      </w:r>
    </w:p>
    <w:p w:rsidR="00C95663" w:rsidRPr="00C95663" w:rsidRDefault="00C95663" w:rsidP="00C95663">
      <w:pPr>
        <w:pStyle w:val="HTMLPreformatted"/>
        <w:shd w:val="clear" w:color="auto" w:fill="FFFFFF"/>
        <w:wordWrap w:val="0"/>
        <w:spacing w:line="187" w:lineRule="atLeast"/>
        <w:rPr>
          <w:rFonts w:ascii="Lucida Console" w:hAnsi="Lucida Console"/>
          <w:color w:val="000000"/>
          <w:sz w:val="16"/>
          <w:szCs w:val="16"/>
        </w:rPr>
      </w:pPr>
      <w:r w:rsidRPr="00C95663">
        <w:rPr>
          <w:rFonts w:ascii="Lucida Console" w:hAnsi="Lucida Console"/>
          <w:color w:val="000000"/>
          <w:sz w:val="16"/>
          <w:szCs w:val="16"/>
        </w:rPr>
        <w:t>Proportion of Variance 0.4507 0.1824 0.09159 0.06782 0.05627 0.04136 0.01989 0.01637</w:t>
      </w:r>
    </w:p>
    <w:p w:rsidR="00C95663" w:rsidRPr="00C95663" w:rsidRDefault="00C95663" w:rsidP="00C95663">
      <w:pPr>
        <w:pStyle w:val="HTMLPreformatted"/>
        <w:shd w:val="clear" w:color="auto" w:fill="FFFFFF"/>
        <w:wordWrap w:val="0"/>
        <w:spacing w:line="187" w:lineRule="atLeast"/>
        <w:rPr>
          <w:rFonts w:ascii="Lucida Console" w:hAnsi="Lucida Console"/>
          <w:color w:val="000000"/>
          <w:sz w:val="16"/>
          <w:szCs w:val="16"/>
        </w:rPr>
      </w:pPr>
      <w:r w:rsidRPr="00C95663">
        <w:rPr>
          <w:rFonts w:ascii="Lucida Console" w:hAnsi="Lucida Console"/>
          <w:color w:val="000000"/>
          <w:sz w:val="16"/>
          <w:szCs w:val="16"/>
        </w:rPr>
        <w:t xml:space="preserve">Cumulative </w:t>
      </w:r>
      <w:proofErr w:type="gramStart"/>
      <w:r w:rsidRPr="00C95663">
        <w:rPr>
          <w:rFonts w:ascii="Lucida Console" w:hAnsi="Lucida Console"/>
          <w:color w:val="000000"/>
          <w:sz w:val="16"/>
          <w:szCs w:val="16"/>
        </w:rPr>
        <w:t>Proportion  0.4507</w:t>
      </w:r>
      <w:proofErr w:type="gramEnd"/>
      <w:r w:rsidRPr="00C95663">
        <w:rPr>
          <w:rFonts w:ascii="Lucida Console" w:hAnsi="Lucida Console"/>
          <w:color w:val="000000"/>
          <w:sz w:val="16"/>
          <w:szCs w:val="16"/>
        </w:rPr>
        <w:t xml:space="preserve"> 0.6331 0.72467 0.79249 0.84876 0.89012 0.91001 0.92638</w:t>
      </w:r>
    </w:p>
    <w:p w:rsidR="00C95663" w:rsidRPr="00C95663" w:rsidRDefault="00C95663" w:rsidP="00C95663">
      <w:pPr>
        <w:pStyle w:val="HTMLPreformatted"/>
        <w:shd w:val="clear" w:color="auto" w:fill="FFFFFF"/>
        <w:wordWrap w:val="0"/>
        <w:spacing w:line="187" w:lineRule="atLeast"/>
        <w:rPr>
          <w:rFonts w:ascii="Lucida Console" w:hAnsi="Lucida Console"/>
          <w:color w:val="000000"/>
          <w:sz w:val="16"/>
          <w:szCs w:val="16"/>
        </w:rPr>
      </w:pPr>
      <w:r w:rsidRPr="00C95663">
        <w:rPr>
          <w:rFonts w:ascii="Lucida Console" w:hAnsi="Lucida Console"/>
          <w:color w:val="000000"/>
          <w:sz w:val="16"/>
          <w:szCs w:val="16"/>
        </w:rPr>
        <w:t xml:space="preserve">                           PC9    PC10    PC11    PC12    PC13    PC14    PC15    PC16</w:t>
      </w:r>
    </w:p>
    <w:p w:rsidR="00C95663" w:rsidRPr="00C95663" w:rsidRDefault="00C95663" w:rsidP="00C95663">
      <w:pPr>
        <w:pStyle w:val="HTMLPreformatted"/>
        <w:shd w:val="clear" w:color="auto" w:fill="FFFFFF"/>
        <w:wordWrap w:val="0"/>
        <w:spacing w:line="187" w:lineRule="atLeast"/>
        <w:rPr>
          <w:rFonts w:ascii="Lucida Console" w:hAnsi="Lucida Console"/>
          <w:color w:val="000000"/>
          <w:sz w:val="16"/>
          <w:szCs w:val="16"/>
        </w:rPr>
      </w:pPr>
      <w:r w:rsidRPr="00C95663">
        <w:rPr>
          <w:rFonts w:ascii="Lucida Console" w:hAnsi="Lucida Console"/>
          <w:color w:val="000000"/>
          <w:sz w:val="16"/>
          <w:szCs w:val="16"/>
        </w:rPr>
        <w:t>Standard deviation     0.63653 0.59212 0.53767 0.51073 0.48148 0.38606 0.30128 0.25328</w:t>
      </w:r>
    </w:p>
    <w:p w:rsidR="00C95663" w:rsidRPr="00C95663" w:rsidRDefault="00C95663" w:rsidP="00C95663">
      <w:pPr>
        <w:pStyle w:val="HTMLPreformatted"/>
        <w:shd w:val="clear" w:color="auto" w:fill="FFFFFF"/>
        <w:wordWrap w:val="0"/>
        <w:spacing w:line="187" w:lineRule="atLeast"/>
        <w:rPr>
          <w:rFonts w:ascii="Lucida Console" w:hAnsi="Lucida Console"/>
          <w:color w:val="000000"/>
          <w:sz w:val="16"/>
          <w:szCs w:val="16"/>
        </w:rPr>
      </w:pPr>
      <w:r w:rsidRPr="00C95663">
        <w:rPr>
          <w:rFonts w:ascii="Lucida Console" w:hAnsi="Lucida Console"/>
          <w:color w:val="000000"/>
          <w:sz w:val="16"/>
          <w:szCs w:val="16"/>
        </w:rPr>
        <w:t>Proportion of Variance 0.01397 0.01209 0.00997 0.00899 0.00799 0.00514 0.00313 0.00221</w:t>
      </w:r>
    </w:p>
    <w:p w:rsidR="00C95663" w:rsidRPr="00C95663" w:rsidRDefault="00C95663" w:rsidP="00C95663">
      <w:pPr>
        <w:pStyle w:val="HTMLPreformatted"/>
        <w:shd w:val="clear" w:color="auto" w:fill="FFFFFF"/>
        <w:wordWrap w:val="0"/>
        <w:spacing w:line="187" w:lineRule="atLeast"/>
        <w:rPr>
          <w:rFonts w:ascii="Lucida Console" w:hAnsi="Lucida Console"/>
          <w:color w:val="000000"/>
          <w:sz w:val="16"/>
          <w:szCs w:val="16"/>
        </w:rPr>
      </w:pPr>
      <w:r w:rsidRPr="00C95663">
        <w:rPr>
          <w:rFonts w:ascii="Lucida Console" w:hAnsi="Lucida Console"/>
          <w:color w:val="000000"/>
          <w:sz w:val="16"/>
          <w:szCs w:val="16"/>
        </w:rPr>
        <w:t xml:space="preserve">Cumulative </w:t>
      </w:r>
      <w:proofErr w:type="gramStart"/>
      <w:r w:rsidRPr="00C95663">
        <w:rPr>
          <w:rFonts w:ascii="Lucida Console" w:hAnsi="Lucida Console"/>
          <w:color w:val="000000"/>
          <w:sz w:val="16"/>
          <w:szCs w:val="16"/>
        </w:rPr>
        <w:t>Proportion  0.94035</w:t>
      </w:r>
      <w:proofErr w:type="gramEnd"/>
      <w:r w:rsidRPr="00C95663">
        <w:rPr>
          <w:rFonts w:ascii="Lucida Console" w:hAnsi="Lucida Console"/>
          <w:color w:val="000000"/>
          <w:sz w:val="16"/>
          <w:szCs w:val="16"/>
        </w:rPr>
        <w:t xml:space="preserve"> 0.95244 0.96241 0.97141 0.97940 0.98454 0.98767 0.98988</w:t>
      </w:r>
    </w:p>
    <w:p w:rsidR="00C95663" w:rsidRPr="00C95663" w:rsidRDefault="00C95663" w:rsidP="00C95663">
      <w:pPr>
        <w:pStyle w:val="HTMLPreformatted"/>
        <w:shd w:val="clear" w:color="auto" w:fill="FFFFFF"/>
        <w:wordWrap w:val="0"/>
        <w:spacing w:line="187" w:lineRule="atLeast"/>
        <w:rPr>
          <w:rFonts w:ascii="Lucida Console" w:hAnsi="Lucida Console"/>
          <w:color w:val="000000"/>
          <w:sz w:val="16"/>
          <w:szCs w:val="16"/>
        </w:rPr>
      </w:pPr>
      <w:r w:rsidRPr="00C95663">
        <w:rPr>
          <w:rFonts w:ascii="Lucida Console" w:hAnsi="Lucida Console"/>
          <w:color w:val="000000"/>
          <w:sz w:val="16"/>
          <w:szCs w:val="16"/>
        </w:rPr>
        <w:t xml:space="preserve">                          PC17    PC18   PC19    PC20    PC21    PC22    PC23    PC24</w:t>
      </w:r>
    </w:p>
    <w:p w:rsidR="00C95663" w:rsidRPr="00C95663" w:rsidRDefault="00C95663" w:rsidP="00C95663">
      <w:pPr>
        <w:pStyle w:val="HTMLPreformatted"/>
        <w:shd w:val="clear" w:color="auto" w:fill="FFFFFF"/>
        <w:wordWrap w:val="0"/>
        <w:spacing w:line="187" w:lineRule="atLeast"/>
        <w:rPr>
          <w:rFonts w:ascii="Lucida Console" w:hAnsi="Lucida Console"/>
          <w:color w:val="000000"/>
          <w:sz w:val="16"/>
          <w:szCs w:val="16"/>
        </w:rPr>
      </w:pPr>
      <w:r w:rsidRPr="00C95663">
        <w:rPr>
          <w:rFonts w:ascii="Lucida Console" w:hAnsi="Lucida Console"/>
          <w:color w:val="000000"/>
          <w:sz w:val="16"/>
          <w:szCs w:val="16"/>
        </w:rPr>
        <w:t>Standard deviation     0.23050 0.22751 0.2223 0.17607 0.17283 0.15602 0.13571 0.13334</w:t>
      </w:r>
    </w:p>
    <w:p w:rsidR="00C95663" w:rsidRPr="00C95663" w:rsidRDefault="00C95663" w:rsidP="00C95663">
      <w:pPr>
        <w:pStyle w:val="HTMLPreformatted"/>
        <w:shd w:val="clear" w:color="auto" w:fill="FFFFFF"/>
        <w:wordWrap w:val="0"/>
        <w:spacing w:line="187" w:lineRule="atLeast"/>
        <w:rPr>
          <w:rFonts w:ascii="Lucida Console" w:hAnsi="Lucida Console"/>
          <w:color w:val="000000"/>
          <w:sz w:val="16"/>
          <w:szCs w:val="16"/>
        </w:rPr>
      </w:pPr>
      <w:r w:rsidRPr="00C95663">
        <w:rPr>
          <w:rFonts w:ascii="Lucida Console" w:hAnsi="Lucida Console"/>
          <w:color w:val="000000"/>
          <w:sz w:val="16"/>
          <w:szCs w:val="16"/>
        </w:rPr>
        <w:t>Proportion of Variance 0.00183 0.00178 0.0017 0.00107 0.00103 0.00084 0.00064 0.00061</w:t>
      </w:r>
    </w:p>
    <w:p w:rsidR="00C95663" w:rsidRPr="00C95663" w:rsidRDefault="00C95663" w:rsidP="00C95663">
      <w:pPr>
        <w:pStyle w:val="HTMLPreformatted"/>
        <w:shd w:val="clear" w:color="auto" w:fill="FFFFFF"/>
        <w:wordWrap w:val="0"/>
        <w:spacing w:line="187" w:lineRule="atLeast"/>
        <w:rPr>
          <w:rFonts w:ascii="Lucida Console" w:hAnsi="Lucida Console"/>
          <w:color w:val="000000"/>
          <w:sz w:val="16"/>
          <w:szCs w:val="16"/>
        </w:rPr>
      </w:pPr>
      <w:r w:rsidRPr="00C95663">
        <w:rPr>
          <w:rFonts w:ascii="Lucida Console" w:hAnsi="Lucida Console"/>
          <w:color w:val="000000"/>
          <w:sz w:val="16"/>
          <w:szCs w:val="16"/>
        </w:rPr>
        <w:t xml:space="preserve">Cumulative </w:t>
      </w:r>
      <w:proofErr w:type="gramStart"/>
      <w:r w:rsidRPr="00C95663">
        <w:rPr>
          <w:rFonts w:ascii="Lucida Console" w:hAnsi="Lucida Console"/>
          <w:color w:val="000000"/>
          <w:sz w:val="16"/>
          <w:szCs w:val="16"/>
        </w:rPr>
        <w:t>Proportion  0.99171</w:t>
      </w:r>
      <w:proofErr w:type="gramEnd"/>
      <w:r w:rsidRPr="00C95663">
        <w:rPr>
          <w:rFonts w:ascii="Lucida Console" w:hAnsi="Lucida Console"/>
          <w:color w:val="000000"/>
          <w:sz w:val="16"/>
          <w:szCs w:val="16"/>
        </w:rPr>
        <w:t xml:space="preserve"> 0.99350 0.9952 0.99627 0.99730 0.99814 0.99878 0.99939</w:t>
      </w:r>
    </w:p>
    <w:p w:rsidR="00C95663" w:rsidRPr="00C95663" w:rsidRDefault="00C95663" w:rsidP="00C95663">
      <w:pPr>
        <w:pStyle w:val="HTMLPreformatted"/>
        <w:shd w:val="clear" w:color="auto" w:fill="FFFFFF"/>
        <w:wordWrap w:val="0"/>
        <w:spacing w:line="187" w:lineRule="atLeast"/>
        <w:rPr>
          <w:rFonts w:ascii="Lucida Console" w:hAnsi="Lucida Console"/>
          <w:color w:val="000000"/>
          <w:sz w:val="16"/>
          <w:szCs w:val="16"/>
        </w:rPr>
      </w:pPr>
      <w:r w:rsidRPr="00C95663">
        <w:rPr>
          <w:rFonts w:ascii="Lucida Console" w:hAnsi="Lucida Console"/>
          <w:color w:val="000000"/>
          <w:sz w:val="16"/>
          <w:szCs w:val="16"/>
        </w:rPr>
        <w:t xml:space="preserve">                          PC25    PC26    PC27    PC28    PC29</w:t>
      </w:r>
    </w:p>
    <w:p w:rsidR="00C95663" w:rsidRPr="00C95663" w:rsidRDefault="00C95663" w:rsidP="00C95663">
      <w:pPr>
        <w:pStyle w:val="HTMLPreformatted"/>
        <w:shd w:val="clear" w:color="auto" w:fill="FFFFFF"/>
        <w:wordWrap w:val="0"/>
        <w:spacing w:line="187" w:lineRule="atLeast"/>
        <w:rPr>
          <w:rFonts w:ascii="Lucida Console" w:hAnsi="Lucida Console"/>
          <w:color w:val="000000"/>
          <w:sz w:val="16"/>
          <w:szCs w:val="16"/>
        </w:rPr>
      </w:pPr>
      <w:r w:rsidRPr="00C95663">
        <w:rPr>
          <w:rFonts w:ascii="Lucida Console" w:hAnsi="Lucida Console"/>
          <w:color w:val="000000"/>
          <w:sz w:val="16"/>
          <w:szCs w:val="16"/>
        </w:rPr>
        <w:t>Standard deviation     0.09043 0.08392 0.04022 0.02749 0.01154</w:t>
      </w:r>
    </w:p>
    <w:p w:rsidR="00C95663" w:rsidRPr="00C95663" w:rsidRDefault="00C95663" w:rsidP="00C95663">
      <w:pPr>
        <w:pStyle w:val="HTMLPreformatted"/>
        <w:shd w:val="clear" w:color="auto" w:fill="FFFFFF"/>
        <w:wordWrap w:val="0"/>
        <w:spacing w:line="187" w:lineRule="atLeast"/>
        <w:rPr>
          <w:rFonts w:ascii="Lucida Console" w:hAnsi="Lucida Console"/>
          <w:color w:val="000000"/>
          <w:sz w:val="16"/>
          <w:szCs w:val="16"/>
        </w:rPr>
      </w:pPr>
      <w:r w:rsidRPr="00C95663">
        <w:rPr>
          <w:rFonts w:ascii="Lucida Console" w:hAnsi="Lucida Console"/>
          <w:color w:val="000000"/>
          <w:sz w:val="16"/>
          <w:szCs w:val="16"/>
        </w:rPr>
        <w:t>Proportion of Variance 0.00028 0.00024 0.00006 0.00003 0.00000</w:t>
      </w:r>
    </w:p>
    <w:p w:rsidR="00C95663" w:rsidRPr="00C95663" w:rsidRDefault="00C95663" w:rsidP="00C95663">
      <w:pPr>
        <w:pStyle w:val="HTMLPreformatted"/>
        <w:shd w:val="clear" w:color="auto" w:fill="FFFFFF"/>
        <w:wordWrap w:val="0"/>
        <w:spacing w:line="187" w:lineRule="atLeast"/>
        <w:rPr>
          <w:rFonts w:ascii="Lucida Console" w:hAnsi="Lucida Console"/>
          <w:color w:val="000000"/>
          <w:sz w:val="16"/>
          <w:szCs w:val="16"/>
        </w:rPr>
      </w:pPr>
      <w:r w:rsidRPr="00C95663">
        <w:rPr>
          <w:rFonts w:ascii="Lucida Console" w:hAnsi="Lucida Console"/>
          <w:color w:val="000000"/>
          <w:sz w:val="16"/>
          <w:szCs w:val="16"/>
        </w:rPr>
        <w:t xml:space="preserve">Cumulative </w:t>
      </w:r>
      <w:proofErr w:type="gramStart"/>
      <w:r w:rsidRPr="00C95663">
        <w:rPr>
          <w:rFonts w:ascii="Lucida Console" w:hAnsi="Lucida Console"/>
          <w:color w:val="000000"/>
          <w:sz w:val="16"/>
          <w:szCs w:val="16"/>
        </w:rPr>
        <w:t>Proportion  0.99967</w:t>
      </w:r>
      <w:proofErr w:type="gramEnd"/>
      <w:r w:rsidRPr="00C95663">
        <w:rPr>
          <w:rFonts w:ascii="Lucida Console" w:hAnsi="Lucida Console"/>
          <w:color w:val="000000"/>
          <w:sz w:val="16"/>
          <w:szCs w:val="16"/>
        </w:rPr>
        <w:t xml:space="preserve"> 0.99991 0.99997 1.00000 1.00000</w:t>
      </w:r>
    </w:p>
    <w:p w:rsidR="00C95663" w:rsidRDefault="00C95663" w:rsidP="00EC4CD3">
      <w:pPr>
        <w:shd w:val="clear" w:color="auto" w:fill="FFFFFF"/>
        <w:spacing w:before="100" w:beforeAutospacing="1" w:after="100" w:afterAutospacing="1" w:line="360" w:lineRule="auto"/>
        <w:jc w:val="both"/>
        <w:rPr>
          <w:rFonts w:eastAsia="Times New Roman" w:cstheme="minorHAnsi"/>
          <w:color w:val="333333"/>
          <w:sz w:val="24"/>
          <w:szCs w:val="24"/>
          <w:shd w:val="clear" w:color="auto" w:fill="FFFFFF"/>
          <w:lang w:eastAsia="en-CA"/>
        </w:rPr>
      </w:pPr>
      <w:r>
        <w:rPr>
          <w:rFonts w:eastAsia="Times New Roman" w:cstheme="minorHAnsi"/>
          <w:color w:val="333333"/>
          <w:sz w:val="24"/>
          <w:szCs w:val="24"/>
          <w:shd w:val="clear" w:color="auto" w:fill="FFFFFF"/>
          <w:lang w:eastAsia="en-CA"/>
        </w:rPr>
        <w:t xml:space="preserve">The two first components explain 63% of the variance. We need 10 and 20 principal components </w:t>
      </w:r>
      <w:r w:rsidR="003628DF">
        <w:rPr>
          <w:rFonts w:eastAsia="Times New Roman" w:cstheme="minorHAnsi"/>
          <w:color w:val="333333"/>
          <w:sz w:val="24"/>
          <w:szCs w:val="24"/>
          <w:shd w:val="clear" w:color="auto" w:fill="FFFFFF"/>
          <w:lang w:eastAsia="en-CA"/>
        </w:rPr>
        <w:t>to explain more than 95% and 99</w:t>
      </w:r>
      <w:r>
        <w:rPr>
          <w:rFonts w:eastAsia="Times New Roman" w:cstheme="minorHAnsi"/>
          <w:color w:val="333333"/>
          <w:sz w:val="24"/>
          <w:szCs w:val="24"/>
          <w:shd w:val="clear" w:color="auto" w:fill="FFFFFF"/>
          <w:lang w:eastAsia="en-CA"/>
        </w:rPr>
        <w:t xml:space="preserve">% of the variance, respectively. The graph below also demonstrates the contribution of the first 10 principal components to the variance. </w:t>
      </w:r>
    </w:p>
    <w:p w:rsidR="00C95663" w:rsidRDefault="00C95663" w:rsidP="00C95663">
      <w:pPr>
        <w:shd w:val="clear" w:color="auto" w:fill="FFFFFF"/>
        <w:spacing w:before="100" w:beforeAutospacing="1" w:after="100" w:afterAutospacing="1" w:line="240" w:lineRule="auto"/>
        <w:jc w:val="center"/>
        <w:rPr>
          <w:rFonts w:eastAsia="Times New Roman" w:cstheme="minorHAnsi"/>
          <w:color w:val="333333"/>
          <w:sz w:val="24"/>
          <w:szCs w:val="24"/>
          <w:shd w:val="clear" w:color="auto" w:fill="FFFFFF"/>
          <w:lang w:eastAsia="en-CA"/>
        </w:rPr>
      </w:pPr>
      <w:r>
        <w:rPr>
          <w:rFonts w:eastAsia="Times New Roman" w:cstheme="minorHAnsi"/>
          <w:noProof/>
          <w:color w:val="333333"/>
          <w:sz w:val="24"/>
          <w:szCs w:val="24"/>
          <w:shd w:val="clear" w:color="auto" w:fill="FFFFFF"/>
          <w:lang w:eastAsia="en-CA"/>
        </w:rPr>
        <w:drawing>
          <wp:inline distT="0" distB="0" distL="0" distR="0">
            <wp:extent cx="4349492" cy="1786401"/>
            <wp:effectExtent l="19050" t="19050" r="13335" b="234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1.png"/>
                    <pic:cNvPicPr/>
                  </pic:nvPicPr>
                  <pic:blipFill rotWithShape="1">
                    <a:blip r:embed="rId11">
                      <a:extLst>
                        <a:ext uri="{28A0092B-C50C-407E-A947-70E740481C1C}">
                          <a14:useLocalDpi xmlns:a14="http://schemas.microsoft.com/office/drawing/2010/main" val="0"/>
                        </a:ext>
                      </a:extLst>
                    </a:blip>
                    <a:srcRect t="5990" b="9649"/>
                    <a:stretch/>
                  </pic:blipFill>
                  <pic:spPr bwMode="auto">
                    <a:xfrm>
                      <a:off x="0" y="0"/>
                      <a:ext cx="4357496" cy="178968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F671F3" w:rsidRDefault="00F671F3" w:rsidP="00EC4CD3">
      <w:pPr>
        <w:shd w:val="clear" w:color="auto" w:fill="FFFFFF"/>
        <w:spacing w:before="100" w:beforeAutospacing="1" w:after="100" w:afterAutospacing="1" w:line="360" w:lineRule="auto"/>
        <w:rPr>
          <w:rFonts w:eastAsia="Times New Roman" w:cstheme="minorHAnsi"/>
          <w:color w:val="333333"/>
          <w:sz w:val="24"/>
          <w:szCs w:val="24"/>
          <w:shd w:val="clear" w:color="auto" w:fill="FFFFFF"/>
          <w:lang w:eastAsia="en-CA"/>
        </w:rPr>
      </w:pPr>
      <w:r>
        <w:rPr>
          <w:rFonts w:eastAsia="Times New Roman" w:cstheme="minorHAnsi"/>
          <w:color w:val="333333"/>
          <w:sz w:val="24"/>
          <w:szCs w:val="24"/>
          <w:shd w:val="clear" w:color="auto" w:fill="FFFFFF"/>
          <w:lang w:eastAsia="en-CA"/>
        </w:rPr>
        <w:t>The scatterplot below shows the distribution of the first two principal components in benign (red) and malignant (green) groups:</w:t>
      </w:r>
    </w:p>
    <w:p w:rsidR="00F671F3" w:rsidRPr="004F5D5D" w:rsidRDefault="00F671F3" w:rsidP="00F671F3">
      <w:pPr>
        <w:shd w:val="clear" w:color="auto" w:fill="FFFFFF"/>
        <w:spacing w:before="100" w:beforeAutospacing="1" w:after="100" w:afterAutospacing="1" w:line="240" w:lineRule="auto"/>
        <w:jc w:val="center"/>
        <w:rPr>
          <w:rFonts w:eastAsia="Times New Roman" w:cstheme="minorHAnsi"/>
          <w:color w:val="333333"/>
          <w:sz w:val="24"/>
          <w:szCs w:val="24"/>
          <w:shd w:val="clear" w:color="auto" w:fill="FFFFFF"/>
          <w:lang w:eastAsia="en-CA"/>
        </w:rPr>
      </w:pPr>
      <w:r>
        <w:rPr>
          <w:rFonts w:eastAsia="Times New Roman" w:cstheme="minorHAnsi"/>
          <w:noProof/>
          <w:color w:val="333333"/>
          <w:sz w:val="24"/>
          <w:szCs w:val="24"/>
          <w:shd w:val="clear" w:color="auto" w:fill="FFFFFF"/>
          <w:lang w:eastAsia="en-CA"/>
        </w:rPr>
        <w:lastRenderedPageBreak/>
        <w:drawing>
          <wp:inline distT="0" distB="0" distL="0" distR="0">
            <wp:extent cx="3843176" cy="1871084"/>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plot.png"/>
                    <pic:cNvPicPr/>
                  </pic:nvPicPr>
                  <pic:blipFill>
                    <a:blip r:embed="rId12">
                      <a:extLst>
                        <a:ext uri="{28A0092B-C50C-407E-A947-70E740481C1C}">
                          <a14:useLocalDpi xmlns:a14="http://schemas.microsoft.com/office/drawing/2010/main" val="0"/>
                        </a:ext>
                      </a:extLst>
                    </a:blip>
                    <a:stretch>
                      <a:fillRect/>
                    </a:stretch>
                  </pic:blipFill>
                  <pic:spPr>
                    <a:xfrm>
                      <a:off x="0" y="0"/>
                      <a:ext cx="3874651" cy="1886408"/>
                    </a:xfrm>
                    <a:prstGeom prst="rect">
                      <a:avLst/>
                    </a:prstGeom>
                  </pic:spPr>
                </pic:pic>
              </a:graphicData>
            </a:graphic>
          </wp:inline>
        </w:drawing>
      </w:r>
    </w:p>
    <w:p w:rsidR="007603B7" w:rsidRPr="008B1EDF" w:rsidRDefault="007603B7" w:rsidP="0062566B">
      <w:pPr>
        <w:shd w:val="clear" w:color="auto" w:fill="FFFFFF"/>
        <w:spacing w:before="100" w:beforeAutospacing="1" w:after="100" w:afterAutospacing="1" w:line="240" w:lineRule="auto"/>
        <w:rPr>
          <w:rFonts w:eastAsia="Times New Roman" w:cstheme="minorHAnsi"/>
          <w:b/>
          <w:bCs/>
          <w:color w:val="333333"/>
          <w:sz w:val="28"/>
          <w:szCs w:val="28"/>
          <w:shd w:val="clear" w:color="auto" w:fill="FFFFFF"/>
          <w:lang w:eastAsia="en-CA"/>
        </w:rPr>
      </w:pPr>
      <w:r w:rsidRPr="008B1EDF">
        <w:rPr>
          <w:rFonts w:eastAsia="Times New Roman" w:cstheme="minorHAnsi"/>
          <w:b/>
          <w:bCs/>
          <w:color w:val="333333"/>
          <w:sz w:val="28"/>
          <w:szCs w:val="28"/>
          <w:shd w:val="clear" w:color="auto" w:fill="FFFFFF"/>
          <w:lang w:eastAsia="en-CA"/>
        </w:rPr>
        <w:t>5.2 Benchmark model</w:t>
      </w:r>
    </w:p>
    <w:p w:rsidR="00641822" w:rsidRPr="00641822" w:rsidRDefault="00641822" w:rsidP="00EC4CD3">
      <w:pPr>
        <w:shd w:val="clear" w:color="auto" w:fill="FFFFFF"/>
        <w:spacing w:before="100" w:beforeAutospacing="1" w:after="100" w:afterAutospacing="1" w:line="360" w:lineRule="auto"/>
        <w:jc w:val="both"/>
        <w:rPr>
          <w:rFonts w:eastAsia="Times New Roman" w:cstheme="minorHAnsi"/>
          <w:color w:val="333333"/>
          <w:sz w:val="24"/>
          <w:szCs w:val="24"/>
          <w:shd w:val="clear" w:color="auto" w:fill="FFFFFF"/>
          <w:lang w:eastAsia="en-CA"/>
        </w:rPr>
      </w:pPr>
      <w:r>
        <w:rPr>
          <w:rFonts w:eastAsia="Times New Roman" w:cstheme="minorHAnsi"/>
          <w:color w:val="333333"/>
          <w:sz w:val="24"/>
          <w:szCs w:val="24"/>
          <w:shd w:val="clear" w:color="auto" w:fill="FFFFFF"/>
          <w:lang w:eastAsia="en-CA"/>
        </w:rPr>
        <w:t xml:space="preserve">The table below summarizes previous investigations which developed models based on features obtained from different image modalities to predict benign and malignant cancer cases. </w:t>
      </w:r>
    </w:p>
    <w:tbl>
      <w:tblPr>
        <w:tblStyle w:val="TableGrid"/>
        <w:tblW w:w="0" w:type="auto"/>
        <w:jc w:val="center"/>
        <w:tblLook w:val="04A0" w:firstRow="1" w:lastRow="0" w:firstColumn="1" w:lastColumn="0" w:noHBand="0" w:noVBand="1"/>
      </w:tblPr>
      <w:tblGrid>
        <w:gridCol w:w="3600"/>
        <w:gridCol w:w="1980"/>
        <w:gridCol w:w="2340"/>
      </w:tblGrid>
      <w:tr w:rsidR="00CE1074" w:rsidTr="00846F0D">
        <w:trPr>
          <w:jc w:val="center"/>
        </w:trPr>
        <w:tc>
          <w:tcPr>
            <w:tcW w:w="3600" w:type="dxa"/>
          </w:tcPr>
          <w:p w:rsidR="00CE1074" w:rsidRPr="00846F0D" w:rsidRDefault="00846F0D" w:rsidP="00846F0D">
            <w:pPr>
              <w:spacing w:before="100" w:beforeAutospacing="1" w:after="100" w:afterAutospacing="1"/>
              <w:jc w:val="center"/>
              <w:rPr>
                <w:rFonts w:eastAsia="Times New Roman" w:cstheme="minorHAnsi"/>
                <w:color w:val="333333"/>
                <w:shd w:val="clear" w:color="auto" w:fill="FFFFFF"/>
                <w:lang w:eastAsia="en-CA"/>
              </w:rPr>
            </w:pPr>
            <w:r w:rsidRPr="00846F0D">
              <w:rPr>
                <w:rFonts w:eastAsia="Times New Roman" w:cstheme="minorHAnsi"/>
                <w:color w:val="333333"/>
                <w:shd w:val="clear" w:color="auto" w:fill="FFFFFF"/>
                <w:lang w:eastAsia="en-CA"/>
              </w:rPr>
              <w:t>Paper</w:t>
            </w:r>
          </w:p>
        </w:tc>
        <w:tc>
          <w:tcPr>
            <w:tcW w:w="1980" w:type="dxa"/>
          </w:tcPr>
          <w:p w:rsidR="00CE1074" w:rsidRPr="00846F0D" w:rsidRDefault="00CE1074" w:rsidP="00846F0D">
            <w:pPr>
              <w:spacing w:before="100" w:beforeAutospacing="1" w:after="100" w:afterAutospacing="1"/>
              <w:jc w:val="center"/>
              <w:rPr>
                <w:rFonts w:eastAsia="Times New Roman" w:cstheme="minorHAnsi"/>
                <w:color w:val="333333"/>
                <w:shd w:val="clear" w:color="auto" w:fill="FFFFFF"/>
                <w:lang w:eastAsia="en-CA"/>
              </w:rPr>
            </w:pPr>
            <w:r w:rsidRPr="00846F0D">
              <w:rPr>
                <w:rFonts w:eastAsia="Times New Roman" w:cstheme="minorHAnsi"/>
                <w:color w:val="333333"/>
                <w:shd w:val="clear" w:color="auto" w:fill="FFFFFF"/>
                <w:lang w:eastAsia="en-CA"/>
              </w:rPr>
              <w:t>Image modality</w:t>
            </w:r>
          </w:p>
        </w:tc>
        <w:tc>
          <w:tcPr>
            <w:tcW w:w="2340" w:type="dxa"/>
          </w:tcPr>
          <w:p w:rsidR="00CE1074" w:rsidRPr="00846F0D" w:rsidRDefault="00CE1074" w:rsidP="00846F0D">
            <w:pPr>
              <w:spacing w:before="100" w:beforeAutospacing="1" w:after="100" w:afterAutospacing="1"/>
              <w:jc w:val="center"/>
              <w:rPr>
                <w:rFonts w:eastAsia="Times New Roman" w:cstheme="minorHAnsi"/>
                <w:color w:val="333333"/>
                <w:shd w:val="clear" w:color="auto" w:fill="FFFFFF"/>
                <w:lang w:eastAsia="en-CA"/>
              </w:rPr>
            </w:pPr>
            <w:r w:rsidRPr="00846F0D">
              <w:rPr>
                <w:rFonts w:eastAsia="Times New Roman" w:cstheme="minorHAnsi"/>
                <w:color w:val="333333"/>
                <w:shd w:val="clear" w:color="auto" w:fill="FFFFFF"/>
                <w:lang w:eastAsia="en-CA"/>
              </w:rPr>
              <w:t>Accuracy</w:t>
            </w:r>
          </w:p>
        </w:tc>
      </w:tr>
      <w:tr w:rsidR="00CE1074" w:rsidTr="00846F0D">
        <w:trPr>
          <w:jc w:val="center"/>
        </w:trPr>
        <w:tc>
          <w:tcPr>
            <w:tcW w:w="3600" w:type="dxa"/>
          </w:tcPr>
          <w:p w:rsidR="00CE1074" w:rsidRPr="00846F0D" w:rsidRDefault="00846F0D" w:rsidP="00846F0D">
            <w:pPr>
              <w:spacing w:before="100" w:beforeAutospacing="1" w:after="100" w:afterAutospacing="1"/>
              <w:jc w:val="center"/>
              <w:rPr>
                <w:rFonts w:eastAsia="Times New Roman" w:cstheme="minorHAnsi"/>
                <w:color w:val="333333"/>
                <w:shd w:val="clear" w:color="auto" w:fill="FFFFFF"/>
                <w:lang w:eastAsia="en-CA"/>
              </w:rPr>
            </w:pPr>
            <w:r w:rsidRPr="00846F0D">
              <w:rPr>
                <w:rFonts w:eastAsia="Times New Roman" w:cstheme="minorHAnsi"/>
                <w:color w:val="333333"/>
                <w:shd w:val="clear" w:color="auto" w:fill="FFFFFF"/>
                <w:lang w:eastAsia="en-CA"/>
              </w:rPr>
              <w:fldChar w:fldCharType="begin" w:fldLock="1"/>
            </w:r>
            <w:r w:rsidRPr="00846F0D">
              <w:rPr>
                <w:rFonts w:eastAsia="Times New Roman" w:cstheme="minorHAnsi"/>
                <w:color w:val="333333"/>
                <w:shd w:val="clear" w:color="auto" w:fill="FFFFFF"/>
                <w:lang w:eastAsia="en-CA"/>
              </w:rPr>
              <w:instrText>ADDIN CSL_CITATION { "citationItems" : [ { "id" : "ITEM-1", "itemData" : { "DOI" : "10.1177/1687814016634243", "ISSN" : "16878140 16878132", "abstract" : "\u00a9 2016 The Author(s). Abnormal breast can be diagnosed using the digital mammography. Traditional manual interpretation method cannot yield high accuracy. In this study, we proposed a novel computer-aided diagnosis system for detecting abnormal breasts. Our dataset contains 200 mammogram images with size of 1024 \u00d7 1024. First, we segmented the region of interest from mammogram images. Second, the fractional Fourier transform was employed to obtain the unified time-frequency spectrum. Third, spectrum coefficients were reduced by principal component analysis. Finally, both support vector machine and k-nearest neighbors were used and compared. The proposed \"weighted-type fractional Fourier transform+principal component analysis+support vector machine\" achieved sensitivity of 92.22% \u00b1 4.16%, specificity of 92.10% \u00b1 2.75%, and accuracy of 92.16% \u00b1 3.60%. It is better than both the proposed \"weighted-type fractional Fourier transform+principal component analysis+k-nearest neighbors\" and other five state-of-the-art approaches in terms of sensitivity, specificity, and accuracy. The proposed computer-aided diagnosis system is effective in detecting abnormal breasts.", "author" : [ { "dropping-particle" : "", "family" : "Zhang", "given" : "Y.-D.", "non-dropping-particle" : "", "parse-names" : false, "suffix" : "" }, { "dropping-particle" : "", "family" : "Wang", "given" : "S.-H.", "non-dropping-particle" : "", "parse-names" : false, "suffix" : "" }, { "dropping-particle" : "", "family" : "Liu", "given" : "G.", "non-dropping-particle" : "", "parse-names" : false, "suffix" : "" }, { "dropping-particle" : "", "family" : "Yang", "given" : "J.", "non-dropping-particle" : "", "parse-names" : false, "suffix" : "" } ], "container-title" : "Advances in Mechanical Engineering", "id" : "ITEM-1", "issue" : "2", "issued" : { "date-parts" : [ [ "2016" ] ] }, "page" : "1-11", "title" : "Computer-aided diagnosis of abnormal breasts in mammogram images by weighted-type fractional Fourier transform", "type" : "article-journal", "volume" : "8" }, "uris" : [ "http://www.mendeley.com/documents/?uuid=c60cbaf9-2203-4a46-94e3-5b78120ad142" ] } ], "mendeley" : { "formattedCitation" : "(Zhang, Wang, Liu, &amp; Yang, 2016)", "plainTextFormattedCitation" : "(Zhang, Wang, Liu, &amp; Yang, 2016)", "previouslyFormattedCitation" : "(Zhang, Wang, Liu, &amp; Yang, 2016)" }, "properties" : { "noteIndex" : 0 }, "schema" : "https://github.com/citation-style-language/schema/raw/master/csl-citation.json" }</w:instrText>
            </w:r>
            <w:r w:rsidRPr="00846F0D">
              <w:rPr>
                <w:rFonts w:eastAsia="Times New Roman" w:cstheme="minorHAnsi"/>
                <w:color w:val="333333"/>
                <w:shd w:val="clear" w:color="auto" w:fill="FFFFFF"/>
                <w:lang w:eastAsia="en-CA"/>
              </w:rPr>
              <w:fldChar w:fldCharType="separate"/>
            </w:r>
            <w:r w:rsidRPr="00846F0D">
              <w:rPr>
                <w:rFonts w:eastAsia="Times New Roman" w:cstheme="minorHAnsi"/>
                <w:noProof/>
                <w:color w:val="333333"/>
                <w:shd w:val="clear" w:color="auto" w:fill="FFFFFF"/>
                <w:lang w:eastAsia="en-CA"/>
              </w:rPr>
              <w:t>(Zhang, Wang, Liu, &amp; Yang, 2016)</w:t>
            </w:r>
            <w:r w:rsidRPr="00846F0D">
              <w:rPr>
                <w:rFonts w:eastAsia="Times New Roman" w:cstheme="minorHAnsi"/>
                <w:color w:val="333333"/>
                <w:shd w:val="clear" w:color="auto" w:fill="FFFFFF"/>
                <w:lang w:eastAsia="en-CA"/>
              </w:rPr>
              <w:fldChar w:fldCharType="end"/>
            </w:r>
          </w:p>
        </w:tc>
        <w:tc>
          <w:tcPr>
            <w:tcW w:w="1980" w:type="dxa"/>
          </w:tcPr>
          <w:p w:rsidR="00CE1074" w:rsidRPr="00846F0D" w:rsidRDefault="00CE1074" w:rsidP="00846F0D">
            <w:pPr>
              <w:spacing w:before="100" w:beforeAutospacing="1" w:after="100" w:afterAutospacing="1"/>
              <w:jc w:val="center"/>
              <w:rPr>
                <w:rFonts w:eastAsia="Times New Roman" w:cstheme="minorHAnsi"/>
                <w:color w:val="333333"/>
                <w:shd w:val="clear" w:color="auto" w:fill="FFFFFF"/>
                <w:lang w:eastAsia="en-CA"/>
              </w:rPr>
            </w:pPr>
            <w:r w:rsidRPr="00846F0D">
              <w:rPr>
                <w:rFonts w:eastAsia="Times New Roman" w:cstheme="minorHAnsi"/>
                <w:color w:val="333333"/>
                <w:shd w:val="clear" w:color="auto" w:fill="FFFFFF"/>
                <w:lang w:eastAsia="en-CA"/>
              </w:rPr>
              <w:t>Mammography</w:t>
            </w:r>
          </w:p>
        </w:tc>
        <w:tc>
          <w:tcPr>
            <w:tcW w:w="2340" w:type="dxa"/>
          </w:tcPr>
          <w:p w:rsidR="00CE1074" w:rsidRPr="00846F0D" w:rsidRDefault="00CE1074" w:rsidP="00846F0D">
            <w:pPr>
              <w:spacing w:before="100" w:beforeAutospacing="1" w:after="100" w:afterAutospacing="1"/>
              <w:jc w:val="center"/>
              <w:rPr>
                <w:rFonts w:eastAsia="Times New Roman" w:cstheme="minorHAnsi"/>
                <w:color w:val="333333"/>
                <w:shd w:val="clear" w:color="auto" w:fill="FFFFFF"/>
                <w:lang w:eastAsia="en-CA"/>
              </w:rPr>
            </w:pPr>
            <w:r w:rsidRPr="00846F0D">
              <w:rPr>
                <w:rFonts w:eastAsia="Times New Roman" w:cstheme="minorHAnsi"/>
                <w:color w:val="333333"/>
                <w:shd w:val="clear" w:color="auto" w:fill="FFFFFF"/>
                <w:lang w:eastAsia="en-CA"/>
              </w:rPr>
              <w:t>92.16</w:t>
            </w:r>
          </w:p>
        </w:tc>
      </w:tr>
      <w:tr w:rsidR="00CE1074" w:rsidTr="00846F0D">
        <w:trPr>
          <w:jc w:val="center"/>
        </w:trPr>
        <w:tc>
          <w:tcPr>
            <w:tcW w:w="3600" w:type="dxa"/>
          </w:tcPr>
          <w:p w:rsidR="00CE1074" w:rsidRPr="00846F0D" w:rsidRDefault="00846F0D" w:rsidP="00846F0D">
            <w:pPr>
              <w:spacing w:before="100" w:beforeAutospacing="1" w:after="100" w:afterAutospacing="1"/>
              <w:jc w:val="center"/>
              <w:rPr>
                <w:rFonts w:eastAsia="Times New Roman" w:cstheme="minorHAnsi"/>
                <w:color w:val="333333"/>
                <w:shd w:val="clear" w:color="auto" w:fill="FFFFFF"/>
                <w:lang w:eastAsia="en-CA"/>
              </w:rPr>
            </w:pPr>
            <w:r w:rsidRPr="00846F0D">
              <w:rPr>
                <w:rFonts w:eastAsia="Times New Roman" w:cstheme="minorHAnsi"/>
                <w:color w:val="333333"/>
                <w:shd w:val="clear" w:color="auto" w:fill="FFFFFF"/>
                <w:lang w:eastAsia="en-CA"/>
              </w:rPr>
              <w:fldChar w:fldCharType="begin" w:fldLock="1"/>
            </w:r>
            <w:r w:rsidRPr="00846F0D">
              <w:rPr>
                <w:rFonts w:eastAsia="Times New Roman" w:cstheme="minorHAnsi"/>
                <w:color w:val="333333"/>
                <w:shd w:val="clear" w:color="auto" w:fill="FFFFFF"/>
                <w:lang w:eastAsia="en-CA"/>
              </w:rPr>
              <w:instrText>ADDIN CSL_CITATION { "citationItems" : [ { "id" : "ITEM-1", "itemData" : { "DOI" : "10.1177/1687814016634243", "ISSN" : "16878140 16878132", "abstract" : "\u00a9 2016 The Author(s). Abnormal breast can be diagnosed using the digital mammography. Traditional manual interpretation method cannot yield high accuracy. In this study, we proposed a novel computer-aided diagnosis system for detecting abnormal breasts. Our dataset contains 200 mammogram images with size of 1024 \u00d7 1024. First, we segmented the region of interest from mammogram images. Second, the fractional Fourier transform was employed to obtain the unified time-frequency spectrum. Third, spectrum coefficients were reduced by principal component analysis. Finally, both support vector machine and k-nearest neighbors were used and compared. The proposed \"weighted-type fractional Fourier transform+principal component analysis+support vector machine\" achieved sensitivity of 92.22% \u00b1 4.16%, specificity of 92.10% \u00b1 2.75%, and accuracy of 92.16% \u00b1 3.60%. It is better than both the proposed \"weighted-type fractional Fourier transform+principal component analysis+k-nearest neighbors\" and other five state-of-the-art approaches in terms of sensitivity, specificity, and accuracy. The proposed computer-aided diagnosis system is effective in detecting abnormal breasts.", "author" : [ { "dropping-particle" : "", "family" : "Zhang", "given" : "Y.-D.", "non-dropping-particle" : "", "parse-names" : false, "suffix" : "" }, { "dropping-particle" : "", "family" : "Wang", "given" : "S.-H.", "non-dropping-particle" : "", "parse-names" : false, "suffix" : "" }, { "dropping-particle" : "", "family" : "Liu", "given" : "G.", "non-dropping-particle" : "", "parse-names" : false, "suffix" : "" }, { "dropping-particle" : "", "family" : "Yang", "given" : "J.", "non-dropping-particle" : "", "parse-names" : false, "suffix" : "" } ], "container-title" : "Advances in Mechanical Engineering", "id" : "ITEM-1", "issue" : "2", "issued" : { "date-parts" : [ [ "2016" ] ] }, "page" : "1-11", "title" : "Computer-aided diagnosis of abnormal breasts in mammogram images by weighted-type fractional Fourier transform", "type" : "article-journal", "volume" : "8" }, "uris" : [ "http://www.mendeley.com/documents/?uuid=c60cbaf9-2203-4a46-94e3-5b78120ad142" ] } ], "mendeley" : { "formattedCitation" : "(Zhang et al., 2016)", "plainTextFormattedCitation" : "(Zhang et al., 2016)", "previouslyFormattedCitation" : "(Zhang et al., 2016)" }, "properties" : { "noteIndex" : 0 }, "schema" : "https://github.com/citation-style-language/schema/raw/master/csl-citation.json" }</w:instrText>
            </w:r>
            <w:r w:rsidRPr="00846F0D">
              <w:rPr>
                <w:rFonts w:eastAsia="Times New Roman" w:cstheme="minorHAnsi"/>
                <w:color w:val="333333"/>
                <w:shd w:val="clear" w:color="auto" w:fill="FFFFFF"/>
                <w:lang w:eastAsia="en-CA"/>
              </w:rPr>
              <w:fldChar w:fldCharType="separate"/>
            </w:r>
            <w:r w:rsidRPr="00846F0D">
              <w:rPr>
                <w:rFonts w:eastAsia="Times New Roman" w:cstheme="minorHAnsi"/>
                <w:noProof/>
                <w:color w:val="333333"/>
                <w:shd w:val="clear" w:color="auto" w:fill="FFFFFF"/>
                <w:lang w:eastAsia="en-CA"/>
              </w:rPr>
              <w:t>(Zhang et al., 2016)</w:t>
            </w:r>
            <w:r w:rsidRPr="00846F0D">
              <w:rPr>
                <w:rFonts w:eastAsia="Times New Roman" w:cstheme="minorHAnsi"/>
                <w:color w:val="333333"/>
                <w:shd w:val="clear" w:color="auto" w:fill="FFFFFF"/>
                <w:lang w:eastAsia="en-CA"/>
              </w:rPr>
              <w:fldChar w:fldCharType="end"/>
            </w:r>
          </w:p>
        </w:tc>
        <w:tc>
          <w:tcPr>
            <w:tcW w:w="1980" w:type="dxa"/>
          </w:tcPr>
          <w:p w:rsidR="00CE1074" w:rsidRPr="00846F0D" w:rsidRDefault="00CE1074" w:rsidP="00846F0D">
            <w:pPr>
              <w:spacing w:before="100" w:beforeAutospacing="1" w:after="100" w:afterAutospacing="1"/>
              <w:jc w:val="center"/>
              <w:rPr>
                <w:rFonts w:eastAsia="Times New Roman" w:cstheme="minorHAnsi"/>
                <w:color w:val="333333"/>
                <w:shd w:val="clear" w:color="auto" w:fill="FFFFFF"/>
                <w:lang w:eastAsia="en-CA"/>
              </w:rPr>
            </w:pPr>
            <w:r w:rsidRPr="00846F0D">
              <w:rPr>
                <w:rFonts w:eastAsia="Times New Roman" w:cstheme="minorHAnsi"/>
                <w:color w:val="333333"/>
                <w:shd w:val="clear" w:color="auto" w:fill="FFFFFF"/>
                <w:lang w:eastAsia="en-CA"/>
              </w:rPr>
              <w:t>Mammography</w:t>
            </w:r>
          </w:p>
        </w:tc>
        <w:tc>
          <w:tcPr>
            <w:tcW w:w="2340" w:type="dxa"/>
          </w:tcPr>
          <w:p w:rsidR="00CE1074" w:rsidRPr="00846F0D" w:rsidRDefault="00CE1074" w:rsidP="00846F0D">
            <w:pPr>
              <w:spacing w:before="100" w:beforeAutospacing="1" w:after="100" w:afterAutospacing="1"/>
              <w:jc w:val="center"/>
              <w:rPr>
                <w:rFonts w:eastAsia="Times New Roman" w:cstheme="minorHAnsi"/>
                <w:color w:val="333333"/>
                <w:shd w:val="clear" w:color="auto" w:fill="FFFFFF"/>
                <w:lang w:eastAsia="en-CA"/>
              </w:rPr>
            </w:pPr>
            <w:r w:rsidRPr="00846F0D">
              <w:rPr>
                <w:rFonts w:eastAsia="Times New Roman" w:cstheme="minorHAnsi"/>
                <w:color w:val="333333"/>
                <w:shd w:val="clear" w:color="auto" w:fill="FFFFFF"/>
                <w:lang w:eastAsia="en-CA"/>
              </w:rPr>
              <w:t>91.37</w:t>
            </w:r>
          </w:p>
        </w:tc>
      </w:tr>
      <w:tr w:rsidR="00CE1074" w:rsidTr="00846F0D">
        <w:trPr>
          <w:jc w:val="center"/>
        </w:trPr>
        <w:tc>
          <w:tcPr>
            <w:tcW w:w="3600" w:type="dxa"/>
          </w:tcPr>
          <w:p w:rsidR="00CE1074" w:rsidRPr="00846F0D" w:rsidRDefault="00846F0D" w:rsidP="00846F0D">
            <w:pPr>
              <w:spacing w:before="100" w:beforeAutospacing="1" w:after="100" w:afterAutospacing="1"/>
              <w:jc w:val="center"/>
              <w:rPr>
                <w:rFonts w:eastAsia="Times New Roman" w:cstheme="minorHAnsi"/>
                <w:color w:val="333333"/>
                <w:shd w:val="clear" w:color="auto" w:fill="FFFFFF"/>
                <w:lang w:eastAsia="en-CA"/>
              </w:rPr>
            </w:pPr>
            <w:r w:rsidRPr="00846F0D">
              <w:rPr>
                <w:rFonts w:eastAsia="Times New Roman" w:cstheme="minorHAnsi"/>
                <w:color w:val="333333"/>
                <w:shd w:val="clear" w:color="auto" w:fill="FFFFFF"/>
                <w:lang w:eastAsia="en-CA"/>
              </w:rPr>
              <w:fldChar w:fldCharType="begin" w:fldLock="1"/>
            </w:r>
            <w:r w:rsidRPr="00846F0D">
              <w:rPr>
                <w:rFonts w:eastAsia="Times New Roman" w:cstheme="minorHAnsi"/>
                <w:color w:val="333333"/>
                <w:shd w:val="clear" w:color="auto" w:fill="FFFFFF"/>
                <w:lang w:eastAsia="en-CA"/>
              </w:rPr>
              <w:instrText>ADDIN CSL_CITATION { "citationItems" : [ { "id" : "ITEM-1", "itemData" : { "DOI" : "10.1258/ar.2011.110039", "ISBN" : "1600-0455 (Electronic)\\r0284-1851 (Linking)", "ISSN" : "1600-0455", "PMID" : "21596798", "abstract" : "BACKGROUND: Power Doppler ultrasonography (US) is used in addition to B-mode US as a tool for the differential diagnosis between benign and malignant lesions. However, there are few data showing how useful power Doppler US is for BI-RADS category assessment. PURPOSE: To assess how much power Doppler US contributed to increasing the category diagnosis from Breast Imaging Reporting and Data System (ACR BI-RADS((R))-US) category 3 to category 4. MATERIAL AND METHODS: A total of 2426 patients (age range 16-91 years, mean 52 years) who underwent B-mode and power Doppler breast US using a linear 10-MHz transducer were analyzed. We devised integrated US category classification (BI-RADS-Integral) based on BI-RADS descriptors and vascularity. Masses with a circumscribed margin, parallel orientation, and negative vascularity on power Doppler US were defined as category 3. Irregular-shaped masses with a spiculated margin or echogenic halo were defined as category 5. Masses with one of the four suspicious findings (no circumscribed margin, no parallel orientation, microcalcifications, and positive vascularity) were defined as category 4a, and masses with two or more suspicious findings were defined as category 4b. RESULTS: There were 98 breast cancer cases, and the average sizes of invasive and non-invasive cancers were 15 mm and 18 mm, respectively. The frequency of breast cancer according to category was: 0.4% (3/714) of the category 3 cases, 2.7% (7/256) in category 4a, 64% (47/73) in category 4b, and 100% (41/41) in category 5. Among the cases with a category 4a mass lesion, there were 183 lesions whose category diagnosis had been raised from category 3 to category 4a based on the Doppler blood flow findings alone, and 3 (1.6%) of those lesions were breast cancer. All three of them were ductal carcinoma in situ (DCIS) cases. When the cut-off point was placed between category 3 and category 4, BI-RADS-Integral and BI-RADS-US without power Doppler had a sensitivity of 96.9% and 93.9%, respectively, specificity of 72.1% and 90.4%, respectively, and accuracy of 74.4% and 90.7%, respectively. CONCLUSION: The presence of Doppler blood flow increases the malignancy pick-up rate, but at the expense of a significant decrease in specificity and diagnostic accuracy and an increase in biopsy rate.", "author" : [ { "dropping-particle" : "", "family" : "Tozaki", "given" : "M", "non-dropping-particle" : "", "parse-names" : false, "suffix" : "" }, { "dropping-particle" : "", "family" : "Fukuma", "given" : "E", "non-dropping-particle" : "", "parse-names" : false, "suffix" : "" } ], "container-title" : "Acta Radiol", "id" : "ITEM-1", "issue" : "7", "issued" : { "date-parts" : [ [ "2011" ] ] }, "page" : "706-710", "title" : "Does power Doppler ultrasonography improve the BI-RADS category assessment and diagnostic accuracy of solid breast lesions?", "type" : "article-journal", "volume" : "52" }, "uris" : [ "http://www.mendeley.com/documents/?uuid=59410755-181c-404b-85c1-f8430278a31a" ] } ], "mendeley" : { "formattedCitation" : "(Tozaki &amp; Fukuma, 2011)", "plainTextFormattedCitation" : "(Tozaki &amp; Fukuma, 2011)", "previouslyFormattedCitation" : "(Tozaki &amp; Fukuma, 2011)" }, "properties" : { "noteIndex" : 0 }, "schema" : "https://github.com/citation-style-language/schema/raw/master/csl-citation.json" }</w:instrText>
            </w:r>
            <w:r w:rsidRPr="00846F0D">
              <w:rPr>
                <w:rFonts w:eastAsia="Times New Roman" w:cstheme="minorHAnsi"/>
                <w:color w:val="333333"/>
                <w:shd w:val="clear" w:color="auto" w:fill="FFFFFF"/>
                <w:lang w:eastAsia="en-CA"/>
              </w:rPr>
              <w:fldChar w:fldCharType="separate"/>
            </w:r>
            <w:r w:rsidRPr="00846F0D">
              <w:rPr>
                <w:rFonts w:eastAsia="Times New Roman" w:cstheme="minorHAnsi"/>
                <w:noProof/>
                <w:color w:val="333333"/>
                <w:shd w:val="clear" w:color="auto" w:fill="FFFFFF"/>
                <w:lang w:eastAsia="en-CA"/>
              </w:rPr>
              <w:t>(Tozaki &amp; Fukuma, 2011)</w:t>
            </w:r>
            <w:r w:rsidRPr="00846F0D">
              <w:rPr>
                <w:rFonts w:eastAsia="Times New Roman" w:cstheme="minorHAnsi"/>
                <w:color w:val="333333"/>
                <w:shd w:val="clear" w:color="auto" w:fill="FFFFFF"/>
                <w:lang w:eastAsia="en-CA"/>
              </w:rPr>
              <w:fldChar w:fldCharType="end"/>
            </w:r>
          </w:p>
        </w:tc>
        <w:tc>
          <w:tcPr>
            <w:tcW w:w="1980" w:type="dxa"/>
          </w:tcPr>
          <w:p w:rsidR="00CE1074" w:rsidRPr="00846F0D" w:rsidRDefault="00846F0D" w:rsidP="00846F0D">
            <w:pPr>
              <w:spacing w:before="100" w:beforeAutospacing="1" w:after="100" w:afterAutospacing="1"/>
              <w:jc w:val="center"/>
              <w:rPr>
                <w:rFonts w:eastAsia="Times New Roman" w:cstheme="minorHAnsi"/>
                <w:color w:val="333333"/>
                <w:shd w:val="clear" w:color="auto" w:fill="FFFFFF"/>
                <w:lang w:eastAsia="en-CA"/>
              </w:rPr>
            </w:pPr>
            <w:r w:rsidRPr="00846F0D">
              <w:rPr>
                <w:rFonts w:eastAsia="Times New Roman" w:cstheme="minorHAnsi"/>
                <w:color w:val="333333"/>
                <w:shd w:val="clear" w:color="auto" w:fill="FFFFFF"/>
                <w:lang w:eastAsia="en-CA"/>
              </w:rPr>
              <w:t>Mammography</w:t>
            </w:r>
          </w:p>
        </w:tc>
        <w:tc>
          <w:tcPr>
            <w:tcW w:w="2340" w:type="dxa"/>
          </w:tcPr>
          <w:p w:rsidR="00CE1074" w:rsidRPr="00846F0D" w:rsidRDefault="00CE1074" w:rsidP="00846F0D">
            <w:pPr>
              <w:spacing w:before="100" w:beforeAutospacing="1" w:after="100" w:afterAutospacing="1"/>
              <w:jc w:val="center"/>
              <w:rPr>
                <w:rFonts w:eastAsia="Times New Roman" w:cstheme="minorHAnsi"/>
                <w:color w:val="333333"/>
                <w:shd w:val="clear" w:color="auto" w:fill="FFFFFF"/>
                <w:lang w:eastAsia="en-CA"/>
              </w:rPr>
            </w:pPr>
            <w:r w:rsidRPr="00846F0D">
              <w:rPr>
                <w:rFonts w:eastAsia="Times New Roman" w:cstheme="minorHAnsi"/>
                <w:color w:val="333333"/>
                <w:shd w:val="clear" w:color="auto" w:fill="FFFFFF"/>
                <w:lang w:eastAsia="en-CA"/>
              </w:rPr>
              <w:t>90.7</w:t>
            </w:r>
          </w:p>
        </w:tc>
      </w:tr>
      <w:tr w:rsidR="00CE1074" w:rsidTr="00846F0D">
        <w:trPr>
          <w:jc w:val="center"/>
        </w:trPr>
        <w:tc>
          <w:tcPr>
            <w:tcW w:w="3600" w:type="dxa"/>
          </w:tcPr>
          <w:p w:rsidR="00CE1074" w:rsidRPr="00846F0D" w:rsidRDefault="00846F0D" w:rsidP="00846F0D">
            <w:pPr>
              <w:spacing w:before="100" w:beforeAutospacing="1" w:after="100" w:afterAutospacing="1"/>
              <w:jc w:val="center"/>
              <w:rPr>
                <w:rFonts w:eastAsia="Times New Roman" w:cstheme="minorHAnsi"/>
                <w:color w:val="333333"/>
                <w:shd w:val="clear" w:color="auto" w:fill="FFFFFF"/>
                <w:lang w:eastAsia="en-CA"/>
              </w:rPr>
            </w:pPr>
            <w:r w:rsidRPr="00846F0D">
              <w:rPr>
                <w:rFonts w:eastAsia="Times New Roman" w:cstheme="minorHAnsi"/>
                <w:color w:val="333333"/>
                <w:shd w:val="clear" w:color="auto" w:fill="FFFFFF"/>
                <w:lang w:eastAsia="en-CA"/>
              </w:rPr>
              <w:fldChar w:fldCharType="begin" w:fldLock="1"/>
            </w:r>
            <w:r w:rsidRPr="00846F0D">
              <w:rPr>
                <w:rFonts w:eastAsia="Times New Roman" w:cstheme="minorHAnsi"/>
                <w:color w:val="333333"/>
                <w:shd w:val="clear" w:color="auto" w:fill="FFFFFF"/>
                <w:lang w:eastAsia="en-CA"/>
              </w:rPr>
              <w:instrText>ADDIN CSL_CITATION { "citationItems" : [ { "id" : "ITEM-1", "itemData" : { "DOI" : "10.1111/exsy.12073", "ISSN" : "14680394", "abstract" : "Breast cancer can be effectively detected and diagnosed using the technology of digital mammography. However, although this technology has been rapidly developing recently, suspicious regions cannot be detected in some cases by radiologists, because of the noise or inappropriate mammogram contrast. This study presents a classification of segmented region of interests (ROIs) as either benign or malignant to serve as a second eye of the radiologists. Our study consists of three steps. In the first step, spherical wavelet transform (SWT) is applied to the original ROIs. In the second step, shape, boundary and grey level based features of wavelet (detail) and scaling (approximation) coefficients are extracted. Finally, in the third step, malignant/benign classification of the masses is implemented by giving the feature matrices to a support vector machine system. The proposed system achieves 91.4% and 90.1% classification accuracy using the dataset acquired from the hospital of Istanbul University in Turkey and the free Mammographic Image Analysis Society, respectively. Furthermore, discrete wavelet transform, which produces 83.3% classification accuracy, is applied to the coefficients to make a comparison with the SWT method.", "author" : [ { "dropping-particle" : "", "family" : "G\u00f6rgel", "given" : "Pelin", "non-dropping-particle" : "", "parse-names" : false, "suffix" : "" }, { "dropping-particle" : "", "family" : "Sertbas", "given" : "Ahmet", "non-dropping-particle" : "", "parse-names" : false, "suffix" : "" }, { "dropping-particle" : "", "family" : "U\u00e7an", "given" : "Osman Nuri", "non-dropping-particle" : "", "parse-names" : false, "suffix" : "" } ], "container-title" : "Expert Systems", "id" : "ITEM-1", "issue" : "1", "issued" : { "date-parts" : [ [ "2015" ] ] }, "page" : "155-164", "title" : "Computer-aided classification of breast masses in mammogram images based on spherical wavelet transform and support vector machines", "type" : "article-journal", "volume" : "32" }, "uris" : [ "http://www.mendeley.com/documents/?uuid=794d252f-06a0-4344-b248-8c407a832fa2" ] } ], "mendeley" : { "formattedCitation" : "(G\u00f6rgel, Sertbas, &amp; U\u00e7an, 2015)", "plainTextFormattedCitation" : "(G\u00f6rgel, Sertbas, &amp; U\u00e7an, 2015)" }, "properties" : { "noteIndex" : 0 }, "schema" : "https://github.com/citation-style-language/schema/raw/master/csl-citation.json" }</w:instrText>
            </w:r>
            <w:r w:rsidRPr="00846F0D">
              <w:rPr>
                <w:rFonts w:eastAsia="Times New Roman" w:cstheme="minorHAnsi"/>
                <w:color w:val="333333"/>
                <w:shd w:val="clear" w:color="auto" w:fill="FFFFFF"/>
                <w:lang w:eastAsia="en-CA"/>
              </w:rPr>
              <w:fldChar w:fldCharType="separate"/>
            </w:r>
            <w:r w:rsidRPr="00846F0D">
              <w:rPr>
                <w:rFonts w:eastAsia="Times New Roman" w:cstheme="minorHAnsi"/>
                <w:noProof/>
                <w:color w:val="333333"/>
                <w:shd w:val="clear" w:color="auto" w:fill="FFFFFF"/>
                <w:lang w:eastAsia="en-CA"/>
              </w:rPr>
              <w:t>(Görgel, Sertbas, &amp; Uçan, 2015)</w:t>
            </w:r>
            <w:r w:rsidRPr="00846F0D">
              <w:rPr>
                <w:rFonts w:eastAsia="Times New Roman" w:cstheme="minorHAnsi"/>
                <w:color w:val="333333"/>
                <w:shd w:val="clear" w:color="auto" w:fill="FFFFFF"/>
                <w:lang w:eastAsia="en-CA"/>
              </w:rPr>
              <w:fldChar w:fldCharType="end"/>
            </w:r>
          </w:p>
        </w:tc>
        <w:tc>
          <w:tcPr>
            <w:tcW w:w="1980" w:type="dxa"/>
          </w:tcPr>
          <w:p w:rsidR="00CE1074" w:rsidRPr="00846F0D" w:rsidRDefault="00CE1074" w:rsidP="00846F0D">
            <w:pPr>
              <w:spacing w:before="100" w:beforeAutospacing="1" w:after="100" w:afterAutospacing="1"/>
              <w:jc w:val="center"/>
              <w:rPr>
                <w:rFonts w:eastAsia="Times New Roman" w:cstheme="minorHAnsi"/>
                <w:color w:val="333333"/>
                <w:shd w:val="clear" w:color="auto" w:fill="FFFFFF"/>
                <w:lang w:eastAsia="en-CA"/>
              </w:rPr>
            </w:pPr>
            <w:r w:rsidRPr="00846F0D">
              <w:rPr>
                <w:rFonts w:eastAsia="Times New Roman" w:cstheme="minorHAnsi"/>
                <w:color w:val="333333"/>
                <w:shd w:val="clear" w:color="auto" w:fill="FFFFFF"/>
                <w:lang w:eastAsia="en-CA"/>
              </w:rPr>
              <w:t>Mammography</w:t>
            </w:r>
          </w:p>
        </w:tc>
        <w:tc>
          <w:tcPr>
            <w:tcW w:w="2340" w:type="dxa"/>
          </w:tcPr>
          <w:p w:rsidR="00CE1074" w:rsidRPr="00846F0D" w:rsidRDefault="00CE1074" w:rsidP="00846F0D">
            <w:pPr>
              <w:spacing w:before="100" w:beforeAutospacing="1" w:after="100" w:afterAutospacing="1"/>
              <w:jc w:val="center"/>
              <w:rPr>
                <w:rFonts w:eastAsia="Times New Roman" w:cstheme="minorHAnsi"/>
                <w:color w:val="333333"/>
                <w:shd w:val="clear" w:color="auto" w:fill="FFFFFF"/>
                <w:lang w:eastAsia="en-CA"/>
              </w:rPr>
            </w:pPr>
            <w:r w:rsidRPr="00846F0D">
              <w:rPr>
                <w:rFonts w:eastAsia="Times New Roman" w:cstheme="minorHAnsi"/>
                <w:color w:val="333333"/>
                <w:shd w:val="clear" w:color="auto" w:fill="FFFFFF"/>
                <w:lang w:eastAsia="en-CA"/>
              </w:rPr>
              <w:t>90.1</w:t>
            </w:r>
          </w:p>
        </w:tc>
      </w:tr>
      <w:tr w:rsidR="00CE1074" w:rsidTr="00846F0D">
        <w:trPr>
          <w:jc w:val="center"/>
        </w:trPr>
        <w:tc>
          <w:tcPr>
            <w:tcW w:w="3600" w:type="dxa"/>
          </w:tcPr>
          <w:p w:rsidR="00CE1074" w:rsidRPr="00846F0D" w:rsidRDefault="00846F0D" w:rsidP="00846F0D">
            <w:pPr>
              <w:spacing w:before="100" w:beforeAutospacing="1" w:after="100" w:afterAutospacing="1"/>
              <w:jc w:val="center"/>
              <w:rPr>
                <w:rFonts w:eastAsia="Times New Roman" w:cstheme="minorHAnsi"/>
                <w:color w:val="333333"/>
                <w:shd w:val="clear" w:color="auto" w:fill="FFFFFF"/>
                <w:lang w:eastAsia="en-CA"/>
              </w:rPr>
            </w:pPr>
            <w:r w:rsidRPr="00846F0D">
              <w:rPr>
                <w:rFonts w:eastAsia="Times New Roman" w:cstheme="minorHAnsi"/>
                <w:color w:val="333333"/>
                <w:shd w:val="clear" w:color="auto" w:fill="FFFFFF"/>
                <w:lang w:eastAsia="en-CA"/>
              </w:rPr>
              <w:fldChar w:fldCharType="begin" w:fldLock="1"/>
            </w:r>
            <w:r w:rsidRPr="00846F0D">
              <w:rPr>
                <w:rFonts w:eastAsia="Times New Roman" w:cstheme="minorHAnsi"/>
                <w:color w:val="333333"/>
                <w:shd w:val="clear" w:color="auto" w:fill="FFFFFF"/>
                <w:lang w:eastAsia="en-CA"/>
              </w:rPr>
              <w:instrText>ADDIN CSL_CITATION { "citationItems" : [ { "id" : "ITEM-1", "itemData" : { "DOI" : "10.1177/0284185113509094", "ISBN" : "1600-0455 (Electronic)\\r0284-1851 (Linking)", "ISSN" : "1600-0455", "PMID" : "24234236", "abstract" : "BACKGROUND: Ultrasound (US) is probably the standard imaging procedure in most centers, and US-guided fine needle aspiration can be added if suspicious lymph nodes are found. However, US-guided fine needle aspiration is an invasive method to diagnose a metastasis and has showed relatively low sensitivity. In general, diffusion-weighted (DW) magnetic resonance imaging (MRI) has become an emerging technique for discriminating benign from malignant breast lesions in a short imaging acquisition time.\\n\\nPURPOSE: To evaluate the potential for using DW MRI with an apparent diffusion coefficient (ADC) value to predict axillary lymph node metastases in patients with invasive breast cancer.\\n\\nMATERIAL AND METHODS: This study enrolled 110 axillary lymph nodes from 110 consecutive women who were diagnosed with invasive breast cancer for preoperative breast MRI and US. The largest enhancing ipsilateral axillary lymph nodes were included in this study, and benign and metastatic axillary lymph nodes were compared according to the pathologic reports. The cut-off ADC value to differentiate between benign and metastatic axillary lymph nodes was evaluated with receiver-operating characteristic curve analysis. Diagnostic performance of ultrasound and DW MRI was calculated for enhancing lymph node in dynamic contrast-enhanced MRI.\\n\\nRESULTS: Nodal metastases were documented in 68 (62%) axillary lymph nodes. The mean size of metastatic axillary lymph nodes was larger than that of benign axillary lymph nodes (15.5\u2009mm vs. 10.9\u2009mm, P\u2009&lt;\u20090.001). The mean ADC value (0.69\u2009\u00d7\u200910(-3\u2009)mm(2)/s) of the metastases was significantly lower than that of the benign axillary lymph nodes (1.04\u2009\u00d7\u200910(-3\u2009)mm(2)/s) (P\u2009&lt;\u20090.001). The ADC value cut-off between metastatic and benign axillary lymph nodes was 0.90\u2009\u00d7\u200910(-3\u2009)mm(2)/s. Using ADC cut-off, sensitivity, specificity, and accuracy of DW MRI were 100%, 83.3%, and 93.6%, respectively. The sensitivity, specificity, and accuracy of US showed 94.1%, 54.8%, and 79.1%, respectively.\\n\\nCONCLUSION: DW MRI of axillary lymph nodes can provide reliable information for the differentiation of benign from metastatic axillary lymph nodes in invasive breast cancer patients.", "author" : [ { "dropping-particle" : "", "family" : "Chung", "given" : "Jin", "non-dropping-particle" : "", "parse-names" : false, "suffix" : "" }, { "dropping-particle" : "", "family" : "Youk", "given" : "Ji Hyun", "non-dropping-particle" : "", "parse-names" : false, "suffix" : "" }, { "dropping-particle" : "", "family" : "Kim", "given" : "Jeong-Ah", "non-dropping-particle" : "", "parse-names" : false, "suffix" : "" }, { "dropping-particle" : "", "family" : "Gweon", "given" : "Hye Mi", "non-dropping-particle" : "", "parse-names" : false, "suffix" : "" }, { "dropping-particle" : "", "family" : "Kim", "given" : "Eun-Kyung", "non-dropping-particle" : "", "parse-names" : false, "suffix" : "" }, { "dropping-particle" : "", "family" : "Ryu", "given" : "Young Hoon", "non-dropping-particle" : "", "parse-names" : false, "suffix" : "" }, { "dropping-particle" : "", "family" : "Son", "given" : "Eun Ju", "non-dropping-particle" : "", "parse-names" : false, "suffix" : "" } ], "container-title" : "Acta radiologica (Stockholm, Sweden : 1987)", "id" : "ITEM-1", "issue" : "0", "issued" : { "date-parts" : [ [ "2013" ] ] }, "page" : "1-8", "title" : "Role of diffusion-weighted MRI: predicting axillary lymph node metastases in breast cancer.", "type" : "article-journal", "volume" : "0" }, "uris" : [ "http://www.mendeley.com/documents/?uuid=1a462530-dc0b-4e8c-ba49-653a348669c7" ] } ], "mendeley" : { "formattedCitation" : "(Chung et al., 2013)", "plainTextFormattedCitation" : "(Chung et al., 2013)", "previouslyFormattedCitation" : "(Chung et al., 2013)" }, "properties" : { "noteIndex" : 0 }, "schema" : "https://github.com/citation-style-language/schema/raw/master/csl-citation.json" }</w:instrText>
            </w:r>
            <w:r w:rsidRPr="00846F0D">
              <w:rPr>
                <w:rFonts w:eastAsia="Times New Roman" w:cstheme="minorHAnsi"/>
                <w:color w:val="333333"/>
                <w:shd w:val="clear" w:color="auto" w:fill="FFFFFF"/>
                <w:lang w:eastAsia="en-CA"/>
              </w:rPr>
              <w:fldChar w:fldCharType="separate"/>
            </w:r>
            <w:r w:rsidRPr="00846F0D">
              <w:rPr>
                <w:rFonts w:eastAsia="Times New Roman" w:cstheme="minorHAnsi"/>
                <w:noProof/>
                <w:color w:val="333333"/>
                <w:shd w:val="clear" w:color="auto" w:fill="FFFFFF"/>
                <w:lang w:eastAsia="en-CA"/>
              </w:rPr>
              <w:t>(Chung et al., 2013)</w:t>
            </w:r>
            <w:r w:rsidRPr="00846F0D">
              <w:rPr>
                <w:rFonts w:eastAsia="Times New Roman" w:cstheme="minorHAnsi"/>
                <w:color w:val="333333"/>
                <w:shd w:val="clear" w:color="auto" w:fill="FFFFFF"/>
                <w:lang w:eastAsia="en-CA"/>
              </w:rPr>
              <w:fldChar w:fldCharType="end"/>
            </w:r>
          </w:p>
        </w:tc>
        <w:tc>
          <w:tcPr>
            <w:tcW w:w="1980" w:type="dxa"/>
          </w:tcPr>
          <w:p w:rsidR="00CE1074" w:rsidRPr="00846F0D" w:rsidRDefault="00CE1074" w:rsidP="00846F0D">
            <w:pPr>
              <w:spacing w:before="100" w:beforeAutospacing="1" w:after="100" w:afterAutospacing="1"/>
              <w:jc w:val="center"/>
              <w:rPr>
                <w:rFonts w:eastAsia="Times New Roman" w:cstheme="minorHAnsi"/>
                <w:color w:val="333333"/>
                <w:shd w:val="clear" w:color="auto" w:fill="FFFFFF"/>
                <w:lang w:eastAsia="en-CA"/>
              </w:rPr>
            </w:pPr>
            <w:r w:rsidRPr="00846F0D">
              <w:rPr>
                <w:rFonts w:eastAsia="Times New Roman" w:cstheme="minorHAnsi"/>
                <w:color w:val="333333"/>
                <w:shd w:val="clear" w:color="auto" w:fill="FFFFFF"/>
                <w:lang w:eastAsia="en-CA"/>
              </w:rPr>
              <w:t>MRI</w:t>
            </w:r>
          </w:p>
        </w:tc>
        <w:tc>
          <w:tcPr>
            <w:tcW w:w="2340" w:type="dxa"/>
          </w:tcPr>
          <w:p w:rsidR="00CE1074" w:rsidRPr="00846F0D" w:rsidRDefault="00CE1074" w:rsidP="00846F0D">
            <w:pPr>
              <w:spacing w:before="100" w:beforeAutospacing="1" w:after="100" w:afterAutospacing="1"/>
              <w:jc w:val="center"/>
              <w:rPr>
                <w:rFonts w:eastAsia="Times New Roman" w:cstheme="minorHAnsi"/>
                <w:color w:val="333333"/>
                <w:shd w:val="clear" w:color="auto" w:fill="FFFFFF"/>
                <w:lang w:eastAsia="en-CA"/>
              </w:rPr>
            </w:pPr>
            <w:r w:rsidRPr="00846F0D">
              <w:rPr>
                <w:rFonts w:eastAsia="Times New Roman" w:cstheme="minorHAnsi"/>
                <w:color w:val="333333"/>
                <w:shd w:val="clear" w:color="auto" w:fill="FFFFFF"/>
                <w:lang w:eastAsia="en-CA"/>
              </w:rPr>
              <w:t>93.6</w:t>
            </w:r>
          </w:p>
        </w:tc>
      </w:tr>
      <w:tr w:rsidR="00CE1074" w:rsidTr="00846F0D">
        <w:trPr>
          <w:jc w:val="center"/>
        </w:trPr>
        <w:tc>
          <w:tcPr>
            <w:tcW w:w="3600" w:type="dxa"/>
          </w:tcPr>
          <w:p w:rsidR="00CE1074" w:rsidRPr="00846F0D" w:rsidRDefault="00846F0D" w:rsidP="00846F0D">
            <w:pPr>
              <w:spacing w:before="100" w:beforeAutospacing="1" w:after="100" w:afterAutospacing="1"/>
              <w:jc w:val="center"/>
              <w:rPr>
                <w:rFonts w:eastAsia="Times New Roman" w:cstheme="minorHAnsi"/>
                <w:color w:val="333333"/>
                <w:shd w:val="clear" w:color="auto" w:fill="FFFFFF"/>
                <w:lang w:eastAsia="en-CA"/>
              </w:rPr>
            </w:pPr>
            <w:r w:rsidRPr="00846F0D">
              <w:rPr>
                <w:rFonts w:eastAsia="Times New Roman" w:cstheme="minorHAnsi"/>
                <w:color w:val="333333"/>
                <w:shd w:val="clear" w:color="auto" w:fill="FFFFFF"/>
                <w:lang w:eastAsia="en-CA"/>
              </w:rPr>
              <w:fldChar w:fldCharType="begin" w:fldLock="1"/>
            </w:r>
            <w:r w:rsidRPr="00846F0D">
              <w:rPr>
                <w:rFonts w:eastAsia="Times New Roman" w:cstheme="minorHAnsi"/>
                <w:color w:val="333333"/>
                <w:shd w:val="clear" w:color="auto" w:fill="FFFFFF"/>
                <w:lang w:eastAsia="en-CA"/>
              </w:rPr>
              <w:instrText>ADDIN CSL_CITATION { "citationItems" : [ { "id" : "ITEM-1", "itemData" : { "DOI" : "10.1177/0284185113509094", "ISBN" : "1600-0455 (Electronic)\\r0284-1851 (Linking)", "ISSN" : "1600-0455", "PMID" : "24234236", "abstract" : "BACKGROUND: Ultrasound (US) is probably the standard imaging procedure in most centers, and US-guided fine needle aspiration can be added if suspicious lymph nodes are found. However, US-guided fine needle aspiration is an invasive method to diagnose a metastasis and has showed relatively low sensitivity. In general, diffusion-weighted (DW) magnetic resonance imaging (MRI) has become an emerging technique for discriminating benign from malignant breast lesions in a short imaging acquisition time.\\n\\nPURPOSE: To evaluate the potential for using DW MRI with an apparent diffusion coefficient (ADC) value to predict axillary lymph node metastases in patients with invasive breast cancer.\\n\\nMATERIAL AND METHODS: This study enrolled 110 axillary lymph nodes from 110 consecutive women who were diagnosed with invasive breast cancer for preoperative breast MRI and US. The largest enhancing ipsilateral axillary lymph nodes were included in this study, and benign and metastatic axillary lymph nodes were compared according to the pathologic reports. The cut-off ADC value to differentiate between benign and metastatic axillary lymph nodes was evaluated with receiver-operating characteristic curve analysis. Diagnostic performance of ultrasound and DW MRI was calculated for enhancing lymph node in dynamic contrast-enhanced MRI.\\n\\nRESULTS: Nodal metastases were documented in 68 (62%) axillary lymph nodes. The mean size of metastatic axillary lymph nodes was larger than that of benign axillary lymph nodes (15.5\u2009mm vs. 10.9\u2009mm, P\u2009&lt;\u20090.001). The mean ADC value (0.69\u2009\u00d7\u200910(-3\u2009)mm(2)/s) of the metastases was significantly lower than that of the benign axillary lymph nodes (1.04\u2009\u00d7\u200910(-3\u2009)mm(2)/s) (P\u2009&lt;\u20090.001). The ADC value cut-off between metastatic and benign axillary lymph nodes was 0.90\u2009\u00d7\u200910(-3\u2009)mm(2)/s. Using ADC cut-off, sensitivity, specificity, and accuracy of DW MRI were 100%, 83.3%, and 93.6%, respectively. The sensitivity, specificity, and accuracy of US showed 94.1%, 54.8%, and 79.1%, respectively.\\n\\nCONCLUSION: DW MRI of axillary lymph nodes can provide reliable information for the differentiation of benign from metastatic axillary lymph nodes in invasive breast cancer patients.", "author" : [ { "dropping-particle" : "", "family" : "Chung", "given" : "Jin", "non-dropping-particle" : "", "parse-names" : false, "suffix" : "" }, { "dropping-particle" : "", "family" : "Youk", "given" : "Ji Hyun", "non-dropping-particle" : "", "parse-names" : false, "suffix" : "" }, { "dropping-particle" : "", "family" : "Kim", "given" : "Jeong-Ah", "non-dropping-particle" : "", "parse-names" : false, "suffix" : "" }, { "dropping-particle" : "", "family" : "Gweon", "given" : "Hye Mi", "non-dropping-particle" : "", "parse-names" : false, "suffix" : "" }, { "dropping-particle" : "", "family" : "Kim", "given" : "Eun-Kyung", "non-dropping-particle" : "", "parse-names" : false, "suffix" : "" }, { "dropping-particle" : "", "family" : "Ryu", "given" : "Young Hoon", "non-dropping-particle" : "", "parse-names" : false, "suffix" : "" }, { "dropping-particle" : "", "family" : "Son", "given" : "Eun Ju", "non-dropping-particle" : "", "parse-names" : false, "suffix" : "" } ], "container-title" : "Acta radiologica (Stockholm, Sweden : 1987)", "id" : "ITEM-1", "issue" : "0", "issued" : { "date-parts" : [ [ "2013" ] ] }, "page" : "1-8", "title" : "Role of diffusion-weighted MRI: predicting axillary lymph node metastases in breast cancer.", "type" : "article-journal", "volume" : "0" }, "uris" : [ "http://www.mendeley.com/documents/?uuid=1a462530-dc0b-4e8c-ba49-653a348669c7" ] } ], "mendeley" : { "formattedCitation" : "(Chung et al., 2013)", "plainTextFormattedCitation" : "(Chung et al., 2013)", "previouslyFormattedCitation" : "(Chung et al., 2013)" }, "properties" : { "noteIndex" : 0 }, "schema" : "https://github.com/citation-style-language/schema/raw/master/csl-citation.json" }</w:instrText>
            </w:r>
            <w:r w:rsidRPr="00846F0D">
              <w:rPr>
                <w:rFonts w:eastAsia="Times New Roman" w:cstheme="minorHAnsi"/>
                <w:color w:val="333333"/>
                <w:shd w:val="clear" w:color="auto" w:fill="FFFFFF"/>
                <w:lang w:eastAsia="en-CA"/>
              </w:rPr>
              <w:fldChar w:fldCharType="separate"/>
            </w:r>
            <w:r w:rsidRPr="00846F0D">
              <w:rPr>
                <w:rFonts w:eastAsia="Times New Roman" w:cstheme="minorHAnsi"/>
                <w:noProof/>
                <w:color w:val="333333"/>
                <w:shd w:val="clear" w:color="auto" w:fill="FFFFFF"/>
                <w:lang w:eastAsia="en-CA"/>
              </w:rPr>
              <w:t>(Chung et al., 2013)</w:t>
            </w:r>
            <w:r w:rsidRPr="00846F0D">
              <w:rPr>
                <w:rFonts w:eastAsia="Times New Roman" w:cstheme="minorHAnsi"/>
                <w:color w:val="333333"/>
                <w:shd w:val="clear" w:color="auto" w:fill="FFFFFF"/>
                <w:lang w:eastAsia="en-CA"/>
              </w:rPr>
              <w:fldChar w:fldCharType="end"/>
            </w:r>
          </w:p>
        </w:tc>
        <w:tc>
          <w:tcPr>
            <w:tcW w:w="1980" w:type="dxa"/>
          </w:tcPr>
          <w:p w:rsidR="00CE1074" w:rsidRPr="00846F0D" w:rsidRDefault="00CE1074" w:rsidP="00846F0D">
            <w:pPr>
              <w:spacing w:before="100" w:beforeAutospacing="1" w:after="100" w:afterAutospacing="1"/>
              <w:jc w:val="center"/>
              <w:rPr>
                <w:rFonts w:eastAsia="Times New Roman" w:cstheme="minorHAnsi"/>
                <w:color w:val="333333"/>
                <w:shd w:val="clear" w:color="auto" w:fill="FFFFFF"/>
                <w:lang w:eastAsia="en-CA"/>
              </w:rPr>
            </w:pPr>
            <w:r w:rsidRPr="00846F0D">
              <w:rPr>
                <w:rFonts w:eastAsia="Times New Roman" w:cstheme="minorHAnsi"/>
                <w:color w:val="333333"/>
                <w:shd w:val="clear" w:color="auto" w:fill="FFFFFF"/>
                <w:lang w:eastAsia="en-CA"/>
              </w:rPr>
              <w:t>Ultrasound</w:t>
            </w:r>
          </w:p>
        </w:tc>
        <w:tc>
          <w:tcPr>
            <w:tcW w:w="2340" w:type="dxa"/>
          </w:tcPr>
          <w:p w:rsidR="00CE1074" w:rsidRPr="00846F0D" w:rsidRDefault="00CE1074" w:rsidP="00846F0D">
            <w:pPr>
              <w:spacing w:before="100" w:beforeAutospacing="1" w:after="100" w:afterAutospacing="1"/>
              <w:jc w:val="center"/>
              <w:rPr>
                <w:rFonts w:eastAsia="Times New Roman" w:cstheme="minorHAnsi"/>
                <w:color w:val="333333"/>
                <w:shd w:val="clear" w:color="auto" w:fill="FFFFFF"/>
                <w:lang w:eastAsia="en-CA"/>
              </w:rPr>
            </w:pPr>
            <w:r w:rsidRPr="00846F0D">
              <w:rPr>
                <w:rFonts w:eastAsia="Times New Roman" w:cstheme="minorHAnsi"/>
                <w:color w:val="333333"/>
                <w:shd w:val="clear" w:color="auto" w:fill="FFFFFF"/>
                <w:lang w:eastAsia="en-CA"/>
              </w:rPr>
              <w:t>79.1</w:t>
            </w:r>
          </w:p>
        </w:tc>
      </w:tr>
    </w:tbl>
    <w:p w:rsidR="00C95663" w:rsidRDefault="00846F0D" w:rsidP="00EC4CD3">
      <w:pPr>
        <w:shd w:val="clear" w:color="auto" w:fill="FFFFFF"/>
        <w:spacing w:before="100" w:beforeAutospacing="1" w:after="100" w:afterAutospacing="1" w:line="360" w:lineRule="auto"/>
        <w:jc w:val="both"/>
        <w:rPr>
          <w:rFonts w:eastAsia="Times New Roman" w:cstheme="minorHAnsi"/>
          <w:color w:val="333333"/>
          <w:sz w:val="24"/>
          <w:szCs w:val="24"/>
          <w:shd w:val="clear" w:color="auto" w:fill="FFFFFF"/>
          <w:lang w:eastAsia="en-CA"/>
        </w:rPr>
      </w:pPr>
      <w:r>
        <w:rPr>
          <w:rFonts w:eastAsia="Times New Roman" w:cstheme="minorHAnsi"/>
          <w:color w:val="333333"/>
          <w:sz w:val="24"/>
          <w:szCs w:val="24"/>
          <w:shd w:val="clear" w:color="auto" w:fill="FFFFFF"/>
          <w:lang w:eastAsia="en-CA"/>
        </w:rPr>
        <w:t xml:space="preserve">We chose the </w:t>
      </w:r>
      <w:r w:rsidR="00C207E7">
        <w:rPr>
          <w:rFonts w:eastAsia="Times New Roman" w:cstheme="minorHAnsi"/>
          <w:color w:val="333333"/>
          <w:sz w:val="24"/>
          <w:szCs w:val="24"/>
          <w:shd w:val="clear" w:color="auto" w:fill="FFFFFF"/>
          <w:lang w:eastAsia="en-CA"/>
        </w:rPr>
        <w:t xml:space="preserve">model with the </w:t>
      </w:r>
      <w:r>
        <w:rPr>
          <w:rFonts w:eastAsia="Times New Roman" w:cstheme="minorHAnsi"/>
          <w:color w:val="333333"/>
          <w:sz w:val="24"/>
          <w:szCs w:val="24"/>
          <w:shd w:val="clear" w:color="auto" w:fill="FFFFFF"/>
          <w:lang w:eastAsia="en-CA"/>
        </w:rPr>
        <w:t xml:space="preserve">highest level of accuracy in our literature review </w:t>
      </w:r>
      <w:r w:rsidR="00C207E7">
        <w:rPr>
          <w:rFonts w:eastAsia="Times New Roman" w:cstheme="minorHAnsi"/>
          <w:color w:val="333333"/>
          <w:sz w:val="24"/>
          <w:szCs w:val="24"/>
          <w:shd w:val="clear" w:color="auto" w:fill="FFFFFF"/>
          <w:lang w:eastAsia="en-CA"/>
        </w:rPr>
        <w:t xml:space="preserve">(93.6%) </w:t>
      </w:r>
      <w:r>
        <w:rPr>
          <w:rFonts w:eastAsia="Times New Roman" w:cstheme="minorHAnsi"/>
          <w:color w:val="333333"/>
          <w:sz w:val="24"/>
          <w:szCs w:val="24"/>
          <w:shd w:val="clear" w:color="auto" w:fill="FFFFFF"/>
          <w:lang w:eastAsia="en-CA"/>
        </w:rPr>
        <w:t>as our benchmark model</w:t>
      </w:r>
      <w:r w:rsidR="00C207E7">
        <w:rPr>
          <w:rFonts w:eastAsia="Times New Roman" w:cstheme="minorHAnsi"/>
          <w:color w:val="333333"/>
          <w:sz w:val="24"/>
          <w:szCs w:val="24"/>
          <w:shd w:val="clear" w:color="auto" w:fill="FFFFFF"/>
          <w:lang w:eastAsia="en-CA"/>
        </w:rPr>
        <w:t xml:space="preserve"> to ensure that our final model outperforms the existing models</w:t>
      </w:r>
      <w:r>
        <w:rPr>
          <w:rFonts w:eastAsia="Times New Roman" w:cstheme="minorHAnsi"/>
          <w:color w:val="333333"/>
          <w:sz w:val="24"/>
          <w:szCs w:val="24"/>
          <w:shd w:val="clear" w:color="auto" w:fill="FFFFFF"/>
          <w:lang w:eastAsia="en-CA"/>
        </w:rPr>
        <w:t>.</w:t>
      </w:r>
      <w:r w:rsidR="00C207E7">
        <w:rPr>
          <w:rFonts w:eastAsia="Times New Roman" w:cstheme="minorHAnsi"/>
          <w:color w:val="333333"/>
          <w:sz w:val="24"/>
          <w:szCs w:val="24"/>
          <w:shd w:val="clear" w:color="auto" w:fill="FFFFFF"/>
          <w:lang w:eastAsia="en-CA"/>
        </w:rPr>
        <w:t xml:space="preserve">  </w:t>
      </w:r>
      <w:r>
        <w:rPr>
          <w:rFonts w:eastAsia="Times New Roman" w:cstheme="minorHAnsi"/>
          <w:color w:val="333333"/>
          <w:sz w:val="24"/>
          <w:szCs w:val="24"/>
          <w:shd w:val="clear" w:color="auto" w:fill="FFFFFF"/>
          <w:lang w:eastAsia="en-CA"/>
        </w:rPr>
        <w:t xml:space="preserve"> </w:t>
      </w:r>
    </w:p>
    <w:p w:rsidR="007603B7" w:rsidRPr="008B1EDF" w:rsidRDefault="007603B7" w:rsidP="0062566B">
      <w:pPr>
        <w:shd w:val="clear" w:color="auto" w:fill="FFFFFF"/>
        <w:spacing w:before="100" w:beforeAutospacing="1" w:after="100" w:afterAutospacing="1" w:line="240" w:lineRule="auto"/>
        <w:rPr>
          <w:rFonts w:eastAsia="Times New Roman" w:cstheme="minorHAnsi"/>
          <w:b/>
          <w:bCs/>
          <w:color w:val="333333"/>
          <w:sz w:val="28"/>
          <w:szCs w:val="28"/>
          <w:shd w:val="clear" w:color="auto" w:fill="FFFFFF"/>
          <w:lang w:eastAsia="en-CA"/>
        </w:rPr>
      </w:pPr>
      <w:r w:rsidRPr="008B1EDF">
        <w:rPr>
          <w:rFonts w:eastAsia="Times New Roman" w:cstheme="minorHAnsi"/>
          <w:b/>
          <w:bCs/>
          <w:color w:val="333333"/>
          <w:sz w:val="28"/>
          <w:szCs w:val="28"/>
          <w:shd w:val="clear" w:color="auto" w:fill="FFFFFF"/>
          <w:lang w:eastAsia="en-CA"/>
        </w:rPr>
        <w:t xml:space="preserve">5.3 Algorithms and techniques </w:t>
      </w:r>
    </w:p>
    <w:p w:rsidR="0062566B" w:rsidRPr="007603B7" w:rsidRDefault="0062566B" w:rsidP="0062566B">
      <w:pPr>
        <w:shd w:val="clear" w:color="auto" w:fill="FFFFFF"/>
        <w:spacing w:before="100" w:beforeAutospacing="1" w:after="100" w:afterAutospacing="1" w:line="360" w:lineRule="auto"/>
        <w:jc w:val="both"/>
        <w:rPr>
          <w:rFonts w:eastAsia="Times New Roman" w:cstheme="minorHAnsi"/>
          <w:b/>
          <w:bCs/>
          <w:color w:val="333333"/>
          <w:sz w:val="24"/>
          <w:szCs w:val="24"/>
          <w:lang w:eastAsia="en-CA"/>
        </w:rPr>
      </w:pPr>
      <w:r w:rsidRPr="007603B7">
        <w:rPr>
          <w:rFonts w:eastAsia="Times New Roman" w:cstheme="minorHAnsi"/>
          <w:color w:val="333333"/>
          <w:sz w:val="24"/>
          <w:szCs w:val="24"/>
          <w:lang w:eastAsia="en-CA"/>
        </w:rPr>
        <w:t>Wisconsin Breast Cancer data set consists of 30 features obtained from a digitized image of a breast mass that could act as predictors in our predictive model. The objective is to predict the stage of the breast cancer that could be either benign (B) or malignant (M). Therefore, we predict a binary outcome (B/M) and multiple machine learning models could be useful in our case. Below, I briefly overview the machine learning models that will be used in this capstone project and the challenges associated with them:</w:t>
      </w:r>
      <w:bookmarkStart w:id="0" w:name="_GoBack"/>
      <w:bookmarkEnd w:id="0"/>
    </w:p>
    <w:p w:rsidR="0062566B" w:rsidRPr="007603B7" w:rsidRDefault="0062566B" w:rsidP="0062566B">
      <w:pPr>
        <w:pStyle w:val="ListParagraph"/>
        <w:numPr>
          <w:ilvl w:val="0"/>
          <w:numId w:val="1"/>
        </w:numPr>
        <w:shd w:val="clear" w:color="auto" w:fill="FFFFFF"/>
        <w:spacing w:before="100" w:beforeAutospacing="1" w:after="100" w:afterAutospacing="1" w:line="360" w:lineRule="auto"/>
        <w:jc w:val="both"/>
        <w:rPr>
          <w:rFonts w:eastAsia="Times New Roman" w:cstheme="minorHAnsi"/>
          <w:color w:val="333333"/>
          <w:sz w:val="24"/>
          <w:szCs w:val="24"/>
          <w:lang w:eastAsia="en-CA"/>
        </w:rPr>
      </w:pPr>
      <w:r w:rsidRPr="007603B7">
        <w:rPr>
          <w:rFonts w:eastAsia="Times New Roman" w:cstheme="minorHAnsi"/>
          <w:b/>
          <w:bCs/>
          <w:color w:val="333333"/>
          <w:sz w:val="24"/>
          <w:szCs w:val="24"/>
          <w:lang w:eastAsia="en-CA"/>
        </w:rPr>
        <w:t>Logistic Regression:</w:t>
      </w:r>
      <w:r w:rsidRPr="007603B7">
        <w:rPr>
          <w:rFonts w:eastAsia="Times New Roman" w:cstheme="minorHAnsi"/>
          <w:color w:val="333333"/>
          <w:sz w:val="24"/>
          <w:szCs w:val="24"/>
          <w:lang w:eastAsia="en-CA"/>
        </w:rPr>
        <w:t xml:space="preserve"> Logistic regression is the method of choice since the outcome of prediction is a binary parameter. This analysis is a supervised problem as the output </w:t>
      </w:r>
      <w:r w:rsidRPr="007603B7">
        <w:rPr>
          <w:rFonts w:eastAsia="Times New Roman" w:cstheme="minorHAnsi"/>
          <w:color w:val="333333"/>
          <w:sz w:val="24"/>
          <w:szCs w:val="24"/>
          <w:lang w:eastAsia="en-CA"/>
        </w:rPr>
        <w:lastRenderedPageBreak/>
        <w:t>dataset is provided and could be used to train the machine learner. The dataset is split into two subsets of training set and test set (the split ratio is defined based on the value of 1/</w:t>
      </w:r>
      <w:proofErr w:type="spellStart"/>
      <w:proofErr w:type="gramStart"/>
      <w:r w:rsidRPr="007603B7">
        <w:rPr>
          <w:rFonts w:eastAsia="Times New Roman" w:cstheme="minorHAnsi"/>
          <w:color w:val="333333"/>
          <w:sz w:val="24"/>
          <w:szCs w:val="24"/>
          <w:lang w:eastAsia="en-CA"/>
        </w:rPr>
        <w:t>sqrt</w:t>
      </w:r>
      <w:proofErr w:type="spellEnd"/>
      <w:r w:rsidRPr="007603B7">
        <w:rPr>
          <w:rFonts w:eastAsia="Times New Roman" w:cstheme="minorHAnsi"/>
          <w:color w:val="333333"/>
          <w:sz w:val="24"/>
          <w:szCs w:val="24"/>
          <w:lang w:eastAsia="en-CA"/>
        </w:rPr>
        <w:t>(</w:t>
      </w:r>
      <w:proofErr w:type="gramEnd"/>
      <w:r w:rsidRPr="007603B7">
        <w:rPr>
          <w:rFonts w:eastAsia="Times New Roman" w:cstheme="minorHAnsi"/>
          <w:color w:val="333333"/>
          <w:sz w:val="24"/>
          <w:szCs w:val="24"/>
          <w:lang w:eastAsia="en-CA"/>
        </w:rPr>
        <w:t>number of predictors) which would be 20% for test set in our case). The most important step in this part is to select the subset of predictors that lead to the best predictive model. It has to be noted that many of the variables are highly correlated to each other as they measure various morphology parameters that are related (e.g. area is correlated with perimeter). We would use different algorithms to choose the best subset of predictors including best subset regression algorithm and also removal of highly correlated variables with a specific threshold. The measures we use to define the best model include: accuracy, sensitivity, specificity, misclassification error, area under curve (AUC), BIC, AIC, and adjusted R squared.</w:t>
      </w:r>
    </w:p>
    <w:p w:rsidR="0062566B" w:rsidRPr="007603B7" w:rsidRDefault="0062566B" w:rsidP="0062566B">
      <w:pPr>
        <w:pStyle w:val="ListParagraph"/>
        <w:numPr>
          <w:ilvl w:val="0"/>
          <w:numId w:val="1"/>
        </w:numPr>
        <w:shd w:val="clear" w:color="auto" w:fill="FFFFFF"/>
        <w:spacing w:before="100" w:beforeAutospacing="1" w:after="100" w:afterAutospacing="1" w:line="360" w:lineRule="auto"/>
        <w:jc w:val="both"/>
        <w:rPr>
          <w:rFonts w:eastAsia="Times New Roman" w:cstheme="minorHAnsi"/>
          <w:color w:val="333333"/>
          <w:sz w:val="24"/>
          <w:szCs w:val="24"/>
          <w:lang w:eastAsia="en-CA"/>
        </w:rPr>
      </w:pPr>
      <w:r w:rsidRPr="007603B7">
        <w:rPr>
          <w:rFonts w:eastAsia="Times New Roman" w:cstheme="minorHAnsi"/>
          <w:b/>
          <w:bCs/>
          <w:color w:val="333333"/>
          <w:sz w:val="24"/>
          <w:szCs w:val="24"/>
          <w:lang w:eastAsia="en-CA"/>
        </w:rPr>
        <w:t xml:space="preserve">K-means clustering: </w:t>
      </w:r>
      <w:r w:rsidRPr="007603B7">
        <w:rPr>
          <w:rFonts w:eastAsia="Times New Roman" w:cstheme="minorHAnsi"/>
          <w:color w:val="333333"/>
          <w:sz w:val="24"/>
          <w:szCs w:val="24"/>
          <w:lang w:eastAsia="en-CA"/>
        </w:rPr>
        <w:t>This method is used to classify our data points into two main clusters (B and M). K-means clustering is an unsupervised algorithm as it does not require the data to be labelled. However, we would still split the data to assess the model in predicting the data that it has never seen before. The outcome measures we use include: AUC, accuracy, sensitivity, specificity, and misclassification error. In this dataset, we already knew the number of clusters (B and M), otherwise we had to use algorithms to identify the optimal number of clusters.</w:t>
      </w:r>
    </w:p>
    <w:p w:rsidR="0062566B" w:rsidRPr="007603B7" w:rsidRDefault="0062566B" w:rsidP="0062566B">
      <w:pPr>
        <w:pStyle w:val="ListParagraph"/>
        <w:numPr>
          <w:ilvl w:val="0"/>
          <w:numId w:val="1"/>
        </w:numPr>
        <w:shd w:val="clear" w:color="auto" w:fill="FFFFFF"/>
        <w:spacing w:before="100" w:beforeAutospacing="1" w:after="100" w:afterAutospacing="1" w:line="360" w:lineRule="auto"/>
        <w:jc w:val="both"/>
        <w:rPr>
          <w:rFonts w:eastAsia="Times New Roman" w:cstheme="minorHAnsi"/>
          <w:color w:val="333333"/>
          <w:sz w:val="24"/>
          <w:szCs w:val="24"/>
          <w:lang w:eastAsia="en-CA"/>
        </w:rPr>
      </w:pPr>
      <w:r w:rsidRPr="007603B7">
        <w:rPr>
          <w:rFonts w:eastAsia="Times New Roman" w:cstheme="minorHAnsi"/>
          <w:b/>
          <w:bCs/>
          <w:color w:val="333333"/>
          <w:sz w:val="24"/>
          <w:szCs w:val="24"/>
          <w:lang w:eastAsia="en-CA"/>
        </w:rPr>
        <w:t xml:space="preserve">K-nearest neighbor algorithm: </w:t>
      </w:r>
      <w:r w:rsidRPr="007603B7">
        <w:rPr>
          <w:rFonts w:eastAsia="Times New Roman" w:cstheme="minorHAnsi"/>
          <w:color w:val="333333"/>
          <w:sz w:val="24"/>
          <w:szCs w:val="24"/>
          <w:lang w:eastAsia="en-CA"/>
        </w:rPr>
        <w:t>This method is considered as supervised learning as a subset of data (training set) with their outcome variable is used to train the machine learner. The outcome measures we use include: AUC, accuracy, sensitivity, specificity, and misclassification error. We also use k-fold cross validation method to identify the optimal number of nearest neighbors. Additionally, the method will be used to define the number of folds that yield minimum misclassification error.</w:t>
      </w:r>
    </w:p>
    <w:p w:rsidR="00252332" w:rsidRDefault="0062566B" w:rsidP="008F012E">
      <w:pPr>
        <w:pStyle w:val="ListParagraph"/>
        <w:numPr>
          <w:ilvl w:val="0"/>
          <w:numId w:val="1"/>
        </w:numPr>
        <w:shd w:val="clear" w:color="auto" w:fill="FFFFFF"/>
        <w:spacing w:before="100" w:beforeAutospacing="1" w:after="100" w:afterAutospacing="1" w:line="360" w:lineRule="auto"/>
        <w:jc w:val="both"/>
        <w:rPr>
          <w:rFonts w:eastAsia="Times New Roman" w:cstheme="minorHAnsi"/>
          <w:color w:val="333333"/>
          <w:sz w:val="24"/>
          <w:szCs w:val="24"/>
          <w:lang w:eastAsia="en-CA"/>
        </w:rPr>
      </w:pPr>
      <w:r w:rsidRPr="007603B7">
        <w:rPr>
          <w:rFonts w:eastAsia="Times New Roman" w:cstheme="minorHAnsi"/>
          <w:b/>
          <w:bCs/>
          <w:color w:val="333333"/>
          <w:sz w:val="24"/>
          <w:szCs w:val="24"/>
          <w:lang w:eastAsia="en-CA"/>
        </w:rPr>
        <w:t>Classi</w:t>
      </w:r>
      <w:r w:rsidR="008F012E">
        <w:rPr>
          <w:rFonts w:eastAsia="Times New Roman" w:cstheme="minorHAnsi"/>
          <w:b/>
          <w:bCs/>
          <w:color w:val="333333"/>
          <w:sz w:val="24"/>
          <w:szCs w:val="24"/>
          <w:lang w:eastAsia="en-CA"/>
        </w:rPr>
        <w:t>fication and Regression Tree</w:t>
      </w:r>
      <w:r w:rsidRPr="007603B7">
        <w:rPr>
          <w:rFonts w:eastAsia="Times New Roman" w:cstheme="minorHAnsi"/>
          <w:b/>
          <w:bCs/>
          <w:color w:val="333333"/>
          <w:sz w:val="24"/>
          <w:szCs w:val="24"/>
          <w:lang w:eastAsia="en-CA"/>
        </w:rPr>
        <w:t>:</w:t>
      </w:r>
      <w:r w:rsidRPr="007603B7">
        <w:rPr>
          <w:rFonts w:eastAsia="Times New Roman" w:cstheme="minorHAnsi"/>
          <w:color w:val="333333"/>
          <w:sz w:val="24"/>
          <w:szCs w:val="24"/>
          <w:lang w:eastAsia="en-CA"/>
        </w:rPr>
        <w:t xml:space="preserve"> This method is a more advanced algorithm for classification that could be considered as a supervised learning algorithm. We use </w:t>
      </w:r>
      <w:r w:rsidR="00252332">
        <w:rPr>
          <w:rFonts w:eastAsia="Times New Roman" w:cstheme="minorHAnsi"/>
          <w:color w:val="333333"/>
          <w:sz w:val="24"/>
          <w:szCs w:val="24"/>
          <w:lang w:eastAsia="en-CA"/>
        </w:rPr>
        <w:t xml:space="preserve">decision trees </w:t>
      </w:r>
      <w:r w:rsidRPr="007603B7">
        <w:rPr>
          <w:rFonts w:eastAsia="Times New Roman" w:cstheme="minorHAnsi"/>
          <w:color w:val="333333"/>
          <w:sz w:val="24"/>
          <w:szCs w:val="24"/>
          <w:lang w:eastAsia="en-CA"/>
        </w:rPr>
        <w:t xml:space="preserve">to train a machine learner using the training set and assess the predictive power of the model in the test set based on these measures: AUC, accuracy, sensitivity, specificity, and misclassification error. </w:t>
      </w:r>
      <w:r w:rsidR="00252332">
        <w:rPr>
          <w:rFonts w:eastAsia="Times New Roman" w:cstheme="minorHAnsi"/>
          <w:color w:val="333333"/>
          <w:sz w:val="24"/>
          <w:szCs w:val="24"/>
          <w:lang w:eastAsia="en-CA"/>
        </w:rPr>
        <w:t>We al</w:t>
      </w:r>
      <w:r w:rsidR="008F012E">
        <w:rPr>
          <w:rFonts w:eastAsia="Times New Roman" w:cstheme="minorHAnsi"/>
          <w:color w:val="333333"/>
          <w:sz w:val="24"/>
          <w:szCs w:val="24"/>
          <w:lang w:eastAsia="en-CA"/>
        </w:rPr>
        <w:t xml:space="preserve">so </w:t>
      </w:r>
      <w:r w:rsidR="00034735">
        <w:rPr>
          <w:rFonts w:eastAsia="Times New Roman" w:cstheme="minorHAnsi"/>
          <w:color w:val="333333"/>
          <w:sz w:val="24"/>
          <w:szCs w:val="24"/>
          <w:lang w:eastAsia="en-CA"/>
        </w:rPr>
        <w:t xml:space="preserve">combine decision tree algorithm with </w:t>
      </w:r>
      <w:r w:rsidR="008F012E">
        <w:rPr>
          <w:rFonts w:eastAsia="Times New Roman" w:cstheme="minorHAnsi"/>
          <w:color w:val="333333"/>
          <w:sz w:val="24"/>
          <w:szCs w:val="24"/>
          <w:lang w:eastAsia="en-CA"/>
        </w:rPr>
        <w:lastRenderedPageBreak/>
        <w:t xml:space="preserve">bagging (bootstrap aggregating) algorithm </w:t>
      </w:r>
      <w:r w:rsidR="00034735">
        <w:rPr>
          <w:rFonts w:eastAsia="Times New Roman" w:cstheme="minorHAnsi"/>
          <w:color w:val="333333"/>
          <w:sz w:val="24"/>
          <w:szCs w:val="24"/>
          <w:lang w:eastAsia="en-CA"/>
        </w:rPr>
        <w:t>and boosting (</w:t>
      </w:r>
      <w:proofErr w:type="spellStart"/>
      <w:r w:rsidR="00034735">
        <w:rPr>
          <w:rFonts w:eastAsia="Times New Roman" w:cstheme="minorHAnsi"/>
          <w:color w:val="333333"/>
          <w:sz w:val="24"/>
          <w:szCs w:val="24"/>
          <w:lang w:eastAsia="en-CA"/>
        </w:rPr>
        <w:t>Adaboost</w:t>
      </w:r>
      <w:proofErr w:type="spellEnd"/>
      <w:r w:rsidR="00034735">
        <w:rPr>
          <w:rFonts w:eastAsia="Times New Roman" w:cstheme="minorHAnsi"/>
          <w:color w:val="333333"/>
          <w:sz w:val="24"/>
          <w:szCs w:val="24"/>
          <w:lang w:eastAsia="en-CA"/>
        </w:rPr>
        <w:t>) to improve the accuracy of our decision tree model</w:t>
      </w:r>
      <w:r w:rsidR="008F012E">
        <w:rPr>
          <w:rFonts w:eastAsia="Times New Roman" w:cstheme="minorHAnsi"/>
          <w:color w:val="333333"/>
          <w:sz w:val="24"/>
          <w:szCs w:val="24"/>
          <w:lang w:eastAsia="en-CA"/>
        </w:rPr>
        <w:t xml:space="preserve">. </w:t>
      </w:r>
    </w:p>
    <w:p w:rsidR="004F5D5D" w:rsidRPr="008F012E" w:rsidRDefault="008F012E" w:rsidP="008F012E">
      <w:pPr>
        <w:pStyle w:val="ListParagraph"/>
        <w:numPr>
          <w:ilvl w:val="0"/>
          <w:numId w:val="1"/>
        </w:numPr>
        <w:shd w:val="clear" w:color="auto" w:fill="FFFFFF"/>
        <w:spacing w:before="100" w:beforeAutospacing="1" w:after="100" w:afterAutospacing="1" w:line="360" w:lineRule="auto"/>
        <w:jc w:val="both"/>
        <w:rPr>
          <w:rFonts w:eastAsia="Times New Roman" w:cstheme="minorHAnsi"/>
          <w:color w:val="333333"/>
          <w:sz w:val="24"/>
          <w:szCs w:val="24"/>
          <w:lang w:eastAsia="en-CA"/>
        </w:rPr>
      </w:pPr>
      <w:r w:rsidRPr="008F012E">
        <w:rPr>
          <w:rFonts w:eastAsia="Times New Roman" w:cstheme="minorHAnsi"/>
          <w:b/>
          <w:bCs/>
          <w:color w:val="333333"/>
          <w:sz w:val="24"/>
          <w:szCs w:val="24"/>
          <w:lang w:eastAsia="en-CA"/>
        </w:rPr>
        <w:t>Random Forest:</w:t>
      </w:r>
      <w:r w:rsidRPr="008F012E">
        <w:rPr>
          <w:rFonts w:eastAsia="Times New Roman" w:cstheme="minorHAnsi"/>
          <w:color w:val="333333"/>
          <w:sz w:val="24"/>
          <w:szCs w:val="24"/>
          <w:lang w:eastAsia="en-CA"/>
        </w:rPr>
        <w:t xml:space="preserve"> </w:t>
      </w:r>
      <w:r w:rsidR="00252332" w:rsidRPr="008F012E">
        <w:rPr>
          <w:rFonts w:eastAsia="Times New Roman" w:cstheme="minorHAnsi"/>
          <w:color w:val="333333"/>
          <w:sz w:val="24"/>
          <w:szCs w:val="24"/>
          <w:lang w:eastAsia="en-CA"/>
        </w:rPr>
        <w:t xml:space="preserve">Random forest </w:t>
      </w:r>
      <w:r w:rsidRPr="008F012E">
        <w:rPr>
          <w:rFonts w:eastAsia="Times New Roman" w:cstheme="minorHAnsi"/>
          <w:color w:val="333333"/>
          <w:sz w:val="24"/>
          <w:szCs w:val="24"/>
          <w:lang w:eastAsia="en-CA"/>
        </w:rPr>
        <w:t xml:space="preserve">is a learning method which </w:t>
      </w:r>
      <w:r w:rsidR="00252332" w:rsidRPr="008F012E">
        <w:rPr>
          <w:rFonts w:eastAsia="Times New Roman" w:cstheme="minorHAnsi"/>
          <w:color w:val="333333"/>
          <w:sz w:val="24"/>
          <w:szCs w:val="24"/>
          <w:lang w:eastAsia="en-CA"/>
        </w:rPr>
        <w:t xml:space="preserve">constructs a multitude of decision trees at training and outputting the prediction (B/M). Random decision forests correct for decision trees’ habit of overfitting to their training set. </w:t>
      </w:r>
      <w:proofErr w:type="spellStart"/>
      <w:r w:rsidR="0062566B" w:rsidRPr="008F012E">
        <w:rPr>
          <w:rFonts w:eastAsia="Times New Roman" w:cstheme="minorHAnsi"/>
          <w:color w:val="333333"/>
          <w:sz w:val="24"/>
          <w:szCs w:val="24"/>
          <w:lang w:eastAsia="en-CA"/>
        </w:rPr>
        <w:t>Nodesize</w:t>
      </w:r>
      <w:proofErr w:type="spellEnd"/>
      <w:r w:rsidR="0062566B" w:rsidRPr="008F012E">
        <w:rPr>
          <w:rFonts w:eastAsia="Times New Roman" w:cstheme="minorHAnsi"/>
          <w:color w:val="333333"/>
          <w:sz w:val="24"/>
          <w:szCs w:val="24"/>
          <w:lang w:eastAsia="en-CA"/>
        </w:rPr>
        <w:t xml:space="preserve"> is a parameter needed to be determined for this algorithm and we identify its optimal value by relating the misclassification error to that parameter. </w:t>
      </w:r>
    </w:p>
    <w:p w:rsidR="00ED41BF" w:rsidRPr="008B1EDF" w:rsidRDefault="00034735" w:rsidP="00ED41BF">
      <w:pPr>
        <w:shd w:val="clear" w:color="auto" w:fill="FFFFFF"/>
        <w:spacing w:before="100" w:beforeAutospacing="1" w:after="100" w:afterAutospacing="1" w:line="360" w:lineRule="auto"/>
        <w:jc w:val="both"/>
        <w:rPr>
          <w:rFonts w:eastAsia="Times New Roman" w:cstheme="minorHAnsi"/>
          <w:b/>
          <w:bCs/>
          <w:color w:val="333333"/>
          <w:sz w:val="28"/>
          <w:szCs w:val="28"/>
          <w:lang w:eastAsia="en-CA"/>
        </w:rPr>
      </w:pPr>
      <w:r w:rsidRPr="008B1EDF">
        <w:rPr>
          <w:rFonts w:eastAsia="Times New Roman" w:cstheme="minorHAnsi"/>
          <w:b/>
          <w:bCs/>
          <w:color w:val="333333"/>
          <w:sz w:val="28"/>
          <w:szCs w:val="28"/>
          <w:lang w:eastAsia="en-CA"/>
        </w:rPr>
        <w:t xml:space="preserve">5.3.1 Logistic Regression </w:t>
      </w:r>
    </w:p>
    <w:p w:rsidR="00ED41BF" w:rsidRPr="00ED41BF" w:rsidRDefault="00E416F2" w:rsidP="00ED41BF">
      <w:pPr>
        <w:shd w:val="clear" w:color="auto" w:fill="FFFFFF"/>
        <w:spacing w:before="100" w:beforeAutospacing="1" w:after="100" w:afterAutospacing="1" w:line="360" w:lineRule="auto"/>
        <w:jc w:val="both"/>
        <w:rPr>
          <w:rFonts w:eastAsia="Times New Roman" w:cstheme="minorHAnsi"/>
          <w:color w:val="333333"/>
          <w:sz w:val="24"/>
          <w:szCs w:val="24"/>
          <w:lang w:eastAsia="en-CA"/>
        </w:rPr>
      </w:pPr>
      <w:r>
        <w:rPr>
          <w:rFonts w:eastAsia="Times New Roman" w:cstheme="minorHAnsi"/>
          <w:color w:val="333333"/>
          <w:sz w:val="24"/>
          <w:szCs w:val="24"/>
          <w:lang w:eastAsia="en-CA"/>
        </w:rPr>
        <w:t xml:space="preserve">In this section, the </w:t>
      </w:r>
      <w:r w:rsidR="00C805A8">
        <w:rPr>
          <w:rFonts w:eastAsia="Times New Roman" w:cstheme="minorHAnsi"/>
          <w:color w:val="333333"/>
          <w:sz w:val="24"/>
          <w:szCs w:val="24"/>
          <w:lang w:eastAsia="en-CA"/>
        </w:rPr>
        <w:t>logistic regression models are described first and they will be compared at the end according to various measures (accuracy, sensitivity, specificity, AUC, AIC, BIC, and adjusted R squared). We sta</w:t>
      </w:r>
      <w:r w:rsidR="00ED41BF">
        <w:rPr>
          <w:rFonts w:eastAsia="Times New Roman" w:cstheme="minorHAnsi"/>
          <w:color w:val="333333"/>
          <w:sz w:val="24"/>
          <w:szCs w:val="24"/>
          <w:lang w:eastAsia="en-CA"/>
        </w:rPr>
        <w:t xml:space="preserve">ted with a generalized linear model which used all 30 variables as predictors. We call this model “model.glm0”. </w:t>
      </w:r>
      <w:r w:rsidR="00220B47">
        <w:rPr>
          <w:rFonts w:eastAsia="Times New Roman" w:cstheme="minorHAnsi"/>
          <w:color w:val="333333"/>
          <w:sz w:val="24"/>
          <w:szCs w:val="24"/>
          <w:lang w:eastAsia="en-CA"/>
        </w:rPr>
        <w:t>The summary of model.glm0 surprisingly revealed that none of the variables were significant in the model. This observation could be attributed to the highly correlated variables in the data set.</w:t>
      </w:r>
    </w:p>
    <w:p w:rsidR="00141549" w:rsidRPr="00ED5560" w:rsidRDefault="00141549" w:rsidP="00ED5560">
      <w:pPr>
        <w:pStyle w:val="HTMLPreformatted"/>
        <w:shd w:val="clear" w:color="auto" w:fill="FFFFFF"/>
        <w:wordWrap w:val="0"/>
        <w:spacing w:line="187" w:lineRule="atLeast"/>
        <w:rPr>
          <w:rFonts w:ascii="Lucida Console" w:hAnsi="Lucida Console"/>
          <w:color w:val="000000"/>
          <w:sz w:val="16"/>
          <w:szCs w:val="16"/>
        </w:rPr>
      </w:pPr>
      <w:r w:rsidRPr="00ED5560">
        <w:rPr>
          <w:rFonts w:ascii="Lucida Console" w:hAnsi="Lucida Console"/>
          <w:color w:val="000000"/>
          <w:sz w:val="16"/>
          <w:szCs w:val="16"/>
        </w:rPr>
        <w:t>Call:</w:t>
      </w:r>
      <w:r w:rsidR="00ED5560">
        <w:rPr>
          <w:rFonts w:ascii="Lucida Console" w:hAnsi="Lucida Console"/>
          <w:color w:val="000000"/>
          <w:sz w:val="16"/>
          <w:szCs w:val="16"/>
        </w:rPr>
        <w:t xml:space="preserve"> </w:t>
      </w:r>
      <w:proofErr w:type="spellStart"/>
      <w:proofErr w:type="gramStart"/>
      <w:r w:rsidRPr="00ED5560">
        <w:rPr>
          <w:rFonts w:ascii="Lucida Console" w:hAnsi="Lucida Console"/>
          <w:color w:val="000000"/>
          <w:sz w:val="16"/>
          <w:szCs w:val="16"/>
        </w:rPr>
        <w:t>glm</w:t>
      </w:r>
      <w:proofErr w:type="spellEnd"/>
      <w:r w:rsidRPr="00ED5560">
        <w:rPr>
          <w:rFonts w:ascii="Lucida Console" w:hAnsi="Lucida Console"/>
          <w:color w:val="000000"/>
          <w:sz w:val="16"/>
          <w:szCs w:val="16"/>
        </w:rPr>
        <w:t>(</w:t>
      </w:r>
      <w:proofErr w:type="gramEnd"/>
      <w:r w:rsidRPr="00ED5560">
        <w:rPr>
          <w:rFonts w:ascii="Lucida Console" w:hAnsi="Lucida Console"/>
          <w:color w:val="000000"/>
          <w:sz w:val="16"/>
          <w:szCs w:val="16"/>
        </w:rPr>
        <w:t>formula = diagnosis ~ ., family = binomial, data = train)</w:t>
      </w:r>
    </w:p>
    <w:p w:rsidR="00141549" w:rsidRPr="00ED5560" w:rsidRDefault="00141549" w:rsidP="00141549">
      <w:pPr>
        <w:pStyle w:val="HTMLPreformatted"/>
        <w:shd w:val="clear" w:color="auto" w:fill="FFFFFF"/>
        <w:wordWrap w:val="0"/>
        <w:spacing w:line="187" w:lineRule="atLeast"/>
        <w:rPr>
          <w:rFonts w:ascii="Lucida Console" w:hAnsi="Lucida Console"/>
          <w:color w:val="000000"/>
          <w:sz w:val="16"/>
          <w:szCs w:val="16"/>
        </w:rPr>
      </w:pPr>
    </w:p>
    <w:p w:rsidR="00141549" w:rsidRPr="00ED5560" w:rsidRDefault="00141549" w:rsidP="00141549">
      <w:pPr>
        <w:pStyle w:val="HTMLPreformatted"/>
        <w:shd w:val="clear" w:color="auto" w:fill="FFFFFF"/>
        <w:wordWrap w:val="0"/>
        <w:spacing w:line="187" w:lineRule="atLeast"/>
        <w:rPr>
          <w:rFonts w:ascii="Lucida Console" w:hAnsi="Lucida Console"/>
          <w:color w:val="000000"/>
          <w:sz w:val="16"/>
          <w:szCs w:val="16"/>
        </w:rPr>
      </w:pPr>
      <w:r w:rsidRPr="00ED5560">
        <w:rPr>
          <w:rFonts w:ascii="Lucida Console" w:hAnsi="Lucida Console"/>
          <w:color w:val="000000"/>
          <w:sz w:val="16"/>
          <w:szCs w:val="16"/>
        </w:rPr>
        <w:t>Coefficients:</w:t>
      </w:r>
    </w:p>
    <w:p w:rsidR="00141549" w:rsidRPr="00ED5560" w:rsidRDefault="00141549" w:rsidP="00141549">
      <w:pPr>
        <w:pStyle w:val="HTMLPreformatted"/>
        <w:shd w:val="clear" w:color="auto" w:fill="FFFFFF"/>
        <w:wordWrap w:val="0"/>
        <w:spacing w:line="187" w:lineRule="atLeast"/>
        <w:rPr>
          <w:rFonts w:ascii="Lucida Console" w:hAnsi="Lucida Console"/>
          <w:color w:val="000000"/>
          <w:sz w:val="16"/>
          <w:szCs w:val="16"/>
        </w:rPr>
      </w:pPr>
      <w:r w:rsidRPr="00ED5560">
        <w:rPr>
          <w:rFonts w:ascii="Lucida Console" w:hAnsi="Lucida Console"/>
          <w:color w:val="000000"/>
          <w:sz w:val="16"/>
          <w:szCs w:val="16"/>
        </w:rPr>
        <w:t xml:space="preserve">                          Estimate Std. Error z value </w:t>
      </w:r>
      <w:proofErr w:type="spellStart"/>
      <w:proofErr w:type="gramStart"/>
      <w:r w:rsidRPr="00ED5560">
        <w:rPr>
          <w:rFonts w:ascii="Lucida Console" w:hAnsi="Lucida Console"/>
          <w:color w:val="000000"/>
          <w:sz w:val="16"/>
          <w:szCs w:val="16"/>
        </w:rPr>
        <w:t>Pr</w:t>
      </w:r>
      <w:proofErr w:type="spellEnd"/>
      <w:r w:rsidRPr="00ED5560">
        <w:rPr>
          <w:rFonts w:ascii="Lucida Console" w:hAnsi="Lucida Console"/>
          <w:color w:val="000000"/>
          <w:sz w:val="16"/>
          <w:szCs w:val="16"/>
        </w:rPr>
        <w:t>(</w:t>
      </w:r>
      <w:proofErr w:type="gramEnd"/>
      <w:r w:rsidRPr="00ED5560">
        <w:rPr>
          <w:rFonts w:ascii="Lucida Console" w:hAnsi="Lucida Console"/>
          <w:color w:val="000000"/>
          <w:sz w:val="16"/>
          <w:szCs w:val="16"/>
        </w:rPr>
        <w:t>&gt;|z|)</w:t>
      </w:r>
    </w:p>
    <w:p w:rsidR="00141549" w:rsidRPr="00ED5560" w:rsidRDefault="00141549" w:rsidP="00141549">
      <w:pPr>
        <w:pStyle w:val="HTMLPreformatted"/>
        <w:shd w:val="clear" w:color="auto" w:fill="FFFFFF"/>
        <w:wordWrap w:val="0"/>
        <w:spacing w:line="187" w:lineRule="atLeast"/>
        <w:rPr>
          <w:rFonts w:ascii="Lucida Console" w:hAnsi="Lucida Console"/>
          <w:color w:val="000000"/>
          <w:sz w:val="16"/>
          <w:szCs w:val="16"/>
        </w:rPr>
      </w:pPr>
      <w:r w:rsidRPr="00ED5560">
        <w:rPr>
          <w:rFonts w:ascii="Lucida Console" w:hAnsi="Lucida Console"/>
          <w:color w:val="000000"/>
          <w:sz w:val="16"/>
          <w:szCs w:val="16"/>
        </w:rPr>
        <w:t>(Intercept)             -3.026e+</w:t>
      </w:r>
      <w:proofErr w:type="gramStart"/>
      <w:r w:rsidRPr="00ED5560">
        <w:rPr>
          <w:rFonts w:ascii="Lucida Console" w:hAnsi="Lucida Console"/>
          <w:color w:val="000000"/>
          <w:sz w:val="16"/>
          <w:szCs w:val="16"/>
        </w:rPr>
        <w:t>03  1.110e</w:t>
      </w:r>
      <w:proofErr w:type="gramEnd"/>
      <w:r w:rsidRPr="00ED5560">
        <w:rPr>
          <w:rFonts w:ascii="Lucida Console" w:hAnsi="Lucida Console"/>
          <w:color w:val="000000"/>
          <w:sz w:val="16"/>
          <w:szCs w:val="16"/>
        </w:rPr>
        <w:t>+06  -0.003    0.998</w:t>
      </w:r>
    </w:p>
    <w:p w:rsidR="00141549" w:rsidRPr="00ED5560" w:rsidRDefault="00141549" w:rsidP="00141549">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radius_mean</w:t>
      </w:r>
      <w:proofErr w:type="spellEnd"/>
      <w:r w:rsidRPr="00ED5560">
        <w:rPr>
          <w:rFonts w:ascii="Lucida Console" w:hAnsi="Lucida Console"/>
          <w:color w:val="000000"/>
          <w:sz w:val="16"/>
          <w:szCs w:val="16"/>
        </w:rPr>
        <w:t xml:space="preserve">             -4.204e+</w:t>
      </w:r>
      <w:proofErr w:type="gramStart"/>
      <w:r w:rsidRPr="00ED5560">
        <w:rPr>
          <w:rFonts w:ascii="Lucida Console" w:hAnsi="Lucida Console"/>
          <w:color w:val="000000"/>
          <w:sz w:val="16"/>
          <w:szCs w:val="16"/>
        </w:rPr>
        <w:t>02  1.707e</w:t>
      </w:r>
      <w:proofErr w:type="gramEnd"/>
      <w:r w:rsidRPr="00ED5560">
        <w:rPr>
          <w:rFonts w:ascii="Lucida Console" w:hAnsi="Lucida Console"/>
          <w:color w:val="000000"/>
          <w:sz w:val="16"/>
          <w:szCs w:val="16"/>
        </w:rPr>
        <w:t>+05  -0.002    0.998</w:t>
      </w:r>
    </w:p>
    <w:p w:rsidR="00141549" w:rsidRPr="00ED5560" w:rsidRDefault="00141549" w:rsidP="00141549">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texture_mean</w:t>
      </w:r>
      <w:proofErr w:type="spellEnd"/>
      <w:r w:rsidRPr="00ED5560">
        <w:rPr>
          <w:rFonts w:ascii="Lucida Console" w:hAnsi="Lucida Console"/>
          <w:color w:val="000000"/>
          <w:sz w:val="16"/>
          <w:szCs w:val="16"/>
        </w:rPr>
        <w:t xml:space="preserve">            -8.403e+</w:t>
      </w:r>
      <w:proofErr w:type="gramStart"/>
      <w:r w:rsidRPr="00ED5560">
        <w:rPr>
          <w:rFonts w:ascii="Lucida Console" w:hAnsi="Lucida Console"/>
          <w:color w:val="000000"/>
          <w:sz w:val="16"/>
          <w:szCs w:val="16"/>
        </w:rPr>
        <w:t>00  3.515e</w:t>
      </w:r>
      <w:proofErr w:type="gramEnd"/>
      <w:r w:rsidRPr="00ED5560">
        <w:rPr>
          <w:rFonts w:ascii="Lucida Console" w:hAnsi="Lucida Console"/>
          <w:color w:val="000000"/>
          <w:sz w:val="16"/>
          <w:szCs w:val="16"/>
        </w:rPr>
        <w:t>+03  -0.002    0.998</w:t>
      </w:r>
    </w:p>
    <w:p w:rsidR="00141549" w:rsidRPr="00ED5560" w:rsidRDefault="00141549" w:rsidP="00141549">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perimeter_mean</w:t>
      </w:r>
      <w:proofErr w:type="spellEnd"/>
      <w:r w:rsidRPr="00ED5560">
        <w:rPr>
          <w:rFonts w:ascii="Lucida Console" w:hAnsi="Lucida Console"/>
          <w:color w:val="000000"/>
          <w:sz w:val="16"/>
          <w:szCs w:val="16"/>
        </w:rPr>
        <w:t xml:space="preserve">           3.491e+</w:t>
      </w:r>
      <w:proofErr w:type="gramStart"/>
      <w:r w:rsidRPr="00ED5560">
        <w:rPr>
          <w:rFonts w:ascii="Lucida Console" w:hAnsi="Lucida Console"/>
          <w:color w:val="000000"/>
          <w:sz w:val="16"/>
          <w:szCs w:val="16"/>
        </w:rPr>
        <w:t>01  2.504e</w:t>
      </w:r>
      <w:proofErr w:type="gramEnd"/>
      <w:r w:rsidRPr="00ED5560">
        <w:rPr>
          <w:rFonts w:ascii="Lucida Console" w:hAnsi="Lucida Console"/>
          <w:color w:val="000000"/>
          <w:sz w:val="16"/>
          <w:szCs w:val="16"/>
        </w:rPr>
        <w:t>+04   0.001    0.999</w:t>
      </w:r>
    </w:p>
    <w:p w:rsidR="00141549" w:rsidRPr="00ED5560" w:rsidRDefault="00141549" w:rsidP="00141549">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area_mean</w:t>
      </w:r>
      <w:proofErr w:type="spellEnd"/>
      <w:r w:rsidRPr="00ED5560">
        <w:rPr>
          <w:rFonts w:ascii="Lucida Console" w:hAnsi="Lucida Console"/>
          <w:color w:val="000000"/>
          <w:sz w:val="16"/>
          <w:szCs w:val="16"/>
        </w:rPr>
        <w:t xml:space="preserve">                1.650e+</w:t>
      </w:r>
      <w:proofErr w:type="gramStart"/>
      <w:r w:rsidRPr="00ED5560">
        <w:rPr>
          <w:rFonts w:ascii="Lucida Console" w:hAnsi="Lucida Console"/>
          <w:color w:val="000000"/>
          <w:sz w:val="16"/>
          <w:szCs w:val="16"/>
        </w:rPr>
        <w:t>00  5.113e</w:t>
      </w:r>
      <w:proofErr w:type="gramEnd"/>
      <w:r w:rsidRPr="00ED5560">
        <w:rPr>
          <w:rFonts w:ascii="Lucida Console" w:hAnsi="Lucida Console"/>
          <w:color w:val="000000"/>
          <w:sz w:val="16"/>
          <w:szCs w:val="16"/>
        </w:rPr>
        <w:t>+02   0.003    0.997</w:t>
      </w:r>
    </w:p>
    <w:p w:rsidR="00141549" w:rsidRPr="00ED5560" w:rsidRDefault="00141549" w:rsidP="00141549">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smoothness_mean</w:t>
      </w:r>
      <w:proofErr w:type="spellEnd"/>
      <w:r w:rsidRPr="00ED5560">
        <w:rPr>
          <w:rFonts w:ascii="Lucida Console" w:hAnsi="Lucida Console"/>
          <w:color w:val="000000"/>
          <w:sz w:val="16"/>
          <w:szCs w:val="16"/>
        </w:rPr>
        <w:t xml:space="preserve">          3.991e+</w:t>
      </w:r>
      <w:proofErr w:type="gramStart"/>
      <w:r w:rsidRPr="00ED5560">
        <w:rPr>
          <w:rFonts w:ascii="Lucida Console" w:hAnsi="Lucida Console"/>
          <w:color w:val="000000"/>
          <w:sz w:val="16"/>
          <w:szCs w:val="16"/>
        </w:rPr>
        <w:t>03  9.458e</w:t>
      </w:r>
      <w:proofErr w:type="gramEnd"/>
      <w:r w:rsidRPr="00ED5560">
        <w:rPr>
          <w:rFonts w:ascii="Lucida Console" w:hAnsi="Lucida Console"/>
          <w:color w:val="000000"/>
          <w:sz w:val="16"/>
          <w:szCs w:val="16"/>
        </w:rPr>
        <w:t>+05   0.004    0.997</w:t>
      </w:r>
    </w:p>
    <w:p w:rsidR="00141549" w:rsidRPr="00ED5560" w:rsidRDefault="00141549" w:rsidP="00141549">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compactness_mean</w:t>
      </w:r>
      <w:proofErr w:type="spellEnd"/>
      <w:r w:rsidRPr="00ED5560">
        <w:rPr>
          <w:rFonts w:ascii="Lucida Console" w:hAnsi="Lucida Console"/>
          <w:color w:val="000000"/>
          <w:sz w:val="16"/>
          <w:szCs w:val="16"/>
        </w:rPr>
        <w:t xml:space="preserve">        -6.220e+</w:t>
      </w:r>
      <w:proofErr w:type="gramStart"/>
      <w:r w:rsidRPr="00ED5560">
        <w:rPr>
          <w:rFonts w:ascii="Lucida Console" w:hAnsi="Lucida Console"/>
          <w:color w:val="000000"/>
          <w:sz w:val="16"/>
          <w:szCs w:val="16"/>
        </w:rPr>
        <w:t>03  1.648e</w:t>
      </w:r>
      <w:proofErr w:type="gramEnd"/>
      <w:r w:rsidRPr="00ED5560">
        <w:rPr>
          <w:rFonts w:ascii="Lucida Console" w:hAnsi="Lucida Console"/>
          <w:color w:val="000000"/>
          <w:sz w:val="16"/>
          <w:szCs w:val="16"/>
        </w:rPr>
        <w:t>+06  -0.004    0.997</w:t>
      </w:r>
    </w:p>
    <w:p w:rsidR="00141549" w:rsidRPr="00ED5560" w:rsidRDefault="00141549" w:rsidP="00141549">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concavity_mean</w:t>
      </w:r>
      <w:proofErr w:type="spellEnd"/>
      <w:r w:rsidRPr="00ED5560">
        <w:rPr>
          <w:rFonts w:ascii="Lucida Console" w:hAnsi="Lucida Console"/>
          <w:color w:val="000000"/>
          <w:sz w:val="16"/>
          <w:szCs w:val="16"/>
        </w:rPr>
        <w:t xml:space="preserve">          -3.317e+</w:t>
      </w:r>
      <w:proofErr w:type="gramStart"/>
      <w:r w:rsidRPr="00ED5560">
        <w:rPr>
          <w:rFonts w:ascii="Lucida Console" w:hAnsi="Lucida Console"/>
          <w:color w:val="000000"/>
          <w:sz w:val="16"/>
          <w:szCs w:val="16"/>
        </w:rPr>
        <w:t>03  5.606e</w:t>
      </w:r>
      <w:proofErr w:type="gramEnd"/>
      <w:r w:rsidRPr="00ED5560">
        <w:rPr>
          <w:rFonts w:ascii="Lucida Console" w:hAnsi="Lucida Console"/>
          <w:color w:val="000000"/>
          <w:sz w:val="16"/>
          <w:szCs w:val="16"/>
        </w:rPr>
        <w:t>+05  -0.006    0.995</w:t>
      </w:r>
    </w:p>
    <w:p w:rsidR="00141549" w:rsidRPr="00ED5560" w:rsidRDefault="00141549" w:rsidP="00141549">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concave.points_mean</w:t>
      </w:r>
      <w:proofErr w:type="spellEnd"/>
      <w:r w:rsidRPr="00ED5560">
        <w:rPr>
          <w:rFonts w:ascii="Lucida Console" w:hAnsi="Lucida Console"/>
          <w:color w:val="000000"/>
          <w:sz w:val="16"/>
          <w:szCs w:val="16"/>
        </w:rPr>
        <w:t xml:space="preserve">      1.003e+</w:t>
      </w:r>
      <w:proofErr w:type="gramStart"/>
      <w:r w:rsidRPr="00ED5560">
        <w:rPr>
          <w:rFonts w:ascii="Lucida Console" w:hAnsi="Lucida Console"/>
          <w:color w:val="000000"/>
          <w:sz w:val="16"/>
          <w:szCs w:val="16"/>
        </w:rPr>
        <w:t>04  8.417e</w:t>
      </w:r>
      <w:proofErr w:type="gramEnd"/>
      <w:r w:rsidRPr="00ED5560">
        <w:rPr>
          <w:rFonts w:ascii="Lucida Console" w:hAnsi="Lucida Console"/>
          <w:color w:val="000000"/>
          <w:sz w:val="16"/>
          <w:szCs w:val="16"/>
        </w:rPr>
        <w:t>+05   0.012    0.990</w:t>
      </w:r>
    </w:p>
    <w:p w:rsidR="00141549" w:rsidRPr="00ED5560" w:rsidRDefault="00141549" w:rsidP="00141549">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symmetry_mean</w:t>
      </w:r>
      <w:proofErr w:type="spellEnd"/>
      <w:r w:rsidRPr="00ED5560">
        <w:rPr>
          <w:rFonts w:ascii="Lucida Console" w:hAnsi="Lucida Console"/>
          <w:color w:val="000000"/>
          <w:sz w:val="16"/>
          <w:szCs w:val="16"/>
        </w:rPr>
        <w:t xml:space="preserve">           -3.114e+</w:t>
      </w:r>
      <w:proofErr w:type="gramStart"/>
      <w:r w:rsidRPr="00ED5560">
        <w:rPr>
          <w:rFonts w:ascii="Lucida Console" w:hAnsi="Lucida Console"/>
          <w:color w:val="000000"/>
          <w:sz w:val="16"/>
          <w:szCs w:val="16"/>
        </w:rPr>
        <w:t>03  4.109e</w:t>
      </w:r>
      <w:proofErr w:type="gramEnd"/>
      <w:r w:rsidRPr="00ED5560">
        <w:rPr>
          <w:rFonts w:ascii="Lucida Console" w:hAnsi="Lucida Console"/>
          <w:color w:val="000000"/>
          <w:sz w:val="16"/>
          <w:szCs w:val="16"/>
        </w:rPr>
        <w:t>+05  -0.008    0.994</w:t>
      </w:r>
    </w:p>
    <w:p w:rsidR="00141549" w:rsidRPr="00ED5560" w:rsidRDefault="00141549" w:rsidP="00141549">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fractal_dimension_</w:t>
      </w:r>
      <w:proofErr w:type="gramStart"/>
      <w:r w:rsidRPr="00ED5560">
        <w:rPr>
          <w:rFonts w:ascii="Lucida Console" w:hAnsi="Lucida Console"/>
          <w:color w:val="000000"/>
          <w:sz w:val="16"/>
          <w:szCs w:val="16"/>
        </w:rPr>
        <w:t>mean</w:t>
      </w:r>
      <w:proofErr w:type="spellEnd"/>
      <w:r w:rsidRPr="00ED5560">
        <w:rPr>
          <w:rFonts w:ascii="Lucida Console" w:hAnsi="Lucida Console"/>
          <w:color w:val="000000"/>
          <w:sz w:val="16"/>
          <w:szCs w:val="16"/>
        </w:rPr>
        <w:t xml:space="preserve">  -</w:t>
      </w:r>
      <w:proofErr w:type="gramEnd"/>
      <w:r w:rsidRPr="00ED5560">
        <w:rPr>
          <w:rFonts w:ascii="Lucida Console" w:hAnsi="Lucida Console"/>
          <w:color w:val="000000"/>
          <w:sz w:val="16"/>
          <w:szCs w:val="16"/>
        </w:rPr>
        <w:t>3.123e+03  5.852e+06  -0.001    1.000</w:t>
      </w:r>
    </w:p>
    <w:p w:rsidR="00141549" w:rsidRPr="00ED5560" w:rsidRDefault="00141549" w:rsidP="00141549">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radius_se</w:t>
      </w:r>
      <w:proofErr w:type="spellEnd"/>
      <w:r w:rsidRPr="00ED5560">
        <w:rPr>
          <w:rFonts w:ascii="Lucida Console" w:hAnsi="Lucida Console"/>
          <w:color w:val="000000"/>
          <w:sz w:val="16"/>
          <w:szCs w:val="16"/>
        </w:rPr>
        <w:t xml:space="preserve">                2.353e+</w:t>
      </w:r>
      <w:proofErr w:type="gramStart"/>
      <w:r w:rsidRPr="00ED5560">
        <w:rPr>
          <w:rFonts w:ascii="Lucida Console" w:hAnsi="Lucida Console"/>
          <w:color w:val="000000"/>
          <w:sz w:val="16"/>
          <w:szCs w:val="16"/>
        </w:rPr>
        <w:t>03  3.311e</w:t>
      </w:r>
      <w:proofErr w:type="gramEnd"/>
      <w:r w:rsidRPr="00ED5560">
        <w:rPr>
          <w:rFonts w:ascii="Lucida Console" w:hAnsi="Lucida Console"/>
          <w:color w:val="000000"/>
          <w:sz w:val="16"/>
          <w:szCs w:val="16"/>
        </w:rPr>
        <w:t>+05   0.007    0.994</w:t>
      </w:r>
    </w:p>
    <w:p w:rsidR="00141549" w:rsidRPr="00ED5560" w:rsidRDefault="00141549" w:rsidP="00141549">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texture_se</w:t>
      </w:r>
      <w:proofErr w:type="spellEnd"/>
      <w:r w:rsidRPr="00ED5560">
        <w:rPr>
          <w:rFonts w:ascii="Lucida Console" w:hAnsi="Lucida Console"/>
          <w:color w:val="000000"/>
          <w:sz w:val="16"/>
          <w:szCs w:val="16"/>
        </w:rPr>
        <w:t xml:space="preserve">              -4.383e+</w:t>
      </w:r>
      <w:proofErr w:type="gramStart"/>
      <w:r w:rsidRPr="00ED5560">
        <w:rPr>
          <w:rFonts w:ascii="Lucida Console" w:hAnsi="Lucida Console"/>
          <w:color w:val="000000"/>
          <w:sz w:val="16"/>
          <w:szCs w:val="16"/>
        </w:rPr>
        <w:t>01  1.544e</w:t>
      </w:r>
      <w:proofErr w:type="gramEnd"/>
      <w:r w:rsidRPr="00ED5560">
        <w:rPr>
          <w:rFonts w:ascii="Lucida Console" w:hAnsi="Lucida Console"/>
          <w:color w:val="000000"/>
          <w:sz w:val="16"/>
          <w:szCs w:val="16"/>
        </w:rPr>
        <w:t>+04  -0.003    0.998</w:t>
      </w:r>
    </w:p>
    <w:p w:rsidR="00141549" w:rsidRPr="00ED5560" w:rsidRDefault="00141549" w:rsidP="00141549">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perimeter_se</w:t>
      </w:r>
      <w:proofErr w:type="spellEnd"/>
      <w:r w:rsidRPr="00ED5560">
        <w:rPr>
          <w:rFonts w:ascii="Lucida Console" w:hAnsi="Lucida Console"/>
          <w:color w:val="000000"/>
          <w:sz w:val="16"/>
          <w:szCs w:val="16"/>
        </w:rPr>
        <w:t xml:space="preserve">            -2.679e+</w:t>
      </w:r>
      <w:proofErr w:type="gramStart"/>
      <w:r w:rsidRPr="00ED5560">
        <w:rPr>
          <w:rFonts w:ascii="Lucida Console" w:hAnsi="Lucida Console"/>
          <w:color w:val="000000"/>
          <w:sz w:val="16"/>
          <w:szCs w:val="16"/>
        </w:rPr>
        <w:t>02  4.653e</w:t>
      </w:r>
      <w:proofErr w:type="gramEnd"/>
      <w:r w:rsidRPr="00ED5560">
        <w:rPr>
          <w:rFonts w:ascii="Lucida Console" w:hAnsi="Lucida Console"/>
          <w:color w:val="000000"/>
          <w:sz w:val="16"/>
          <w:szCs w:val="16"/>
        </w:rPr>
        <w:t>+04  -0.006    0.995</w:t>
      </w:r>
    </w:p>
    <w:p w:rsidR="00141549" w:rsidRPr="00ED5560" w:rsidRDefault="00141549" w:rsidP="00141549">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area_se</w:t>
      </w:r>
      <w:proofErr w:type="spellEnd"/>
      <w:r w:rsidRPr="00ED5560">
        <w:rPr>
          <w:rFonts w:ascii="Lucida Console" w:hAnsi="Lucida Console"/>
          <w:color w:val="000000"/>
          <w:sz w:val="16"/>
          <w:szCs w:val="16"/>
        </w:rPr>
        <w:t xml:space="preserve">                  1.137e+</w:t>
      </w:r>
      <w:proofErr w:type="gramStart"/>
      <w:r w:rsidRPr="00ED5560">
        <w:rPr>
          <w:rFonts w:ascii="Lucida Console" w:hAnsi="Lucida Console"/>
          <w:color w:val="000000"/>
          <w:sz w:val="16"/>
          <w:szCs w:val="16"/>
        </w:rPr>
        <w:t>00  3.359e</w:t>
      </w:r>
      <w:proofErr w:type="gramEnd"/>
      <w:r w:rsidRPr="00ED5560">
        <w:rPr>
          <w:rFonts w:ascii="Lucida Console" w:hAnsi="Lucida Console"/>
          <w:color w:val="000000"/>
          <w:sz w:val="16"/>
          <w:szCs w:val="16"/>
        </w:rPr>
        <w:t>+03   0.000    1.000</w:t>
      </w:r>
    </w:p>
    <w:p w:rsidR="00141549" w:rsidRPr="00ED5560" w:rsidRDefault="00141549" w:rsidP="00141549">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smoothness_se</w:t>
      </w:r>
      <w:proofErr w:type="spellEnd"/>
      <w:r w:rsidRPr="00ED5560">
        <w:rPr>
          <w:rFonts w:ascii="Lucida Console" w:hAnsi="Lucida Console"/>
          <w:color w:val="000000"/>
          <w:sz w:val="16"/>
          <w:szCs w:val="16"/>
        </w:rPr>
        <w:t xml:space="preserve">           -2.234e+</w:t>
      </w:r>
      <w:proofErr w:type="gramStart"/>
      <w:r w:rsidRPr="00ED5560">
        <w:rPr>
          <w:rFonts w:ascii="Lucida Console" w:hAnsi="Lucida Console"/>
          <w:color w:val="000000"/>
          <w:sz w:val="16"/>
          <w:szCs w:val="16"/>
        </w:rPr>
        <w:t>04  2.995e</w:t>
      </w:r>
      <w:proofErr w:type="gramEnd"/>
      <w:r w:rsidRPr="00ED5560">
        <w:rPr>
          <w:rFonts w:ascii="Lucida Console" w:hAnsi="Lucida Console"/>
          <w:color w:val="000000"/>
          <w:sz w:val="16"/>
          <w:szCs w:val="16"/>
        </w:rPr>
        <w:t>+06  -0.007    0.994</w:t>
      </w:r>
    </w:p>
    <w:p w:rsidR="00141549" w:rsidRPr="00ED5560" w:rsidRDefault="00141549" w:rsidP="00141549">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compactness_se</w:t>
      </w:r>
      <w:proofErr w:type="spellEnd"/>
      <w:r w:rsidRPr="00ED5560">
        <w:rPr>
          <w:rFonts w:ascii="Lucida Console" w:hAnsi="Lucida Console"/>
          <w:color w:val="000000"/>
          <w:sz w:val="16"/>
          <w:szCs w:val="16"/>
        </w:rPr>
        <w:t xml:space="preserve">           5.948e+</w:t>
      </w:r>
      <w:proofErr w:type="gramStart"/>
      <w:r w:rsidRPr="00ED5560">
        <w:rPr>
          <w:rFonts w:ascii="Lucida Console" w:hAnsi="Lucida Console"/>
          <w:color w:val="000000"/>
          <w:sz w:val="16"/>
          <w:szCs w:val="16"/>
        </w:rPr>
        <w:t>02  1.183e</w:t>
      </w:r>
      <w:proofErr w:type="gramEnd"/>
      <w:r w:rsidRPr="00ED5560">
        <w:rPr>
          <w:rFonts w:ascii="Lucida Console" w:hAnsi="Lucida Console"/>
          <w:color w:val="000000"/>
          <w:sz w:val="16"/>
          <w:szCs w:val="16"/>
        </w:rPr>
        <w:t>+06   0.001    1.000</w:t>
      </w:r>
    </w:p>
    <w:p w:rsidR="00141549" w:rsidRPr="00ED5560" w:rsidRDefault="00141549" w:rsidP="00141549">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concavity_se</w:t>
      </w:r>
      <w:proofErr w:type="spellEnd"/>
      <w:r w:rsidRPr="00ED5560">
        <w:rPr>
          <w:rFonts w:ascii="Lucida Console" w:hAnsi="Lucida Console"/>
          <w:color w:val="000000"/>
          <w:sz w:val="16"/>
          <w:szCs w:val="16"/>
        </w:rPr>
        <w:t xml:space="preserve">             1.294e+</w:t>
      </w:r>
      <w:proofErr w:type="gramStart"/>
      <w:r w:rsidRPr="00ED5560">
        <w:rPr>
          <w:rFonts w:ascii="Lucida Console" w:hAnsi="Lucida Console"/>
          <w:color w:val="000000"/>
          <w:sz w:val="16"/>
          <w:szCs w:val="16"/>
        </w:rPr>
        <w:t>03  9.850e</w:t>
      </w:r>
      <w:proofErr w:type="gramEnd"/>
      <w:r w:rsidRPr="00ED5560">
        <w:rPr>
          <w:rFonts w:ascii="Lucida Console" w:hAnsi="Lucida Console"/>
          <w:color w:val="000000"/>
          <w:sz w:val="16"/>
          <w:szCs w:val="16"/>
        </w:rPr>
        <w:t>+05   0.001    0.999</w:t>
      </w:r>
    </w:p>
    <w:p w:rsidR="00141549" w:rsidRPr="00ED5560" w:rsidRDefault="00141549" w:rsidP="00141549">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concave.points_se</w:t>
      </w:r>
      <w:proofErr w:type="spellEnd"/>
      <w:r w:rsidRPr="00ED5560">
        <w:rPr>
          <w:rFonts w:ascii="Lucida Console" w:hAnsi="Lucida Console"/>
          <w:color w:val="000000"/>
          <w:sz w:val="16"/>
          <w:szCs w:val="16"/>
        </w:rPr>
        <w:t xml:space="preserve">        4.330e+</w:t>
      </w:r>
      <w:proofErr w:type="gramStart"/>
      <w:r w:rsidRPr="00ED5560">
        <w:rPr>
          <w:rFonts w:ascii="Lucida Console" w:hAnsi="Lucida Console"/>
          <w:color w:val="000000"/>
          <w:sz w:val="16"/>
          <w:szCs w:val="16"/>
        </w:rPr>
        <w:t>04  3.796e</w:t>
      </w:r>
      <w:proofErr w:type="gramEnd"/>
      <w:r w:rsidRPr="00ED5560">
        <w:rPr>
          <w:rFonts w:ascii="Lucida Console" w:hAnsi="Lucida Console"/>
          <w:color w:val="000000"/>
          <w:sz w:val="16"/>
          <w:szCs w:val="16"/>
        </w:rPr>
        <w:t>+06   0.011    0.991</w:t>
      </w:r>
    </w:p>
    <w:p w:rsidR="00141549" w:rsidRPr="00ED5560" w:rsidRDefault="00141549" w:rsidP="00141549">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symmetry_se</w:t>
      </w:r>
      <w:proofErr w:type="spellEnd"/>
      <w:r w:rsidRPr="00ED5560">
        <w:rPr>
          <w:rFonts w:ascii="Lucida Console" w:hAnsi="Lucida Console"/>
          <w:color w:val="000000"/>
          <w:sz w:val="16"/>
          <w:szCs w:val="16"/>
        </w:rPr>
        <w:t xml:space="preserve">              9.042e+</w:t>
      </w:r>
      <w:proofErr w:type="gramStart"/>
      <w:r w:rsidRPr="00ED5560">
        <w:rPr>
          <w:rFonts w:ascii="Lucida Console" w:hAnsi="Lucida Console"/>
          <w:color w:val="000000"/>
          <w:sz w:val="16"/>
          <w:szCs w:val="16"/>
        </w:rPr>
        <w:t>03  2.861e</w:t>
      </w:r>
      <w:proofErr w:type="gramEnd"/>
      <w:r w:rsidRPr="00ED5560">
        <w:rPr>
          <w:rFonts w:ascii="Lucida Console" w:hAnsi="Lucida Console"/>
          <w:color w:val="000000"/>
          <w:sz w:val="16"/>
          <w:szCs w:val="16"/>
        </w:rPr>
        <w:t>+06   0.003    0.997</w:t>
      </w:r>
    </w:p>
    <w:p w:rsidR="00141549" w:rsidRPr="00ED5560" w:rsidRDefault="00141549" w:rsidP="00141549">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fractal_dimension_se</w:t>
      </w:r>
      <w:proofErr w:type="spellEnd"/>
      <w:r w:rsidRPr="00ED5560">
        <w:rPr>
          <w:rFonts w:ascii="Lucida Console" w:hAnsi="Lucida Console"/>
          <w:color w:val="000000"/>
          <w:sz w:val="16"/>
          <w:szCs w:val="16"/>
        </w:rPr>
        <w:t xml:space="preserve">    -9.369e+</w:t>
      </w:r>
      <w:proofErr w:type="gramStart"/>
      <w:r w:rsidRPr="00ED5560">
        <w:rPr>
          <w:rFonts w:ascii="Lucida Console" w:hAnsi="Lucida Console"/>
          <w:color w:val="000000"/>
          <w:sz w:val="16"/>
          <w:szCs w:val="16"/>
        </w:rPr>
        <w:t>04  9.981e</w:t>
      </w:r>
      <w:proofErr w:type="gramEnd"/>
      <w:r w:rsidRPr="00ED5560">
        <w:rPr>
          <w:rFonts w:ascii="Lucida Console" w:hAnsi="Lucida Console"/>
          <w:color w:val="000000"/>
          <w:sz w:val="16"/>
          <w:szCs w:val="16"/>
        </w:rPr>
        <w:t>+06  -0.009    0.993</w:t>
      </w:r>
    </w:p>
    <w:p w:rsidR="00141549" w:rsidRPr="00ED5560" w:rsidRDefault="00141549" w:rsidP="00141549">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radius_worst</w:t>
      </w:r>
      <w:proofErr w:type="spellEnd"/>
      <w:r w:rsidRPr="00ED5560">
        <w:rPr>
          <w:rFonts w:ascii="Lucida Console" w:hAnsi="Lucida Console"/>
          <w:color w:val="000000"/>
          <w:sz w:val="16"/>
          <w:szCs w:val="16"/>
        </w:rPr>
        <w:t xml:space="preserve">            -3.063e+</w:t>
      </w:r>
      <w:proofErr w:type="gramStart"/>
      <w:r w:rsidRPr="00ED5560">
        <w:rPr>
          <w:rFonts w:ascii="Lucida Console" w:hAnsi="Lucida Console"/>
          <w:color w:val="000000"/>
          <w:sz w:val="16"/>
          <w:szCs w:val="16"/>
        </w:rPr>
        <w:t>01  3.240e</w:t>
      </w:r>
      <w:proofErr w:type="gramEnd"/>
      <w:r w:rsidRPr="00ED5560">
        <w:rPr>
          <w:rFonts w:ascii="Lucida Console" w:hAnsi="Lucida Console"/>
          <w:color w:val="000000"/>
          <w:sz w:val="16"/>
          <w:szCs w:val="16"/>
        </w:rPr>
        <w:t>+04  -0.001    0.999</w:t>
      </w:r>
    </w:p>
    <w:p w:rsidR="00141549" w:rsidRPr="00ED5560" w:rsidRDefault="00141549" w:rsidP="00141549">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texture_worst</w:t>
      </w:r>
      <w:proofErr w:type="spellEnd"/>
      <w:r w:rsidRPr="00ED5560">
        <w:rPr>
          <w:rFonts w:ascii="Lucida Console" w:hAnsi="Lucida Console"/>
          <w:color w:val="000000"/>
          <w:sz w:val="16"/>
          <w:szCs w:val="16"/>
        </w:rPr>
        <w:t xml:space="preserve">            2.292e+</w:t>
      </w:r>
      <w:proofErr w:type="gramStart"/>
      <w:r w:rsidRPr="00ED5560">
        <w:rPr>
          <w:rFonts w:ascii="Lucida Console" w:hAnsi="Lucida Console"/>
          <w:color w:val="000000"/>
          <w:sz w:val="16"/>
          <w:szCs w:val="16"/>
        </w:rPr>
        <w:t>01  3.736e</w:t>
      </w:r>
      <w:proofErr w:type="gramEnd"/>
      <w:r w:rsidRPr="00ED5560">
        <w:rPr>
          <w:rFonts w:ascii="Lucida Console" w:hAnsi="Lucida Console"/>
          <w:color w:val="000000"/>
          <w:sz w:val="16"/>
          <w:szCs w:val="16"/>
        </w:rPr>
        <w:t>+03   0.006    0.995</w:t>
      </w:r>
    </w:p>
    <w:p w:rsidR="00141549" w:rsidRPr="00ED5560" w:rsidRDefault="00141549" w:rsidP="00141549">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perimeter_worst</w:t>
      </w:r>
      <w:proofErr w:type="spellEnd"/>
      <w:r w:rsidRPr="00ED5560">
        <w:rPr>
          <w:rFonts w:ascii="Lucida Console" w:hAnsi="Lucida Console"/>
          <w:color w:val="000000"/>
          <w:sz w:val="16"/>
          <w:szCs w:val="16"/>
        </w:rPr>
        <w:t xml:space="preserve">          4.829e+</w:t>
      </w:r>
      <w:proofErr w:type="gramStart"/>
      <w:r w:rsidRPr="00ED5560">
        <w:rPr>
          <w:rFonts w:ascii="Lucida Console" w:hAnsi="Lucida Console"/>
          <w:color w:val="000000"/>
          <w:sz w:val="16"/>
          <w:szCs w:val="16"/>
        </w:rPr>
        <w:t>01  1.239e</w:t>
      </w:r>
      <w:proofErr w:type="gramEnd"/>
      <w:r w:rsidRPr="00ED5560">
        <w:rPr>
          <w:rFonts w:ascii="Lucida Console" w:hAnsi="Lucida Console"/>
          <w:color w:val="000000"/>
          <w:sz w:val="16"/>
          <w:szCs w:val="16"/>
        </w:rPr>
        <w:t>+04   0.004    0.997</w:t>
      </w:r>
    </w:p>
    <w:p w:rsidR="00141549" w:rsidRPr="00ED5560" w:rsidRDefault="00141549" w:rsidP="00141549">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area_worst</w:t>
      </w:r>
      <w:proofErr w:type="spellEnd"/>
      <w:r w:rsidRPr="00ED5560">
        <w:rPr>
          <w:rFonts w:ascii="Lucida Console" w:hAnsi="Lucida Console"/>
          <w:color w:val="000000"/>
          <w:sz w:val="16"/>
          <w:szCs w:val="16"/>
        </w:rPr>
        <w:t xml:space="preserve">              -1.843e+</w:t>
      </w:r>
      <w:proofErr w:type="gramStart"/>
      <w:r w:rsidRPr="00ED5560">
        <w:rPr>
          <w:rFonts w:ascii="Lucida Console" w:hAnsi="Lucida Console"/>
          <w:color w:val="000000"/>
          <w:sz w:val="16"/>
          <w:szCs w:val="16"/>
        </w:rPr>
        <w:t>00  6.860e</w:t>
      </w:r>
      <w:proofErr w:type="gramEnd"/>
      <w:r w:rsidRPr="00ED5560">
        <w:rPr>
          <w:rFonts w:ascii="Lucida Console" w:hAnsi="Lucida Console"/>
          <w:color w:val="000000"/>
          <w:sz w:val="16"/>
          <w:szCs w:val="16"/>
        </w:rPr>
        <w:t>+02  -0.003    0.998</w:t>
      </w:r>
    </w:p>
    <w:p w:rsidR="00141549" w:rsidRPr="00ED5560" w:rsidRDefault="00141549" w:rsidP="00141549">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smoothness_worst</w:t>
      </w:r>
      <w:proofErr w:type="spellEnd"/>
      <w:r w:rsidRPr="00ED5560">
        <w:rPr>
          <w:rFonts w:ascii="Lucida Console" w:hAnsi="Lucida Console"/>
          <w:color w:val="000000"/>
          <w:sz w:val="16"/>
          <w:szCs w:val="16"/>
        </w:rPr>
        <w:t xml:space="preserve">         2.240e+</w:t>
      </w:r>
      <w:proofErr w:type="gramStart"/>
      <w:r w:rsidRPr="00ED5560">
        <w:rPr>
          <w:rFonts w:ascii="Lucida Console" w:hAnsi="Lucida Console"/>
          <w:color w:val="000000"/>
          <w:sz w:val="16"/>
          <w:szCs w:val="16"/>
        </w:rPr>
        <w:t>03  6.948e</w:t>
      </w:r>
      <w:proofErr w:type="gramEnd"/>
      <w:r w:rsidRPr="00ED5560">
        <w:rPr>
          <w:rFonts w:ascii="Lucida Console" w:hAnsi="Lucida Console"/>
          <w:color w:val="000000"/>
          <w:sz w:val="16"/>
          <w:szCs w:val="16"/>
        </w:rPr>
        <w:t>+05   0.003    0.997</w:t>
      </w:r>
    </w:p>
    <w:p w:rsidR="00141549" w:rsidRPr="00ED5560" w:rsidRDefault="00141549" w:rsidP="00141549">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compactness_worst</w:t>
      </w:r>
      <w:proofErr w:type="spellEnd"/>
      <w:r w:rsidRPr="00ED5560">
        <w:rPr>
          <w:rFonts w:ascii="Lucida Console" w:hAnsi="Lucida Console"/>
          <w:color w:val="000000"/>
          <w:sz w:val="16"/>
          <w:szCs w:val="16"/>
        </w:rPr>
        <w:t xml:space="preserve">       -1.169e+</w:t>
      </w:r>
      <w:proofErr w:type="gramStart"/>
      <w:r w:rsidRPr="00ED5560">
        <w:rPr>
          <w:rFonts w:ascii="Lucida Console" w:hAnsi="Lucida Console"/>
          <w:color w:val="000000"/>
          <w:sz w:val="16"/>
          <w:szCs w:val="16"/>
        </w:rPr>
        <w:t>03  2.982e</w:t>
      </w:r>
      <w:proofErr w:type="gramEnd"/>
      <w:r w:rsidRPr="00ED5560">
        <w:rPr>
          <w:rFonts w:ascii="Lucida Console" w:hAnsi="Lucida Console"/>
          <w:color w:val="000000"/>
          <w:sz w:val="16"/>
          <w:szCs w:val="16"/>
        </w:rPr>
        <w:t>+05  -0.004    0.997</w:t>
      </w:r>
    </w:p>
    <w:p w:rsidR="00141549" w:rsidRPr="00ED5560" w:rsidRDefault="00141549" w:rsidP="00141549">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lastRenderedPageBreak/>
        <w:t>concavity_worst</w:t>
      </w:r>
      <w:proofErr w:type="spellEnd"/>
      <w:r w:rsidRPr="00ED5560">
        <w:rPr>
          <w:rFonts w:ascii="Lucida Console" w:hAnsi="Lucida Console"/>
          <w:color w:val="000000"/>
          <w:sz w:val="16"/>
          <w:szCs w:val="16"/>
        </w:rPr>
        <w:t xml:space="preserve">          1.695e+</w:t>
      </w:r>
      <w:proofErr w:type="gramStart"/>
      <w:r w:rsidRPr="00ED5560">
        <w:rPr>
          <w:rFonts w:ascii="Lucida Console" w:hAnsi="Lucida Console"/>
          <w:color w:val="000000"/>
          <w:sz w:val="16"/>
          <w:szCs w:val="16"/>
        </w:rPr>
        <w:t>03  1.879e</w:t>
      </w:r>
      <w:proofErr w:type="gramEnd"/>
      <w:r w:rsidRPr="00ED5560">
        <w:rPr>
          <w:rFonts w:ascii="Lucida Console" w:hAnsi="Lucida Console"/>
          <w:color w:val="000000"/>
          <w:sz w:val="16"/>
          <w:szCs w:val="16"/>
        </w:rPr>
        <w:t>+05   0.009    0.993</w:t>
      </w:r>
    </w:p>
    <w:p w:rsidR="00141549" w:rsidRPr="00ED5560" w:rsidRDefault="00141549" w:rsidP="00141549">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concave.points_worst</w:t>
      </w:r>
      <w:proofErr w:type="spellEnd"/>
      <w:r w:rsidRPr="00ED5560">
        <w:rPr>
          <w:rFonts w:ascii="Lucida Console" w:hAnsi="Lucida Console"/>
          <w:color w:val="000000"/>
          <w:sz w:val="16"/>
          <w:szCs w:val="16"/>
        </w:rPr>
        <w:t xml:space="preserve">    -4.088e+</w:t>
      </w:r>
      <w:proofErr w:type="gramStart"/>
      <w:r w:rsidRPr="00ED5560">
        <w:rPr>
          <w:rFonts w:ascii="Lucida Console" w:hAnsi="Lucida Console"/>
          <w:color w:val="000000"/>
          <w:sz w:val="16"/>
          <w:szCs w:val="16"/>
        </w:rPr>
        <w:t>03  4.404e</w:t>
      </w:r>
      <w:proofErr w:type="gramEnd"/>
      <w:r w:rsidRPr="00ED5560">
        <w:rPr>
          <w:rFonts w:ascii="Lucida Console" w:hAnsi="Lucida Console"/>
          <w:color w:val="000000"/>
          <w:sz w:val="16"/>
          <w:szCs w:val="16"/>
        </w:rPr>
        <w:t>+05  -0.009    0.993</w:t>
      </w:r>
    </w:p>
    <w:p w:rsidR="00141549" w:rsidRPr="00ED5560" w:rsidRDefault="00141549" w:rsidP="00141549">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symmetry_worst</w:t>
      </w:r>
      <w:proofErr w:type="spellEnd"/>
      <w:r w:rsidRPr="00ED5560">
        <w:rPr>
          <w:rFonts w:ascii="Lucida Console" w:hAnsi="Lucida Console"/>
          <w:color w:val="000000"/>
          <w:sz w:val="16"/>
          <w:szCs w:val="16"/>
        </w:rPr>
        <w:t xml:space="preserve">           7.361e+</w:t>
      </w:r>
      <w:proofErr w:type="gramStart"/>
      <w:r w:rsidRPr="00ED5560">
        <w:rPr>
          <w:rFonts w:ascii="Lucida Console" w:hAnsi="Lucida Console"/>
          <w:color w:val="000000"/>
          <w:sz w:val="16"/>
          <w:szCs w:val="16"/>
        </w:rPr>
        <w:t>02  3.331e</w:t>
      </w:r>
      <w:proofErr w:type="gramEnd"/>
      <w:r w:rsidRPr="00ED5560">
        <w:rPr>
          <w:rFonts w:ascii="Lucida Console" w:hAnsi="Lucida Console"/>
          <w:color w:val="000000"/>
          <w:sz w:val="16"/>
          <w:szCs w:val="16"/>
        </w:rPr>
        <w:t>+05   0.002    0.998</w:t>
      </w:r>
    </w:p>
    <w:p w:rsidR="00141549" w:rsidRPr="00ED5560" w:rsidRDefault="00141549" w:rsidP="00141549">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fractal_dimension_</w:t>
      </w:r>
      <w:proofErr w:type="gramStart"/>
      <w:r w:rsidRPr="00ED5560">
        <w:rPr>
          <w:rFonts w:ascii="Lucida Console" w:hAnsi="Lucida Console"/>
          <w:color w:val="000000"/>
          <w:sz w:val="16"/>
          <w:szCs w:val="16"/>
        </w:rPr>
        <w:t>worst</w:t>
      </w:r>
      <w:proofErr w:type="spellEnd"/>
      <w:r w:rsidRPr="00ED5560">
        <w:rPr>
          <w:rFonts w:ascii="Lucida Console" w:hAnsi="Lucida Console"/>
          <w:color w:val="000000"/>
          <w:sz w:val="16"/>
          <w:szCs w:val="16"/>
        </w:rPr>
        <w:t xml:space="preserve">  1.604e</w:t>
      </w:r>
      <w:proofErr w:type="gramEnd"/>
      <w:r w:rsidRPr="00ED5560">
        <w:rPr>
          <w:rFonts w:ascii="Lucida Console" w:hAnsi="Lucida Console"/>
          <w:color w:val="000000"/>
          <w:sz w:val="16"/>
          <w:szCs w:val="16"/>
        </w:rPr>
        <w:t>+04  1.851e+06   0.009    0.993</w:t>
      </w:r>
    </w:p>
    <w:p w:rsidR="00141549" w:rsidRPr="00ED5560" w:rsidRDefault="00ED5560" w:rsidP="00141549">
      <w:pPr>
        <w:pStyle w:val="HTMLPreformatted"/>
        <w:shd w:val="clear" w:color="auto" w:fill="FFFFFF"/>
        <w:wordWrap w:val="0"/>
        <w:spacing w:line="187" w:lineRule="atLeast"/>
        <w:rPr>
          <w:rFonts w:ascii="Lucida Console" w:hAnsi="Lucida Console"/>
          <w:color w:val="000000"/>
          <w:sz w:val="16"/>
          <w:szCs w:val="16"/>
        </w:rPr>
      </w:pPr>
      <w:r>
        <w:rPr>
          <w:rFonts w:ascii="Lucida Console" w:hAnsi="Lucida Console"/>
          <w:color w:val="000000"/>
          <w:sz w:val="16"/>
          <w:szCs w:val="16"/>
        </w:rPr>
        <w:t>(</w:t>
      </w:r>
      <w:r w:rsidR="00141549" w:rsidRPr="00ED5560">
        <w:rPr>
          <w:rFonts w:ascii="Lucida Console" w:hAnsi="Lucida Console"/>
          <w:color w:val="000000"/>
          <w:sz w:val="16"/>
          <w:szCs w:val="16"/>
        </w:rPr>
        <w:t>AIC: 62</w:t>
      </w:r>
      <w:r>
        <w:rPr>
          <w:rFonts w:ascii="Lucida Console" w:hAnsi="Lucida Console"/>
          <w:color w:val="000000"/>
          <w:sz w:val="16"/>
          <w:szCs w:val="16"/>
        </w:rPr>
        <w:t>)</w:t>
      </w:r>
    </w:p>
    <w:p w:rsidR="00E416F2" w:rsidRDefault="00220B47" w:rsidP="00220B47">
      <w:pPr>
        <w:shd w:val="clear" w:color="auto" w:fill="FFFFFF"/>
        <w:spacing w:before="100" w:beforeAutospacing="1" w:after="100" w:afterAutospacing="1" w:line="360" w:lineRule="auto"/>
        <w:jc w:val="both"/>
        <w:rPr>
          <w:rFonts w:eastAsia="Times New Roman" w:cstheme="minorHAnsi"/>
          <w:color w:val="000000"/>
          <w:sz w:val="24"/>
          <w:szCs w:val="24"/>
          <w:lang w:eastAsia="en-CA"/>
        </w:rPr>
      </w:pPr>
      <w:r>
        <w:rPr>
          <w:rFonts w:eastAsia="Times New Roman" w:cstheme="minorHAnsi"/>
          <w:color w:val="000000"/>
          <w:sz w:val="24"/>
          <w:szCs w:val="24"/>
          <w:lang w:eastAsia="en-CA"/>
        </w:rPr>
        <w:t>Analysis of deviance table</w:t>
      </w:r>
      <w:r w:rsidR="00E416F2">
        <w:rPr>
          <w:rFonts w:eastAsia="Times New Roman" w:cstheme="minorHAnsi"/>
          <w:color w:val="000000"/>
          <w:sz w:val="24"/>
          <w:szCs w:val="24"/>
          <w:lang w:eastAsia="en-CA"/>
        </w:rPr>
        <w:t xml:space="preserve"> (using </w:t>
      </w:r>
      <w:proofErr w:type="spellStart"/>
      <w:r w:rsidR="00E416F2">
        <w:rPr>
          <w:rFonts w:eastAsia="Times New Roman" w:cstheme="minorHAnsi"/>
          <w:color w:val="000000"/>
          <w:sz w:val="24"/>
          <w:szCs w:val="24"/>
          <w:lang w:eastAsia="en-CA"/>
        </w:rPr>
        <w:t>anova</w:t>
      </w:r>
      <w:proofErr w:type="spellEnd"/>
      <w:r w:rsidR="00E416F2">
        <w:rPr>
          <w:rFonts w:eastAsia="Times New Roman" w:cstheme="minorHAnsi"/>
          <w:color w:val="000000"/>
          <w:sz w:val="24"/>
          <w:szCs w:val="24"/>
          <w:lang w:eastAsia="en-CA"/>
        </w:rPr>
        <w:t xml:space="preserve"> function)</w:t>
      </w:r>
      <w:r>
        <w:rPr>
          <w:rFonts w:eastAsia="Times New Roman" w:cstheme="minorHAnsi"/>
          <w:color w:val="000000"/>
          <w:sz w:val="24"/>
          <w:szCs w:val="24"/>
          <w:lang w:eastAsia="en-CA"/>
        </w:rPr>
        <w:t>, however, identified</w:t>
      </w:r>
      <w:r w:rsidR="00E416F2">
        <w:rPr>
          <w:rFonts w:eastAsia="Times New Roman" w:cstheme="minorHAnsi"/>
          <w:color w:val="000000"/>
          <w:sz w:val="24"/>
          <w:szCs w:val="24"/>
          <w:lang w:eastAsia="en-CA"/>
        </w:rPr>
        <w:t xml:space="preserve"> some of the variables as significant in the model. </w:t>
      </w:r>
    </w:p>
    <w:p w:rsidR="00ED5560" w:rsidRPr="00ED5560" w:rsidRDefault="00ED5560" w:rsidP="00ED5560">
      <w:pPr>
        <w:pStyle w:val="HTMLPreformatted"/>
        <w:shd w:val="clear" w:color="auto" w:fill="FFFFFF"/>
        <w:wordWrap w:val="0"/>
        <w:spacing w:line="187" w:lineRule="atLeast"/>
        <w:rPr>
          <w:rFonts w:ascii="Lucida Console" w:hAnsi="Lucida Console"/>
          <w:color w:val="000000"/>
          <w:sz w:val="16"/>
          <w:szCs w:val="16"/>
        </w:rPr>
      </w:pPr>
      <w:r w:rsidRPr="00ED5560">
        <w:rPr>
          <w:rFonts w:ascii="Lucida Console" w:hAnsi="Lucida Console"/>
          <w:color w:val="000000"/>
          <w:sz w:val="16"/>
          <w:szCs w:val="16"/>
        </w:rPr>
        <w:t>Analysis of Deviance Table</w:t>
      </w:r>
      <w:r>
        <w:rPr>
          <w:rFonts w:ascii="Lucida Console" w:hAnsi="Lucida Console"/>
          <w:color w:val="000000"/>
          <w:sz w:val="16"/>
          <w:szCs w:val="16"/>
        </w:rPr>
        <w:t xml:space="preserve">, Model: binomial, link: logit, </w:t>
      </w:r>
      <w:r w:rsidRPr="00ED5560">
        <w:rPr>
          <w:rFonts w:ascii="Lucida Console" w:hAnsi="Lucida Console"/>
          <w:color w:val="000000"/>
          <w:sz w:val="16"/>
          <w:szCs w:val="16"/>
        </w:rPr>
        <w:t>Response: diagnosis</w:t>
      </w:r>
    </w:p>
    <w:p w:rsidR="00ED5560" w:rsidRDefault="00ED5560" w:rsidP="00ED5560">
      <w:pPr>
        <w:pStyle w:val="HTMLPreformatted"/>
        <w:shd w:val="clear" w:color="auto" w:fill="FFFFFF"/>
        <w:wordWrap w:val="0"/>
        <w:spacing w:line="187" w:lineRule="atLeast"/>
        <w:rPr>
          <w:rFonts w:ascii="Lucida Console" w:hAnsi="Lucida Console"/>
          <w:color w:val="000000"/>
          <w:sz w:val="16"/>
          <w:szCs w:val="16"/>
        </w:rPr>
      </w:pPr>
      <w:r w:rsidRPr="00ED5560">
        <w:rPr>
          <w:rFonts w:ascii="Lucida Console" w:hAnsi="Lucida Console"/>
          <w:color w:val="000000"/>
          <w:sz w:val="16"/>
          <w:szCs w:val="16"/>
        </w:rPr>
        <w:t>Terms add</w:t>
      </w:r>
      <w:r>
        <w:rPr>
          <w:rFonts w:ascii="Lucida Console" w:hAnsi="Lucida Console"/>
          <w:color w:val="000000"/>
          <w:sz w:val="16"/>
          <w:szCs w:val="16"/>
        </w:rPr>
        <w:t>ed sequentially (first to last)</w:t>
      </w:r>
    </w:p>
    <w:p w:rsidR="00ED5560" w:rsidRPr="00ED5560" w:rsidRDefault="00ED5560" w:rsidP="00ED5560">
      <w:pPr>
        <w:pStyle w:val="HTMLPreformatted"/>
        <w:shd w:val="clear" w:color="auto" w:fill="FFFFFF"/>
        <w:wordWrap w:val="0"/>
        <w:spacing w:line="187" w:lineRule="atLeast"/>
        <w:rPr>
          <w:rFonts w:ascii="Lucida Console" w:hAnsi="Lucida Console"/>
          <w:color w:val="000000"/>
          <w:sz w:val="16"/>
          <w:szCs w:val="16"/>
        </w:rPr>
      </w:pPr>
    </w:p>
    <w:p w:rsidR="00ED5560" w:rsidRPr="00ED5560" w:rsidRDefault="00ED5560" w:rsidP="00ED5560">
      <w:pPr>
        <w:pStyle w:val="HTMLPreformatted"/>
        <w:shd w:val="clear" w:color="auto" w:fill="FFFFFF"/>
        <w:wordWrap w:val="0"/>
        <w:spacing w:line="187" w:lineRule="atLeast"/>
        <w:rPr>
          <w:rFonts w:ascii="Lucida Console" w:hAnsi="Lucida Console"/>
          <w:color w:val="000000"/>
          <w:sz w:val="16"/>
          <w:szCs w:val="16"/>
        </w:rPr>
      </w:pPr>
      <w:r w:rsidRPr="00ED5560">
        <w:rPr>
          <w:rFonts w:ascii="Lucida Console" w:hAnsi="Lucida Console"/>
          <w:color w:val="000000"/>
          <w:sz w:val="16"/>
          <w:szCs w:val="16"/>
        </w:rPr>
        <w:t xml:space="preserve">                        </w:t>
      </w:r>
      <w:proofErr w:type="spellStart"/>
      <w:proofErr w:type="gramStart"/>
      <w:r w:rsidRPr="00ED5560">
        <w:rPr>
          <w:rFonts w:ascii="Lucida Console" w:hAnsi="Lucida Console"/>
          <w:color w:val="000000"/>
          <w:sz w:val="16"/>
          <w:szCs w:val="16"/>
        </w:rPr>
        <w:t>Df</w:t>
      </w:r>
      <w:proofErr w:type="spellEnd"/>
      <w:proofErr w:type="gramEnd"/>
      <w:r w:rsidRPr="00ED5560">
        <w:rPr>
          <w:rFonts w:ascii="Lucida Console" w:hAnsi="Lucida Console"/>
          <w:color w:val="000000"/>
          <w:sz w:val="16"/>
          <w:szCs w:val="16"/>
        </w:rPr>
        <w:t xml:space="preserve"> Deviance </w:t>
      </w:r>
      <w:proofErr w:type="spellStart"/>
      <w:r w:rsidRPr="00ED5560">
        <w:rPr>
          <w:rFonts w:ascii="Lucida Console" w:hAnsi="Lucida Console"/>
          <w:color w:val="000000"/>
          <w:sz w:val="16"/>
          <w:szCs w:val="16"/>
        </w:rPr>
        <w:t>Resid</w:t>
      </w:r>
      <w:proofErr w:type="spellEnd"/>
      <w:r w:rsidRPr="00ED5560">
        <w:rPr>
          <w:rFonts w:ascii="Lucida Console" w:hAnsi="Lucida Console"/>
          <w:color w:val="000000"/>
          <w:sz w:val="16"/>
          <w:szCs w:val="16"/>
        </w:rPr>
        <w:t xml:space="preserve">. </w:t>
      </w:r>
      <w:proofErr w:type="spellStart"/>
      <w:r w:rsidRPr="00ED5560">
        <w:rPr>
          <w:rFonts w:ascii="Lucida Console" w:hAnsi="Lucida Console"/>
          <w:color w:val="000000"/>
          <w:sz w:val="16"/>
          <w:szCs w:val="16"/>
        </w:rPr>
        <w:t>Df</w:t>
      </w:r>
      <w:proofErr w:type="spellEnd"/>
      <w:r w:rsidRPr="00ED5560">
        <w:rPr>
          <w:rFonts w:ascii="Lucida Console" w:hAnsi="Lucida Console"/>
          <w:color w:val="000000"/>
          <w:sz w:val="16"/>
          <w:szCs w:val="16"/>
        </w:rPr>
        <w:t xml:space="preserve"> </w:t>
      </w:r>
      <w:proofErr w:type="spellStart"/>
      <w:r w:rsidRPr="00ED5560">
        <w:rPr>
          <w:rFonts w:ascii="Lucida Console" w:hAnsi="Lucida Console"/>
          <w:color w:val="000000"/>
          <w:sz w:val="16"/>
          <w:szCs w:val="16"/>
        </w:rPr>
        <w:t>Resid</w:t>
      </w:r>
      <w:proofErr w:type="spellEnd"/>
      <w:r w:rsidRPr="00ED5560">
        <w:rPr>
          <w:rFonts w:ascii="Lucida Console" w:hAnsi="Lucida Console"/>
          <w:color w:val="000000"/>
          <w:sz w:val="16"/>
          <w:szCs w:val="16"/>
        </w:rPr>
        <w:t xml:space="preserve">. </w:t>
      </w:r>
      <w:proofErr w:type="gramStart"/>
      <w:r w:rsidRPr="00ED5560">
        <w:rPr>
          <w:rFonts w:ascii="Lucida Console" w:hAnsi="Lucida Console"/>
          <w:color w:val="000000"/>
          <w:sz w:val="16"/>
          <w:szCs w:val="16"/>
        </w:rPr>
        <w:t xml:space="preserve">Dev  </w:t>
      </w:r>
      <w:proofErr w:type="spellStart"/>
      <w:r w:rsidRPr="00ED5560">
        <w:rPr>
          <w:rFonts w:ascii="Lucida Console" w:hAnsi="Lucida Console"/>
          <w:color w:val="000000"/>
          <w:sz w:val="16"/>
          <w:szCs w:val="16"/>
        </w:rPr>
        <w:t>Pr</w:t>
      </w:r>
      <w:proofErr w:type="spellEnd"/>
      <w:proofErr w:type="gramEnd"/>
      <w:r w:rsidRPr="00ED5560">
        <w:rPr>
          <w:rFonts w:ascii="Lucida Console" w:hAnsi="Lucida Console"/>
          <w:color w:val="000000"/>
          <w:sz w:val="16"/>
          <w:szCs w:val="16"/>
        </w:rPr>
        <w:t xml:space="preserve">(&gt;Chi)    </w:t>
      </w:r>
    </w:p>
    <w:p w:rsidR="00ED5560" w:rsidRPr="00ED5560" w:rsidRDefault="00ED5560" w:rsidP="00ED5560">
      <w:pPr>
        <w:pStyle w:val="HTMLPreformatted"/>
        <w:shd w:val="clear" w:color="auto" w:fill="FFFFFF"/>
        <w:wordWrap w:val="0"/>
        <w:spacing w:line="187" w:lineRule="atLeast"/>
        <w:rPr>
          <w:rFonts w:ascii="Lucida Console" w:hAnsi="Lucida Console"/>
          <w:color w:val="000000"/>
          <w:sz w:val="16"/>
          <w:szCs w:val="16"/>
        </w:rPr>
      </w:pPr>
      <w:r w:rsidRPr="00ED5560">
        <w:rPr>
          <w:rFonts w:ascii="Lucida Console" w:hAnsi="Lucida Console"/>
          <w:color w:val="000000"/>
          <w:sz w:val="16"/>
          <w:szCs w:val="16"/>
        </w:rPr>
        <w:t xml:space="preserve">NULL                                      455     602.31              </w:t>
      </w:r>
    </w:p>
    <w:p w:rsidR="00ED5560" w:rsidRPr="00ED5560" w:rsidRDefault="00ED5560" w:rsidP="00ED5560">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radius_mean</w:t>
      </w:r>
      <w:proofErr w:type="spellEnd"/>
      <w:r w:rsidRPr="00ED5560">
        <w:rPr>
          <w:rFonts w:ascii="Lucida Console" w:hAnsi="Lucida Console"/>
          <w:color w:val="000000"/>
          <w:sz w:val="16"/>
          <w:szCs w:val="16"/>
        </w:rPr>
        <w:t xml:space="preserve">              1   333.35       454     268.97 &lt; 2.2e-16 ***</w:t>
      </w:r>
    </w:p>
    <w:p w:rsidR="00ED5560" w:rsidRPr="00ED5560" w:rsidRDefault="00ED5560" w:rsidP="00ED5560">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texture_mean</w:t>
      </w:r>
      <w:proofErr w:type="spellEnd"/>
      <w:r w:rsidRPr="00ED5560">
        <w:rPr>
          <w:rFonts w:ascii="Lucida Console" w:hAnsi="Lucida Console"/>
          <w:color w:val="000000"/>
          <w:sz w:val="16"/>
          <w:szCs w:val="16"/>
        </w:rPr>
        <w:t xml:space="preserve">             1    28.87       453     240.09 7.728e-08 ***</w:t>
      </w:r>
    </w:p>
    <w:p w:rsidR="00ED5560" w:rsidRPr="00ED5560" w:rsidRDefault="00ED5560" w:rsidP="00ED5560">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perimeter_mean</w:t>
      </w:r>
      <w:proofErr w:type="spellEnd"/>
      <w:r w:rsidRPr="00ED5560">
        <w:rPr>
          <w:rFonts w:ascii="Lucida Console" w:hAnsi="Lucida Console"/>
          <w:color w:val="000000"/>
          <w:sz w:val="16"/>
          <w:szCs w:val="16"/>
        </w:rPr>
        <w:t xml:space="preserve">           1    61.33       452     178.76 4.821e-15 ***</w:t>
      </w:r>
    </w:p>
    <w:p w:rsidR="00ED5560" w:rsidRPr="00ED5560" w:rsidRDefault="00ED5560" w:rsidP="00ED5560">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area_mean</w:t>
      </w:r>
      <w:proofErr w:type="spellEnd"/>
      <w:r w:rsidRPr="00ED5560">
        <w:rPr>
          <w:rFonts w:ascii="Lucida Console" w:hAnsi="Lucida Console"/>
          <w:color w:val="000000"/>
          <w:sz w:val="16"/>
          <w:szCs w:val="16"/>
        </w:rPr>
        <w:t xml:space="preserve">                1     6.13       451     172.63 0.0133061 *  </w:t>
      </w:r>
    </w:p>
    <w:p w:rsidR="00ED5560" w:rsidRPr="00ED5560" w:rsidRDefault="00ED5560" w:rsidP="00ED5560">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smoothness_mean</w:t>
      </w:r>
      <w:proofErr w:type="spellEnd"/>
      <w:r w:rsidRPr="00ED5560">
        <w:rPr>
          <w:rFonts w:ascii="Lucida Console" w:hAnsi="Lucida Console"/>
          <w:color w:val="000000"/>
          <w:sz w:val="16"/>
          <w:szCs w:val="16"/>
        </w:rPr>
        <w:t xml:space="preserve">          1    39.11       450     133.53 4.007e-10 ***</w:t>
      </w:r>
    </w:p>
    <w:p w:rsidR="00ED5560" w:rsidRPr="00ED5560" w:rsidRDefault="00ED5560" w:rsidP="00ED5560">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compactness_mean</w:t>
      </w:r>
      <w:proofErr w:type="spellEnd"/>
      <w:r w:rsidRPr="00ED5560">
        <w:rPr>
          <w:rFonts w:ascii="Lucida Console" w:hAnsi="Lucida Console"/>
          <w:color w:val="000000"/>
          <w:sz w:val="16"/>
          <w:szCs w:val="16"/>
        </w:rPr>
        <w:t xml:space="preserve">         1     0.91       449     132.62 0.3402927    </w:t>
      </w:r>
    </w:p>
    <w:p w:rsidR="00ED5560" w:rsidRPr="00ED5560" w:rsidRDefault="00ED5560" w:rsidP="00ED5560">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concavity_mean</w:t>
      </w:r>
      <w:proofErr w:type="spellEnd"/>
      <w:r w:rsidRPr="00ED5560">
        <w:rPr>
          <w:rFonts w:ascii="Lucida Console" w:hAnsi="Lucida Console"/>
          <w:color w:val="000000"/>
          <w:sz w:val="16"/>
          <w:szCs w:val="16"/>
        </w:rPr>
        <w:t xml:space="preserve">           1    10.21       448     122.41 0.0013977 ** </w:t>
      </w:r>
    </w:p>
    <w:p w:rsidR="00ED5560" w:rsidRPr="00ED5560" w:rsidRDefault="00ED5560" w:rsidP="00ED5560">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concave.points_mean</w:t>
      </w:r>
      <w:proofErr w:type="spellEnd"/>
      <w:r w:rsidRPr="00ED5560">
        <w:rPr>
          <w:rFonts w:ascii="Lucida Console" w:hAnsi="Lucida Console"/>
          <w:color w:val="000000"/>
          <w:sz w:val="16"/>
          <w:szCs w:val="16"/>
        </w:rPr>
        <w:t xml:space="preserve">      1     4.70       447     117.71 0.0301781 *  </w:t>
      </w:r>
    </w:p>
    <w:p w:rsidR="00ED5560" w:rsidRPr="00ED5560" w:rsidRDefault="00ED5560" w:rsidP="00ED5560">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symmetry_mean</w:t>
      </w:r>
      <w:proofErr w:type="spellEnd"/>
      <w:r w:rsidRPr="00ED5560">
        <w:rPr>
          <w:rFonts w:ascii="Lucida Console" w:hAnsi="Lucida Console"/>
          <w:color w:val="000000"/>
          <w:sz w:val="16"/>
          <w:szCs w:val="16"/>
        </w:rPr>
        <w:t xml:space="preserve">            1     4.05       446     113.66 0.0441090 *  </w:t>
      </w:r>
    </w:p>
    <w:p w:rsidR="00ED5560" w:rsidRPr="00ED5560" w:rsidRDefault="00ED5560" w:rsidP="00ED5560">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fractal_dimension_mean</w:t>
      </w:r>
      <w:proofErr w:type="spellEnd"/>
      <w:r w:rsidRPr="00ED5560">
        <w:rPr>
          <w:rFonts w:ascii="Lucida Console" w:hAnsi="Lucida Console"/>
          <w:color w:val="000000"/>
          <w:sz w:val="16"/>
          <w:szCs w:val="16"/>
        </w:rPr>
        <w:t xml:space="preserve">   1     0.29       445     113.36 0.5874081    </w:t>
      </w:r>
    </w:p>
    <w:p w:rsidR="00ED5560" w:rsidRPr="00ED5560" w:rsidRDefault="00ED5560" w:rsidP="00ED5560">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radius_se</w:t>
      </w:r>
      <w:proofErr w:type="spellEnd"/>
      <w:r w:rsidRPr="00ED5560">
        <w:rPr>
          <w:rFonts w:ascii="Lucida Console" w:hAnsi="Lucida Console"/>
          <w:color w:val="000000"/>
          <w:sz w:val="16"/>
          <w:szCs w:val="16"/>
        </w:rPr>
        <w:t xml:space="preserve">                1     1.13       444     112.24 0.2887021    </w:t>
      </w:r>
    </w:p>
    <w:p w:rsidR="00ED5560" w:rsidRPr="00ED5560" w:rsidRDefault="00ED5560" w:rsidP="00ED5560">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texture_se</w:t>
      </w:r>
      <w:proofErr w:type="spellEnd"/>
      <w:r w:rsidRPr="00ED5560">
        <w:rPr>
          <w:rFonts w:ascii="Lucida Console" w:hAnsi="Lucida Console"/>
          <w:color w:val="000000"/>
          <w:sz w:val="16"/>
          <w:szCs w:val="16"/>
        </w:rPr>
        <w:t xml:space="preserve">               1    10.98       443     101.26 0.0009216 ***</w:t>
      </w:r>
    </w:p>
    <w:p w:rsidR="00ED5560" w:rsidRPr="00ED5560" w:rsidRDefault="00ED5560" w:rsidP="00ED5560">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perimeter_se</w:t>
      </w:r>
      <w:proofErr w:type="spellEnd"/>
      <w:r w:rsidRPr="00ED5560">
        <w:rPr>
          <w:rFonts w:ascii="Lucida Console" w:hAnsi="Lucida Console"/>
          <w:color w:val="000000"/>
          <w:sz w:val="16"/>
          <w:szCs w:val="16"/>
        </w:rPr>
        <w:t xml:space="preserve">             1     0.02       442     101.24 0.8952215    </w:t>
      </w:r>
    </w:p>
    <w:p w:rsidR="00ED5560" w:rsidRPr="00ED5560" w:rsidRDefault="00ED5560" w:rsidP="00ED5560">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area_se</w:t>
      </w:r>
      <w:proofErr w:type="spellEnd"/>
      <w:r w:rsidRPr="00ED5560">
        <w:rPr>
          <w:rFonts w:ascii="Lucida Console" w:hAnsi="Lucida Console"/>
          <w:color w:val="000000"/>
          <w:sz w:val="16"/>
          <w:szCs w:val="16"/>
        </w:rPr>
        <w:t xml:space="preserve">                  1    11.47       441      89.77 0.0007065 ***</w:t>
      </w:r>
    </w:p>
    <w:p w:rsidR="00ED5560" w:rsidRPr="00ED5560" w:rsidRDefault="00ED5560" w:rsidP="00ED5560">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smoothness_se</w:t>
      </w:r>
      <w:proofErr w:type="spellEnd"/>
      <w:r w:rsidRPr="00ED5560">
        <w:rPr>
          <w:rFonts w:ascii="Lucida Console" w:hAnsi="Lucida Console"/>
          <w:color w:val="000000"/>
          <w:sz w:val="16"/>
          <w:szCs w:val="16"/>
        </w:rPr>
        <w:t xml:space="preserve">            1     6.73       440      83.04 0.0095049 ** </w:t>
      </w:r>
    </w:p>
    <w:p w:rsidR="00ED5560" w:rsidRPr="00ED5560" w:rsidRDefault="00ED5560" w:rsidP="00ED5560">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compactness_se</w:t>
      </w:r>
      <w:proofErr w:type="spellEnd"/>
      <w:r w:rsidRPr="00ED5560">
        <w:rPr>
          <w:rFonts w:ascii="Lucida Console" w:hAnsi="Lucida Console"/>
          <w:color w:val="000000"/>
          <w:sz w:val="16"/>
          <w:szCs w:val="16"/>
        </w:rPr>
        <w:t xml:space="preserve">           1     3.81       439      79.23 </w:t>
      </w:r>
      <w:proofErr w:type="gramStart"/>
      <w:r w:rsidRPr="00ED5560">
        <w:rPr>
          <w:rFonts w:ascii="Lucida Console" w:hAnsi="Lucida Console"/>
          <w:color w:val="000000"/>
          <w:sz w:val="16"/>
          <w:szCs w:val="16"/>
        </w:rPr>
        <w:t>0.0510127 .</w:t>
      </w:r>
      <w:proofErr w:type="gramEnd"/>
      <w:r w:rsidRPr="00ED5560">
        <w:rPr>
          <w:rFonts w:ascii="Lucida Console" w:hAnsi="Lucida Console"/>
          <w:color w:val="000000"/>
          <w:sz w:val="16"/>
          <w:szCs w:val="16"/>
        </w:rPr>
        <w:t xml:space="preserve">  </w:t>
      </w:r>
    </w:p>
    <w:p w:rsidR="00ED5560" w:rsidRPr="00ED5560" w:rsidRDefault="00ED5560" w:rsidP="00ED5560">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concavity_se</w:t>
      </w:r>
      <w:proofErr w:type="spellEnd"/>
      <w:r w:rsidRPr="00ED5560">
        <w:rPr>
          <w:rFonts w:ascii="Lucida Console" w:hAnsi="Lucida Console"/>
          <w:color w:val="000000"/>
          <w:sz w:val="16"/>
          <w:szCs w:val="16"/>
        </w:rPr>
        <w:t xml:space="preserve">             1     9.88       438      69.35 0.0016668 ** </w:t>
      </w:r>
    </w:p>
    <w:p w:rsidR="00ED5560" w:rsidRPr="00ED5560" w:rsidRDefault="00ED5560" w:rsidP="00ED5560">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concave.points_se</w:t>
      </w:r>
      <w:proofErr w:type="spellEnd"/>
      <w:r w:rsidRPr="00ED5560">
        <w:rPr>
          <w:rFonts w:ascii="Lucida Console" w:hAnsi="Lucida Console"/>
          <w:color w:val="000000"/>
          <w:sz w:val="16"/>
          <w:szCs w:val="16"/>
        </w:rPr>
        <w:t xml:space="preserve">        1     0.02       437      69.33 0.8926335    </w:t>
      </w:r>
    </w:p>
    <w:p w:rsidR="00ED5560" w:rsidRPr="00ED5560" w:rsidRDefault="00ED5560" w:rsidP="00ED5560">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symmetry_se</w:t>
      </w:r>
      <w:proofErr w:type="spellEnd"/>
      <w:r w:rsidRPr="00ED5560">
        <w:rPr>
          <w:rFonts w:ascii="Lucida Console" w:hAnsi="Lucida Console"/>
          <w:color w:val="000000"/>
          <w:sz w:val="16"/>
          <w:szCs w:val="16"/>
        </w:rPr>
        <w:t xml:space="preserve">              1     1.08       436      68.25 0.2984668    </w:t>
      </w:r>
    </w:p>
    <w:p w:rsidR="00ED5560" w:rsidRPr="00ED5560" w:rsidRDefault="00ED5560" w:rsidP="00ED5560">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fractal_dimension_se</w:t>
      </w:r>
      <w:proofErr w:type="spellEnd"/>
      <w:r w:rsidRPr="00ED5560">
        <w:rPr>
          <w:rFonts w:ascii="Lucida Console" w:hAnsi="Lucida Console"/>
          <w:color w:val="000000"/>
          <w:sz w:val="16"/>
          <w:szCs w:val="16"/>
        </w:rPr>
        <w:t xml:space="preserve">     1     1.62       435      66.63 0.2032144    </w:t>
      </w:r>
    </w:p>
    <w:p w:rsidR="00ED5560" w:rsidRPr="00ED5560" w:rsidRDefault="00ED5560" w:rsidP="00ED5560">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radius_worst</w:t>
      </w:r>
      <w:proofErr w:type="spellEnd"/>
      <w:r w:rsidRPr="00ED5560">
        <w:rPr>
          <w:rFonts w:ascii="Lucida Console" w:hAnsi="Lucida Console"/>
          <w:color w:val="000000"/>
          <w:sz w:val="16"/>
          <w:szCs w:val="16"/>
        </w:rPr>
        <w:t xml:space="preserve">             1    31.15       434      35.48 2.391e-08 ***</w:t>
      </w:r>
    </w:p>
    <w:p w:rsidR="00ED5560" w:rsidRPr="00ED5560" w:rsidRDefault="00ED5560" w:rsidP="00ED5560">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texture_worst</w:t>
      </w:r>
      <w:proofErr w:type="spellEnd"/>
      <w:r w:rsidRPr="00ED5560">
        <w:rPr>
          <w:rFonts w:ascii="Lucida Console" w:hAnsi="Lucida Console"/>
          <w:color w:val="000000"/>
          <w:sz w:val="16"/>
          <w:szCs w:val="16"/>
        </w:rPr>
        <w:t xml:space="preserve">            1     1.27       433      34.21 0.2590317    </w:t>
      </w:r>
    </w:p>
    <w:p w:rsidR="00ED5560" w:rsidRPr="00ED5560" w:rsidRDefault="00ED5560" w:rsidP="00ED5560">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perimeter_worst</w:t>
      </w:r>
      <w:proofErr w:type="spellEnd"/>
      <w:r w:rsidRPr="00ED5560">
        <w:rPr>
          <w:rFonts w:ascii="Lucida Console" w:hAnsi="Lucida Console"/>
          <w:color w:val="000000"/>
          <w:sz w:val="16"/>
          <w:szCs w:val="16"/>
        </w:rPr>
        <w:t xml:space="preserve">          1     5.97       432      28.24 0.0145730 *  </w:t>
      </w:r>
    </w:p>
    <w:p w:rsidR="00ED5560" w:rsidRPr="00ED5560" w:rsidRDefault="00ED5560" w:rsidP="00ED5560">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area_worst</w:t>
      </w:r>
      <w:proofErr w:type="spellEnd"/>
      <w:r w:rsidRPr="00ED5560">
        <w:rPr>
          <w:rFonts w:ascii="Lucida Console" w:hAnsi="Lucida Console"/>
          <w:color w:val="000000"/>
          <w:sz w:val="16"/>
          <w:szCs w:val="16"/>
        </w:rPr>
        <w:t xml:space="preserve">               1     0.01       431      28.23 0.9234020    </w:t>
      </w:r>
    </w:p>
    <w:p w:rsidR="00ED5560" w:rsidRPr="00ED5560" w:rsidRDefault="00ED5560" w:rsidP="00ED5560">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smoothness_worst</w:t>
      </w:r>
      <w:proofErr w:type="spellEnd"/>
      <w:r w:rsidRPr="00ED5560">
        <w:rPr>
          <w:rFonts w:ascii="Lucida Console" w:hAnsi="Lucida Console"/>
          <w:color w:val="000000"/>
          <w:sz w:val="16"/>
          <w:szCs w:val="16"/>
        </w:rPr>
        <w:t xml:space="preserve">         1     4.05       430      24.19 0.0442791 *  </w:t>
      </w:r>
    </w:p>
    <w:p w:rsidR="00ED5560" w:rsidRPr="00ED5560" w:rsidRDefault="00ED5560" w:rsidP="00ED5560">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compactness_worst</w:t>
      </w:r>
      <w:proofErr w:type="spellEnd"/>
      <w:r w:rsidRPr="00ED5560">
        <w:rPr>
          <w:rFonts w:ascii="Lucida Console" w:hAnsi="Lucida Console"/>
          <w:color w:val="000000"/>
          <w:sz w:val="16"/>
          <w:szCs w:val="16"/>
        </w:rPr>
        <w:t xml:space="preserve">        1    24.19       429       0.00 8.742e-07 ***</w:t>
      </w:r>
    </w:p>
    <w:p w:rsidR="00ED5560" w:rsidRPr="00ED5560" w:rsidRDefault="00ED5560" w:rsidP="00ED5560">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concavity_worst</w:t>
      </w:r>
      <w:proofErr w:type="spellEnd"/>
      <w:r w:rsidRPr="00ED5560">
        <w:rPr>
          <w:rFonts w:ascii="Lucida Console" w:hAnsi="Lucida Console"/>
          <w:color w:val="000000"/>
          <w:sz w:val="16"/>
          <w:szCs w:val="16"/>
        </w:rPr>
        <w:t xml:space="preserve">          1     0.00       428     792.96 1.0000000    </w:t>
      </w:r>
    </w:p>
    <w:p w:rsidR="00ED5560" w:rsidRPr="00ED5560" w:rsidRDefault="00ED5560" w:rsidP="00ED5560">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concave.points_worst</w:t>
      </w:r>
      <w:proofErr w:type="spellEnd"/>
      <w:r w:rsidRPr="00ED5560">
        <w:rPr>
          <w:rFonts w:ascii="Lucida Console" w:hAnsi="Lucida Console"/>
          <w:color w:val="000000"/>
          <w:sz w:val="16"/>
          <w:szCs w:val="16"/>
        </w:rPr>
        <w:t xml:space="preserve">     1   792.96       427       0.00 &lt; 2.2e-16 ***</w:t>
      </w:r>
    </w:p>
    <w:p w:rsidR="00ED5560" w:rsidRPr="00ED5560" w:rsidRDefault="00ED5560" w:rsidP="00ED5560">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symmetry_worst</w:t>
      </w:r>
      <w:proofErr w:type="spellEnd"/>
      <w:r w:rsidRPr="00ED5560">
        <w:rPr>
          <w:rFonts w:ascii="Lucida Console" w:hAnsi="Lucida Console"/>
          <w:color w:val="000000"/>
          <w:sz w:val="16"/>
          <w:szCs w:val="16"/>
        </w:rPr>
        <w:t xml:space="preserve">           1     0.00       426       0.00 0.9990246    </w:t>
      </w:r>
    </w:p>
    <w:p w:rsidR="00ED5560" w:rsidRPr="00ED5560" w:rsidRDefault="00ED5560" w:rsidP="00ED5560">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fractal_dimension_</w:t>
      </w:r>
      <w:proofErr w:type="gramStart"/>
      <w:r w:rsidRPr="00ED5560">
        <w:rPr>
          <w:rFonts w:ascii="Lucida Console" w:hAnsi="Lucida Console"/>
          <w:color w:val="000000"/>
          <w:sz w:val="16"/>
          <w:szCs w:val="16"/>
        </w:rPr>
        <w:t>worst</w:t>
      </w:r>
      <w:proofErr w:type="spellEnd"/>
      <w:r w:rsidRPr="00ED5560">
        <w:rPr>
          <w:rFonts w:ascii="Lucida Console" w:hAnsi="Lucida Console"/>
          <w:color w:val="000000"/>
          <w:sz w:val="16"/>
          <w:szCs w:val="16"/>
        </w:rPr>
        <w:t xml:space="preserve">  1</w:t>
      </w:r>
      <w:proofErr w:type="gramEnd"/>
      <w:r w:rsidRPr="00ED5560">
        <w:rPr>
          <w:rFonts w:ascii="Lucida Console" w:hAnsi="Lucida Console"/>
          <w:color w:val="000000"/>
          <w:sz w:val="16"/>
          <w:szCs w:val="16"/>
        </w:rPr>
        <w:t xml:space="preserve">     0.00       425       0.00 0.9990360    </w:t>
      </w:r>
    </w:p>
    <w:p w:rsidR="00ED5560" w:rsidRPr="00ED5560" w:rsidRDefault="00ED5560" w:rsidP="00ED5560">
      <w:pPr>
        <w:pStyle w:val="HTMLPreformatted"/>
        <w:shd w:val="clear" w:color="auto" w:fill="FFFFFF"/>
        <w:wordWrap w:val="0"/>
        <w:spacing w:line="187" w:lineRule="atLeast"/>
        <w:rPr>
          <w:rFonts w:ascii="Lucida Console" w:hAnsi="Lucida Console"/>
          <w:color w:val="000000"/>
          <w:sz w:val="16"/>
          <w:szCs w:val="16"/>
        </w:rPr>
      </w:pPr>
      <w:r w:rsidRPr="00ED5560">
        <w:rPr>
          <w:rFonts w:ascii="Lucida Console" w:hAnsi="Lucida Console"/>
          <w:color w:val="000000"/>
          <w:sz w:val="16"/>
          <w:szCs w:val="16"/>
        </w:rPr>
        <w:t>---</w:t>
      </w:r>
    </w:p>
    <w:p w:rsidR="00ED5560" w:rsidRPr="00ED5560" w:rsidRDefault="00ED5560" w:rsidP="00ED5560">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Signif</w:t>
      </w:r>
      <w:proofErr w:type="spellEnd"/>
      <w:r w:rsidRPr="00ED5560">
        <w:rPr>
          <w:rFonts w:ascii="Lucida Console" w:hAnsi="Lucida Console"/>
          <w:color w:val="000000"/>
          <w:sz w:val="16"/>
          <w:szCs w:val="16"/>
        </w:rPr>
        <w:t xml:space="preserve">. </w:t>
      </w:r>
      <w:proofErr w:type="gramStart"/>
      <w:r w:rsidRPr="00ED5560">
        <w:rPr>
          <w:rFonts w:ascii="Lucida Console" w:hAnsi="Lucida Console"/>
          <w:color w:val="000000"/>
          <w:sz w:val="16"/>
          <w:szCs w:val="16"/>
        </w:rPr>
        <w:t>codes</w:t>
      </w:r>
      <w:proofErr w:type="gramEnd"/>
      <w:r w:rsidRPr="00ED5560">
        <w:rPr>
          <w:rFonts w:ascii="Lucida Console" w:hAnsi="Lucida Console"/>
          <w:color w:val="000000"/>
          <w:sz w:val="16"/>
          <w:szCs w:val="16"/>
        </w:rPr>
        <w:t xml:space="preserve">:  0 ‘***’ 0.001 ‘**’ 0.01 ‘*’ 0.05 ‘.’ 0.1 </w:t>
      </w:r>
      <w:proofErr w:type="gramStart"/>
      <w:r w:rsidRPr="00ED5560">
        <w:rPr>
          <w:rFonts w:ascii="Lucida Console" w:hAnsi="Lucida Console"/>
          <w:color w:val="000000"/>
          <w:sz w:val="16"/>
          <w:szCs w:val="16"/>
        </w:rPr>
        <w:t>‘ ’</w:t>
      </w:r>
      <w:proofErr w:type="gramEnd"/>
      <w:r w:rsidRPr="00ED5560">
        <w:rPr>
          <w:rFonts w:ascii="Lucida Console" w:hAnsi="Lucida Console"/>
          <w:color w:val="000000"/>
          <w:sz w:val="16"/>
          <w:szCs w:val="16"/>
        </w:rPr>
        <w:t xml:space="preserve"> 1</w:t>
      </w:r>
    </w:p>
    <w:p w:rsidR="00E416F2" w:rsidRDefault="00E416F2" w:rsidP="00EC4CD3">
      <w:pPr>
        <w:pStyle w:val="HTMLPreformatted"/>
        <w:shd w:val="clear" w:color="auto" w:fill="FFFFFF"/>
        <w:wordWrap w:val="0"/>
        <w:bidi/>
        <w:spacing w:line="360" w:lineRule="auto"/>
        <w:jc w:val="right"/>
        <w:rPr>
          <w:rFonts w:asciiTheme="minorHAnsi" w:hAnsiTheme="minorHAnsi" w:cstheme="minorHAnsi"/>
          <w:color w:val="000000"/>
          <w:sz w:val="24"/>
          <w:szCs w:val="24"/>
        </w:rPr>
      </w:pPr>
    </w:p>
    <w:p w:rsidR="0062566B" w:rsidRDefault="00E416F2" w:rsidP="00EC4CD3">
      <w:pPr>
        <w:pStyle w:val="HTMLPreformatted"/>
        <w:shd w:val="clear" w:color="auto" w:fill="FFFFFF"/>
        <w:wordWrap w:val="0"/>
        <w:spacing w:line="36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This observation is not surprising as summary function and </w:t>
      </w:r>
      <w:proofErr w:type="spellStart"/>
      <w:r>
        <w:rPr>
          <w:rFonts w:asciiTheme="minorHAnsi" w:hAnsiTheme="minorHAnsi" w:cstheme="minorHAnsi"/>
          <w:color w:val="000000"/>
          <w:sz w:val="24"/>
          <w:szCs w:val="24"/>
        </w:rPr>
        <w:t>anova</w:t>
      </w:r>
      <w:proofErr w:type="spellEnd"/>
      <w:r>
        <w:rPr>
          <w:rFonts w:asciiTheme="minorHAnsi" w:hAnsiTheme="minorHAnsi" w:cstheme="minorHAnsi"/>
          <w:color w:val="000000"/>
          <w:sz w:val="24"/>
          <w:szCs w:val="24"/>
        </w:rPr>
        <w:t xml:space="preserve"> function evaluate the model based on different approaches. Summary function</w:t>
      </w:r>
      <w:r w:rsidRPr="00E416F2">
        <w:rPr>
          <w:rFonts w:asciiTheme="minorHAnsi" w:hAnsiTheme="minorHAnsi" w:cstheme="minorHAnsi"/>
          <w:color w:val="000000"/>
          <w:sz w:val="24"/>
          <w:szCs w:val="24"/>
        </w:rPr>
        <w:t xml:space="preserve"> is comparing </w:t>
      </w:r>
      <w:r>
        <w:rPr>
          <w:rFonts w:asciiTheme="minorHAnsi" w:hAnsiTheme="minorHAnsi" w:cstheme="minorHAnsi"/>
          <w:color w:val="000000"/>
          <w:sz w:val="24"/>
          <w:szCs w:val="24"/>
        </w:rPr>
        <w:t>the marginal significance of eac</w:t>
      </w:r>
      <w:r w:rsidRPr="00E416F2">
        <w:rPr>
          <w:rFonts w:asciiTheme="minorHAnsi" w:hAnsiTheme="minorHAnsi" w:cstheme="minorHAnsi"/>
          <w:color w:val="000000"/>
          <w:sz w:val="24"/>
          <w:szCs w:val="24"/>
        </w:rPr>
        <w:t xml:space="preserve">h variable while the </w:t>
      </w:r>
      <w:proofErr w:type="spellStart"/>
      <w:r w:rsidRPr="00E416F2">
        <w:rPr>
          <w:rFonts w:asciiTheme="minorHAnsi" w:hAnsiTheme="minorHAnsi" w:cstheme="minorHAnsi"/>
          <w:color w:val="000000"/>
          <w:sz w:val="24"/>
          <w:szCs w:val="24"/>
        </w:rPr>
        <w:t>anova</w:t>
      </w:r>
      <w:proofErr w:type="spellEnd"/>
      <w:r w:rsidRPr="00E416F2">
        <w:rPr>
          <w:rFonts w:asciiTheme="minorHAnsi" w:hAnsiTheme="minorHAnsi" w:cstheme="minorHAnsi"/>
          <w:color w:val="000000"/>
          <w:sz w:val="24"/>
          <w:szCs w:val="24"/>
        </w:rPr>
        <w:t xml:space="preserve"> test is comparing their significance sequentially (is variable A significant in the presence of only the intercept; is variable B significant in the presence of the intercept and variable A; and</w:t>
      </w:r>
      <w:r>
        <w:rPr>
          <w:rFonts w:asciiTheme="minorHAnsi" w:hAnsiTheme="minorHAnsi" w:cstheme="minorHAnsi"/>
          <w:color w:val="000000"/>
          <w:sz w:val="24"/>
          <w:szCs w:val="24"/>
        </w:rPr>
        <w:t xml:space="preserve"> so on). </w:t>
      </w:r>
    </w:p>
    <w:p w:rsidR="0062566B" w:rsidRDefault="00C805A8" w:rsidP="00EC4CD3">
      <w:pPr>
        <w:spacing w:line="360" w:lineRule="auto"/>
        <w:jc w:val="both"/>
        <w:rPr>
          <w:rFonts w:eastAsia="Times New Roman" w:cstheme="minorHAnsi"/>
          <w:color w:val="000000"/>
          <w:sz w:val="24"/>
          <w:szCs w:val="24"/>
          <w:lang w:eastAsia="en-CA"/>
        </w:rPr>
      </w:pPr>
      <w:r>
        <w:rPr>
          <w:rFonts w:eastAsia="Times New Roman" w:cstheme="minorHAnsi"/>
          <w:color w:val="000000"/>
          <w:sz w:val="24"/>
          <w:szCs w:val="24"/>
          <w:lang w:eastAsia="en-CA"/>
        </w:rPr>
        <w:t xml:space="preserve">In the next step, </w:t>
      </w:r>
      <w:r w:rsidRPr="00C805A8">
        <w:rPr>
          <w:rFonts w:eastAsia="Times New Roman" w:cstheme="minorHAnsi"/>
          <w:color w:val="000000"/>
          <w:sz w:val="24"/>
          <w:szCs w:val="24"/>
          <w:lang w:eastAsia="en-CA"/>
        </w:rPr>
        <w:t xml:space="preserve">we </w:t>
      </w:r>
      <w:r>
        <w:rPr>
          <w:rFonts w:eastAsia="Times New Roman" w:cstheme="minorHAnsi"/>
          <w:color w:val="000000"/>
          <w:sz w:val="24"/>
          <w:szCs w:val="24"/>
          <w:lang w:eastAsia="en-CA"/>
        </w:rPr>
        <w:t>evaluated all possible combinations of the variables and their corresponding logistic regression models</w:t>
      </w:r>
      <w:r w:rsidR="001B671C">
        <w:rPr>
          <w:rFonts w:eastAsia="Times New Roman" w:cstheme="minorHAnsi"/>
          <w:color w:val="000000"/>
          <w:sz w:val="24"/>
          <w:szCs w:val="24"/>
          <w:lang w:eastAsia="en-CA"/>
        </w:rPr>
        <w:t xml:space="preserve"> (leaps function)</w:t>
      </w:r>
      <w:r>
        <w:rPr>
          <w:rFonts w:eastAsia="Times New Roman" w:cstheme="minorHAnsi"/>
          <w:color w:val="000000"/>
          <w:sz w:val="24"/>
          <w:szCs w:val="24"/>
          <w:lang w:eastAsia="en-CA"/>
        </w:rPr>
        <w:t xml:space="preserve">. We </w:t>
      </w:r>
      <w:r w:rsidRPr="00C805A8">
        <w:rPr>
          <w:rFonts w:eastAsia="Times New Roman" w:cstheme="minorHAnsi"/>
          <w:color w:val="000000"/>
          <w:sz w:val="24"/>
          <w:szCs w:val="24"/>
          <w:lang w:eastAsia="en-CA"/>
        </w:rPr>
        <w:t xml:space="preserve">rank the subset of regression models according </w:t>
      </w:r>
      <w:r w:rsidRPr="00C805A8">
        <w:rPr>
          <w:rFonts w:eastAsia="Times New Roman" w:cstheme="minorHAnsi"/>
          <w:color w:val="000000"/>
          <w:sz w:val="24"/>
          <w:szCs w:val="24"/>
          <w:lang w:eastAsia="en-CA"/>
        </w:rPr>
        <w:lastRenderedPageBreak/>
        <w:t>to their BIC and adjusted R squared value. BIC is a criterion for model selection and the mode</w:t>
      </w:r>
      <w:r>
        <w:rPr>
          <w:rFonts w:eastAsia="Times New Roman" w:cstheme="minorHAnsi"/>
          <w:color w:val="000000"/>
          <w:sz w:val="24"/>
          <w:szCs w:val="24"/>
          <w:lang w:eastAsia="en-CA"/>
        </w:rPr>
        <w:t xml:space="preserve">l with lowest BIC is preferred. </w:t>
      </w:r>
      <w:r w:rsidRPr="00C805A8">
        <w:rPr>
          <w:rFonts w:eastAsia="Times New Roman" w:cstheme="minorHAnsi"/>
          <w:color w:val="000000"/>
          <w:sz w:val="24"/>
          <w:szCs w:val="24"/>
          <w:lang w:eastAsia="en-CA"/>
        </w:rPr>
        <w:t>When fitting models, it is possible to increase the likelihood by adding parameters, but doing so may result in overfitting. Both BIC and AIC attempt to resolve this problem by introducing a penalty term for the number of parameters in the model; the penalty term is larger in BIC than in AIC.</w:t>
      </w:r>
      <w:r>
        <w:rPr>
          <w:rFonts w:eastAsia="Times New Roman" w:cstheme="minorHAnsi"/>
          <w:color w:val="000000"/>
          <w:sz w:val="24"/>
          <w:szCs w:val="24"/>
          <w:lang w:eastAsia="en-CA"/>
        </w:rPr>
        <w:t xml:space="preserve"> The graph below </w:t>
      </w:r>
      <w:r w:rsidR="001B671C">
        <w:rPr>
          <w:rFonts w:eastAsia="Times New Roman" w:cstheme="minorHAnsi"/>
          <w:color w:val="000000"/>
          <w:sz w:val="24"/>
          <w:szCs w:val="24"/>
          <w:lang w:eastAsia="en-CA"/>
        </w:rPr>
        <w:t>shows</w:t>
      </w:r>
      <w:r w:rsidRPr="00C805A8">
        <w:rPr>
          <w:rFonts w:eastAsia="Times New Roman" w:cstheme="minorHAnsi"/>
          <w:color w:val="000000"/>
          <w:sz w:val="24"/>
          <w:szCs w:val="24"/>
          <w:lang w:eastAsia="en-CA"/>
        </w:rPr>
        <w:t xml:space="preserve"> the best 2 regression models for each possible number of variables.</w:t>
      </w:r>
    </w:p>
    <w:p w:rsidR="001B671C" w:rsidRPr="00C805A8" w:rsidRDefault="00ED5560" w:rsidP="00ED5560">
      <w:pPr>
        <w:spacing w:line="360" w:lineRule="auto"/>
        <w:jc w:val="center"/>
        <w:rPr>
          <w:rFonts w:eastAsia="Times New Roman" w:cstheme="minorHAnsi"/>
          <w:color w:val="000000"/>
          <w:sz w:val="24"/>
          <w:szCs w:val="24"/>
          <w:lang w:eastAsia="en-CA"/>
        </w:rPr>
      </w:pPr>
      <w:r>
        <w:rPr>
          <w:rFonts w:eastAsia="Times New Roman" w:cstheme="minorHAnsi"/>
          <w:noProof/>
          <w:color w:val="000000"/>
          <w:sz w:val="24"/>
          <w:szCs w:val="24"/>
          <w:lang w:eastAsia="en-CA"/>
        </w:rPr>
        <w:drawing>
          <wp:inline distT="0" distB="0" distL="0" distR="0">
            <wp:extent cx="5943600" cy="2150745"/>
            <wp:effectExtent l="19050" t="19050" r="19050" b="209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150745"/>
                    </a:xfrm>
                    <a:prstGeom prst="rect">
                      <a:avLst/>
                    </a:prstGeom>
                    <a:ln>
                      <a:solidFill>
                        <a:schemeClr val="tx1"/>
                      </a:solidFill>
                    </a:ln>
                  </pic:spPr>
                </pic:pic>
              </a:graphicData>
            </a:graphic>
          </wp:inline>
        </w:drawing>
      </w:r>
    </w:p>
    <w:p w:rsidR="001B671C" w:rsidRDefault="00ED5560" w:rsidP="00EC4CD3">
      <w:pPr>
        <w:spacing w:line="360" w:lineRule="auto"/>
        <w:jc w:val="both"/>
        <w:rPr>
          <w:rFonts w:cstheme="minorHAnsi"/>
          <w:sz w:val="24"/>
          <w:szCs w:val="24"/>
        </w:rPr>
      </w:pPr>
      <w:r>
        <w:rPr>
          <w:rFonts w:cstheme="minorHAnsi"/>
          <w:sz w:val="24"/>
          <w:szCs w:val="24"/>
        </w:rPr>
        <w:t>The first 8</w:t>
      </w:r>
      <w:r w:rsidR="001B671C" w:rsidRPr="001B671C">
        <w:rPr>
          <w:rFonts w:cstheme="minorHAnsi"/>
          <w:sz w:val="24"/>
          <w:szCs w:val="24"/>
        </w:rPr>
        <w:t xml:space="preserve"> subsets have approximately same values for BIC and adjusted r square. </w:t>
      </w:r>
      <w:r>
        <w:rPr>
          <w:rFonts w:cstheme="minorHAnsi"/>
          <w:sz w:val="24"/>
          <w:szCs w:val="24"/>
        </w:rPr>
        <w:t>Three</w:t>
      </w:r>
      <w:r w:rsidR="001B671C" w:rsidRPr="001B671C">
        <w:rPr>
          <w:rFonts w:cstheme="minorHAnsi"/>
          <w:sz w:val="24"/>
          <w:szCs w:val="24"/>
        </w:rPr>
        <w:t xml:space="preserve"> subsets of variables with good performance (based on BIC and adjusted R squared metrics) are highlighted with green boxes. A simpler model is preferred and here we </w:t>
      </w:r>
      <w:r>
        <w:rPr>
          <w:rFonts w:cstheme="minorHAnsi"/>
          <w:sz w:val="24"/>
          <w:szCs w:val="24"/>
        </w:rPr>
        <w:t xml:space="preserve">therefore </w:t>
      </w:r>
      <w:r w:rsidR="001B671C" w:rsidRPr="001B671C">
        <w:rPr>
          <w:rFonts w:cstheme="minorHAnsi"/>
          <w:sz w:val="24"/>
          <w:szCs w:val="24"/>
        </w:rPr>
        <w:t xml:space="preserve">have the selected variables among all 30 variables: </w:t>
      </w:r>
      <w:r w:rsidR="001B671C">
        <w:rPr>
          <w:rFonts w:cstheme="minorHAnsi"/>
          <w:sz w:val="24"/>
          <w:szCs w:val="24"/>
        </w:rPr>
        <w:t>“</w:t>
      </w:r>
      <w:proofErr w:type="spellStart"/>
      <w:r w:rsidR="001B671C" w:rsidRPr="001B671C">
        <w:rPr>
          <w:rFonts w:cstheme="minorHAnsi"/>
          <w:sz w:val="24"/>
          <w:szCs w:val="24"/>
        </w:rPr>
        <w:t>smoothness_se</w:t>
      </w:r>
      <w:proofErr w:type="spellEnd"/>
      <w:r w:rsidR="001B671C">
        <w:rPr>
          <w:rFonts w:cstheme="minorHAnsi"/>
          <w:sz w:val="24"/>
          <w:szCs w:val="24"/>
        </w:rPr>
        <w:t>”</w:t>
      </w:r>
      <w:r w:rsidR="001B671C" w:rsidRPr="001B671C">
        <w:rPr>
          <w:rFonts w:cstheme="minorHAnsi"/>
          <w:sz w:val="24"/>
          <w:szCs w:val="24"/>
        </w:rPr>
        <w:t xml:space="preserve">, </w:t>
      </w:r>
      <w:r w:rsidR="001B671C">
        <w:rPr>
          <w:rFonts w:cstheme="minorHAnsi"/>
          <w:sz w:val="24"/>
          <w:szCs w:val="24"/>
        </w:rPr>
        <w:t>“</w:t>
      </w:r>
      <w:proofErr w:type="spellStart"/>
      <w:r w:rsidR="001B671C" w:rsidRPr="001B671C">
        <w:rPr>
          <w:rFonts w:cstheme="minorHAnsi"/>
          <w:sz w:val="24"/>
          <w:szCs w:val="24"/>
        </w:rPr>
        <w:t>radius_worst</w:t>
      </w:r>
      <w:proofErr w:type="spellEnd"/>
      <w:r w:rsidR="001B671C">
        <w:rPr>
          <w:rFonts w:cstheme="minorHAnsi"/>
          <w:sz w:val="24"/>
          <w:szCs w:val="24"/>
        </w:rPr>
        <w:t>”</w:t>
      </w:r>
      <w:r w:rsidR="001B671C" w:rsidRPr="001B671C">
        <w:rPr>
          <w:rFonts w:cstheme="minorHAnsi"/>
          <w:sz w:val="24"/>
          <w:szCs w:val="24"/>
        </w:rPr>
        <w:t xml:space="preserve">, </w:t>
      </w:r>
      <w:r w:rsidR="001B671C">
        <w:rPr>
          <w:rFonts w:cstheme="minorHAnsi"/>
          <w:sz w:val="24"/>
          <w:szCs w:val="24"/>
        </w:rPr>
        <w:t>“</w:t>
      </w:r>
      <w:proofErr w:type="spellStart"/>
      <w:r w:rsidR="001B671C" w:rsidRPr="001B671C">
        <w:rPr>
          <w:rFonts w:cstheme="minorHAnsi"/>
          <w:sz w:val="24"/>
          <w:szCs w:val="24"/>
        </w:rPr>
        <w:t>texture_worst</w:t>
      </w:r>
      <w:proofErr w:type="spellEnd"/>
      <w:r w:rsidR="001B671C">
        <w:rPr>
          <w:rFonts w:cstheme="minorHAnsi"/>
          <w:sz w:val="24"/>
          <w:szCs w:val="24"/>
        </w:rPr>
        <w:t>”</w:t>
      </w:r>
      <w:r w:rsidR="001B671C" w:rsidRPr="001B671C">
        <w:rPr>
          <w:rFonts w:cstheme="minorHAnsi"/>
          <w:sz w:val="24"/>
          <w:szCs w:val="24"/>
        </w:rPr>
        <w:t xml:space="preserve">, </w:t>
      </w:r>
      <w:r w:rsidR="001B671C">
        <w:rPr>
          <w:rFonts w:cstheme="minorHAnsi"/>
          <w:sz w:val="24"/>
          <w:szCs w:val="24"/>
        </w:rPr>
        <w:t>“</w:t>
      </w:r>
      <w:proofErr w:type="spellStart"/>
      <w:r w:rsidR="001B671C" w:rsidRPr="001B671C">
        <w:rPr>
          <w:rFonts w:cstheme="minorHAnsi"/>
          <w:sz w:val="24"/>
          <w:szCs w:val="24"/>
        </w:rPr>
        <w:t>ar</w:t>
      </w:r>
      <w:r w:rsidR="001B671C">
        <w:rPr>
          <w:rFonts w:cstheme="minorHAnsi"/>
          <w:sz w:val="24"/>
          <w:szCs w:val="24"/>
        </w:rPr>
        <w:t>ea_worst</w:t>
      </w:r>
      <w:proofErr w:type="spellEnd"/>
      <w:r w:rsidR="001B671C">
        <w:rPr>
          <w:rFonts w:cstheme="minorHAnsi"/>
          <w:sz w:val="24"/>
          <w:szCs w:val="24"/>
        </w:rPr>
        <w:t xml:space="preserve">”, </w:t>
      </w:r>
      <w:proofErr w:type="gramStart"/>
      <w:r w:rsidR="001B671C">
        <w:rPr>
          <w:rFonts w:cstheme="minorHAnsi"/>
          <w:sz w:val="24"/>
          <w:szCs w:val="24"/>
        </w:rPr>
        <w:t>“</w:t>
      </w:r>
      <w:proofErr w:type="spellStart"/>
      <w:proofErr w:type="gramEnd"/>
      <w:r w:rsidR="001B671C">
        <w:rPr>
          <w:rFonts w:cstheme="minorHAnsi"/>
          <w:sz w:val="24"/>
          <w:szCs w:val="24"/>
        </w:rPr>
        <w:t>concave.points_worsts</w:t>
      </w:r>
      <w:proofErr w:type="spellEnd"/>
      <w:r w:rsidR="001B671C">
        <w:rPr>
          <w:rFonts w:cstheme="minorHAnsi"/>
          <w:sz w:val="24"/>
          <w:szCs w:val="24"/>
        </w:rPr>
        <w:t>”</w:t>
      </w:r>
      <w:r w:rsidR="00141549">
        <w:rPr>
          <w:rFonts w:cstheme="minorHAnsi"/>
          <w:sz w:val="24"/>
          <w:szCs w:val="24"/>
        </w:rPr>
        <w:t>. A new logistic regression model with these selected variables</w:t>
      </w:r>
      <w:r w:rsidR="00171C45">
        <w:rPr>
          <w:rFonts w:cstheme="minorHAnsi"/>
          <w:sz w:val="24"/>
          <w:szCs w:val="24"/>
        </w:rPr>
        <w:t xml:space="preserve"> was generated.</w:t>
      </w:r>
      <w:r>
        <w:rPr>
          <w:rFonts w:cstheme="minorHAnsi"/>
          <w:sz w:val="24"/>
          <w:szCs w:val="24"/>
        </w:rPr>
        <w:t xml:space="preserve"> </w:t>
      </w:r>
    </w:p>
    <w:p w:rsidR="00ED5560" w:rsidRPr="00ED5560" w:rsidRDefault="00ED5560" w:rsidP="00171C45">
      <w:pPr>
        <w:pStyle w:val="HTMLPreformatted"/>
        <w:shd w:val="clear" w:color="auto" w:fill="FFFFFF"/>
        <w:wordWrap w:val="0"/>
        <w:spacing w:line="187" w:lineRule="atLeast"/>
        <w:rPr>
          <w:rFonts w:ascii="Lucida Console" w:hAnsi="Lucida Console"/>
          <w:color w:val="000000"/>
          <w:sz w:val="16"/>
          <w:szCs w:val="16"/>
        </w:rPr>
      </w:pPr>
      <w:r w:rsidRPr="00ED5560">
        <w:rPr>
          <w:rFonts w:ascii="Lucida Console" w:hAnsi="Lucida Console"/>
          <w:color w:val="000000"/>
          <w:sz w:val="16"/>
          <w:szCs w:val="16"/>
        </w:rPr>
        <w:t>Call:</w:t>
      </w:r>
      <w:r w:rsidR="00171C45">
        <w:rPr>
          <w:rFonts w:ascii="Lucida Console" w:hAnsi="Lucida Console"/>
          <w:color w:val="000000"/>
          <w:sz w:val="16"/>
          <w:szCs w:val="16"/>
        </w:rPr>
        <w:t xml:space="preserve"> </w:t>
      </w:r>
      <w:proofErr w:type="spellStart"/>
      <w:proofErr w:type="gramStart"/>
      <w:r w:rsidRPr="00ED5560">
        <w:rPr>
          <w:rFonts w:ascii="Lucida Console" w:hAnsi="Lucida Console"/>
          <w:color w:val="000000"/>
          <w:sz w:val="16"/>
          <w:szCs w:val="16"/>
        </w:rPr>
        <w:t>glm</w:t>
      </w:r>
      <w:proofErr w:type="spellEnd"/>
      <w:r w:rsidRPr="00ED5560">
        <w:rPr>
          <w:rFonts w:ascii="Lucida Console" w:hAnsi="Lucida Console"/>
          <w:color w:val="000000"/>
          <w:sz w:val="16"/>
          <w:szCs w:val="16"/>
        </w:rPr>
        <w:t>(</w:t>
      </w:r>
      <w:proofErr w:type="gramEnd"/>
      <w:r w:rsidRPr="00ED5560">
        <w:rPr>
          <w:rFonts w:ascii="Lucida Console" w:hAnsi="Lucida Console"/>
          <w:color w:val="000000"/>
          <w:sz w:val="16"/>
          <w:szCs w:val="16"/>
        </w:rPr>
        <w:t xml:space="preserve">formula = diagnosis ~ </w:t>
      </w:r>
      <w:proofErr w:type="spellStart"/>
      <w:r w:rsidRPr="00ED5560">
        <w:rPr>
          <w:rFonts w:ascii="Lucida Console" w:hAnsi="Lucida Console"/>
          <w:color w:val="000000"/>
          <w:sz w:val="16"/>
          <w:szCs w:val="16"/>
        </w:rPr>
        <w:t>smoothness_se</w:t>
      </w:r>
      <w:proofErr w:type="spellEnd"/>
      <w:r w:rsidRPr="00ED5560">
        <w:rPr>
          <w:rFonts w:ascii="Lucida Console" w:hAnsi="Lucida Console"/>
          <w:color w:val="000000"/>
          <w:sz w:val="16"/>
          <w:szCs w:val="16"/>
        </w:rPr>
        <w:t xml:space="preserve"> + </w:t>
      </w:r>
      <w:proofErr w:type="spellStart"/>
      <w:r w:rsidRPr="00ED5560">
        <w:rPr>
          <w:rFonts w:ascii="Lucida Console" w:hAnsi="Lucida Console"/>
          <w:color w:val="000000"/>
          <w:sz w:val="16"/>
          <w:szCs w:val="16"/>
        </w:rPr>
        <w:t>radius_worst</w:t>
      </w:r>
      <w:proofErr w:type="spellEnd"/>
      <w:r w:rsidRPr="00ED5560">
        <w:rPr>
          <w:rFonts w:ascii="Lucida Console" w:hAnsi="Lucida Console"/>
          <w:color w:val="000000"/>
          <w:sz w:val="16"/>
          <w:szCs w:val="16"/>
        </w:rPr>
        <w:t xml:space="preserve"> + </w:t>
      </w:r>
      <w:proofErr w:type="spellStart"/>
      <w:r w:rsidRPr="00ED5560">
        <w:rPr>
          <w:rFonts w:ascii="Lucida Console" w:hAnsi="Lucida Console"/>
          <w:color w:val="000000"/>
          <w:sz w:val="16"/>
          <w:szCs w:val="16"/>
        </w:rPr>
        <w:t>texture_worst</w:t>
      </w:r>
      <w:proofErr w:type="spellEnd"/>
      <w:r w:rsidRPr="00ED5560">
        <w:rPr>
          <w:rFonts w:ascii="Lucida Console" w:hAnsi="Lucida Console"/>
          <w:color w:val="000000"/>
          <w:sz w:val="16"/>
          <w:szCs w:val="16"/>
        </w:rPr>
        <w:t xml:space="preserve"> + </w:t>
      </w:r>
    </w:p>
    <w:p w:rsidR="00ED5560" w:rsidRDefault="00ED5560" w:rsidP="00171C45">
      <w:pPr>
        <w:pStyle w:val="HTMLPreformatted"/>
        <w:shd w:val="clear" w:color="auto" w:fill="FFFFFF"/>
        <w:wordWrap w:val="0"/>
        <w:spacing w:line="187" w:lineRule="atLeast"/>
        <w:rPr>
          <w:rFonts w:ascii="Lucida Console" w:hAnsi="Lucida Console"/>
          <w:color w:val="000000"/>
          <w:sz w:val="16"/>
          <w:szCs w:val="16"/>
        </w:rPr>
      </w:pPr>
      <w:r w:rsidRPr="00ED5560">
        <w:rPr>
          <w:rFonts w:ascii="Lucida Console" w:hAnsi="Lucida Console"/>
          <w:color w:val="000000"/>
          <w:sz w:val="16"/>
          <w:szCs w:val="16"/>
        </w:rPr>
        <w:t xml:space="preserve">    </w:t>
      </w:r>
      <w:r w:rsidR="00171C45">
        <w:rPr>
          <w:rFonts w:ascii="Lucida Console" w:hAnsi="Lucida Console"/>
          <w:color w:val="000000"/>
          <w:sz w:val="16"/>
          <w:szCs w:val="16"/>
        </w:rPr>
        <w:t xml:space="preserve">    </w:t>
      </w:r>
      <w:proofErr w:type="spellStart"/>
      <w:r w:rsidRPr="00ED5560">
        <w:rPr>
          <w:rFonts w:ascii="Lucida Console" w:hAnsi="Lucida Console"/>
          <w:color w:val="000000"/>
          <w:sz w:val="16"/>
          <w:szCs w:val="16"/>
        </w:rPr>
        <w:t>area_worst</w:t>
      </w:r>
      <w:proofErr w:type="spellEnd"/>
      <w:r w:rsidRPr="00ED5560">
        <w:rPr>
          <w:rFonts w:ascii="Lucida Console" w:hAnsi="Lucida Console"/>
          <w:color w:val="000000"/>
          <w:sz w:val="16"/>
          <w:szCs w:val="16"/>
        </w:rPr>
        <w:t xml:space="preserve"> + </w:t>
      </w:r>
      <w:proofErr w:type="spellStart"/>
      <w:r w:rsidRPr="00ED5560">
        <w:rPr>
          <w:rFonts w:ascii="Lucida Console" w:hAnsi="Lucida Console"/>
          <w:color w:val="000000"/>
          <w:sz w:val="16"/>
          <w:szCs w:val="16"/>
        </w:rPr>
        <w:t>concave.points_worst</w:t>
      </w:r>
      <w:proofErr w:type="spellEnd"/>
      <w:r w:rsidRPr="00ED5560">
        <w:rPr>
          <w:rFonts w:ascii="Lucida Console" w:hAnsi="Lucida Console"/>
          <w:color w:val="000000"/>
          <w:sz w:val="16"/>
          <w:szCs w:val="16"/>
        </w:rPr>
        <w:t>, fam</w:t>
      </w:r>
      <w:r w:rsidR="00171C45">
        <w:rPr>
          <w:rFonts w:ascii="Lucida Console" w:hAnsi="Lucida Console"/>
          <w:color w:val="000000"/>
          <w:sz w:val="16"/>
          <w:szCs w:val="16"/>
        </w:rPr>
        <w:t>ily = "binomial", data = train)</w:t>
      </w:r>
    </w:p>
    <w:p w:rsidR="00ED5560" w:rsidRPr="00ED5560" w:rsidRDefault="00ED5560" w:rsidP="00ED5560">
      <w:pPr>
        <w:pStyle w:val="HTMLPreformatted"/>
        <w:shd w:val="clear" w:color="auto" w:fill="FFFFFF"/>
        <w:wordWrap w:val="0"/>
        <w:spacing w:line="187" w:lineRule="atLeast"/>
        <w:rPr>
          <w:rFonts w:ascii="Lucida Console" w:hAnsi="Lucida Console"/>
          <w:color w:val="000000"/>
          <w:sz w:val="16"/>
          <w:szCs w:val="16"/>
        </w:rPr>
      </w:pPr>
      <w:r w:rsidRPr="00ED5560">
        <w:rPr>
          <w:rFonts w:ascii="Lucida Console" w:hAnsi="Lucida Console"/>
          <w:color w:val="000000"/>
          <w:sz w:val="16"/>
          <w:szCs w:val="16"/>
        </w:rPr>
        <w:t>Coefficients:</w:t>
      </w:r>
    </w:p>
    <w:p w:rsidR="00ED5560" w:rsidRPr="00ED5560" w:rsidRDefault="00ED5560" w:rsidP="00ED5560">
      <w:pPr>
        <w:pStyle w:val="HTMLPreformatted"/>
        <w:shd w:val="clear" w:color="auto" w:fill="FFFFFF"/>
        <w:wordWrap w:val="0"/>
        <w:spacing w:line="187" w:lineRule="atLeast"/>
        <w:rPr>
          <w:rFonts w:ascii="Lucida Console" w:hAnsi="Lucida Console"/>
          <w:color w:val="000000"/>
          <w:sz w:val="16"/>
          <w:szCs w:val="16"/>
        </w:rPr>
      </w:pPr>
      <w:r w:rsidRPr="00ED5560">
        <w:rPr>
          <w:rFonts w:ascii="Lucida Console" w:hAnsi="Lucida Console"/>
          <w:color w:val="000000"/>
          <w:sz w:val="16"/>
          <w:szCs w:val="16"/>
        </w:rPr>
        <w:t xml:space="preserve">                      Estimate Std. Error z value </w:t>
      </w:r>
      <w:proofErr w:type="spellStart"/>
      <w:proofErr w:type="gramStart"/>
      <w:r w:rsidRPr="00ED5560">
        <w:rPr>
          <w:rFonts w:ascii="Lucida Console" w:hAnsi="Lucida Console"/>
          <w:color w:val="000000"/>
          <w:sz w:val="16"/>
          <w:szCs w:val="16"/>
        </w:rPr>
        <w:t>Pr</w:t>
      </w:r>
      <w:proofErr w:type="spellEnd"/>
      <w:r w:rsidRPr="00ED5560">
        <w:rPr>
          <w:rFonts w:ascii="Lucida Console" w:hAnsi="Lucida Console"/>
          <w:color w:val="000000"/>
          <w:sz w:val="16"/>
          <w:szCs w:val="16"/>
        </w:rPr>
        <w:t>(</w:t>
      </w:r>
      <w:proofErr w:type="gramEnd"/>
      <w:r w:rsidRPr="00ED5560">
        <w:rPr>
          <w:rFonts w:ascii="Lucida Console" w:hAnsi="Lucida Console"/>
          <w:color w:val="000000"/>
          <w:sz w:val="16"/>
          <w:szCs w:val="16"/>
        </w:rPr>
        <w:t xml:space="preserve">&gt;|z|)    </w:t>
      </w:r>
    </w:p>
    <w:p w:rsidR="00ED5560" w:rsidRPr="00ED5560" w:rsidRDefault="00ED5560" w:rsidP="00ED5560">
      <w:pPr>
        <w:pStyle w:val="HTMLPreformatted"/>
        <w:shd w:val="clear" w:color="auto" w:fill="FFFFFF"/>
        <w:wordWrap w:val="0"/>
        <w:spacing w:line="187" w:lineRule="atLeast"/>
        <w:rPr>
          <w:rFonts w:ascii="Lucida Console" w:hAnsi="Lucida Console"/>
          <w:color w:val="000000"/>
          <w:sz w:val="16"/>
          <w:szCs w:val="16"/>
        </w:rPr>
      </w:pPr>
      <w:r w:rsidRPr="00ED5560">
        <w:rPr>
          <w:rFonts w:ascii="Lucida Console" w:hAnsi="Lucida Console"/>
          <w:color w:val="000000"/>
          <w:sz w:val="16"/>
          <w:szCs w:val="16"/>
        </w:rPr>
        <w:t xml:space="preserve">(Intercept)          -20.42629   </w:t>
      </w:r>
      <w:proofErr w:type="gramStart"/>
      <w:r w:rsidRPr="00ED5560">
        <w:rPr>
          <w:rFonts w:ascii="Lucida Console" w:hAnsi="Lucida Console"/>
          <w:color w:val="000000"/>
          <w:sz w:val="16"/>
          <w:szCs w:val="16"/>
        </w:rPr>
        <w:t>11.46848  -</w:t>
      </w:r>
      <w:proofErr w:type="gramEnd"/>
      <w:r w:rsidRPr="00ED5560">
        <w:rPr>
          <w:rFonts w:ascii="Lucida Console" w:hAnsi="Lucida Console"/>
          <w:color w:val="000000"/>
          <w:sz w:val="16"/>
          <w:szCs w:val="16"/>
        </w:rPr>
        <w:t xml:space="preserve">1.781   0.0749 .  </w:t>
      </w:r>
    </w:p>
    <w:p w:rsidR="00ED5560" w:rsidRPr="00ED5560" w:rsidRDefault="00ED5560" w:rsidP="00ED5560">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smoothness_se</w:t>
      </w:r>
      <w:proofErr w:type="spellEnd"/>
      <w:r w:rsidRPr="00ED5560">
        <w:rPr>
          <w:rFonts w:ascii="Lucida Console" w:hAnsi="Lucida Console"/>
          <w:color w:val="000000"/>
          <w:sz w:val="16"/>
          <w:szCs w:val="16"/>
        </w:rPr>
        <w:t xml:space="preserve">        </w:t>
      </w:r>
      <w:proofErr w:type="gramStart"/>
      <w:r w:rsidRPr="00ED5560">
        <w:rPr>
          <w:rFonts w:ascii="Lucida Console" w:hAnsi="Lucida Console"/>
          <w:color w:val="000000"/>
          <w:sz w:val="16"/>
          <w:szCs w:val="16"/>
        </w:rPr>
        <w:t>257.36554  185.29825</w:t>
      </w:r>
      <w:proofErr w:type="gramEnd"/>
      <w:r w:rsidRPr="00ED5560">
        <w:rPr>
          <w:rFonts w:ascii="Lucida Console" w:hAnsi="Lucida Console"/>
          <w:color w:val="000000"/>
          <w:sz w:val="16"/>
          <w:szCs w:val="16"/>
        </w:rPr>
        <w:t xml:space="preserve">   1.389   0.1649    </w:t>
      </w:r>
    </w:p>
    <w:p w:rsidR="00ED5560" w:rsidRPr="00ED5560" w:rsidRDefault="00ED5560" w:rsidP="00ED5560">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radius_worst</w:t>
      </w:r>
      <w:proofErr w:type="spellEnd"/>
      <w:r w:rsidRPr="00ED5560">
        <w:rPr>
          <w:rFonts w:ascii="Lucida Console" w:hAnsi="Lucida Console"/>
          <w:color w:val="000000"/>
          <w:sz w:val="16"/>
          <w:szCs w:val="16"/>
        </w:rPr>
        <w:t xml:space="preserve">          -1.13639    </w:t>
      </w:r>
      <w:proofErr w:type="gramStart"/>
      <w:r w:rsidRPr="00ED5560">
        <w:rPr>
          <w:rFonts w:ascii="Lucida Console" w:hAnsi="Lucida Console"/>
          <w:color w:val="000000"/>
          <w:sz w:val="16"/>
          <w:szCs w:val="16"/>
        </w:rPr>
        <w:t>1.32747  -</w:t>
      </w:r>
      <w:proofErr w:type="gramEnd"/>
      <w:r w:rsidRPr="00ED5560">
        <w:rPr>
          <w:rFonts w:ascii="Lucida Console" w:hAnsi="Lucida Console"/>
          <w:color w:val="000000"/>
          <w:sz w:val="16"/>
          <w:szCs w:val="16"/>
        </w:rPr>
        <w:t xml:space="preserve">0.856   0.3920    </w:t>
      </w:r>
    </w:p>
    <w:p w:rsidR="00ED5560" w:rsidRPr="00ED5560" w:rsidRDefault="00ED5560" w:rsidP="00ED5560">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texture_worst</w:t>
      </w:r>
      <w:proofErr w:type="spellEnd"/>
      <w:r w:rsidRPr="00ED5560">
        <w:rPr>
          <w:rFonts w:ascii="Lucida Console" w:hAnsi="Lucida Console"/>
          <w:color w:val="000000"/>
          <w:sz w:val="16"/>
          <w:szCs w:val="16"/>
        </w:rPr>
        <w:t xml:space="preserve">          0.30362    0.06798   4.466 7.97e-06 ***</w:t>
      </w:r>
    </w:p>
    <w:p w:rsidR="00ED5560" w:rsidRPr="00ED5560" w:rsidRDefault="00ED5560" w:rsidP="00ED5560">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area_worst</w:t>
      </w:r>
      <w:proofErr w:type="spellEnd"/>
      <w:r w:rsidRPr="00ED5560">
        <w:rPr>
          <w:rFonts w:ascii="Lucida Console" w:hAnsi="Lucida Console"/>
          <w:color w:val="000000"/>
          <w:sz w:val="16"/>
          <w:szCs w:val="16"/>
        </w:rPr>
        <w:t xml:space="preserve">             0.02481    0.01367   1.815   </w:t>
      </w:r>
      <w:proofErr w:type="gramStart"/>
      <w:r w:rsidRPr="00ED5560">
        <w:rPr>
          <w:rFonts w:ascii="Lucida Console" w:hAnsi="Lucida Console"/>
          <w:color w:val="000000"/>
          <w:sz w:val="16"/>
          <w:szCs w:val="16"/>
        </w:rPr>
        <w:t>0.0695 .</w:t>
      </w:r>
      <w:proofErr w:type="gramEnd"/>
      <w:r w:rsidRPr="00ED5560">
        <w:rPr>
          <w:rFonts w:ascii="Lucida Console" w:hAnsi="Lucida Console"/>
          <w:color w:val="000000"/>
          <w:sz w:val="16"/>
          <w:szCs w:val="16"/>
        </w:rPr>
        <w:t xml:space="preserve">  </w:t>
      </w:r>
    </w:p>
    <w:p w:rsidR="00ED5560" w:rsidRPr="00ED5560" w:rsidRDefault="00ED5560" w:rsidP="00ED5560">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concave.points_</w:t>
      </w:r>
      <w:proofErr w:type="gramStart"/>
      <w:r w:rsidRPr="00ED5560">
        <w:rPr>
          <w:rFonts w:ascii="Lucida Console" w:hAnsi="Lucida Console"/>
          <w:color w:val="000000"/>
          <w:sz w:val="16"/>
          <w:szCs w:val="16"/>
        </w:rPr>
        <w:t>worst</w:t>
      </w:r>
      <w:proofErr w:type="spellEnd"/>
      <w:r w:rsidRPr="00ED5560">
        <w:rPr>
          <w:rFonts w:ascii="Lucida Console" w:hAnsi="Lucida Console"/>
          <w:color w:val="000000"/>
          <w:sz w:val="16"/>
          <w:szCs w:val="16"/>
        </w:rPr>
        <w:t xml:space="preserve">  68.88804</w:t>
      </w:r>
      <w:proofErr w:type="gramEnd"/>
      <w:r w:rsidRPr="00ED5560">
        <w:rPr>
          <w:rFonts w:ascii="Lucida Console" w:hAnsi="Lucida Console"/>
          <w:color w:val="000000"/>
          <w:sz w:val="16"/>
          <w:szCs w:val="16"/>
        </w:rPr>
        <w:t xml:space="preserve">   14.02733   4.911 9.06e-07 ***</w:t>
      </w:r>
    </w:p>
    <w:p w:rsidR="00ED5560" w:rsidRPr="00ED5560" w:rsidRDefault="00ED5560" w:rsidP="00ED5560">
      <w:pPr>
        <w:pStyle w:val="HTMLPreformatted"/>
        <w:shd w:val="clear" w:color="auto" w:fill="FFFFFF"/>
        <w:wordWrap w:val="0"/>
        <w:spacing w:line="187" w:lineRule="atLeast"/>
        <w:rPr>
          <w:rFonts w:ascii="Lucida Console" w:hAnsi="Lucida Console"/>
          <w:color w:val="000000"/>
          <w:sz w:val="16"/>
          <w:szCs w:val="16"/>
        </w:rPr>
      </w:pPr>
      <w:r w:rsidRPr="00ED5560">
        <w:rPr>
          <w:rFonts w:ascii="Lucida Console" w:hAnsi="Lucida Console"/>
          <w:color w:val="000000"/>
          <w:sz w:val="16"/>
          <w:szCs w:val="16"/>
        </w:rPr>
        <w:t>---</w:t>
      </w:r>
    </w:p>
    <w:p w:rsidR="00ED5560" w:rsidRPr="00ED5560" w:rsidRDefault="00ED5560" w:rsidP="00ED5560">
      <w:pPr>
        <w:pStyle w:val="HTMLPreformatted"/>
        <w:shd w:val="clear" w:color="auto" w:fill="FFFFFF"/>
        <w:wordWrap w:val="0"/>
        <w:spacing w:line="187" w:lineRule="atLeast"/>
        <w:rPr>
          <w:rFonts w:ascii="Lucida Console" w:hAnsi="Lucida Console"/>
          <w:color w:val="000000"/>
          <w:sz w:val="16"/>
          <w:szCs w:val="16"/>
        </w:rPr>
      </w:pPr>
      <w:proofErr w:type="spellStart"/>
      <w:r w:rsidRPr="00ED5560">
        <w:rPr>
          <w:rFonts w:ascii="Lucida Console" w:hAnsi="Lucida Console"/>
          <w:color w:val="000000"/>
          <w:sz w:val="16"/>
          <w:szCs w:val="16"/>
        </w:rPr>
        <w:t>Signif</w:t>
      </w:r>
      <w:proofErr w:type="spellEnd"/>
      <w:r w:rsidRPr="00ED5560">
        <w:rPr>
          <w:rFonts w:ascii="Lucida Console" w:hAnsi="Lucida Console"/>
          <w:color w:val="000000"/>
          <w:sz w:val="16"/>
          <w:szCs w:val="16"/>
        </w:rPr>
        <w:t xml:space="preserve">. </w:t>
      </w:r>
      <w:proofErr w:type="gramStart"/>
      <w:r w:rsidRPr="00ED5560">
        <w:rPr>
          <w:rFonts w:ascii="Lucida Console" w:hAnsi="Lucida Console"/>
          <w:color w:val="000000"/>
          <w:sz w:val="16"/>
          <w:szCs w:val="16"/>
        </w:rPr>
        <w:t>codes</w:t>
      </w:r>
      <w:proofErr w:type="gramEnd"/>
      <w:r w:rsidRPr="00ED5560">
        <w:rPr>
          <w:rFonts w:ascii="Lucida Console" w:hAnsi="Lucida Console"/>
          <w:color w:val="000000"/>
          <w:sz w:val="16"/>
          <w:szCs w:val="16"/>
        </w:rPr>
        <w:t xml:space="preserve">:  0 ‘***’ 0.001 ‘**’ 0.01 ‘*’ 0.05 ‘.’ 0.1 </w:t>
      </w:r>
      <w:proofErr w:type="gramStart"/>
      <w:r w:rsidRPr="00ED5560">
        <w:rPr>
          <w:rFonts w:ascii="Lucida Console" w:hAnsi="Lucida Console"/>
          <w:color w:val="000000"/>
          <w:sz w:val="16"/>
          <w:szCs w:val="16"/>
        </w:rPr>
        <w:t>‘ ’</w:t>
      </w:r>
      <w:proofErr w:type="gramEnd"/>
      <w:r w:rsidRPr="00ED5560">
        <w:rPr>
          <w:rFonts w:ascii="Lucida Console" w:hAnsi="Lucida Console"/>
          <w:color w:val="000000"/>
          <w:sz w:val="16"/>
          <w:szCs w:val="16"/>
        </w:rPr>
        <w:t xml:space="preserve"> 1</w:t>
      </w:r>
    </w:p>
    <w:p w:rsidR="001B671C" w:rsidRDefault="00171C45" w:rsidP="00171C45">
      <w:pPr>
        <w:pStyle w:val="HTMLPreformatted"/>
        <w:shd w:val="clear" w:color="auto" w:fill="FFFFFF"/>
        <w:wordWrap w:val="0"/>
        <w:spacing w:line="187" w:lineRule="atLeast"/>
        <w:rPr>
          <w:rFonts w:ascii="Lucida Console" w:hAnsi="Lucida Console"/>
          <w:color w:val="000000"/>
          <w:sz w:val="16"/>
          <w:szCs w:val="16"/>
        </w:rPr>
      </w:pPr>
      <w:r>
        <w:rPr>
          <w:rFonts w:ascii="Lucida Console" w:hAnsi="Lucida Console"/>
          <w:color w:val="000000"/>
          <w:sz w:val="16"/>
          <w:szCs w:val="16"/>
        </w:rPr>
        <w:t>(</w:t>
      </w:r>
      <w:r w:rsidR="00ED5560" w:rsidRPr="00ED5560">
        <w:rPr>
          <w:rFonts w:ascii="Lucida Console" w:hAnsi="Lucida Console"/>
          <w:color w:val="000000"/>
          <w:sz w:val="16"/>
          <w:szCs w:val="16"/>
        </w:rPr>
        <w:t>AIC: 75.221</w:t>
      </w:r>
      <w:r>
        <w:rPr>
          <w:rFonts w:ascii="Lucida Console" w:hAnsi="Lucida Console"/>
          <w:color w:val="000000"/>
          <w:sz w:val="16"/>
          <w:szCs w:val="16"/>
        </w:rPr>
        <w:t>)</w:t>
      </w:r>
    </w:p>
    <w:p w:rsidR="00171C45" w:rsidRPr="00171C45" w:rsidRDefault="00171C45" w:rsidP="00171C45">
      <w:pPr>
        <w:pStyle w:val="HTMLPreformatted"/>
        <w:shd w:val="clear" w:color="auto" w:fill="FFFFFF"/>
        <w:wordWrap w:val="0"/>
        <w:spacing w:line="187" w:lineRule="atLeast"/>
        <w:rPr>
          <w:rFonts w:ascii="Lucida Console" w:hAnsi="Lucida Console"/>
          <w:color w:val="000000"/>
          <w:sz w:val="16"/>
          <w:szCs w:val="16"/>
        </w:rPr>
      </w:pPr>
    </w:p>
    <w:p w:rsidR="00EC4CD3" w:rsidRDefault="00EC4CD3" w:rsidP="00EC4CD3">
      <w:pPr>
        <w:spacing w:line="360" w:lineRule="auto"/>
        <w:rPr>
          <w:sz w:val="24"/>
          <w:szCs w:val="24"/>
        </w:rPr>
      </w:pPr>
    </w:p>
    <w:p w:rsidR="00EC4CD3" w:rsidRDefault="00EC4CD3" w:rsidP="00EC4CD3">
      <w:pPr>
        <w:spacing w:line="360" w:lineRule="auto"/>
        <w:rPr>
          <w:sz w:val="24"/>
          <w:szCs w:val="24"/>
        </w:rPr>
      </w:pPr>
    </w:p>
    <w:p w:rsidR="00EC4CD3" w:rsidRDefault="00EC4CD3" w:rsidP="00EC4CD3">
      <w:pPr>
        <w:spacing w:line="360" w:lineRule="auto"/>
        <w:rPr>
          <w:sz w:val="24"/>
          <w:szCs w:val="24"/>
        </w:rPr>
      </w:pPr>
    </w:p>
    <w:p w:rsidR="00EC4CD3" w:rsidRDefault="00EC4CD3" w:rsidP="00EC4CD3">
      <w:pPr>
        <w:spacing w:line="360" w:lineRule="auto"/>
        <w:rPr>
          <w:sz w:val="24"/>
          <w:szCs w:val="24"/>
        </w:rPr>
      </w:pPr>
    </w:p>
    <w:p w:rsidR="001B671C" w:rsidRPr="00EC4CD3" w:rsidRDefault="00171C45" w:rsidP="00EC4CD3">
      <w:pPr>
        <w:spacing w:line="360" w:lineRule="auto"/>
        <w:rPr>
          <w:sz w:val="24"/>
          <w:szCs w:val="24"/>
        </w:rPr>
      </w:pPr>
      <w:r w:rsidRPr="00EC4CD3">
        <w:rPr>
          <w:sz w:val="24"/>
          <w:szCs w:val="24"/>
        </w:rPr>
        <w:t>The table below compares the two logistic regression models with respect to various measures:</w:t>
      </w:r>
    </w:p>
    <w:tbl>
      <w:tblPr>
        <w:tblStyle w:val="GridTable2-Accent5"/>
        <w:tblW w:w="0" w:type="auto"/>
        <w:tblInd w:w="1080" w:type="dxa"/>
        <w:tblLook w:val="0480" w:firstRow="0" w:lastRow="0" w:firstColumn="1" w:lastColumn="0" w:noHBand="0" w:noVBand="1"/>
      </w:tblPr>
      <w:tblGrid>
        <w:gridCol w:w="2610"/>
        <w:gridCol w:w="2182"/>
        <w:gridCol w:w="2417"/>
      </w:tblGrid>
      <w:tr w:rsidR="00171C45" w:rsidTr="006E6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171C45" w:rsidRPr="006E6125" w:rsidRDefault="00171C45" w:rsidP="00E14C04">
            <w:pPr>
              <w:jc w:val="center"/>
              <w:rPr>
                <w:b w:val="0"/>
                <w:bCs w:val="0"/>
              </w:rPr>
            </w:pPr>
            <w:r w:rsidRPr="006E6125">
              <w:rPr>
                <w:b w:val="0"/>
                <w:bCs w:val="0"/>
              </w:rPr>
              <w:t>Measure</w:t>
            </w:r>
            <w:r w:rsidR="006E6125">
              <w:rPr>
                <w:b w:val="0"/>
                <w:bCs w:val="0"/>
              </w:rPr>
              <w:t>/Model</w:t>
            </w:r>
          </w:p>
        </w:tc>
        <w:tc>
          <w:tcPr>
            <w:tcW w:w="2182" w:type="dxa"/>
          </w:tcPr>
          <w:p w:rsidR="00171C45" w:rsidRPr="00171C45" w:rsidRDefault="00171C45" w:rsidP="00E14C04">
            <w:pPr>
              <w:jc w:val="center"/>
              <w:cnfStyle w:val="000000100000" w:firstRow="0" w:lastRow="0" w:firstColumn="0" w:lastColumn="0" w:oddVBand="0" w:evenVBand="0" w:oddHBand="1" w:evenHBand="0" w:firstRowFirstColumn="0" w:firstRowLastColumn="0" w:lastRowFirstColumn="0" w:lastRowLastColumn="0"/>
            </w:pPr>
            <w:r>
              <w:t>Model.glm.0</w:t>
            </w:r>
          </w:p>
        </w:tc>
        <w:tc>
          <w:tcPr>
            <w:tcW w:w="2417" w:type="dxa"/>
          </w:tcPr>
          <w:p w:rsidR="00171C45" w:rsidRPr="00171C45" w:rsidRDefault="00171C45" w:rsidP="00E14C04">
            <w:pPr>
              <w:jc w:val="center"/>
              <w:cnfStyle w:val="000000100000" w:firstRow="0" w:lastRow="0" w:firstColumn="0" w:lastColumn="0" w:oddVBand="0" w:evenVBand="0" w:oddHBand="1" w:evenHBand="0" w:firstRowFirstColumn="0" w:firstRowLastColumn="0" w:lastRowFirstColumn="0" w:lastRowLastColumn="0"/>
            </w:pPr>
            <w:r>
              <w:t>Model.glm.1</w:t>
            </w:r>
          </w:p>
        </w:tc>
      </w:tr>
      <w:tr w:rsidR="00171C45" w:rsidTr="006E6125">
        <w:tc>
          <w:tcPr>
            <w:cnfStyle w:val="001000000000" w:firstRow="0" w:lastRow="0" w:firstColumn="1" w:lastColumn="0" w:oddVBand="0" w:evenVBand="0" w:oddHBand="0" w:evenHBand="0" w:firstRowFirstColumn="0" w:firstRowLastColumn="0" w:lastRowFirstColumn="0" w:lastRowLastColumn="0"/>
            <w:tcW w:w="2610" w:type="dxa"/>
          </w:tcPr>
          <w:p w:rsidR="00171C45" w:rsidRPr="00756210" w:rsidRDefault="00171C45" w:rsidP="00E14C04">
            <w:pPr>
              <w:jc w:val="center"/>
              <w:rPr>
                <w:b w:val="0"/>
                <w:bCs w:val="0"/>
              </w:rPr>
            </w:pPr>
            <w:r w:rsidRPr="00756210">
              <w:rPr>
                <w:b w:val="0"/>
                <w:bCs w:val="0"/>
              </w:rPr>
              <w:t>Accuracy</w:t>
            </w:r>
          </w:p>
        </w:tc>
        <w:tc>
          <w:tcPr>
            <w:tcW w:w="2182" w:type="dxa"/>
          </w:tcPr>
          <w:p w:rsidR="00171C45" w:rsidRDefault="00403EA0" w:rsidP="00E14C04">
            <w:pPr>
              <w:jc w:val="center"/>
              <w:cnfStyle w:val="000000000000" w:firstRow="0" w:lastRow="0" w:firstColumn="0" w:lastColumn="0" w:oddVBand="0" w:evenVBand="0" w:oddHBand="0" w:evenHBand="0" w:firstRowFirstColumn="0" w:firstRowLastColumn="0" w:lastRowFirstColumn="0" w:lastRowLastColumn="0"/>
            </w:pPr>
            <w:r>
              <w:t>0.95</w:t>
            </w:r>
          </w:p>
        </w:tc>
        <w:tc>
          <w:tcPr>
            <w:tcW w:w="2417" w:type="dxa"/>
          </w:tcPr>
          <w:p w:rsidR="00171C45" w:rsidRDefault="00403EA0" w:rsidP="00E14C04">
            <w:pPr>
              <w:jc w:val="center"/>
              <w:cnfStyle w:val="000000000000" w:firstRow="0" w:lastRow="0" w:firstColumn="0" w:lastColumn="0" w:oddVBand="0" w:evenVBand="0" w:oddHBand="0" w:evenHBand="0" w:firstRowFirstColumn="0" w:firstRowLastColumn="0" w:lastRowFirstColumn="0" w:lastRowLastColumn="0"/>
            </w:pPr>
            <w:r>
              <w:t>0.97</w:t>
            </w:r>
          </w:p>
        </w:tc>
      </w:tr>
      <w:tr w:rsidR="00171C45" w:rsidTr="006E6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171C45" w:rsidRPr="00756210" w:rsidRDefault="00171C45" w:rsidP="00E14C04">
            <w:pPr>
              <w:jc w:val="center"/>
              <w:rPr>
                <w:b w:val="0"/>
                <w:bCs w:val="0"/>
              </w:rPr>
            </w:pPr>
            <w:r w:rsidRPr="00756210">
              <w:rPr>
                <w:b w:val="0"/>
                <w:bCs w:val="0"/>
              </w:rPr>
              <w:t>Sensitivity</w:t>
            </w:r>
          </w:p>
        </w:tc>
        <w:tc>
          <w:tcPr>
            <w:tcW w:w="2182" w:type="dxa"/>
          </w:tcPr>
          <w:p w:rsidR="00171C45" w:rsidRDefault="00403EA0" w:rsidP="00E14C04">
            <w:pPr>
              <w:jc w:val="center"/>
              <w:cnfStyle w:val="000000100000" w:firstRow="0" w:lastRow="0" w:firstColumn="0" w:lastColumn="0" w:oddVBand="0" w:evenVBand="0" w:oddHBand="1" w:evenHBand="0" w:firstRowFirstColumn="0" w:firstRowLastColumn="0" w:lastRowFirstColumn="0" w:lastRowLastColumn="0"/>
            </w:pPr>
            <w:r>
              <w:t>0.93</w:t>
            </w:r>
          </w:p>
        </w:tc>
        <w:tc>
          <w:tcPr>
            <w:tcW w:w="2417" w:type="dxa"/>
          </w:tcPr>
          <w:p w:rsidR="00171C45" w:rsidRDefault="00403EA0" w:rsidP="00E14C04">
            <w:pPr>
              <w:jc w:val="center"/>
              <w:cnfStyle w:val="000000100000" w:firstRow="0" w:lastRow="0" w:firstColumn="0" w:lastColumn="0" w:oddVBand="0" w:evenVBand="0" w:oddHBand="1" w:evenHBand="0" w:firstRowFirstColumn="0" w:firstRowLastColumn="0" w:lastRowFirstColumn="0" w:lastRowLastColumn="0"/>
            </w:pPr>
            <w:r>
              <w:t>0.95</w:t>
            </w:r>
          </w:p>
        </w:tc>
      </w:tr>
      <w:tr w:rsidR="00171C45" w:rsidTr="006E6125">
        <w:tc>
          <w:tcPr>
            <w:cnfStyle w:val="001000000000" w:firstRow="0" w:lastRow="0" w:firstColumn="1" w:lastColumn="0" w:oddVBand="0" w:evenVBand="0" w:oddHBand="0" w:evenHBand="0" w:firstRowFirstColumn="0" w:firstRowLastColumn="0" w:lastRowFirstColumn="0" w:lastRowLastColumn="0"/>
            <w:tcW w:w="2610" w:type="dxa"/>
          </w:tcPr>
          <w:p w:rsidR="00171C45" w:rsidRPr="00756210" w:rsidRDefault="00171C45" w:rsidP="00E14C04">
            <w:pPr>
              <w:jc w:val="center"/>
              <w:rPr>
                <w:b w:val="0"/>
                <w:bCs w:val="0"/>
              </w:rPr>
            </w:pPr>
            <w:r w:rsidRPr="00756210">
              <w:rPr>
                <w:b w:val="0"/>
                <w:bCs w:val="0"/>
              </w:rPr>
              <w:t>Specificity</w:t>
            </w:r>
          </w:p>
        </w:tc>
        <w:tc>
          <w:tcPr>
            <w:tcW w:w="2182" w:type="dxa"/>
          </w:tcPr>
          <w:p w:rsidR="00171C45" w:rsidRDefault="00403EA0" w:rsidP="00E14C04">
            <w:pPr>
              <w:jc w:val="center"/>
              <w:cnfStyle w:val="000000000000" w:firstRow="0" w:lastRow="0" w:firstColumn="0" w:lastColumn="0" w:oddVBand="0" w:evenVBand="0" w:oddHBand="0" w:evenHBand="0" w:firstRowFirstColumn="0" w:firstRowLastColumn="0" w:lastRowFirstColumn="0" w:lastRowLastColumn="0"/>
            </w:pPr>
            <w:r>
              <w:t>0.97</w:t>
            </w:r>
          </w:p>
        </w:tc>
        <w:tc>
          <w:tcPr>
            <w:tcW w:w="2417" w:type="dxa"/>
          </w:tcPr>
          <w:p w:rsidR="00171C45" w:rsidRDefault="00403EA0" w:rsidP="00E14C04">
            <w:pPr>
              <w:jc w:val="center"/>
              <w:cnfStyle w:val="000000000000" w:firstRow="0" w:lastRow="0" w:firstColumn="0" w:lastColumn="0" w:oddVBand="0" w:evenVBand="0" w:oddHBand="0" w:evenHBand="0" w:firstRowFirstColumn="0" w:firstRowLastColumn="0" w:lastRowFirstColumn="0" w:lastRowLastColumn="0"/>
            </w:pPr>
            <w:r>
              <w:t>0.98</w:t>
            </w:r>
          </w:p>
        </w:tc>
      </w:tr>
      <w:tr w:rsidR="00403EA0" w:rsidTr="006E6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403EA0" w:rsidRPr="00756210" w:rsidRDefault="00403EA0" w:rsidP="00E14C04">
            <w:pPr>
              <w:jc w:val="center"/>
              <w:rPr>
                <w:b w:val="0"/>
                <w:bCs w:val="0"/>
              </w:rPr>
            </w:pPr>
            <w:r>
              <w:rPr>
                <w:b w:val="0"/>
                <w:bCs w:val="0"/>
              </w:rPr>
              <w:t>Misclassification Error (%)</w:t>
            </w:r>
          </w:p>
        </w:tc>
        <w:tc>
          <w:tcPr>
            <w:tcW w:w="2182" w:type="dxa"/>
          </w:tcPr>
          <w:p w:rsidR="00403EA0" w:rsidRDefault="00403EA0" w:rsidP="00E14C04">
            <w:pPr>
              <w:jc w:val="center"/>
              <w:cnfStyle w:val="000000100000" w:firstRow="0" w:lastRow="0" w:firstColumn="0" w:lastColumn="0" w:oddVBand="0" w:evenVBand="0" w:oddHBand="1" w:evenHBand="0" w:firstRowFirstColumn="0" w:firstRowLastColumn="0" w:lastRowFirstColumn="0" w:lastRowLastColumn="0"/>
            </w:pPr>
            <w:r>
              <w:t>4.4%</w:t>
            </w:r>
          </w:p>
        </w:tc>
        <w:tc>
          <w:tcPr>
            <w:tcW w:w="2417" w:type="dxa"/>
          </w:tcPr>
          <w:p w:rsidR="00403EA0" w:rsidRDefault="00403EA0" w:rsidP="00E14C04">
            <w:pPr>
              <w:jc w:val="center"/>
              <w:cnfStyle w:val="000000100000" w:firstRow="0" w:lastRow="0" w:firstColumn="0" w:lastColumn="0" w:oddVBand="0" w:evenVBand="0" w:oddHBand="1" w:evenHBand="0" w:firstRowFirstColumn="0" w:firstRowLastColumn="0" w:lastRowFirstColumn="0" w:lastRowLastColumn="0"/>
            </w:pPr>
            <w:r>
              <w:t>2.65%</w:t>
            </w:r>
          </w:p>
        </w:tc>
      </w:tr>
      <w:tr w:rsidR="00171C45" w:rsidTr="006E6125">
        <w:tc>
          <w:tcPr>
            <w:cnfStyle w:val="001000000000" w:firstRow="0" w:lastRow="0" w:firstColumn="1" w:lastColumn="0" w:oddVBand="0" w:evenVBand="0" w:oddHBand="0" w:evenHBand="0" w:firstRowFirstColumn="0" w:firstRowLastColumn="0" w:lastRowFirstColumn="0" w:lastRowLastColumn="0"/>
            <w:tcW w:w="2610" w:type="dxa"/>
          </w:tcPr>
          <w:p w:rsidR="00171C45" w:rsidRPr="00756210" w:rsidRDefault="00171C45" w:rsidP="00E14C04">
            <w:pPr>
              <w:jc w:val="center"/>
              <w:rPr>
                <w:b w:val="0"/>
                <w:bCs w:val="0"/>
              </w:rPr>
            </w:pPr>
            <w:r w:rsidRPr="00756210">
              <w:rPr>
                <w:b w:val="0"/>
                <w:bCs w:val="0"/>
              </w:rPr>
              <w:t>AUC</w:t>
            </w:r>
          </w:p>
        </w:tc>
        <w:tc>
          <w:tcPr>
            <w:tcW w:w="2182" w:type="dxa"/>
          </w:tcPr>
          <w:p w:rsidR="00171C45" w:rsidRDefault="00171C45" w:rsidP="00E14C04">
            <w:pPr>
              <w:jc w:val="center"/>
              <w:cnfStyle w:val="000000000000" w:firstRow="0" w:lastRow="0" w:firstColumn="0" w:lastColumn="0" w:oddVBand="0" w:evenVBand="0" w:oddHBand="0" w:evenHBand="0" w:firstRowFirstColumn="0" w:firstRowLastColumn="0" w:lastRowFirstColumn="0" w:lastRowLastColumn="0"/>
            </w:pPr>
            <w:r>
              <w:t>0.94</w:t>
            </w:r>
          </w:p>
        </w:tc>
        <w:tc>
          <w:tcPr>
            <w:tcW w:w="2417" w:type="dxa"/>
          </w:tcPr>
          <w:p w:rsidR="00171C45" w:rsidRDefault="00403EA0" w:rsidP="00E14C04">
            <w:pPr>
              <w:jc w:val="center"/>
              <w:cnfStyle w:val="000000000000" w:firstRow="0" w:lastRow="0" w:firstColumn="0" w:lastColumn="0" w:oddVBand="0" w:evenVBand="0" w:oddHBand="0" w:evenHBand="0" w:firstRowFirstColumn="0" w:firstRowLastColumn="0" w:lastRowFirstColumn="0" w:lastRowLastColumn="0"/>
            </w:pPr>
            <w:r>
              <w:t>0.98</w:t>
            </w:r>
          </w:p>
        </w:tc>
      </w:tr>
      <w:tr w:rsidR="00171C45" w:rsidTr="006E6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171C45" w:rsidRPr="00756210" w:rsidRDefault="00171C45" w:rsidP="00E14C04">
            <w:pPr>
              <w:jc w:val="center"/>
              <w:rPr>
                <w:b w:val="0"/>
                <w:bCs w:val="0"/>
              </w:rPr>
            </w:pPr>
            <w:r>
              <w:rPr>
                <w:b w:val="0"/>
                <w:bCs w:val="0"/>
              </w:rPr>
              <w:t>AIC</w:t>
            </w:r>
          </w:p>
        </w:tc>
        <w:tc>
          <w:tcPr>
            <w:tcW w:w="2182" w:type="dxa"/>
          </w:tcPr>
          <w:p w:rsidR="00171C45" w:rsidRDefault="00171C45" w:rsidP="00E14C04">
            <w:pPr>
              <w:jc w:val="center"/>
              <w:cnfStyle w:val="000000100000" w:firstRow="0" w:lastRow="0" w:firstColumn="0" w:lastColumn="0" w:oddVBand="0" w:evenVBand="0" w:oddHBand="1" w:evenHBand="0" w:firstRowFirstColumn="0" w:firstRowLastColumn="0" w:lastRowFirstColumn="0" w:lastRowLastColumn="0"/>
            </w:pPr>
            <w:r>
              <w:t>62</w:t>
            </w:r>
          </w:p>
        </w:tc>
        <w:tc>
          <w:tcPr>
            <w:tcW w:w="2417" w:type="dxa"/>
          </w:tcPr>
          <w:p w:rsidR="00171C45" w:rsidRDefault="00171C45" w:rsidP="00E14C04">
            <w:pPr>
              <w:jc w:val="center"/>
              <w:cnfStyle w:val="000000100000" w:firstRow="0" w:lastRow="0" w:firstColumn="0" w:lastColumn="0" w:oddVBand="0" w:evenVBand="0" w:oddHBand="1" w:evenHBand="0" w:firstRowFirstColumn="0" w:firstRowLastColumn="0" w:lastRowFirstColumn="0" w:lastRowLastColumn="0"/>
            </w:pPr>
            <w:r>
              <w:t>75</w:t>
            </w:r>
          </w:p>
        </w:tc>
      </w:tr>
      <w:tr w:rsidR="00171C45" w:rsidTr="006E6125">
        <w:tc>
          <w:tcPr>
            <w:cnfStyle w:val="001000000000" w:firstRow="0" w:lastRow="0" w:firstColumn="1" w:lastColumn="0" w:oddVBand="0" w:evenVBand="0" w:oddHBand="0" w:evenHBand="0" w:firstRowFirstColumn="0" w:firstRowLastColumn="0" w:lastRowFirstColumn="0" w:lastRowLastColumn="0"/>
            <w:tcW w:w="2610" w:type="dxa"/>
          </w:tcPr>
          <w:p w:rsidR="00171C45" w:rsidRPr="00756210" w:rsidRDefault="00171C45" w:rsidP="00E14C04">
            <w:pPr>
              <w:jc w:val="center"/>
              <w:rPr>
                <w:b w:val="0"/>
                <w:bCs w:val="0"/>
              </w:rPr>
            </w:pPr>
            <w:r w:rsidRPr="00756210">
              <w:rPr>
                <w:b w:val="0"/>
                <w:bCs w:val="0"/>
              </w:rPr>
              <w:t>BIC</w:t>
            </w:r>
          </w:p>
        </w:tc>
        <w:tc>
          <w:tcPr>
            <w:tcW w:w="2182" w:type="dxa"/>
          </w:tcPr>
          <w:p w:rsidR="00171C45" w:rsidRDefault="00403EA0" w:rsidP="00E14C04">
            <w:pPr>
              <w:jc w:val="center"/>
              <w:cnfStyle w:val="000000000000" w:firstRow="0" w:lastRow="0" w:firstColumn="0" w:lastColumn="0" w:oddVBand="0" w:evenVBand="0" w:oddHBand="0" w:evenHBand="0" w:firstRowFirstColumn="0" w:firstRowLastColumn="0" w:lastRowFirstColumn="0" w:lastRowLastColumn="0"/>
            </w:pPr>
            <w:r>
              <w:t>-510</w:t>
            </w:r>
          </w:p>
        </w:tc>
        <w:tc>
          <w:tcPr>
            <w:tcW w:w="2417" w:type="dxa"/>
          </w:tcPr>
          <w:p w:rsidR="00171C45" w:rsidRDefault="00403EA0" w:rsidP="00E14C04">
            <w:pPr>
              <w:jc w:val="center"/>
              <w:cnfStyle w:val="000000000000" w:firstRow="0" w:lastRow="0" w:firstColumn="0" w:lastColumn="0" w:oddVBand="0" w:evenVBand="0" w:oddHBand="0" w:evenHBand="0" w:firstRowFirstColumn="0" w:firstRowLastColumn="0" w:lastRowFirstColumn="0" w:lastRowLastColumn="0"/>
            </w:pPr>
            <w:r>
              <w:t>-590</w:t>
            </w:r>
          </w:p>
        </w:tc>
      </w:tr>
      <w:tr w:rsidR="00171C45" w:rsidTr="006E61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rsidR="00171C45" w:rsidRPr="00756210" w:rsidRDefault="00171C45" w:rsidP="00E14C04">
            <w:pPr>
              <w:jc w:val="center"/>
              <w:rPr>
                <w:b w:val="0"/>
                <w:bCs w:val="0"/>
              </w:rPr>
            </w:pPr>
            <w:r w:rsidRPr="00756210">
              <w:rPr>
                <w:b w:val="0"/>
                <w:bCs w:val="0"/>
              </w:rPr>
              <w:t>Adjusted R squared</w:t>
            </w:r>
          </w:p>
        </w:tc>
        <w:tc>
          <w:tcPr>
            <w:tcW w:w="2182" w:type="dxa"/>
          </w:tcPr>
          <w:p w:rsidR="00171C45" w:rsidRDefault="00171C45" w:rsidP="00E14C04">
            <w:pPr>
              <w:jc w:val="center"/>
              <w:cnfStyle w:val="000000100000" w:firstRow="0" w:lastRow="0" w:firstColumn="0" w:lastColumn="0" w:oddVBand="0" w:evenVBand="0" w:oddHBand="1" w:evenHBand="0" w:firstRowFirstColumn="0" w:firstRowLastColumn="0" w:lastRowFirstColumn="0" w:lastRowLastColumn="0"/>
            </w:pPr>
            <w:r>
              <w:t>0.77</w:t>
            </w:r>
          </w:p>
        </w:tc>
        <w:tc>
          <w:tcPr>
            <w:tcW w:w="2417" w:type="dxa"/>
          </w:tcPr>
          <w:p w:rsidR="00171C45" w:rsidRDefault="00403EA0" w:rsidP="00E14C04">
            <w:pPr>
              <w:jc w:val="center"/>
              <w:cnfStyle w:val="000000100000" w:firstRow="0" w:lastRow="0" w:firstColumn="0" w:lastColumn="0" w:oddVBand="0" w:evenVBand="0" w:oddHBand="1" w:evenHBand="0" w:firstRowFirstColumn="0" w:firstRowLastColumn="0" w:lastRowFirstColumn="0" w:lastRowLastColumn="0"/>
            </w:pPr>
            <w:r>
              <w:t>0.74</w:t>
            </w:r>
          </w:p>
        </w:tc>
      </w:tr>
    </w:tbl>
    <w:p w:rsidR="00171C45" w:rsidRDefault="00403EA0" w:rsidP="00171C45">
      <w:pPr>
        <w:jc w:val="center"/>
      </w:pPr>
      <w:r>
        <w:rPr>
          <w:noProof/>
          <w:lang w:eastAsia="en-CA"/>
        </w:rPr>
        <w:drawing>
          <wp:inline distT="0" distB="0" distL="0" distR="0">
            <wp:extent cx="5943600" cy="18846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lm0.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884680"/>
                    </a:xfrm>
                    <a:prstGeom prst="rect">
                      <a:avLst/>
                    </a:prstGeom>
                  </pic:spPr>
                </pic:pic>
              </a:graphicData>
            </a:graphic>
          </wp:inline>
        </w:drawing>
      </w:r>
    </w:p>
    <w:p w:rsidR="0062566B" w:rsidRPr="007603B7" w:rsidRDefault="001C5395" w:rsidP="00EC4CD3">
      <w:pPr>
        <w:spacing w:line="360" w:lineRule="auto"/>
        <w:jc w:val="both"/>
        <w:rPr>
          <w:rFonts w:cstheme="minorHAnsi"/>
          <w:sz w:val="24"/>
          <w:szCs w:val="24"/>
          <w:lang w:val="en-US"/>
        </w:rPr>
      </w:pPr>
      <w:r>
        <w:rPr>
          <w:rFonts w:cstheme="minorHAnsi"/>
          <w:sz w:val="24"/>
          <w:szCs w:val="24"/>
          <w:lang w:val="en-US"/>
        </w:rPr>
        <w:t xml:space="preserve">Based on these comparisons, the logistic regression model which included the selected variables (based on best subset regression variables) proved to have a better performance than the model with all variables. </w:t>
      </w:r>
    </w:p>
    <w:p w:rsidR="0062566B" w:rsidRDefault="006E6125" w:rsidP="00EC4CD3">
      <w:pPr>
        <w:spacing w:line="360" w:lineRule="auto"/>
        <w:rPr>
          <w:rFonts w:cstheme="minorHAnsi"/>
          <w:sz w:val="24"/>
          <w:szCs w:val="24"/>
          <w:lang w:val="en-US"/>
        </w:rPr>
      </w:pPr>
      <w:r>
        <w:rPr>
          <w:rFonts w:cstheme="minorHAnsi"/>
          <w:sz w:val="24"/>
          <w:szCs w:val="24"/>
          <w:lang w:val="en-US"/>
        </w:rPr>
        <w:t>We created logistic regression models using principal component version of the data set. The table below summarizes the performance of the three models developed in this part:</w:t>
      </w:r>
    </w:p>
    <w:tbl>
      <w:tblPr>
        <w:tblStyle w:val="GridTable2-Accent5"/>
        <w:tblW w:w="0" w:type="auto"/>
        <w:tblInd w:w="543" w:type="dxa"/>
        <w:tblLook w:val="0480" w:firstRow="0" w:lastRow="0" w:firstColumn="1" w:lastColumn="0" w:noHBand="0" w:noVBand="1"/>
      </w:tblPr>
      <w:tblGrid>
        <w:gridCol w:w="2210"/>
        <w:gridCol w:w="1909"/>
        <w:gridCol w:w="2115"/>
        <w:gridCol w:w="2046"/>
      </w:tblGrid>
      <w:tr w:rsidR="006E6125" w:rsidTr="007D4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6E6125" w:rsidRPr="006E6125" w:rsidRDefault="006E6125" w:rsidP="00E14C04">
            <w:pPr>
              <w:jc w:val="center"/>
              <w:rPr>
                <w:b w:val="0"/>
                <w:bCs w:val="0"/>
              </w:rPr>
            </w:pPr>
            <w:r w:rsidRPr="006E6125">
              <w:rPr>
                <w:b w:val="0"/>
                <w:bCs w:val="0"/>
              </w:rPr>
              <w:t>Measure</w:t>
            </w:r>
            <w:r>
              <w:rPr>
                <w:b w:val="0"/>
                <w:bCs w:val="0"/>
              </w:rPr>
              <w:t>/Model</w:t>
            </w:r>
          </w:p>
        </w:tc>
        <w:tc>
          <w:tcPr>
            <w:tcW w:w="1909" w:type="dxa"/>
          </w:tcPr>
          <w:p w:rsidR="006E6125" w:rsidRDefault="006E6125" w:rsidP="00E14C04">
            <w:pPr>
              <w:jc w:val="center"/>
              <w:cnfStyle w:val="000000100000" w:firstRow="0" w:lastRow="0" w:firstColumn="0" w:lastColumn="0" w:oddVBand="0" w:evenVBand="0" w:oddHBand="1" w:evenHBand="0" w:firstRowFirstColumn="0" w:firstRowLastColumn="0" w:lastRowFirstColumn="0" w:lastRowLastColumn="0"/>
            </w:pPr>
            <w:r>
              <w:t>Model.glm.pca.0</w:t>
            </w:r>
          </w:p>
          <w:p w:rsidR="006E6125" w:rsidRPr="00171C45" w:rsidRDefault="006E6125" w:rsidP="00E14C04">
            <w:pPr>
              <w:jc w:val="center"/>
              <w:cnfStyle w:val="000000100000" w:firstRow="0" w:lastRow="0" w:firstColumn="0" w:lastColumn="0" w:oddVBand="0" w:evenVBand="0" w:oddHBand="1" w:evenHBand="0" w:firstRowFirstColumn="0" w:firstRowLastColumn="0" w:lastRowFirstColumn="0" w:lastRowLastColumn="0"/>
            </w:pPr>
            <w:r>
              <w:t>(</w:t>
            </w:r>
            <w:proofErr w:type="gramStart"/>
            <w:r>
              <w:t>diagnosis</w:t>
            </w:r>
            <w:proofErr w:type="gramEnd"/>
            <w:r>
              <w:t>~.)</w:t>
            </w:r>
          </w:p>
        </w:tc>
        <w:tc>
          <w:tcPr>
            <w:tcW w:w="2115" w:type="dxa"/>
          </w:tcPr>
          <w:p w:rsidR="006E6125" w:rsidRDefault="006E6125" w:rsidP="00E14C04">
            <w:pPr>
              <w:jc w:val="center"/>
              <w:cnfStyle w:val="000000100000" w:firstRow="0" w:lastRow="0" w:firstColumn="0" w:lastColumn="0" w:oddVBand="0" w:evenVBand="0" w:oddHBand="1" w:evenHBand="0" w:firstRowFirstColumn="0" w:firstRowLastColumn="0" w:lastRowFirstColumn="0" w:lastRowLastColumn="0"/>
            </w:pPr>
            <w:r>
              <w:t>Model.glm.pca.1</w:t>
            </w:r>
          </w:p>
          <w:p w:rsidR="006E6125" w:rsidRPr="00171C45" w:rsidRDefault="006E6125" w:rsidP="00E14C04">
            <w:pPr>
              <w:jc w:val="center"/>
              <w:cnfStyle w:val="000000100000" w:firstRow="0" w:lastRow="0" w:firstColumn="0" w:lastColumn="0" w:oddVBand="0" w:evenVBand="0" w:oddHBand="1" w:evenHBand="0" w:firstRowFirstColumn="0" w:firstRowLastColumn="0" w:lastRowFirstColumn="0" w:lastRowLastColumn="0"/>
            </w:pPr>
            <w:r>
              <w:t>(</w:t>
            </w:r>
            <w:proofErr w:type="spellStart"/>
            <w:r>
              <w:t>diagnosis~PC</w:t>
            </w:r>
            <w:proofErr w:type="spellEnd"/>
            <w:r>
              <w:t>(1:10))</w:t>
            </w:r>
          </w:p>
        </w:tc>
        <w:tc>
          <w:tcPr>
            <w:tcW w:w="2046" w:type="dxa"/>
          </w:tcPr>
          <w:p w:rsidR="006E6125" w:rsidRDefault="006E6125" w:rsidP="00E14C04">
            <w:pPr>
              <w:jc w:val="center"/>
              <w:cnfStyle w:val="000000100000" w:firstRow="0" w:lastRow="0" w:firstColumn="0" w:lastColumn="0" w:oddVBand="0" w:evenVBand="0" w:oddHBand="1" w:evenHBand="0" w:firstRowFirstColumn="0" w:firstRowLastColumn="0" w:lastRowFirstColumn="0" w:lastRowLastColumn="0"/>
            </w:pPr>
            <w:r>
              <w:t>Model.glm.pca.2</w:t>
            </w:r>
          </w:p>
          <w:p w:rsidR="006E6125" w:rsidRDefault="006E6125" w:rsidP="00E14C04">
            <w:pPr>
              <w:jc w:val="center"/>
              <w:cnfStyle w:val="000000100000" w:firstRow="0" w:lastRow="0" w:firstColumn="0" w:lastColumn="0" w:oddVBand="0" w:evenVBand="0" w:oddHBand="1" w:evenHBand="0" w:firstRowFirstColumn="0" w:firstRowLastColumn="0" w:lastRowFirstColumn="0" w:lastRowLastColumn="0"/>
            </w:pPr>
            <w:r>
              <w:t>(</w:t>
            </w:r>
            <w:proofErr w:type="spellStart"/>
            <w:r>
              <w:t>diagnosis~PC</w:t>
            </w:r>
            <w:proofErr w:type="spellEnd"/>
            <w:r>
              <w:t xml:space="preserve">(1:20)) </w:t>
            </w:r>
          </w:p>
        </w:tc>
      </w:tr>
      <w:tr w:rsidR="006E6125" w:rsidTr="007D4AC5">
        <w:tc>
          <w:tcPr>
            <w:cnfStyle w:val="001000000000" w:firstRow="0" w:lastRow="0" w:firstColumn="1" w:lastColumn="0" w:oddVBand="0" w:evenVBand="0" w:oddHBand="0" w:evenHBand="0" w:firstRowFirstColumn="0" w:firstRowLastColumn="0" w:lastRowFirstColumn="0" w:lastRowLastColumn="0"/>
            <w:tcW w:w="2210" w:type="dxa"/>
          </w:tcPr>
          <w:p w:rsidR="006E6125" w:rsidRPr="00756210" w:rsidRDefault="006E6125" w:rsidP="00E14C04">
            <w:pPr>
              <w:jc w:val="center"/>
              <w:rPr>
                <w:b w:val="0"/>
                <w:bCs w:val="0"/>
              </w:rPr>
            </w:pPr>
            <w:r w:rsidRPr="00756210">
              <w:rPr>
                <w:b w:val="0"/>
                <w:bCs w:val="0"/>
              </w:rPr>
              <w:t>Accuracy</w:t>
            </w:r>
          </w:p>
        </w:tc>
        <w:tc>
          <w:tcPr>
            <w:tcW w:w="1909" w:type="dxa"/>
          </w:tcPr>
          <w:p w:rsidR="006E6125" w:rsidRDefault="006E6125" w:rsidP="00E14C04">
            <w:pPr>
              <w:jc w:val="center"/>
              <w:cnfStyle w:val="000000000000" w:firstRow="0" w:lastRow="0" w:firstColumn="0" w:lastColumn="0" w:oddVBand="0" w:evenVBand="0" w:oddHBand="0" w:evenHBand="0" w:firstRowFirstColumn="0" w:firstRowLastColumn="0" w:lastRowFirstColumn="0" w:lastRowLastColumn="0"/>
            </w:pPr>
            <w:r>
              <w:t>0.95</w:t>
            </w:r>
          </w:p>
        </w:tc>
        <w:tc>
          <w:tcPr>
            <w:tcW w:w="2115" w:type="dxa"/>
          </w:tcPr>
          <w:p w:rsidR="006E6125" w:rsidRDefault="006E6125" w:rsidP="00E14C04">
            <w:pPr>
              <w:jc w:val="center"/>
              <w:cnfStyle w:val="000000000000" w:firstRow="0" w:lastRow="0" w:firstColumn="0" w:lastColumn="0" w:oddVBand="0" w:evenVBand="0" w:oddHBand="0" w:evenHBand="0" w:firstRowFirstColumn="0" w:firstRowLastColumn="0" w:lastRowFirstColumn="0" w:lastRowLastColumn="0"/>
            </w:pPr>
            <w:r>
              <w:t>0.95</w:t>
            </w:r>
          </w:p>
        </w:tc>
        <w:tc>
          <w:tcPr>
            <w:tcW w:w="2046" w:type="dxa"/>
          </w:tcPr>
          <w:p w:rsidR="006E6125" w:rsidRDefault="006E6125" w:rsidP="00E14C04">
            <w:pPr>
              <w:jc w:val="center"/>
              <w:cnfStyle w:val="000000000000" w:firstRow="0" w:lastRow="0" w:firstColumn="0" w:lastColumn="0" w:oddVBand="0" w:evenVBand="0" w:oddHBand="0" w:evenHBand="0" w:firstRowFirstColumn="0" w:firstRowLastColumn="0" w:lastRowFirstColumn="0" w:lastRowLastColumn="0"/>
            </w:pPr>
            <w:r>
              <w:t>0.96</w:t>
            </w:r>
          </w:p>
        </w:tc>
      </w:tr>
      <w:tr w:rsidR="006E6125" w:rsidTr="007D4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6E6125" w:rsidRPr="00756210" w:rsidRDefault="006E6125" w:rsidP="00E14C04">
            <w:pPr>
              <w:jc w:val="center"/>
              <w:rPr>
                <w:b w:val="0"/>
                <w:bCs w:val="0"/>
              </w:rPr>
            </w:pPr>
            <w:r w:rsidRPr="00756210">
              <w:rPr>
                <w:b w:val="0"/>
                <w:bCs w:val="0"/>
              </w:rPr>
              <w:t>Sensitivity</w:t>
            </w:r>
          </w:p>
        </w:tc>
        <w:tc>
          <w:tcPr>
            <w:tcW w:w="1909" w:type="dxa"/>
          </w:tcPr>
          <w:p w:rsidR="006E6125" w:rsidRDefault="006E6125" w:rsidP="00E14C04">
            <w:pPr>
              <w:jc w:val="center"/>
              <w:cnfStyle w:val="000000100000" w:firstRow="0" w:lastRow="0" w:firstColumn="0" w:lastColumn="0" w:oddVBand="0" w:evenVBand="0" w:oddHBand="1" w:evenHBand="0" w:firstRowFirstColumn="0" w:firstRowLastColumn="0" w:lastRowFirstColumn="0" w:lastRowLastColumn="0"/>
            </w:pPr>
            <w:r>
              <w:t>0.95</w:t>
            </w:r>
          </w:p>
        </w:tc>
        <w:tc>
          <w:tcPr>
            <w:tcW w:w="2115" w:type="dxa"/>
          </w:tcPr>
          <w:p w:rsidR="006E6125" w:rsidRDefault="006E6125" w:rsidP="00E14C04">
            <w:pPr>
              <w:jc w:val="center"/>
              <w:cnfStyle w:val="000000100000" w:firstRow="0" w:lastRow="0" w:firstColumn="0" w:lastColumn="0" w:oddVBand="0" w:evenVBand="0" w:oddHBand="1" w:evenHBand="0" w:firstRowFirstColumn="0" w:firstRowLastColumn="0" w:lastRowFirstColumn="0" w:lastRowLastColumn="0"/>
            </w:pPr>
            <w:r>
              <w:t>0.95</w:t>
            </w:r>
          </w:p>
        </w:tc>
        <w:tc>
          <w:tcPr>
            <w:tcW w:w="2046" w:type="dxa"/>
          </w:tcPr>
          <w:p w:rsidR="006E6125" w:rsidRDefault="006E6125" w:rsidP="00E14C04">
            <w:pPr>
              <w:jc w:val="center"/>
              <w:cnfStyle w:val="000000100000" w:firstRow="0" w:lastRow="0" w:firstColumn="0" w:lastColumn="0" w:oddVBand="0" w:evenVBand="0" w:oddHBand="1" w:evenHBand="0" w:firstRowFirstColumn="0" w:firstRowLastColumn="0" w:lastRowFirstColumn="0" w:lastRowLastColumn="0"/>
            </w:pPr>
            <w:r>
              <w:t>0.95</w:t>
            </w:r>
          </w:p>
        </w:tc>
      </w:tr>
      <w:tr w:rsidR="006E6125" w:rsidTr="007D4AC5">
        <w:tc>
          <w:tcPr>
            <w:cnfStyle w:val="001000000000" w:firstRow="0" w:lastRow="0" w:firstColumn="1" w:lastColumn="0" w:oddVBand="0" w:evenVBand="0" w:oddHBand="0" w:evenHBand="0" w:firstRowFirstColumn="0" w:firstRowLastColumn="0" w:lastRowFirstColumn="0" w:lastRowLastColumn="0"/>
            <w:tcW w:w="2210" w:type="dxa"/>
          </w:tcPr>
          <w:p w:rsidR="006E6125" w:rsidRPr="00756210" w:rsidRDefault="006E6125" w:rsidP="00E14C04">
            <w:pPr>
              <w:jc w:val="center"/>
              <w:rPr>
                <w:b w:val="0"/>
                <w:bCs w:val="0"/>
              </w:rPr>
            </w:pPr>
            <w:r w:rsidRPr="00756210">
              <w:rPr>
                <w:b w:val="0"/>
                <w:bCs w:val="0"/>
              </w:rPr>
              <w:t>Specificity</w:t>
            </w:r>
          </w:p>
        </w:tc>
        <w:tc>
          <w:tcPr>
            <w:tcW w:w="1909" w:type="dxa"/>
          </w:tcPr>
          <w:p w:rsidR="006E6125" w:rsidRDefault="006E6125" w:rsidP="00E14C04">
            <w:pPr>
              <w:jc w:val="center"/>
              <w:cnfStyle w:val="000000000000" w:firstRow="0" w:lastRow="0" w:firstColumn="0" w:lastColumn="0" w:oddVBand="0" w:evenVBand="0" w:oddHBand="0" w:evenHBand="0" w:firstRowFirstColumn="0" w:firstRowLastColumn="0" w:lastRowFirstColumn="0" w:lastRowLastColumn="0"/>
            </w:pPr>
            <w:r>
              <w:t>0.95</w:t>
            </w:r>
          </w:p>
        </w:tc>
        <w:tc>
          <w:tcPr>
            <w:tcW w:w="2115" w:type="dxa"/>
          </w:tcPr>
          <w:p w:rsidR="006E6125" w:rsidRDefault="006E6125" w:rsidP="00E14C04">
            <w:pPr>
              <w:jc w:val="center"/>
              <w:cnfStyle w:val="000000000000" w:firstRow="0" w:lastRow="0" w:firstColumn="0" w:lastColumn="0" w:oddVBand="0" w:evenVBand="0" w:oddHBand="0" w:evenHBand="0" w:firstRowFirstColumn="0" w:firstRowLastColumn="0" w:lastRowFirstColumn="0" w:lastRowLastColumn="0"/>
            </w:pPr>
            <w:r>
              <w:t>0.95</w:t>
            </w:r>
          </w:p>
        </w:tc>
        <w:tc>
          <w:tcPr>
            <w:tcW w:w="2046" w:type="dxa"/>
          </w:tcPr>
          <w:p w:rsidR="006E6125" w:rsidRDefault="006E6125" w:rsidP="00E14C04">
            <w:pPr>
              <w:jc w:val="center"/>
              <w:cnfStyle w:val="000000000000" w:firstRow="0" w:lastRow="0" w:firstColumn="0" w:lastColumn="0" w:oddVBand="0" w:evenVBand="0" w:oddHBand="0" w:evenHBand="0" w:firstRowFirstColumn="0" w:firstRowLastColumn="0" w:lastRowFirstColumn="0" w:lastRowLastColumn="0"/>
            </w:pPr>
            <w:r>
              <w:t>0.97</w:t>
            </w:r>
          </w:p>
        </w:tc>
      </w:tr>
      <w:tr w:rsidR="006E6125" w:rsidTr="007D4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6E6125" w:rsidRPr="00756210" w:rsidRDefault="006E6125" w:rsidP="00E14C04">
            <w:pPr>
              <w:jc w:val="center"/>
              <w:rPr>
                <w:b w:val="0"/>
                <w:bCs w:val="0"/>
              </w:rPr>
            </w:pPr>
            <w:r>
              <w:rPr>
                <w:b w:val="0"/>
                <w:bCs w:val="0"/>
              </w:rPr>
              <w:t>Misclassification Error (%)</w:t>
            </w:r>
          </w:p>
        </w:tc>
        <w:tc>
          <w:tcPr>
            <w:tcW w:w="1909" w:type="dxa"/>
          </w:tcPr>
          <w:p w:rsidR="006E6125" w:rsidRDefault="006E6125" w:rsidP="00E14C04">
            <w:pPr>
              <w:jc w:val="center"/>
              <w:cnfStyle w:val="000000100000" w:firstRow="0" w:lastRow="0" w:firstColumn="0" w:lastColumn="0" w:oddVBand="0" w:evenVBand="0" w:oddHBand="1" w:evenHBand="0" w:firstRowFirstColumn="0" w:firstRowLastColumn="0" w:lastRowFirstColumn="0" w:lastRowLastColumn="0"/>
            </w:pPr>
            <w:r>
              <w:t>5.3%</w:t>
            </w:r>
          </w:p>
        </w:tc>
        <w:tc>
          <w:tcPr>
            <w:tcW w:w="2115" w:type="dxa"/>
          </w:tcPr>
          <w:p w:rsidR="006E6125" w:rsidRDefault="006E6125" w:rsidP="00E14C04">
            <w:pPr>
              <w:jc w:val="center"/>
              <w:cnfStyle w:val="000000100000" w:firstRow="0" w:lastRow="0" w:firstColumn="0" w:lastColumn="0" w:oddVBand="0" w:evenVBand="0" w:oddHBand="1" w:evenHBand="0" w:firstRowFirstColumn="0" w:firstRowLastColumn="0" w:lastRowFirstColumn="0" w:lastRowLastColumn="0"/>
            </w:pPr>
            <w:r>
              <w:t>5.3%</w:t>
            </w:r>
          </w:p>
        </w:tc>
        <w:tc>
          <w:tcPr>
            <w:tcW w:w="2046" w:type="dxa"/>
          </w:tcPr>
          <w:p w:rsidR="006E6125" w:rsidRDefault="006E6125" w:rsidP="00E14C04">
            <w:pPr>
              <w:jc w:val="center"/>
              <w:cnfStyle w:val="000000100000" w:firstRow="0" w:lastRow="0" w:firstColumn="0" w:lastColumn="0" w:oddVBand="0" w:evenVBand="0" w:oddHBand="1" w:evenHBand="0" w:firstRowFirstColumn="0" w:firstRowLastColumn="0" w:lastRowFirstColumn="0" w:lastRowLastColumn="0"/>
            </w:pPr>
            <w:r>
              <w:t>3.5%</w:t>
            </w:r>
          </w:p>
        </w:tc>
      </w:tr>
      <w:tr w:rsidR="006E6125" w:rsidTr="007D4AC5">
        <w:tc>
          <w:tcPr>
            <w:cnfStyle w:val="001000000000" w:firstRow="0" w:lastRow="0" w:firstColumn="1" w:lastColumn="0" w:oddVBand="0" w:evenVBand="0" w:oddHBand="0" w:evenHBand="0" w:firstRowFirstColumn="0" w:firstRowLastColumn="0" w:lastRowFirstColumn="0" w:lastRowLastColumn="0"/>
            <w:tcW w:w="2210" w:type="dxa"/>
          </w:tcPr>
          <w:p w:rsidR="006E6125" w:rsidRPr="00756210" w:rsidRDefault="006E6125" w:rsidP="00E14C04">
            <w:pPr>
              <w:jc w:val="center"/>
              <w:rPr>
                <w:b w:val="0"/>
                <w:bCs w:val="0"/>
              </w:rPr>
            </w:pPr>
            <w:r w:rsidRPr="00756210">
              <w:rPr>
                <w:b w:val="0"/>
                <w:bCs w:val="0"/>
              </w:rPr>
              <w:t>AUC</w:t>
            </w:r>
          </w:p>
        </w:tc>
        <w:tc>
          <w:tcPr>
            <w:tcW w:w="1909" w:type="dxa"/>
          </w:tcPr>
          <w:p w:rsidR="006E6125" w:rsidRDefault="006E6125" w:rsidP="00E14C04">
            <w:pPr>
              <w:jc w:val="center"/>
              <w:cnfStyle w:val="000000000000" w:firstRow="0" w:lastRow="0" w:firstColumn="0" w:lastColumn="0" w:oddVBand="0" w:evenVBand="0" w:oddHBand="0" w:evenHBand="0" w:firstRowFirstColumn="0" w:firstRowLastColumn="0" w:lastRowFirstColumn="0" w:lastRowLastColumn="0"/>
            </w:pPr>
            <w:r>
              <w:t>0.95</w:t>
            </w:r>
          </w:p>
        </w:tc>
        <w:tc>
          <w:tcPr>
            <w:tcW w:w="2115" w:type="dxa"/>
          </w:tcPr>
          <w:p w:rsidR="006E6125" w:rsidRDefault="006E6125" w:rsidP="00E14C04">
            <w:pPr>
              <w:jc w:val="center"/>
              <w:cnfStyle w:val="000000000000" w:firstRow="0" w:lastRow="0" w:firstColumn="0" w:lastColumn="0" w:oddVBand="0" w:evenVBand="0" w:oddHBand="0" w:evenHBand="0" w:firstRowFirstColumn="0" w:firstRowLastColumn="0" w:lastRowFirstColumn="0" w:lastRowLastColumn="0"/>
            </w:pPr>
            <w:r>
              <w:t>0.99</w:t>
            </w:r>
          </w:p>
        </w:tc>
        <w:tc>
          <w:tcPr>
            <w:tcW w:w="2046" w:type="dxa"/>
          </w:tcPr>
          <w:p w:rsidR="006E6125" w:rsidRDefault="006E6125" w:rsidP="00E14C04">
            <w:pPr>
              <w:jc w:val="center"/>
              <w:cnfStyle w:val="000000000000" w:firstRow="0" w:lastRow="0" w:firstColumn="0" w:lastColumn="0" w:oddVBand="0" w:evenVBand="0" w:oddHBand="0" w:evenHBand="0" w:firstRowFirstColumn="0" w:firstRowLastColumn="0" w:lastRowFirstColumn="0" w:lastRowLastColumn="0"/>
            </w:pPr>
            <w:r>
              <w:t>0.99</w:t>
            </w:r>
          </w:p>
        </w:tc>
      </w:tr>
    </w:tbl>
    <w:p w:rsidR="006E6125" w:rsidRDefault="006E6125">
      <w:pPr>
        <w:rPr>
          <w:rFonts w:cstheme="minorHAnsi"/>
          <w:sz w:val="24"/>
          <w:szCs w:val="24"/>
          <w:lang w:val="en-US"/>
        </w:rPr>
      </w:pPr>
    </w:p>
    <w:p w:rsidR="006E6125" w:rsidRDefault="007D4AC5" w:rsidP="00EC4CD3">
      <w:pPr>
        <w:spacing w:line="360" w:lineRule="auto"/>
        <w:jc w:val="both"/>
        <w:rPr>
          <w:rFonts w:cstheme="minorHAnsi"/>
          <w:sz w:val="24"/>
          <w:szCs w:val="24"/>
          <w:lang w:val="en-US"/>
        </w:rPr>
      </w:pPr>
      <w:r>
        <w:rPr>
          <w:rFonts w:cstheme="minorHAnsi"/>
          <w:sz w:val="24"/>
          <w:szCs w:val="24"/>
          <w:lang w:val="en-US"/>
        </w:rPr>
        <w:lastRenderedPageBreak/>
        <w:t xml:space="preserve">The model with the first 20 principal components (explaining more than 99% of the variance) had a better performance over the other two. It should be noted that the model with all principle components showed a slightly weaker performance (5.3% vs. 4.4% error) than the model with all the original variables. </w:t>
      </w:r>
    </w:p>
    <w:p w:rsidR="007D4AC5" w:rsidRDefault="007D4AC5" w:rsidP="00EC4CD3">
      <w:pPr>
        <w:spacing w:line="360" w:lineRule="auto"/>
        <w:jc w:val="both"/>
        <w:rPr>
          <w:rFonts w:cstheme="minorHAnsi"/>
          <w:sz w:val="24"/>
          <w:szCs w:val="24"/>
          <w:lang w:val="en-US"/>
        </w:rPr>
      </w:pPr>
      <w:r>
        <w:rPr>
          <w:rFonts w:cstheme="minorHAnsi"/>
          <w:sz w:val="24"/>
          <w:szCs w:val="24"/>
          <w:lang w:val="en-US"/>
        </w:rPr>
        <w:t xml:space="preserve">In conclusion, among all the logistic regression models, the model.glm.0 which used the best subset of variables had the best performance.  </w:t>
      </w:r>
    </w:p>
    <w:p w:rsidR="007D4AC5" w:rsidRPr="008B1EDF" w:rsidRDefault="007D4AC5" w:rsidP="007D4AC5">
      <w:pPr>
        <w:shd w:val="clear" w:color="auto" w:fill="FFFFFF"/>
        <w:spacing w:before="100" w:beforeAutospacing="1" w:after="100" w:afterAutospacing="1" w:line="360" w:lineRule="auto"/>
        <w:jc w:val="both"/>
        <w:rPr>
          <w:rFonts w:eastAsia="Times New Roman" w:cstheme="minorHAnsi"/>
          <w:b/>
          <w:bCs/>
          <w:color w:val="333333"/>
          <w:sz w:val="28"/>
          <w:szCs w:val="28"/>
          <w:lang w:eastAsia="en-CA"/>
        </w:rPr>
      </w:pPr>
      <w:r w:rsidRPr="008B1EDF">
        <w:rPr>
          <w:rFonts w:eastAsia="Times New Roman" w:cstheme="minorHAnsi"/>
          <w:b/>
          <w:bCs/>
          <w:color w:val="333333"/>
          <w:sz w:val="28"/>
          <w:szCs w:val="28"/>
          <w:lang w:eastAsia="en-CA"/>
        </w:rPr>
        <w:t xml:space="preserve">5.3.2 K-means Clustering </w:t>
      </w:r>
    </w:p>
    <w:p w:rsidR="00D04B79" w:rsidRPr="00E14C04" w:rsidRDefault="00D04B79" w:rsidP="00EC4CD3">
      <w:pPr>
        <w:jc w:val="both"/>
        <w:rPr>
          <w:rFonts w:eastAsia="Times New Roman" w:cstheme="minorHAnsi"/>
          <w:color w:val="333333"/>
          <w:sz w:val="24"/>
          <w:szCs w:val="24"/>
          <w:lang w:eastAsia="en-CA"/>
        </w:rPr>
      </w:pPr>
      <w:r w:rsidRPr="00D04B79">
        <w:rPr>
          <w:rFonts w:eastAsia="Times New Roman" w:cstheme="minorHAnsi"/>
          <w:color w:val="333333"/>
          <w:sz w:val="24"/>
          <w:szCs w:val="24"/>
          <w:lang w:eastAsia="en-CA"/>
        </w:rPr>
        <w:t>K Means Clustering is an unsupervised learning algorithm that tries to cluster data based on their similarity. Unsupervised learning means that there is no outcome to be predicted, and the algorithm just tries to find patterns in the data.</w:t>
      </w:r>
      <w:r>
        <w:rPr>
          <w:rFonts w:eastAsia="Times New Roman" w:cstheme="minorHAnsi"/>
          <w:color w:val="333333"/>
          <w:sz w:val="24"/>
          <w:szCs w:val="24"/>
          <w:lang w:eastAsia="en-CA"/>
        </w:rPr>
        <w:t xml:space="preserve"> The first step is to determine the number of clusters which in our case we already knew that the data points could be classified into two </w:t>
      </w:r>
      <w:r w:rsidRPr="00E14C04">
        <w:rPr>
          <w:rFonts w:eastAsia="Times New Roman" w:cstheme="minorHAnsi"/>
          <w:color w:val="333333"/>
          <w:sz w:val="24"/>
          <w:szCs w:val="24"/>
          <w:lang w:eastAsia="en-CA"/>
        </w:rPr>
        <w:t>clusters (B and M). For educational purposes, we check if the common methods for determining the number of clusters also confirm the selection of 2 clusters.</w:t>
      </w:r>
    </w:p>
    <w:p w:rsidR="00D04B79" w:rsidRPr="00E14C04" w:rsidRDefault="00D04B79" w:rsidP="00EC4CD3">
      <w:pPr>
        <w:jc w:val="both"/>
        <w:rPr>
          <w:sz w:val="24"/>
          <w:szCs w:val="24"/>
        </w:rPr>
      </w:pPr>
      <w:r w:rsidRPr="00E14C04">
        <w:rPr>
          <w:rFonts w:eastAsia="Times New Roman" w:cstheme="minorHAnsi"/>
          <w:color w:val="333333"/>
          <w:sz w:val="24"/>
          <w:szCs w:val="24"/>
          <w:lang w:eastAsia="en-CA"/>
        </w:rPr>
        <w:t xml:space="preserve"> </w:t>
      </w:r>
      <w:r w:rsidRPr="00E14C04">
        <w:rPr>
          <w:sz w:val="24"/>
          <w:szCs w:val="24"/>
        </w:rPr>
        <w:t>The plot of total within-groups sums of squares against the number of clusters is generated to identify the number of clusters. The graph below suggests k=2 as a</w:t>
      </w:r>
      <w:r w:rsidR="00374835" w:rsidRPr="00E14C04">
        <w:rPr>
          <w:sz w:val="24"/>
          <w:szCs w:val="24"/>
        </w:rPr>
        <w:t>n</w:t>
      </w:r>
      <w:r w:rsidRPr="00E14C04">
        <w:rPr>
          <w:sz w:val="24"/>
          <w:szCs w:val="24"/>
        </w:rPr>
        <w:t xml:space="preserve"> abrupt ch</w:t>
      </w:r>
      <w:r w:rsidR="00374835" w:rsidRPr="00E14C04">
        <w:rPr>
          <w:sz w:val="24"/>
          <w:szCs w:val="24"/>
        </w:rPr>
        <w:t>ange in the slope is observed at</w:t>
      </w:r>
      <w:r w:rsidRPr="00E14C04">
        <w:rPr>
          <w:sz w:val="24"/>
          <w:szCs w:val="24"/>
        </w:rPr>
        <w:t xml:space="preserve"> that point.</w:t>
      </w:r>
    </w:p>
    <w:p w:rsidR="00D04B79" w:rsidRDefault="00F412FC" w:rsidP="00F412FC">
      <w:pPr>
        <w:jc w:val="center"/>
      </w:pPr>
      <w:r>
        <w:rPr>
          <w:noProof/>
          <w:lang w:eastAsia="en-CA"/>
        </w:rPr>
        <w:drawing>
          <wp:inline distT="0" distB="0" distL="0" distR="0">
            <wp:extent cx="2610338" cy="2838134"/>
            <wp:effectExtent l="19050" t="19050" r="19050" b="196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plot02.png"/>
                    <pic:cNvPicPr/>
                  </pic:nvPicPr>
                  <pic:blipFill rotWithShape="1">
                    <a:blip r:embed="rId15">
                      <a:extLst>
                        <a:ext uri="{28A0092B-C50C-407E-A947-70E740481C1C}">
                          <a14:useLocalDpi xmlns:a14="http://schemas.microsoft.com/office/drawing/2010/main" val="0"/>
                        </a:ext>
                      </a:extLst>
                    </a:blip>
                    <a:srcRect t="20561" r="56069" b="8666"/>
                    <a:stretch/>
                  </pic:blipFill>
                  <pic:spPr bwMode="auto">
                    <a:xfrm>
                      <a:off x="0" y="0"/>
                      <a:ext cx="2611061" cy="283892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374835" w:rsidRPr="00E14C04" w:rsidRDefault="00374835" w:rsidP="00E14C04">
      <w:pPr>
        <w:shd w:val="clear" w:color="auto" w:fill="FFFFFF"/>
        <w:spacing w:before="100" w:beforeAutospacing="1" w:after="100" w:afterAutospacing="1" w:line="360" w:lineRule="auto"/>
        <w:jc w:val="both"/>
        <w:rPr>
          <w:sz w:val="24"/>
          <w:szCs w:val="24"/>
        </w:rPr>
      </w:pPr>
      <w:r w:rsidRPr="00E14C04">
        <w:rPr>
          <w:sz w:val="24"/>
          <w:szCs w:val="24"/>
        </w:rPr>
        <w:t xml:space="preserve">We created an scaled version of the data and used </w:t>
      </w:r>
      <w:proofErr w:type="spellStart"/>
      <w:proofErr w:type="gramStart"/>
      <w:r w:rsidRPr="00E14C04">
        <w:rPr>
          <w:sz w:val="24"/>
          <w:szCs w:val="24"/>
        </w:rPr>
        <w:t>kmeans</w:t>
      </w:r>
      <w:proofErr w:type="spellEnd"/>
      <w:r w:rsidRPr="00E14C04">
        <w:rPr>
          <w:sz w:val="24"/>
          <w:szCs w:val="24"/>
        </w:rPr>
        <w:t>(</w:t>
      </w:r>
      <w:proofErr w:type="gramEnd"/>
      <w:r w:rsidRPr="00E14C04">
        <w:rPr>
          <w:sz w:val="24"/>
          <w:szCs w:val="24"/>
        </w:rPr>
        <w:t>) function and applied it to the whole data set to classify the points. The table summarizes the performance of the clustering algorithm.</w:t>
      </w:r>
    </w:p>
    <w:tbl>
      <w:tblPr>
        <w:tblStyle w:val="GridTable2-Accent5"/>
        <w:tblpPr w:leftFromText="180" w:rightFromText="180" w:vertAnchor="text" w:horzAnchor="margin" w:tblpXSpec="right" w:tblpY="1024"/>
        <w:tblW w:w="0" w:type="auto"/>
        <w:tblLook w:val="0480" w:firstRow="0" w:lastRow="0" w:firstColumn="1" w:lastColumn="0" w:noHBand="0" w:noVBand="1"/>
      </w:tblPr>
      <w:tblGrid>
        <w:gridCol w:w="2210"/>
        <w:gridCol w:w="1909"/>
      </w:tblGrid>
      <w:tr w:rsidR="00374835" w:rsidTr="00374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374835" w:rsidRPr="006E6125" w:rsidRDefault="00374835" w:rsidP="00374835">
            <w:pPr>
              <w:jc w:val="center"/>
              <w:rPr>
                <w:b w:val="0"/>
                <w:bCs w:val="0"/>
              </w:rPr>
            </w:pPr>
            <w:r w:rsidRPr="006E6125">
              <w:rPr>
                <w:b w:val="0"/>
                <w:bCs w:val="0"/>
              </w:rPr>
              <w:lastRenderedPageBreak/>
              <w:t>Measure</w:t>
            </w:r>
            <w:r>
              <w:rPr>
                <w:b w:val="0"/>
                <w:bCs w:val="0"/>
              </w:rPr>
              <w:t>/Model</w:t>
            </w:r>
          </w:p>
        </w:tc>
        <w:tc>
          <w:tcPr>
            <w:tcW w:w="1909" w:type="dxa"/>
          </w:tcPr>
          <w:p w:rsidR="00374835" w:rsidRDefault="00374835" w:rsidP="00374835">
            <w:pPr>
              <w:jc w:val="center"/>
              <w:cnfStyle w:val="000000100000" w:firstRow="0" w:lastRow="0" w:firstColumn="0" w:lastColumn="0" w:oddVBand="0" w:evenVBand="0" w:oddHBand="1" w:evenHBand="0" w:firstRowFirstColumn="0" w:firstRowLastColumn="0" w:lastRowFirstColumn="0" w:lastRowLastColumn="0"/>
            </w:pPr>
            <w:proofErr w:type="spellStart"/>
            <w:r>
              <w:t>Model.kmeans</w:t>
            </w:r>
            <w:proofErr w:type="spellEnd"/>
          </w:p>
          <w:p w:rsidR="00374835" w:rsidRPr="00171C45" w:rsidRDefault="00374835" w:rsidP="00374835">
            <w:pPr>
              <w:jc w:val="center"/>
              <w:cnfStyle w:val="000000100000" w:firstRow="0" w:lastRow="0" w:firstColumn="0" w:lastColumn="0" w:oddVBand="0" w:evenVBand="0" w:oddHBand="1" w:evenHBand="0" w:firstRowFirstColumn="0" w:firstRowLastColumn="0" w:lastRowFirstColumn="0" w:lastRowLastColumn="0"/>
            </w:pPr>
          </w:p>
        </w:tc>
      </w:tr>
      <w:tr w:rsidR="00374835" w:rsidTr="00374835">
        <w:tc>
          <w:tcPr>
            <w:cnfStyle w:val="001000000000" w:firstRow="0" w:lastRow="0" w:firstColumn="1" w:lastColumn="0" w:oddVBand="0" w:evenVBand="0" w:oddHBand="0" w:evenHBand="0" w:firstRowFirstColumn="0" w:firstRowLastColumn="0" w:lastRowFirstColumn="0" w:lastRowLastColumn="0"/>
            <w:tcW w:w="2210" w:type="dxa"/>
          </w:tcPr>
          <w:p w:rsidR="00374835" w:rsidRPr="006E6125" w:rsidRDefault="00374835" w:rsidP="00374835">
            <w:pPr>
              <w:jc w:val="center"/>
              <w:rPr>
                <w:b w:val="0"/>
                <w:bCs w:val="0"/>
              </w:rPr>
            </w:pPr>
          </w:p>
        </w:tc>
        <w:tc>
          <w:tcPr>
            <w:tcW w:w="1909" w:type="dxa"/>
          </w:tcPr>
          <w:p w:rsidR="00374835" w:rsidRDefault="00374835" w:rsidP="00374835">
            <w:pPr>
              <w:jc w:val="center"/>
              <w:cnfStyle w:val="000000000000" w:firstRow="0" w:lastRow="0" w:firstColumn="0" w:lastColumn="0" w:oddVBand="0" w:evenVBand="0" w:oddHBand="0" w:evenHBand="0" w:firstRowFirstColumn="0" w:firstRowLastColumn="0" w:lastRowFirstColumn="0" w:lastRowLastColumn="0"/>
            </w:pPr>
          </w:p>
        </w:tc>
      </w:tr>
      <w:tr w:rsidR="00374835" w:rsidTr="00374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374835" w:rsidRPr="00756210" w:rsidRDefault="00374835" w:rsidP="00374835">
            <w:pPr>
              <w:jc w:val="center"/>
              <w:rPr>
                <w:b w:val="0"/>
                <w:bCs w:val="0"/>
              </w:rPr>
            </w:pPr>
            <w:r w:rsidRPr="00756210">
              <w:rPr>
                <w:b w:val="0"/>
                <w:bCs w:val="0"/>
              </w:rPr>
              <w:t>Accuracy</w:t>
            </w:r>
          </w:p>
        </w:tc>
        <w:tc>
          <w:tcPr>
            <w:tcW w:w="1909" w:type="dxa"/>
          </w:tcPr>
          <w:p w:rsidR="00374835" w:rsidRDefault="00374835" w:rsidP="00374835">
            <w:pPr>
              <w:jc w:val="center"/>
              <w:cnfStyle w:val="000000100000" w:firstRow="0" w:lastRow="0" w:firstColumn="0" w:lastColumn="0" w:oddVBand="0" w:evenVBand="0" w:oddHBand="1" w:evenHBand="0" w:firstRowFirstColumn="0" w:firstRowLastColumn="0" w:lastRowFirstColumn="0" w:lastRowLastColumn="0"/>
            </w:pPr>
            <w:r>
              <w:t>0.91</w:t>
            </w:r>
          </w:p>
        </w:tc>
      </w:tr>
      <w:tr w:rsidR="00374835" w:rsidTr="00374835">
        <w:tc>
          <w:tcPr>
            <w:cnfStyle w:val="001000000000" w:firstRow="0" w:lastRow="0" w:firstColumn="1" w:lastColumn="0" w:oddVBand="0" w:evenVBand="0" w:oddHBand="0" w:evenHBand="0" w:firstRowFirstColumn="0" w:firstRowLastColumn="0" w:lastRowFirstColumn="0" w:lastRowLastColumn="0"/>
            <w:tcW w:w="2210" w:type="dxa"/>
          </w:tcPr>
          <w:p w:rsidR="00374835" w:rsidRPr="00756210" w:rsidRDefault="00374835" w:rsidP="00374835">
            <w:pPr>
              <w:jc w:val="center"/>
              <w:rPr>
                <w:b w:val="0"/>
                <w:bCs w:val="0"/>
              </w:rPr>
            </w:pPr>
            <w:r w:rsidRPr="00756210">
              <w:rPr>
                <w:b w:val="0"/>
                <w:bCs w:val="0"/>
              </w:rPr>
              <w:t>Sensitivity</w:t>
            </w:r>
          </w:p>
        </w:tc>
        <w:tc>
          <w:tcPr>
            <w:tcW w:w="1909" w:type="dxa"/>
          </w:tcPr>
          <w:p w:rsidR="00374835" w:rsidRDefault="00374835" w:rsidP="00374835">
            <w:pPr>
              <w:jc w:val="center"/>
              <w:cnfStyle w:val="000000000000" w:firstRow="0" w:lastRow="0" w:firstColumn="0" w:lastColumn="0" w:oddVBand="0" w:evenVBand="0" w:oddHBand="0" w:evenHBand="0" w:firstRowFirstColumn="0" w:firstRowLastColumn="0" w:lastRowFirstColumn="0" w:lastRowLastColumn="0"/>
            </w:pPr>
            <w:r>
              <w:t>0.82</w:t>
            </w:r>
          </w:p>
        </w:tc>
      </w:tr>
      <w:tr w:rsidR="00374835" w:rsidTr="00374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374835" w:rsidRPr="00756210" w:rsidRDefault="00374835" w:rsidP="00374835">
            <w:pPr>
              <w:jc w:val="center"/>
              <w:rPr>
                <w:b w:val="0"/>
                <w:bCs w:val="0"/>
              </w:rPr>
            </w:pPr>
            <w:r w:rsidRPr="00756210">
              <w:rPr>
                <w:b w:val="0"/>
                <w:bCs w:val="0"/>
              </w:rPr>
              <w:t>Specificity</w:t>
            </w:r>
          </w:p>
        </w:tc>
        <w:tc>
          <w:tcPr>
            <w:tcW w:w="1909" w:type="dxa"/>
          </w:tcPr>
          <w:p w:rsidR="00374835" w:rsidRDefault="00374835" w:rsidP="00374835">
            <w:pPr>
              <w:jc w:val="center"/>
              <w:cnfStyle w:val="000000100000" w:firstRow="0" w:lastRow="0" w:firstColumn="0" w:lastColumn="0" w:oddVBand="0" w:evenVBand="0" w:oddHBand="1" w:evenHBand="0" w:firstRowFirstColumn="0" w:firstRowLastColumn="0" w:lastRowFirstColumn="0" w:lastRowLastColumn="0"/>
            </w:pPr>
            <w:r>
              <w:t>0.96</w:t>
            </w:r>
          </w:p>
        </w:tc>
      </w:tr>
      <w:tr w:rsidR="00374835" w:rsidTr="00374835">
        <w:tc>
          <w:tcPr>
            <w:cnfStyle w:val="001000000000" w:firstRow="0" w:lastRow="0" w:firstColumn="1" w:lastColumn="0" w:oddVBand="0" w:evenVBand="0" w:oddHBand="0" w:evenHBand="0" w:firstRowFirstColumn="0" w:firstRowLastColumn="0" w:lastRowFirstColumn="0" w:lastRowLastColumn="0"/>
            <w:tcW w:w="2210" w:type="dxa"/>
          </w:tcPr>
          <w:p w:rsidR="00374835" w:rsidRPr="00756210" w:rsidRDefault="00374835" w:rsidP="00374835">
            <w:pPr>
              <w:jc w:val="center"/>
              <w:rPr>
                <w:b w:val="0"/>
                <w:bCs w:val="0"/>
              </w:rPr>
            </w:pPr>
            <w:r>
              <w:rPr>
                <w:b w:val="0"/>
                <w:bCs w:val="0"/>
              </w:rPr>
              <w:t>Misclassification Error (%)</w:t>
            </w:r>
          </w:p>
        </w:tc>
        <w:tc>
          <w:tcPr>
            <w:tcW w:w="1909" w:type="dxa"/>
          </w:tcPr>
          <w:p w:rsidR="00374835" w:rsidRDefault="00374835" w:rsidP="00374835">
            <w:pPr>
              <w:jc w:val="center"/>
              <w:cnfStyle w:val="000000000000" w:firstRow="0" w:lastRow="0" w:firstColumn="0" w:lastColumn="0" w:oddVBand="0" w:evenVBand="0" w:oddHBand="0" w:evenHBand="0" w:firstRowFirstColumn="0" w:firstRowLastColumn="0" w:lastRowFirstColumn="0" w:lastRowLastColumn="0"/>
            </w:pPr>
            <w:r>
              <w:t>8.9%</w:t>
            </w:r>
          </w:p>
        </w:tc>
      </w:tr>
    </w:tbl>
    <w:p w:rsidR="00374835" w:rsidRDefault="00374835" w:rsidP="00374835">
      <w:pPr>
        <w:shd w:val="clear" w:color="auto" w:fill="FFFFFF"/>
        <w:spacing w:before="100" w:beforeAutospacing="1" w:after="100" w:afterAutospacing="1" w:line="360" w:lineRule="auto"/>
        <w:rPr>
          <w:rFonts w:eastAsia="Times New Roman" w:cstheme="minorHAnsi"/>
          <w:color w:val="333333"/>
          <w:sz w:val="24"/>
          <w:szCs w:val="24"/>
          <w:lang w:eastAsia="en-CA"/>
        </w:rPr>
      </w:pPr>
      <w:r>
        <w:rPr>
          <w:rFonts w:eastAsia="Times New Roman" w:cstheme="minorHAnsi"/>
          <w:noProof/>
          <w:color w:val="333333"/>
          <w:sz w:val="24"/>
          <w:szCs w:val="24"/>
          <w:lang w:eastAsia="en-CA"/>
        </w:rPr>
        <w:drawing>
          <wp:inline distT="0" distB="0" distL="0" distR="0">
            <wp:extent cx="2979933" cy="219547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lust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93145" cy="2205205"/>
                    </a:xfrm>
                    <a:prstGeom prst="rect">
                      <a:avLst/>
                    </a:prstGeom>
                  </pic:spPr>
                </pic:pic>
              </a:graphicData>
            </a:graphic>
          </wp:inline>
        </w:drawing>
      </w:r>
    </w:p>
    <w:p w:rsidR="00374835" w:rsidRDefault="00374835" w:rsidP="00374835">
      <w:pPr>
        <w:shd w:val="clear" w:color="auto" w:fill="FFFFFF"/>
        <w:spacing w:before="100" w:beforeAutospacing="1" w:after="100" w:afterAutospacing="1" w:line="360" w:lineRule="auto"/>
        <w:rPr>
          <w:rFonts w:eastAsia="Times New Roman" w:cstheme="minorHAnsi"/>
          <w:color w:val="333333"/>
          <w:sz w:val="24"/>
          <w:szCs w:val="24"/>
          <w:lang w:eastAsia="en-CA"/>
        </w:rPr>
      </w:pPr>
    </w:p>
    <w:p w:rsidR="00374835" w:rsidRDefault="00374835" w:rsidP="00374835">
      <w:pPr>
        <w:shd w:val="clear" w:color="auto" w:fill="FFFFFF"/>
        <w:spacing w:before="100" w:beforeAutospacing="1" w:after="100" w:afterAutospacing="1" w:line="360" w:lineRule="auto"/>
        <w:rPr>
          <w:rFonts w:eastAsia="Times New Roman" w:cstheme="minorHAnsi"/>
          <w:color w:val="333333"/>
          <w:sz w:val="24"/>
          <w:szCs w:val="24"/>
          <w:lang w:eastAsia="en-CA"/>
        </w:rPr>
      </w:pPr>
    </w:p>
    <w:p w:rsidR="00374835" w:rsidRDefault="00374835" w:rsidP="00374835">
      <w:pPr>
        <w:shd w:val="clear" w:color="auto" w:fill="FFFFFF"/>
        <w:spacing w:before="100" w:beforeAutospacing="1" w:after="100" w:afterAutospacing="1" w:line="360" w:lineRule="auto"/>
        <w:rPr>
          <w:rFonts w:eastAsia="Times New Roman" w:cstheme="minorHAnsi"/>
          <w:color w:val="333333"/>
          <w:sz w:val="24"/>
          <w:szCs w:val="24"/>
          <w:lang w:eastAsia="en-CA"/>
        </w:rPr>
      </w:pPr>
    </w:p>
    <w:p w:rsidR="007D4AC5" w:rsidRPr="008B1EDF" w:rsidRDefault="00D04B79" w:rsidP="007D4AC5">
      <w:pPr>
        <w:shd w:val="clear" w:color="auto" w:fill="FFFFFF"/>
        <w:spacing w:before="100" w:beforeAutospacing="1" w:after="100" w:afterAutospacing="1" w:line="360" w:lineRule="auto"/>
        <w:jc w:val="both"/>
        <w:rPr>
          <w:rFonts w:eastAsia="Times New Roman" w:cstheme="minorHAnsi"/>
          <w:b/>
          <w:bCs/>
          <w:color w:val="333333"/>
          <w:sz w:val="28"/>
          <w:szCs w:val="28"/>
          <w:lang w:eastAsia="en-CA"/>
        </w:rPr>
      </w:pPr>
      <w:r w:rsidRPr="008B1EDF">
        <w:rPr>
          <w:rFonts w:eastAsia="Times New Roman" w:cstheme="minorHAnsi"/>
          <w:b/>
          <w:bCs/>
          <w:color w:val="333333"/>
          <w:sz w:val="28"/>
          <w:szCs w:val="28"/>
          <w:lang w:eastAsia="en-CA"/>
        </w:rPr>
        <w:t xml:space="preserve"> </w:t>
      </w:r>
      <w:r w:rsidR="00F412FC" w:rsidRPr="008B1EDF">
        <w:rPr>
          <w:rFonts w:eastAsia="Times New Roman" w:cstheme="minorHAnsi"/>
          <w:b/>
          <w:bCs/>
          <w:color w:val="333333"/>
          <w:sz w:val="28"/>
          <w:szCs w:val="28"/>
          <w:lang w:eastAsia="en-CA"/>
        </w:rPr>
        <w:t xml:space="preserve">5.3.3 </w:t>
      </w:r>
      <w:r w:rsidR="008C19E7" w:rsidRPr="008B1EDF">
        <w:rPr>
          <w:rFonts w:eastAsia="Times New Roman" w:cstheme="minorHAnsi"/>
          <w:b/>
          <w:bCs/>
          <w:color w:val="333333"/>
          <w:sz w:val="28"/>
          <w:szCs w:val="28"/>
          <w:lang w:eastAsia="en-CA"/>
        </w:rPr>
        <w:t>k-nearest algorithm</w:t>
      </w:r>
    </w:p>
    <w:p w:rsidR="007D4AC5" w:rsidRDefault="00A32D73" w:rsidP="00E14C04">
      <w:pPr>
        <w:spacing w:line="360" w:lineRule="auto"/>
        <w:jc w:val="both"/>
        <w:rPr>
          <w:rFonts w:cstheme="minorHAnsi"/>
          <w:sz w:val="24"/>
          <w:szCs w:val="24"/>
          <w:lang w:val="en-US"/>
        </w:rPr>
      </w:pPr>
      <w:proofErr w:type="spellStart"/>
      <w:r>
        <w:rPr>
          <w:rFonts w:cstheme="minorHAnsi"/>
          <w:sz w:val="24"/>
          <w:szCs w:val="24"/>
          <w:lang w:val="en-US"/>
        </w:rPr>
        <w:t>Knn</w:t>
      </w:r>
      <w:proofErr w:type="spellEnd"/>
      <w:r>
        <w:rPr>
          <w:rFonts w:cstheme="minorHAnsi"/>
          <w:sz w:val="24"/>
          <w:szCs w:val="24"/>
          <w:lang w:val="en-US"/>
        </w:rPr>
        <w:t xml:space="preserve"> is a supervised learning algorithm where the result of new instance query is classified based on majority of k-nearest neighbor category. The classification is using majority vote among the classification of the k objects. An essential step is to determine the optimal k value in this algorithm. We used 10-fold validation approach with 3 repetitions and used the accuracy was used as the metric to be compared amongst the subsets. Train function in “caret” package was used to tune the k parameter.</w:t>
      </w:r>
    </w:p>
    <w:p w:rsidR="00A32D73" w:rsidRDefault="00A32D73" w:rsidP="00E14C04">
      <w:pPr>
        <w:spacing w:line="360" w:lineRule="auto"/>
        <w:jc w:val="both"/>
        <w:rPr>
          <w:rFonts w:cstheme="minorHAnsi"/>
          <w:sz w:val="24"/>
          <w:szCs w:val="24"/>
          <w:lang w:val="en-US"/>
        </w:rPr>
      </w:pPr>
      <w:r>
        <w:rPr>
          <w:rFonts w:cstheme="minorHAnsi"/>
          <w:sz w:val="24"/>
          <w:szCs w:val="24"/>
          <w:lang w:val="en-US"/>
        </w:rPr>
        <w:t xml:space="preserve">Based on the 10-fold validation procedure, the top three models had k=5, </w:t>
      </w:r>
      <w:proofErr w:type="gramStart"/>
      <w:r>
        <w:rPr>
          <w:rFonts w:cstheme="minorHAnsi"/>
          <w:sz w:val="24"/>
          <w:szCs w:val="24"/>
          <w:lang w:val="en-US"/>
        </w:rPr>
        <w:t>7 ,</w:t>
      </w:r>
      <w:proofErr w:type="gramEnd"/>
      <w:r>
        <w:rPr>
          <w:rFonts w:cstheme="minorHAnsi"/>
          <w:sz w:val="24"/>
          <w:szCs w:val="24"/>
          <w:lang w:val="en-US"/>
        </w:rPr>
        <w:t xml:space="preserve"> and 9 with the corresponding accuracies of 0.92, 0.93, and 0.931, respectively. K=9 was selected for our final </w:t>
      </w:r>
      <w:proofErr w:type="spellStart"/>
      <w:r>
        <w:rPr>
          <w:rFonts w:cstheme="minorHAnsi"/>
          <w:sz w:val="24"/>
          <w:szCs w:val="24"/>
          <w:lang w:val="en-US"/>
        </w:rPr>
        <w:t>knn</w:t>
      </w:r>
      <w:proofErr w:type="spellEnd"/>
      <w:r>
        <w:rPr>
          <w:rFonts w:cstheme="minorHAnsi"/>
          <w:sz w:val="24"/>
          <w:szCs w:val="24"/>
          <w:lang w:val="en-US"/>
        </w:rPr>
        <w:t xml:space="preserve"> analysis.</w:t>
      </w:r>
    </w:p>
    <w:tbl>
      <w:tblPr>
        <w:tblStyle w:val="GridTable2-Accent5"/>
        <w:tblpPr w:leftFromText="180" w:rightFromText="180" w:vertAnchor="text" w:horzAnchor="margin" w:tblpXSpec="center" w:tblpY="246"/>
        <w:tblW w:w="0" w:type="auto"/>
        <w:tblLook w:val="0480" w:firstRow="0" w:lastRow="0" w:firstColumn="1" w:lastColumn="0" w:noHBand="0" w:noVBand="1"/>
      </w:tblPr>
      <w:tblGrid>
        <w:gridCol w:w="3020"/>
        <w:gridCol w:w="1909"/>
      </w:tblGrid>
      <w:tr w:rsidR="006A3B2B" w:rsidTr="006A3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6A3B2B" w:rsidRPr="006E6125" w:rsidRDefault="006A3B2B" w:rsidP="006A3B2B">
            <w:pPr>
              <w:jc w:val="center"/>
              <w:rPr>
                <w:b w:val="0"/>
                <w:bCs w:val="0"/>
              </w:rPr>
            </w:pPr>
            <w:r w:rsidRPr="006E6125">
              <w:rPr>
                <w:b w:val="0"/>
                <w:bCs w:val="0"/>
              </w:rPr>
              <w:t>Measure</w:t>
            </w:r>
            <w:r>
              <w:rPr>
                <w:b w:val="0"/>
                <w:bCs w:val="0"/>
              </w:rPr>
              <w:t>/Model</w:t>
            </w:r>
          </w:p>
        </w:tc>
        <w:tc>
          <w:tcPr>
            <w:tcW w:w="1909" w:type="dxa"/>
          </w:tcPr>
          <w:p w:rsidR="006A3B2B" w:rsidRDefault="006A3B2B" w:rsidP="006A3B2B">
            <w:pPr>
              <w:jc w:val="center"/>
              <w:cnfStyle w:val="000000100000" w:firstRow="0" w:lastRow="0" w:firstColumn="0" w:lastColumn="0" w:oddVBand="0" w:evenVBand="0" w:oddHBand="1" w:evenHBand="0" w:firstRowFirstColumn="0" w:firstRowLastColumn="0" w:lastRowFirstColumn="0" w:lastRowLastColumn="0"/>
            </w:pPr>
            <w:proofErr w:type="spellStart"/>
            <w:r>
              <w:t>Model.knn</w:t>
            </w:r>
            <w:proofErr w:type="spellEnd"/>
          </w:p>
          <w:p w:rsidR="006A3B2B" w:rsidRPr="00171C45" w:rsidRDefault="006A3B2B" w:rsidP="006A3B2B">
            <w:pPr>
              <w:jc w:val="center"/>
              <w:cnfStyle w:val="000000100000" w:firstRow="0" w:lastRow="0" w:firstColumn="0" w:lastColumn="0" w:oddVBand="0" w:evenVBand="0" w:oddHBand="1" w:evenHBand="0" w:firstRowFirstColumn="0" w:firstRowLastColumn="0" w:lastRowFirstColumn="0" w:lastRowLastColumn="0"/>
            </w:pPr>
          </w:p>
        </w:tc>
      </w:tr>
      <w:tr w:rsidR="006A3B2B" w:rsidTr="006A3B2B">
        <w:tc>
          <w:tcPr>
            <w:cnfStyle w:val="001000000000" w:firstRow="0" w:lastRow="0" w:firstColumn="1" w:lastColumn="0" w:oddVBand="0" w:evenVBand="0" w:oddHBand="0" w:evenHBand="0" w:firstRowFirstColumn="0" w:firstRowLastColumn="0" w:lastRowFirstColumn="0" w:lastRowLastColumn="0"/>
            <w:tcW w:w="3020" w:type="dxa"/>
          </w:tcPr>
          <w:p w:rsidR="006A3B2B" w:rsidRPr="00756210" w:rsidRDefault="006A3B2B" w:rsidP="006A3B2B">
            <w:pPr>
              <w:jc w:val="center"/>
              <w:rPr>
                <w:b w:val="0"/>
                <w:bCs w:val="0"/>
              </w:rPr>
            </w:pPr>
            <w:r w:rsidRPr="00756210">
              <w:rPr>
                <w:b w:val="0"/>
                <w:bCs w:val="0"/>
              </w:rPr>
              <w:t>Accuracy</w:t>
            </w:r>
          </w:p>
        </w:tc>
        <w:tc>
          <w:tcPr>
            <w:tcW w:w="1909" w:type="dxa"/>
          </w:tcPr>
          <w:p w:rsidR="006A3B2B" w:rsidRDefault="006A3B2B" w:rsidP="006A3B2B">
            <w:pPr>
              <w:jc w:val="center"/>
              <w:cnfStyle w:val="000000000000" w:firstRow="0" w:lastRow="0" w:firstColumn="0" w:lastColumn="0" w:oddVBand="0" w:evenVBand="0" w:oddHBand="0" w:evenHBand="0" w:firstRowFirstColumn="0" w:firstRowLastColumn="0" w:lastRowFirstColumn="0" w:lastRowLastColumn="0"/>
            </w:pPr>
            <w:r>
              <w:t>0.96</w:t>
            </w:r>
          </w:p>
        </w:tc>
      </w:tr>
      <w:tr w:rsidR="006A3B2B" w:rsidTr="006A3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6A3B2B" w:rsidRPr="00756210" w:rsidRDefault="006A3B2B" w:rsidP="006A3B2B">
            <w:pPr>
              <w:jc w:val="center"/>
              <w:rPr>
                <w:b w:val="0"/>
                <w:bCs w:val="0"/>
              </w:rPr>
            </w:pPr>
            <w:r w:rsidRPr="00756210">
              <w:rPr>
                <w:b w:val="0"/>
                <w:bCs w:val="0"/>
              </w:rPr>
              <w:t>Sensitivity</w:t>
            </w:r>
          </w:p>
        </w:tc>
        <w:tc>
          <w:tcPr>
            <w:tcW w:w="1909" w:type="dxa"/>
          </w:tcPr>
          <w:p w:rsidR="006A3B2B" w:rsidRDefault="006A3B2B" w:rsidP="006A3B2B">
            <w:pPr>
              <w:jc w:val="center"/>
              <w:cnfStyle w:val="000000100000" w:firstRow="0" w:lastRow="0" w:firstColumn="0" w:lastColumn="0" w:oddVBand="0" w:evenVBand="0" w:oddHBand="1" w:evenHBand="0" w:firstRowFirstColumn="0" w:firstRowLastColumn="0" w:lastRowFirstColumn="0" w:lastRowLastColumn="0"/>
            </w:pPr>
            <w:r>
              <w:t>0.90</w:t>
            </w:r>
          </w:p>
        </w:tc>
      </w:tr>
      <w:tr w:rsidR="006A3B2B" w:rsidTr="006A3B2B">
        <w:tc>
          <w:tcPr>
            <w:cnfStyle w:val="001000000000" w:firstRow="0" w:lastRow="0" w:firstColumn="1" w:lastColumn="0" w:oddVBand="0" w:evenVBand="0" w:oddHBand="0" w:evenHBand="0" w:firstRowFirstColumn="0" w:firstRowLastColumn="0" w:lastRowFirstColumn="0" w:lastRowLastColumn="0"/>
            <w:tcW w:w="3020" w:type="dxa"/>
          </w:tcPr>
          <w:p w:rsidR="006A3B2B" w:rsidRPr="00756210" w:rsidRDefault="006A3B2B" w:rsidP="006A3B2B">
            <w:pPr>
              <w:jc w:val="center"/>
              <w:rPr>
                <w:b w:val="0"/>
                <w:bCs w:val="0"/>
              </w:rPr>
            </w:pPr>
            <w:r w:rsidRPr="00756210">
              <w:rPr>
                <w:b w:val="0"/>
                <w:bCs w:val="0"/>
              </w:rPr>
              <w:t>Specificity</w:t>
            </w:r>
          </w:p>
        </w:tc>
        <w:tc>
          <w:tcPr>
            <w:tcW w:w="1909" w:type="dxa"/>
          </w:tcPr>
          <w:p w:rsidR="006A3B2B" w:rsidRDefault="006A3B2B" w:rsidP="006A3B2B">
            <w:pPr>
              <w:jc w:val="center"/>
              <w:cnfStyle w:val="000000000000" w:firstRow="0" w:lastRow="0" w:firstColumn="0" w:lastColumn="0" w:oddVBand="0" w:evenVBand="0" w:oddHBand="0" w:evenHBand="0" w:firstRowFirstColumn="0" w:firstRowLastColumn="0" w:lastRowFirstColumn="0" w:lastRowLastColumn="0"/>
            </w:pPr>
            <w:r>
              <w:t>0.99</w:t>
            </w:r>
          </w:p>
        </w:tc>
      </w:tr>
      <w:tr w:rsidR="006A3B2B" w:rsidTr="006A3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6A3B2B" w:rsidRPr="00756210" w:rsidRDefault="006A3B2B" w:rsidP="006A3B2B">
            <w:pPr>
              <w:jc w:val="center"/>
              <w:rPr>
                <w:b w:val="0"/>
                <w:bCs w:val="0"/>
              </w:rPr>
            </w:pPr>
            <w:r>
              <w:rPr>
                <w:b w:val="0"/>
                <w:bCs w:val="0"/>
              </w:rPr>
              <w:lastRenderedPageBreak/>
              <w:t>Misclassification Error (%)</w:t>
            </w:r>
          </w:p>
        </w:tc>
        <w:tc>
          <w:tcPr>
            <w:tcW w:w="1909" w:type="dxa"/>
          </w:tcPr>
          <w:p w:rsidR="006A3B2B" w:rsidRDefault="006A3B2B" w:rsidP="006A3B2B">
            <w:pPr>
              <w:jc w:val="center"/>
              <w:cnfStyle w:val="000000100000" w:firstRow="0" w:lastRow="0" w:firstColumn="0" w:lastColumn="0" w:oddVBand="0" w:evenVBand="0" w:oddHBand="1" w:evenHBand="0" w:firstRowFirstColumn="0" w:firstRowLastColumn="0" w:lastRowFirstColumn="0" w:lastRowLastColumn="0"/>
            </w:pPr>
            <w:r>
              <w:t>%4.4</w:t>
            </w:r>
          </w:p>
        </w:tc>
      </w:tr>
      <w:tr w:rsidR="006A3B2B" w:rsidTr="006A3B2B">
        <w:tc>
          <w:tcPr>
            <w:cnfStyle w:val="001000000000" w:firstRow="0" w:lastRow="0" w:firstColumn="1" w:lastColumn="0" w:oddVBand="0" w:evenVBand="0" w:oddHBand="0" w:evenHBand="0" w:firstRowFirstColumn="0" w:firstRowLastColumn="0" w:lastRowFirstColumn="0" w:lastRowLastColumn="0"/>
            <w:tcW w:w="3020" w:type="dxa"/>
          </w:tcPr>
          <w:p w:rsidR="006A3B2B" w:rsidRDefault="006A3B2B" w:rsidP="006A3B2B">
            <w:pPr>
              <w:jc w:val="center"/>
              <w:rPr>
                <w:b w:val="0"/>
                <w:bCs w:val="0"/>
              </w:rPr>
            </w:pPr>
            <w:r>
              <w:rPr>
                <w:b w:val="0"/>
                <w:bCs w:val="0"/>
              </w:rPr>
              <w:t>AUC</w:t>
            </w:r>
          </w:p>
        </w:tc>
        <w:tc>
          <w:tcPr>
            <w:tcW w:w="1909" w:type="dxa"/>
          </w:tcPr>
          <w:p w:rsidR="006A3B2B" w:rsidRDefault="006A3B2B" w:rsidP="006A3B2B">
            <w:pPr>
              <w:jc w:val="center"/>
              <w:cnfStyle w:val="000000000000" w:firstRow="0" w:lastRow="0" w:firstColumn="0" w:lastColumn="0" w:oddVBand="0" w:evenVBand="0" w:oddHBand="0" w:evenHBand="0" w:firstRowFirstColumn="0" w:firstRowLastColumn="0" w:lastRowFirstColumn="0" w:lastRowLastColumn="0"/>
            </w:pPr>
            <w:r>
              <w:t>0.99</w:t>
            </w:r>
          </w:p>
        </w:tc>
      </w:tr>
    </w:tbl>
    <w:p w:rsidR="00A32D73" w:rsidRDefault="00A32D73" w:rsidP="00A32D73">
      <w:pPr>
        <w:jc w:val="both"/>
        <w:rPr>
          <w:rFonts w:cstheme="minorHAnsi"/>
          <w:sz w:val="24"/>
          <w:szCs w:val="24"/>
          <w:lang w:val="en-US"/>
        </w:rPr>
      </w:pPr>
    </w:p>
    <w:p w:rsidR="006A3B2B" w:rsidRDefault="006A3B2B" w:rsidP="00A32D73">
      <w:pPr>
        <w:jc w:val="both"/>
        <w:rPr>
          <w:rFonts w:cstheme="minorHAnsi"/>
          <w:sz w:val="24"/>
          <w:szCs w:val="24"/>
          <w:lang w:val="en-US"/>
        </w:rPr>
      </w:pPr>
    </w:p>
    <w:p w:rsidR="006A3B2B" w:rsidRPr="006A3B2B" w:rsidRDefault="006A3B2B" w:rsidP="006A3B2B">
      <w:pPr>
        <w:rPr>
          <w:rFonts w:cstheme="minorHAnsi"/>
          <w:sz w:val="24"/>
          <w:szCs w:val="24"/>
          <w:lang w:val="en-US"/>
        </w:rPr>
      </w:pPr>
    </w:p>
    <w:p w:rsidR="006A3B2B" w:rsidRPr="006A3B2B" w:rsidRDefault="006A3B2B" w:rsidP="006A3B2B">
      <w:pPr>
        <w:rPr>
          <w:rFonts w:cstheme="minorHAnsi"/>
          <w:sz w:val="24"/>
          <w:szCs w:val="24"/>
          <w:lang w:val="en-US"/>
        </w:rPr>
      </w:pPr>
    </w:p>
    <w:p w:rsidR="006A3B2B" w:rsidRPr="006A3B2B" w:rsidRDefault="006A3B2B" w:rsidP="006A3B2B">
      <w:pPr>
        <w:rPr>
          <w:rFonts w:cstheme="minorHAnsi"/>
          <w:sz w:val="24"/>
          <w:szCs w:val="24"/>
          <w:lang w:val="en-US"/>
        </w:rPr>
      </w:pPr>
    </w:p>
    <w:p w:rsidR="006A3B2B" w:rsidRDefault="006A3B2B" w:rsidP="006A3B2B">
      <w:pPr>
        <w:rPr>
          <w:rFonts w:cstheme="minorHAnsi"/>
          <w:sz w:val="24"/>
          <w:szCs w:val="24"/>
          <w:lang w:val="en-US"/>
        </w:rPr>
      </w:pPr>
    </w:p>
    <w:p w:rsidR="00A32D73" w:rsidRPr="008B1EDF" w:rsidRDefault="00312630" w:rsidP="00E14C04">
      <w:pPr>
        <w:pStyle w:val="ListParagraph"/>
        <w:numPr>
          <w:ilvl w:val="2"/>
          <w:numId w:val="2"/>
        </w:numPr>
        <w:tabs>
          <w:tab w:val="left" w:pos="5410"/>
        </w:tabs>
        <w:spacing w:line="360" w:lineRule="auto"/>
        <w:jc w:val="both"/>
        <w:rPr>
          <w:rFonts w:cstheme="minorHAnsi"/>
          <w:b/>
          <w:bCs/>
          <w:sz w:val="28"/>
          <w:szCs w:val="28"/>
          <w:lang w:val="en-US"/>
        </w:rPr>
      </w:pPr>
      <w:r w:rsidRPr="008B1EDF">
        <w:rPr>
          <w:rFonts w:cstheme="minorHAnsi"/>
          <w:b/>
          <w:bCs/>
          <w:sz w:val="28"/>
          <w:szCs w:val="28"/>
          <w:lang w:val="en-US"/>
        </w:rPr>
        <w:t>Tree-based Algorithms</w:t>
      </w:r>
    </w:p>
    <w:p w:rsidR="006A3B2B" w:rsidRDefault="006A3B2B" w:rsidP="00E14C04">
      <w:pPr>
        <w:tabs>
          <w:tab w:val="left" w:pos="5410"/>
        </w:tabs>
        <w:spacing w:line="360" w:lineRule="auto"/>
        <w:jc w:val="both"/>
        <w:rPr>
          <w:rFonts w:cstheme="minorHAnsi"/>
          <w:sz w:val="24"/>
          <w:szCs w:val="24"/>
          <w:lang w:val="en-US"/>
        </w:rPr>
      </w:pPr>
      <w:r w:rsidRPr="006A3B2B">
        <w:rPr>
          <w:rFonts w:cstheme="minorHAnsi"/>
          <w:sz w:val="24"/>
          <w:szCs w:val="24"/>
          <w:lang w:val="en-US"/>
        </w:rPr>
        <w:t>Decision tree learning uses a decision tree (as a predictive model) to go from observations about an item (represented in the branches) to conclusions about the item's target value (represented in the leaves).</w:t>
      </w:r>
      <w:r w:rsidR="00312630">
        <w:rPr>
          <w:rFonts w:cstheme="minorHAnsi"/>
          <w:sz w:val="24"/>
          <w:szCs w:val="24"/>
          <w:lang w:val="en-US"/>
        </w:rPr>
        <w:t xml:space="preserve"> Decision tree algorithm is not a robust method for prediction and is prone to overfitting. Here, we use three common methods that could enhance the performance of a decision tree.</w:t>
      </w:r>
    </w:p>
    <w:p w:rsidR="00312630" w:rsidRPr="00312630" w:rsidRDefault="00312630" w:rsidP="00E14C04">
      <w:pPr>
        <w:pStyle w:val="ListParagraph"/>
        <w:numPr>
          <w:ilvl w:val="0"/>
          <w:numId w:val="3"/>
        </w:numPr>
        <w:tabs>
          <w:tab w:val="left" w:pos="5410"/>
        </w:tabs>
        <w:spacing w:line="360" w:lineRule="auto"/>
        <w:jc w:val="both"/>
        <w:rPr>
          <w:rFonts w:cstheme="minorHAnsi"/>
          <w:sz w:val="24"/>
          <w:szCs w:val="24"/>
          <w:lang w:val="en-US"/>
        </w:rPr>
      </w:pPr>
      <w:r>
        <w:rPr>
          <w:rFonts w:cstheme="minorHAnsi"/>
          <w:b/>
          <w:bCs/>
          <w:sz w:val="24"/>
          <w:szCs w:val="24"/>
          <w:lang w:val="en-US"/>
        </w:rPr>
        <w:t xml:space="preserve">Random forest </w:t>
      </w:r>
      <w:r>
        <w:rPr>
          <w:rFonts w:cstheme="minorHAnsi"/>
          <w:sz w:val="24"/>
          <w:szCs w:val="24"/>
          <w:lang w:val="en-US"/>
        </w:rPr>
        <w:t>is</w:t>
      </w:r>
      <w:r w:rsidRPr="00312630">
        <w:rPr>
          <w:rFonts w:cstheme="minorHAnsi"/>
          <w:sz w:val="24"/>
          <w:szCs w:val="24"/>
          <w:lang w:val="en-US"/>
        </w:rPr>
        <w:t xml:space="preserve"> an ensemble learning method for classification, regression and other tasks, that operate by constructing a multitude of decision trees at training time and outputting the class that is the mode of the classes (classification) or mean prediction (regression) of the individual trees. Random decision forests correct for decision trees' habit of overfitting to their training se</w:t>
      </w:r>
    </w:p>
    <w:p w:rsidR="00312630" w:rsidRDefault="00312630" w:rsidP="00E14C04">
      <w:pPr>
        <w:pStyle w:val="ListParagraph"/>
        <w:numPr>
          <w:ilvl w:val="0"/>
          <w:numId w:val="3"/>
        </w:numPr>
        <w:tabs>
          <w:tab w:val="left" w:pos="5410"/>
        </w:tabs>
        <w:spacing w:line="360" w:lineRule="auto"/>
        <w:rPr>
          <w:rFonts w:cstheme="minorHAnsi"/>
          <w:sz w:val="24"/>
          <w:szCs w:val="24"/>
          <w:lang w:val="en-US"/>
        </w:rPr>
      </w:pPr>
      <w:r w:rsidRPr="00312630">
        <w:rPr>
          <w:rFonts w:cstheme="minorHAnsi"/>
          <w:b/>
          <w:bCs/>
          <w:sz w:val="24"/>
          <w:szCs w:val="24"/>
          <w:lang w:val="en-US"/>
        </w:rPr>
        <w:t>Bagging</w:t>
      </w:r>
      <w:r>
        <w:rPr>
          <w:rFonts w:cstheme="minorHAnsi"/>
          <w:sz w:val="24"/>
          <w:szCs w:val="24"/>
          <w:lang w:val="en-US"/>
        </w:rPr>
        <w:t xml:space="preserve"> builds</w:t>
      </w:r>
      <w:r w:rsidRPr="00312630">
        <w:rPr>
          <w:rFonts w:cstheme="minorHAnsi"/>
          <w:sz w:val="24"/>
          <w:szCs w:val="24"/>
          <w:lang w:val="en-US"/>
        </w:rPr>
        <w:t xml:space="preserve"> multiple mo</w:t>
      </w:r>
      <w:r>
        <w:rPr>
          <w:rFonts w:cstheme="minorHAnsi"/>
          <w:sz w:val="24"/>
          <w:szCs w:val="24"/>
          <w:lang w:val="en-US"/>
        </w:rPr>
        <w:t>dels (decision trees</w:t>
      </w:r>
      <w:r w:rsidRPr="00312630">
        <w:rPr>
          <w:rFonts w:cstheme="minorHAnsi"/>
          <w:sz w:val="24"/>
          <w:szCs w:val="24"/>
          <w:lang w:val="en-US"/>
        </w:rPr>
        <w:t>) from different subsamples of the training dataset.</w:t>
      </w:r>
    </w:p>
    <w:p w:rsidR="00312630" w:rsidRDefault="00312630" w:rsidP="00E14C04">
      <w:pPr>
        <w:pStyle w:val="ListParagraph"/>
        <w:numPr>
          <w:ilvl w:val="0"/>
          <w:numId w:val="3"/>
        </w:numPr>
        <w:tabs>
          <w:tab w:val="left" w:pos="5410"/>
        </w:tabs>
        <w:spacing w:line="360" w:lineRule="auto"/>
        <w:rPr>
          <w:rFonts w:cstheme="minorHAnsi"/>
          <w:sz w:val="24"/>
          <w:szCs w:val="24"/>
          <w:lang w:val="en-US"/>
        </w:rPr>
      </w:pPr>
      <w:r w:rsidRPr="00312630">
        <w:rPr>
          <w:rFonts w:cstheme="minorHAnsi"/>
          <w:b/>
          <w:bCs/>
          <w:sz w:val="24"/>
          <w:szCs w:val="24"/>
          <w:lang w:val="en-US"/>
        </w:rPr>
        <w:t>Boosting</w:t>
      </w:r>
      <w:r>
        <w:rPr>
          <w:rFonts w:cstheme="minorHAnsi"/>
          <w:sz w:val="24"/>
          <w:szCs w:val="24"/>
          <w:lang w:val="en-US"/>
        </w:rPr>
        <w:t xml:space="preserve"> builds</w:t>
      </w:r>
      <w:r w:rsidRPr="00312630">
        <w:rPr>
          <w:rFonts w:cstheme="minorHAnsi"/>
          <w:sz w:val="24"/>
          <w:szCs w:val="24"/>
          <w:lang w:val="en-US"/>
        </w:rPr>
        <w:t xml:space="preserve"> multiple models (typically of the same type) each of which learns to fix the prediction errors of a prior model in the chain.</w:t>
      </w:r>
    </w:p>
    <w:p w:rsidR="00312630" w:rsidRDefault="00312630" w:rsidP="00E14C04">
      <w:pPr>
        <w:tabs>
          <w:tab w:val="left" w:pos="5410"/>
        </w:tabs>
        <w:spacing w:line="360" w:lineRule="auto"/>
        <w:ind w:left="360"/>
        <w:rPr>
          <w:rFonts w:cstheme="minorHAnsi"/>
          <w:sz w:val="24"/>
          <w:szCs w:val="24"/>
          <w:lang w:val="en-US"/>
        </w:rPr>
      </w:pPr>
    </w:p>
    <w:p w:rsidR="006B3B7A" w:rsidRDefault="006B3B7A" w:rsidP="00E14C04">
      <w:pPr>
        <w:tabs>
          <w:tab w:val="left" w:pos="5410"/>
        </w:tabs>
        <w:spacing w:line="360" w:lineRule="auto"/>
        <w:rPr>
          <w:rFonts w:cstheme="minorHAnsi"/>
          <w:sz w:val="24"/>
          <w:szCs w:val="24"/>
          <w:lang w:val="en-US"/>
        </w:rPr>
      </w:pPr>
      <w:r>
        <w:rPr>
          <w:rFonts w:cstheme="minorHAnsi"/>
          <w:sz w:val="24"/>
          <w:szCs w:val="24"/>
          <w:lang w:val="en-US"/>
        </w:rPr>
        <w:t>The table below r</w:t>
      </w:r>
      <w:r w:rsidR="00B02768">
        <w:rPr>
          <w:rFonts w:cstheme="minorHAnsi"/>
          <w:sz w:val="24"/>
          <w:szCs w:val="24"/>
          <w:lang w:val="en-US"/>
        </w:rPr>
        <w:t>epresents the performance of each of the</w:t>
      </w:r>
      <w:r>
        <w:rPr>
          <w:rFonts w:cstheme="minorHAnsi"/>
          <w:sz w:val="24"/>
          <w:szCs w:val="24"/>
          <w:lang w:val="en-US"/>
        </w:rPr>
        <w:t xml:space="preserve"> models described above.</w:t>
      </w:r>
      <w:r w:rsidR="003B30BF">
        <w:rPr>
          <w:rFonts w:cstheme="minorHAnsi"/>
          <w:sz w:val="24"/>
          <w:szCs w:val="24"/>
          <w:lang w:val="en-US"/>
        </w:rPr>
        <w:t xml:space="preserve"> We used adaptive boosting algorithm for boosting.</w:t>
      </w:r>
    </w:p>
    <w:tbl>
      <w:tblPr>
        <w:tblStyle w:val="GridTable3-Accent1"/>
        <w:tblW w:w="9625" w:type="dxa"/>
        <w:tblLook w:val="0400" w:firstRow="0" w:lastRow="0" w:firstColumn="0" w:lastColumn="0" w:noHBand="0" w:noVBand="1"/>
      </w:tblPr>
      <w:tblGrid>
        <w:gridCol w:w="1672"/>
        <w:gridCol w:w="1578"/>
        <w:gridCol w:w="1536"/>
        <w:gridCol w:w="1579"/>
        <w:gridCol w:w="1576"/>
        <w:gridCol w:w="1684"/>
      </w:tblGrid>
      <w:tr w:rsidR="00B02768" w:rsidTr="00B02768">
        <w:trPr>
          <w:cnfStyle w:val="000000100000" w:firstRow="0" w:lastRow="0" w:firstColumn="0" w:lastColumn="0" w:oddVBand="0" w:evenVBand="0" w:oddHBand="1" w:evenHBand="0" w:firstRowFirstColumn="0" w:firstRowLastColumn="0" w:lastRowFirstColumn="0" w:lastRowLastColumn="0"/>
        </w:trPr>
        <w:tc>
          <w:tcPr>
            <w:tcW w:w="1579" w:type="dxa"/>
          </w:tcPr>
          <w:p w:rsidR="00B02768" w:rsidRDefault="00B02768" w:rsidP="00E14C04">
            <w:pPr>
              <w:tabs>
                <w:tab w:val="left" w:pos="1938"/>
              </w:tabs>
              <w:jc w:val="center"/>
            </w:pPr>
            <w:r>
              <w:t>Model/Measure</w:t>
            </w:r>
          </w:p>
        </w:tc>
        <w:tc>
          <w:tcPr>
            <w:tcW w:w="1600" w:type="dxa"/>
          </w:tcPr>
          <w:p w:rsidR="00B02768" w:rsidRDefault="00B02768" w:rsidP="00E14C04">
            <w:pPr>
              <w:tabs>
                <w:tab w:val="left" w:pos="1938"/>
              </w:tabs>
              <w:jc w:val="center"/>
            </w:pPr>
            <w:r>
              <w:t>Cross-Validation Accuracy</w:t>
            </w:r>
          </w:p>
        </w:tc>
        <w:tc>
          <w:tcPr>
            <w:tcW w:w="1562" w:type="dxa"/>
          </w:tcPr>
          <w:p w:rsidR="00B02768" w:rsidRDefault="00B02768" w:rsidP="00E14C04">
            <w:pPr>
              <w:tabs>
                <w:tab w:val="left" w:pos="1938"/>
              </w:tabs>
              <w:jc w:val="center"/>
            </w:pPr>
            <w:r>
              <w:t>Out of sample Accuracy</w:t>
            </w:r>
          </w:p>
        </w:tc>
        <w:tc>
          <w:tcPr>
            <w:tcW w:w="1601" w:type="dxa"/>
          </w:tcPr>
          <w:p w:rsidR="00B02768" w:rsidRDefault="00B02768" w:rsidP="00E14C04">
            <w:pPr>
              <w:tabs>
                <w:tab w:val="left" w:pos="1938"/>
              </w:tabs>
              <w:jc w:val="center"/>
            </w:pPr>
            <w:r>
              <w:t>Out of sample Sensitivity</w:t>
            </w:r>
          </w:p>
        </w:tc>
        <w:tc>
          <w:tcPr>
            <w:tcW w:w="1599" w:type="dxa"/>
          </w:tcPr>
          <w:p w:rsidR="00B02768" w:rsidRDefault="00B02768" w:rsidP="00E14C04">
            <w:pPr>
              <w:tabs>
                <w:tab w:val="left" w:pos="1938"/>
              </w:tabs>
              <w:jc w:val="center"/>
            </w:pPr>
            <w:r>
              <w:t>Out of sample Specificity</w:t>
            </w:r>
          </w:p>
        </w:tc>
        <w:tc>
          <w:tcPr>
            <w:tcW w:w="1684" w:type="dxa"/>
          </w:tcPr>
          <w:p w:rsidR="00B02768" w:rsidRDefault="00B02768" w:rsidP="00E14C04">
            <w:pPr>
              <w:tabs>
                <w:tab w:val="left" w:pos="1938"/>
              </w:tabs>
              <w:jc w:val="center"/>
            </w:pPr>
            <w:r>
              <w:t>Out of sample Misclassification Error (%)</w:t>
            </w:r>
          </w:p>
        </w:tc>
      </w:tr>
      <w:tr w:rsidR="00B02768" w:rsidTr="00B02768">
        <w:tc>
          <w:tcPr>
            <w:tcW w:w="1579" w:type="dxa"/>
          </w:tcPr>
          <w:p w:rsidR="00B02768" w:rsidRDefault="00B02768" w:rsidP="00E14C04">
            <w:pPr>
              <w:tabs>
                <w:tab w:val="left" w:pos="1938"/>
              </w:tabs>
              <w:jc w:val="center"/>
            </w:pPr>
            <w:r>
              <w:t>Decision Tree</w:t>
            </w:r>
          </w:p>
        </w:tc>
        <w:tc>
          <w:tcPr>
            <w:tcW w:w="1600" w:type="dxa"/>
          </w:tcPr>
          <w:p w:rsidR="00B02768" w:rsidRDefault="00B02768" w:rsidP="00E14C04">
            <w:pPr>
              <w:tabs>
                <w:tab w:val="left" w:pos="1938"/>
              </w:tabs>
              <w:jc w:val="center"/>
            </w:pPr>
            <w:r>
              <w:t>0.91</w:t>
            </w:r>
          </w:p>
        </w:tc>
        <w:tc>
          <w:tcPr>
            <w:tcW w:w="1562" w:type="dxa"/>
          </w:tcPr>
          <w:p w:rsidR="00B02768" w:rsidRDefault="00B02768" w:rsidP="00E14C04">
            <w:pPr>
              <w:tabs>
                <w:tab w:val="left" w:pos="1938"/>
              </w:tabs>
              <w:jc w:val="center"/>
            </w:pPr>
            <w:r>
              <w:t>0.92</w:t>
            </w:r>
          </w:p>
        </w:tc>
        <w:tc>
          <w:tcPr>
            <w:tcW w:w="1601" w:type="dxa"/>
          </w:tcPr>
          <w:p w:rsidR="00B02768" w:rsidRDefault="00B02768" w:rsidP="00E14C04">
            <w:pPr>
              <w:tabs>
                <w:tab w:val="left" w:pos="1938"/>
              </w:tabs>
              <w:jc w:val="center"/>
            </w:pPr>
            <w:r>
              <w:t>0.88</w:t>
            </w:r>
          </w:p>
        </w:tc>
        <w:tc>
          <w:tcPr>
            <w:tcW w:w="1599" w:type="dxa"/>
          </w:tcPr>
          <w:p w:rsidR="00B02768" w:rsidRDefault="00B02768" w:rsidP="00E14C04">
            <w:pPr>
              <w:tabs>
                <w:tab w:val="left" w:pos="1938"/>
              </w:tabs>
              <w:jc w:val="center"/>
            </w:pPr>
            <w:r>
              <w:t>0.94</w:t>
            </w:r>
          </w:p>
        </w:tc>
        <w:tc>
          <w:tcPr>
            <w:tcW w:w="1684" w:type="dxa"/>
          </w:tcPr>
          <w:p w:rsidR="00B02768" w:rsidRDefault="00B02768" w:rsidP="00E14C04">
            <w:pPr>
              <w:tabs>
                <w:tab w:val="left" w:pos="1938"/>
              </w:tabs>
              <w:jc w:val="center"/>
            </w:pPr>
            <w:r>
              <w:t>7.9%</w:t>
            </w:r>
          </w:p>
        </w:tc>
      </w:tr>
      <w:tr w:rsidR="00B02768" w:rsidTr="00B02768">
        <w:trPr>
          <w:cnfStyle w:val="000000100000" w:firstRow="0" w:lastRow="0" w:firstColumn="0" w:lastColumn="0" w:oddVBand="0" w:evenVBand="0" w:oddHBand="1" w:evenHBand="0" w:firstRowFirstColumn="0" w:firstRowLastColumn="0" w:lastRowFirstColumn="0" w:lastRowLastColumn="0"/>
        </w:trPr>
        <w:tc>
          <w:tcPr>
            <w:tcW w:w="1579" w:type="dxa"/>
          </w:tcPr>
          <w:p w:rsidR="00B02768" w:rsidRDefault="00B02768" w:rsidP="00E14C04">
            <w:pPr>
              <w:tabs>
                <w:tab w:val="left" w:pos="1938"/>
              </w:tabs>
              <w:jc w:val="center"/>
            </w:pPr>
            <w:r>
              <w:lastRenderedPageBreak/>
              <w:t>Bagging</w:t>
            </w:r>
          </w:p>
        </w:tc>
        <w:tc>
          <w:tcPr>
            <w:tcW w:w="1600" w:type="dxa"/>
          </w:tcPr>
          <w:p w:rsidR="00B02768" w:rsidRDefault="00B02768" w:rsidP="00E14C04">
            <w:pPr>
              <w:tabs>
                <w:tab w:val="left" w:pos="1938"/>
              </w:tabs>
              <w:jc w:val="center"/>
            </w:pPr>
            <w:r>
              <w:t>0.95</w:t>
            </w:r>
          </w:p>
        </w:tc>
        <w:tc>
          <w:tcPr>
            <w:tcW w:w="1562" w:type="dxa"/>
          </w:tcPr>
          <w:p w:rsidR="00B02768" w:rsidRDefault="00B02768" w:rsidP="00E14C04">
            <w:pPr>
              <w:tabs>
                <w:tab w:val="left" w:pos="1938"/>
              </w:tabs>
              <w:jc w:val="center"/>
            </w:pPr>
            <w:r>
              <w:t>0.95</w:t>
            </w:r>
          </w:p>
        </w:tc>
        <w:tc>
          <w:tcPr>
            <w:tcW w:w="1601" w:type="dxa"/>
          </w:tcPr>
          <w:p w:rsidR="00B02768" w:rsidRDefault="00B02768" w:rsidP="00E14C04">
            <w:pPr>
              <w:tabs>
                <w:tab w:val="left" w:pos="1938"/>
              </w:tabs>
              <w:jc w:val="center"/>
            </w:pPr>
            <w:r>
              <w:t>0.95</w:t>
            </w:r>
          </w:p>
        </w:tc>
        <w:tc>
          <w:tcPr>
            <w:tcW w:w="1599" w:type="dxa"/>
          </w:tcPr>
          <w:p w:rsidR="00B02768" w:rsidRDefault="00B02768" w:rsidP="00E14C04">
            <w:pPr>
              <w:tabs>
                <w:tab w:val="left" w:pos="1938"/>
              </w:tabs>
              <w:jc w:val="center"/>
            </w:pPr>
            <w:r>
              <w:t>0.94</w:t>
            </w:r>
          </w:p>
        </w:tc>
        <w:tc>
          <w:tcPr>
            <w:tcW w:w="1684" w:type="dxa"/>
          </w:tcPr>
          <w:p w:rsidR="00B02768" w:rsidRDefault="00B02768" w:rsidP="00E14C04">
            <w:pPr>
              <w:tabs>
                <w:tab w:val="left" w:pos="1938"/>
              </w:tabs>
              <w:jc w:val="center"/>
            </w:pPr>
            <w:r>
              <w:t>5.3%</w:t>
            </w:r>
          </w:p>
        </w:tc>
      </w:tr>
      <w:tr w:rsidR="00B02768" w:rsidTr="00B02768">
        <w:tc>
          <w:tcPr>
            <w:tcW w:w="1579" w:type="dxa"/>
          </w:tcPr>
          <w:p w:rsidR="00B02768" w:rsidRDefault="00B02768" w:rsidP="00E14C04">
            <w:pPr>
              <w:tabs>
                <w:tab w:val="left" w:pos="1938"/>
              </w:tabs>
              <w:jc w:val="center"/>
            </w:pPr>
            <w:r>
              <w:t>Boosting</w:t>
            </w:r>
          </w:p>
        </w:tc>
        <w:tc>
          <w:tcPr>
            <w:tcW w:w="1600" w:type="dxa"/>
          </w:tcPr>
          <w:p w:rsidR="00B02768" w:rsidRDefault="00B02768" w:rsidP="00E14C04">
            <w:pPr>
              <w:tabs>
                <w:tab w:val="left" w:pos="1938"/>
              </w:tabs>
              <w:jc w:val="center"/>
            </w:pPr>
            <w:r>
              <w:t>0.96</w:t>
            </w:r>
          </w:p>
        </w:tc>
        <w:tc>
          <w:tcPr>
            <w:tcW w:w="1562" w:type="dxa"/>
          </w:tcPr>
          <w:p w:rsidR="00B02768" w:rsidRDefault="00B02768" w:rsidP="00E14C04">
            <w:pPr>
              <w:tabs>
                <w:tab w:val="left" w:pos="1938"/>
              </w:tabs>
              <w:jc w:val="center"/>
            </w:pPr>
            <w:r>
              <w:t>0.98</w:t>
            </w:r>
          </w:p>
        </w:tc>
        <w:tc>
          <w:tcPr>
            <w:tcW w:w="1601" w:type="dxa"/>
          </w:tcPr>
          <w:p w:rsidR="00B02768" w:rsidRDefault="00B02768" w:rsidP="00E14C04">
            <w:pPr>
              <w:tabs>
                <w:tab w:val="left" w:pos="1938"/>
              </w:tabs>
              <w:jc w:val="center"/>
            </w:pPr>
            <w:r>
              <w:t>0.95</w:t>
            </w:r>
          </w:p>
        </w:tc>
        <w:tc>
          <w:tcPr>
            <w:tcW w:w="1599" w:type="dxa"/>
          </w:tcPr>
          <w:p w:rsidR="00B02768" w:rsidRDefault="00B02768" w:rsidP="00E14C04">
            <w:pPr>
              <w:tabs>
                <w:tab w:val="left" w:pos="1938"/>
              </w:tabs>
              <w:jc w:val="center"/>
            </w:pPr>
            <w:r>
              <w:t>1</w:t>
            </w:r>
          </w:p>
        </w:tc>
        <w:tc>
          <w:tcPr>
            <w:tcW w:w="1684" w:type="dxa"/>
          </w:tcPr>
          <w:p w:rsidR="00B02768" w:rsidRDefault="00B02768" w:rsidP="00E14C04">
            <w:pPr>
              <w:tabs>
                <w:tab w:val="left" w:pos="1938"/>
              </w:tabs>
              <w:jc w:val="center"/>
            </w:pPr>
            <w:r>
              <w:t>1.8%</w:t>
            </w:r>
          </w:p>
        </w:tc>
      </w:tr>
      <w:tr w:rsidR="00B02768" w:rsidTr="00B02768">
        <w:trPr>
          <w:cnfStyle w:val="000000100000" w:firstRow="0" w:lastRow="0" w:firstColumn="0" w:lastColumn="0" w:oddVBand="0" w:evenVBand="0" w:oddHBand="1" w:evenHBand="0" w:firstRowFirstColumn="0" w:firstRowLastColumn="0" w:lastRowFirstColumn="0" w:lastRowLastColumn="0"/>
        </w:trPr>
        <w:tc>
          <w:tcPr>
            <w:tcW w:w="1579" w:type="dxa"/>
          </w:tcPr>
          <w:p w:rsidR="00B02768" w:rsidRDefault="00B02768" w:rsidP="00E14C04">
            <w:pPr>
              <w:tabs>
                <w:tab w:val="left" w:pos="1938"/>
              </w:tabs>
              <w:jc w:val="center"/>
            </w:pPr>
            <w:r>
              <w:t>Random Forest</w:t>
            </w:r>
          </w:p>
        </w:tc>
        <w:tc>
          <w:tcPr>
            <w:tcW w:w="1600" w:type="dxa"/>
          </w:tcPr>
          <w:p w:rsidR="00B02768" w:rsidRDefault="00B02768" w:rsidP="00E14C04">
            <w:pPr>
              <w:tabs>
                <w:tab w:val="left" w:pos="1938"/>
              </w:tabs>
              <w:jc w:val="center"/>
            </w:pPr>
            <w:r>
              <w:t>0.95</w:t>
            </w:r>
          </w:p>
        </w:tc>
        <w:tc>
          <w:tcPr>
            <w:tcW w:w="1562" w:type="dxa"/>
          </w:tcPr>
          <w:p w:rsidR="00B02768" w:rsidRDefault="00B02768" w:rsidP="00E14C04">
            <w:pPr>
              <w:tabs>
                <w:tab w:val="left" w:pos="1938"/>
              </w:tabs>
              <w:jc w:val="center"/>
            </w:pPr>
            <w:r>
              <w:t>0.98</w:t>
            </w:r>
          </w:p>
        </w:tc>
        <w:tc>
          <w:tcPr>
            <w:tcW w:w="1601" w:type="dxa"/>
          </w:tcPr>
          <w:p w:rsidR="00B02768" w:rsidRDefault="00B02768" w:rsidP="00E14C04">
            <w:pPr>
              <w:tabs>
                <w:tab w:val="left" w:pos="1938"/>
              </w:tabs>
              <w:jc w:val="center"/>
            </w:pPr>
            <w:r>
              <w:t>0.95</w:t>
            </w:r>
          </w:p>
        </w:tc>
        <w:tc>
          <w:tcPr>
            <w:tcW w:w="1599" w:type="dxa"/>
          </w:tcPr>
          <w:p w:rsidR="00B02768" w:rsidRDefault="00B02768" w:rsidP="00E14C04">
            <w:pPr>
              <w:tabs>
                <w:tab w:val="left" w:pos="1938"/>
              </w:tabs>
              <w:jc w:val="center"/>
            </w:pPr>
            <w:r>
              <w:t>1</w:t>
            </w:r>
          </w:p>
        </w:tc>
        <w:tc>
          <w:tcPr>
            <w:tcW w:w="1684" w:type="dxa"/>
          </w:tcPr>
          <w:p w:rsidR="00B02768" w:rsidRDefault="00B02768" w:rsidP="00E14C04">
            <w:pPr>
              <w:tabs>
                <w:tab w:val="left" w:pos="1938"/>
              </w:tabs>
              <w:jc w:val="center"/>
            </w:pPr>
            <w:r>
              <w:t>1.8%</w:t>
            </w:r>
          </w:p>
        </w:tc>
      </w:tr>
    </w:tbl>
    <w:p w:rsidR="006B3B7A" w:rsidRDefault="006B3B7A" w:rsidP="00B02768">
      <w:pPr>
        <w:tabs>
          <w:tab w:val="left" w:pos="5410"/>
        </w:tabs>
        <w:jc w:val="center"/>
        <w:rPr>
          <w:rFonts w:cstheme="minorHAnsi"/>
          <w:sz w:val="24"/>
          <w:szCs w:val="24"/>
          <w:lang w:val="en-US"/>
        </w:rPr>
      </w:pPr>
    </w:p>
    <w:p w:rsidR="00C15E8D" w:rsidRPr="008B1EDF" w:rsidRDefault="00C15E8D" w:rsidP="00C15E8D">
      <w:pPr>
        <w:shd w:val="clear" w:color="auto" w:fill="FFFFFF"/>
        <w:spacing w:before="100" w:beforeAutospacing="1" w:after="100" w:afterAutospacing="1" w:line="240" w:lineRule="auto"/>
        <w:rPr>
          <w:rFonts w:eastAsia="Times New Roman" w:cstheme="minorHAnsi"/>
          <w:b/>
          <w:bCs/>
          <w:color w:val="333333"/>
          <w:sz w:val="28"/>
          <w:szCs w:val="28"/>
          <w:shd w:val="clear" w:color="auto" w:fill="FFFFFF"/>
          <w:lang w:eastAsia="en-CA"/>
        </w:rPr>
      </w:pPr>
      <w:r w:rsidRPr="008B1EDF">
        <w:rPr>
          <w:rFonts w:eastAsia="Times New Roman" w:cstheme="minorHAnsi"/>
          <w:b/>
          <w:bCs/>
          <w:color w:val="333333"/>
          <w:sz w:val="28"/>
          <w:szCs w:val="28"/>
          <w:shd w:val="clear" w:color="auto" w:fill="FFFFFF"/>
          <w:lang w:eastAsia="en-CA"/>
        </w:rPr>
        <w:t xml:space="preserve">5.4 Model Comparison </w:t>
      </w:r>
    </w:p>
    <w:p w:rsidR="00C15E8D" w:rsidRDefault="00C15E8D" w:rsidP="00E14C04">
      <w:pPr>
        <w:tabs>
          <w:tab w:val="left" w:pos="5410"/>
        </w:tabs>
        <w:spacing w:line="360" w:lineRule="auto"/>
        <w:jc w:val="both"/>
        <w:rPr>
          <w:rFonts w:cstheme="minorHAnsi"/>
          <w:sz w:val="24"/>
          <w:szCs w:val="24"/>
          <w:lang w:val="en-US"/>
        </w:rPr>
      </w:pPr>
      <w:r>
        <w:rPr>
          <w:rFonts w:eastAsia="Times New Roman" w:cstheme="minorHAnsi"/>
          <w:color w:val="333333"/>
          <w:sz w:val="24"/>
          <w:szCs w:val="24"/>
          <w:lang w:eastAsia="en-CA"/>
        </w:rPr>
        <w:t>The table below shows the comparison among the models developed in this project for prediction of breast cancer in our data set. Random forest and adaptive boosting algorithms demonstrated the best performance with respect to the metrics of accuracy, sensitivity, specificity, and misclassification error.</w:t>
      </w:r>
    </w:p>
    <w:tbl>
      <w:tblPr>
        <w:tblStyle w:val="GridTable3-Accent1"/>
        <w:tblW w:w="9715" w:type="dxa"/>
        <w:tblLook w:val="0400" w:firstRow="0" w:lastRow="0" w:firstColumn="0" w:lastColumn="0" w:noHBand="0" w:noVBand="1"/>
      </w:tblPr>
      <w:tblGrid>
        <w:gridCol w:w="2605"/>
        <w:gridCol w:w="1056"/>
        <w:gridCol w:w="1126"/>
        <w:gridCol w:w="2498"/>
        <w:gridCol w:w="2430"/>
      </w:tblGrid>
      <w:tr w:rsidR="000A378F" w:rsidTr="00E247BC">
        <w:trPr>
          <w:cnfStyle w:val="000000100000" w:firstRow="0" w:lastRow="0" w:firstColumn="0" w:lastColumn="0" w:oddVBand="0" w:evenVBand="0" w:oddHBand="1" w:evenHBand="0" w:firstRowFirstColumn="0" w:firstRowLastColumn="0" w:lastRowFirstColumn="0" w:lastRowLastColumn="0"/>
        </w:trPr>
        <w:tc>
          <w:tcPr>
            <w:tcW w:w="2605" w:type="dxa"/>
          </w:tcPr>
          <w:p w:rsidR="000A378F" w:rsidRDefault="000A378F" w:rsidP="00E14C04">
            <w:pPr>
              <w:tabs>
                <w:tab w:val="left" w:pos="1938"/>
              </w:tabs>
              <w:jc w:val="center"/>
            </w:pPr>
            <w:r>
              <w:t>Model/Measure</w:t>
            </w:r>
          </w:p>
        </w:tc>
        <w:tc>
          <w:tcPr>
            <w:tcW w:w="1056" w:type="dxa"/>
          </w:tcPr>
          <w:p w:rsidR="000A378F" w:rsidRDefault="000A378F" w:rsidP="00E14C04">
            <w:pPr>
              <w:tabs>
                <w:tab w:val="left" w:pos="1938"/>
              </w:tabs>
              <w:jc w:val="center"/>
            </w:pPr>
            <w:r>
              <w:t>Accuracy</w:t>
            </w:r>
          </w:p>
        </w:tc>
        <w:tc>
          <w:tcPr>
            <w:tcW w:w="1126" w:type="dxa"/>
          </w:tcPr>
          <w:p w:rsidR="000A378F" w:rsidRDefault="000A378F" w:rsidP="00E14C04">
            <w:pPr>
              <w:tabs>
                <w:tab w:val="left" w:pos="1938"/>
              </w:tabs>
              <w:jc w:val="center"/>
            </w:pPr>
            <w:r>
              <w:t>Sensitivity</w:t>
            </w:r>
          </w:p>
        </w:tc>
        <w:tc>
          <w:tcPr>
            <w:tcW w:w="2498" w:type="dxa"/>
          </w:tcPr>
          <w:p w:rsidR="000A378F" w:rsidRDefault="000A378F" w:rsidP="00E14C04">
            <w:pPr>
              <w:tabs>
                <w:tab w:val="left" w:pos="1938"/>
              </w:tabs>
              <w:jc w:val="center"/>
            </w:pPr>
            <w:r>
              <w:t>Specificity</w:t>
            </w:r>
          </w:p>
        </w:tc>
        <w:tc>
          <w:tcPr>
            <w:tcW w:w="2430" w:type="dxa"/>
          </w:tcPr>
          <w:p w:rsidR="000A378F" w:rsidRDefault="000A378F" w:rsidP="00E14C04">
            <w:pPr>
              <w:tabs>
                <w:tab w:val="left" w:pos="1938"/>
              </w:tabs>
              <w:jc w:val="center"/>
            </w:pPr>
            <w:r>
              <w:t>Misclassification Error (%)</w:t>
            </w:r>
          </w:p>
        </w:tc>
      </w:tr>
      <w:tr w:rsidR="000A378F" w:rsidTr="00E247BC">
        <w:tc>
          <w:tcPr>
            <w:tcW w:w="2605" w:type="dxa"/>
          </w:tcPr>
          <w:p w:rsidR="000A378F" w:rsidRDefault="000A378F" w:rsidP="00E14C04">
            <w:pPr>
              <w:tabs>
                <w:tab w:val="left" w:pos="1938"/>
              </w:tabs>
              <w:jc w:val="center"/>
            </w:pPr>
            <w:r>
              <w:t>Best logistic model</w:t>
            </w:r>
          </w:p>
        </w:tc>
        <w:tc>
          <w:tcPr>
            <w:tcW w:w="1056" w:type="dxa"/>
          </w:tcPr>
          <w:p w:rsidR="000A378F" w:rsidRDefault="000A378F" w:rsidP="00E14C04">
            <w:pPr>
              <w:tabs>
                <w:tab w:val="left" w:pos="1938"/>
              </w:tabs>
              <w:jc w:val="center"/>
            </w:pPr>
            <w:r>
              <w:t>0.97</w:t>
            </w:r>
          </w:p>
        </w:tc>
        <w:tc>
          <w:tcPr>
            <w:tcW w:w="1126" w:type="dxa"/>
          </w:tcPr>
          <w:p w:rsidR="000A378F" w:rsidRPr="00E247BC" w:rsidRDefault="000A378F" w:rsidP="00E14C04">
            <w:pPr>
              <w:tabs>
                <w:tab w:val="left" w:pos="1938"/>
              </w:tabs>
              <w:jc w:val="center"/>
              <w:rPr>
                <w:highlight w:val="green"/>
              </w:rPr>
            </w:pPr>
            <w:r w:rsidRPr="00E247BC">
              <w:rPr>
                <w:highlight w:val="green"/>
              </w:rPr>
              <w:t>0.95</w:t>
            </w:r>
          </w:p>
        </w:tc>
        <w:tc>
          <w:tcPr>
            <w:tcW w:w="2498" w:type="dxa"/>
          </w:tcPr>
          <w:p w:rsidR="000A378F" w:rsidRDefault="000A378F" w:rsidP="00E14C04">
            <w:pPr>
              <w:tabs>
                <w:tab w:val="left" w:pos="1938"/>
              </w:tabs>
              <w:jc w:val="center"/>
            </w:pPr>
            <w:r>
              <w:t>0.98</w:t>
            </w:r>
          </w:p>
        </w:tc>
        <w:tc>
          <w:tcPr>
            <w:tcW w:w="2430" w:type="dxa"/>
          </w:tcPr>
          <w:p w:rsidR="000A378F" w:rsidRDefault="00E247BC" w:rsidP="00E14C04">
            <w:pPr>
              <w:tabs>
                <w:tab w:val="left" w:pos="1938"/>
              </w:tabs>
              <w:jc w:val="center"/>
            </w:pPr>
            <w:r>
              <w:t>2.7%</w:t>
            </w:r>
          </w:p>
        </w:tc>
      </w:tr>
      <w:tr w:rsidR="000A378F" w:rsidTr="00E247BC">
        <w:trPr>
          <w:cnfStyle w:val="000000100000" w:firstRow="0" w:lastRow="0" w:firstColumn="0" w:lastColumn="0" w:oddVBand="0" w:evenVBand="0" w:oddHBand="1" w:evenHBand="0" w:firstRowFirstColumn="0" w:firstRowLastColumn="0" w:lastRowFirstColumn="0" w:lastRowLastColumn="0"/>
        </w:trPr>
        <w:tc>
          <w:tcPr>
            <w:tcW w:w="2605" w:type="dxa"/>
          </w:tcPr>
          <w:p w:rsidR="000A378F" w:rsidRDefault="00E247BC" w:rsidP="00E14C04">
            <w:pPr>
              <w:tabs>
                <w:tab w:val="left" w:pos="1938"/>
              </w:tabs>
              <w:jc w:val="center"/>
            </w:pPr>
            <w:r>
              <w:t xml:space="preserve">Best logistic model with principal components </w:t>
            </w:r>
          </w:p>
        </w:tc>
        <w:tc>
          <w:tcPr>
            <w:tcW w:w="1056" w:type="dxa"/>
          </w:tcPr>
          <w:p w:rsidR="000A378F" w:rsidRDefault="00E247BC" w:rsidP="00E14C04">
            <w:pPr>
              <w:tabs>
                <w:tab w:val="left" w:pos="1938"/>
              </w:tabs>
              <w:jc w:val="center"/>
            </w:pPr>
            <w:r>
              <w:t>0.96</w:t>
            </w:r>
          </w:p>
        </w:tc>
        <w:tc>
          <w:tcPr>
            <w:tcW w:w="1126" w:type="dxa"/>
          </w:tcPr>
          <w:p w:rsidR="000A378F" w:rsidRPr="00E247BC" w:rsidRDefault="00E247BC" w:rsidP="00E14C04">
            <w:pPr>
              <w:tabs>
                <w:tab w:val="left" w:pos="1938"/>
              </w:tabs>
              <w:jc w:val="center"/>
              <w:rPr>
                <w:highlight w:val="green"/>
              </w:rPr>
            </w:pPr>
            <w:r w:rsidRPr="00E247BC">
              <w:rPr>
                <w:highlight w:val="green"/>
              </w:rPr>
              <w:t>0.95</w:t>
            </w:r>
          </w:p>
        </w:tc>
        <w:tc>
          <w:tcPr>
            <w:tcW w:w="2498" w:type="dxa"/>
          </w:tcPr>
          <w:p w:rsidR="000A378F" w:rsidRDefault="00E247BC" w:rsidP="00E14C04">
            <w:pPr>
              <w:tabs>
                <w:tab w:val="left" w:pos="1938"/>
              </w:tabs>
              <w:jc w:val="center"/>
            </w:pPr>
            <w:r>
              <w:t>0.97</w:t>
            </w:r>
          </w:p>
        </w:tc>
        <w:tc>
          <w:tcPr>
            <w:tcW w:w="2430" w:type="dxa"/>
          </w:tcPr>
          <w:p w:rsidR="000A378F" w:rsidRDefault="00E247BC" w:rsidP="00E14C04">
            <w:pPr>
              <w:tabs>
                <w:tab w:val="left" w:pos="1938"/>
              </w:tabs>
              <w:jc w:val="center"/>
            </w:pPr>
            <w:r>
              <w:t>3.5%</w:t>
            </w:r>
          </w:p>
        </w:tc>
      </w:tr>
      <w:tr w:rsidR="000A378F" w:rsidTr="00E247BC">
        <w:tc>
          <w:tcPr>
            <w:tcW w:w="2605" w:type="dxa"/>
          </w:tcPr>
          <w:p w:rsidR="000A378F" w:rsidRDefault="000A378F" w:rsidP="00E14C04">
            <w:pPr>
              <w:tabs>
                <w:tab w:val="left" w:pos="1938"/>
              </w:tabs>
              <w:jc w:val="center"/>
            </w:pPr>
            <w:proofErr w:type="spellStart"/>
            <w:r>
              <w:t>Kmeans</w:t>
            </w:r>
            <w:proofErr w:type="spellEnd"/>
          </w:p>
        </w:tc>
        <w:tc>
          <w:tcPr>
            <w:tcW w:w="1056" w:type="dxa"/>
          </w:tcPr>
          <w:p w:rsidR="000A378F" w:rsidRDefault="000A378F" w:rsidP="00E14C04">
            <w:pPr>
              <w:tabs>
                <w:tab w:val="left" w:pos="1938"/>
              </w:tabs>
              <w:jc w:val="center"/>
            </w:pPr>
            <w:r>
              <w:t>0.91</w:t>
            </w:r>
          </w:p>
        </w:tc>
        <w:tc>
          <w:tcPr>
            <w:tcW w:w="1126" w:type="dxa"/>
          </w:tcPr>
          <w:p w:rsidR="000A378F" w:rsidRDefault="000A378F" w:rsidP="00E14C04">
            <w:pPr>
              <w:tabs>
                <w:tab w:val="left" w:pos="1938"/>
              </w:tabs>
              <w:jc w:val="center"/>
            </w:pPr>
            <w:r>
              <w:t>0.82</w:t>
            </w:r>
          </w:p>
        </w:tc>
        <w:tc>
          <w:tcPr>
            <w:tcW w:w="2498" w:type="dxa"/>
          </w:tcPr>
          <w:p w:rsidR="000A378F" w:rsidRDefault="000A378F" w:rsidP="00E14C04">
            <w:pPr>
              <w:tabs>
                <w:tab w:val="left" w:pos="1938"/>
              </w:tabs>
              <w:jc w:val="center"/>
            </w:pPr>
            <w:r>
              <w:t>0.96</w:t>
            </w:r>
          </w:p>
        </w:tc>
        <w:tc>
          <w:tcPr>
            <w:tcW w:w="2430" w:type="dxa"/>
          </w:tcPr>
          <w:p w:rsidR="000A378F" w:rsidRDefault="000A378F" w:rsidP="00E14C04">
            <w:pPr>
              <w:tabs>
                <w:tab w:val="left" w:pos="1938"/>
              </w:tabs>
              <w:jc w:val="center"/>
            </w:pPr>
            <w:r>
              <w:t>8.9</w:t>
            </w:r>
            <w:r w:rsidR="00E247BC">
              <w:t>%</w:t>
            </w:r>
          </w:p>
        </w:tc>
      </w:tr>
      <w:tr w:rsidR="000A378F" w:rsidTr="00E247BC">
        <w:trPr>
          <w:cnfStyle w:val="000000100000" w:firstRow="0" w:lastRow="0" w:firstColumn="0" w:lastColumn="0" w:oddVBand="0" w:evenVBand="0" w:oddHBand="1" w:evenHBand="0" w:firstRowFirstColumn="0" w:firstRowLastColumn="0" w:lastRowFirstColumn="0" w:lastRowLastColumn="0"/>
        </w:trPr>
        <w:tc>
          <w:tcPr>
            <w:tcW w:w="2605" w:type="dxa"/>
          </w:tcPr>
          <w:p w:rsidR="000A378F" w:rsidRDefault="000A378F" w:rsidP="00E14C04">
            <w:pPr>
              <w:tabs>
                <w:tab w:val="left" w:pos="1938"/>
              </w:tabs>
              <w:jc w:val="center"/>
            </w:pPr>
            <w:proofErr w:type="spellStart"/>
            <w:r>
              <w:t>Knn</w:t>
            </w:r>
            <w:proofErr w:type="spellEnd"/>
          </w:p>
        </w:tc>
        <w:tc>
          <w:tcPr>
            <w:tcW w:w="1056" w:type="dxa"/>
          </w:tcPr>
          <w:p w:rsidR="000A378F" w:rsidRDefault="000A378F" w:rsidP="00E14C04">
            <w:pPr>
              <w:tabs>
                <w:tab w:val="left" w:pos="1938"/>
              </w:tabs>
              <w:jc w:val="center"/>
            </w:pPr>
            <w:r>
              <w:t>0.96</w:t>
            </w:r>
          </w:p>
        </w:tc>
        <w:tc>
          <w:tcPr>
            <w:tcW w:w="1126" w:type="dxa"/>
          </w:tcPr>
          <w:p w:rsidR="000A378F" w:rsidRDefault="000A378F" w:rsidP="00E14C04">
            <w:pPr>
              <w:tabs>
                <w:tab w:val="left" w:pos="1938"/>
              </w:tabs>
              <w:jc w:val="center"/>
            </w:pPr>
            <w:r>
              <w:t>0.90</w:t>
            </w:r>
          </w:p>
        </w:tc>
        <w:tc>
          <w:tcPr>
            <w:tcW w:w="2498" w:type="dxa"/>
          </w:tcPr>
          <w:p w:rsidR="000A378F" w:rsidRDefault="000A378F" w:rsidP="00E14C04">
            <w:pPr>
              <w:tabs>
                <w:tab w:val="left" w:pos="1938"/>
              </w:tabs>
              <w:jc w:val="center"/>
            </w:pPr>
            <w:r>
              <w:t>0.99</w:t>
            </w:r>
          </w:p>
        </w:tc>
        <w:tc>
          <w:tcPr>
            <w:tcW w:w="2430" w:type="dxa"/>
          </w:tcPr>
          <w:p w:rsidR="000A378F" w:rsidRDefault="000A378F" w:rsidP="00E14C04">
            <w:pPr>
              <w:tabs>
                <w:tab w:val="left" w:pos="1938"/>
              </w:tabs>
              <w:jc w:val="center"/>
            </w:pPr>
            <w:r>
              <w:t>4.4%</w:t>
            </w:r>
          </w:p>
        </w:tc>
      </w:tr>
      <w:tr w:rsidR="000A378F" w:rsidTr="00E247BC">
        <w:tc>
          <w:tcPr>
            <w:tcW w:w="2605" w:type="dxa"/>
          </w:tcPr>
          <w:p w:rsidR="000A378F" w:rsidRDefault="000A378F" w:rsidP="00E14C04">
            <w:pPr>
              <w:tabs>
                <w:tab w:val="left" w:pos="1938"/>
              </w:tabs>
              <w:jc w:val="center"/>
            </w:pPr>
            <w:r>
              <w:t>Decision Tree</w:t>
            </w:r>
          </w:p>
        </w:tc>
        <w:tc>
          <w:tcPr>
            <w:tcW w:w="1056" w:type="dxa"/>
          </w:tcPr>
          <w:p w:rsidR="000A378F" w:rsidRDefault="000A378F" w:rsidP="00E14C04">
            <w:pPr>
              <w:tabs>
                <w:tab w:val="left" w:pos="1938"/>
              </w:tabs>
              <w:jc w:val="center"/>
            </w:pPr>
            <w:r>
              <w:t>0.92</w:t>
            </w:r>
          </w:p>
        </w:tc>
        <w:tc>
          <w:tcPr>
            <w:tcW w:w="1126" w:type="dxa"/>
          </w:tcPr>
          <w:p w:rsidR="000A378F" w:rsidRDefault="000A378F" w:rsidP="00E14C04">
            <w:pPr>
              <w:tabs>
                <w:tab w:val="left" w:pos="1938"/>
              </w:tabs>
              <w:jc w:val="center"/>
            </w:pPr>
            <w:r>
              <w:t>0.88</w:t>
            </w:r>
          </w:p>
        </w:tc>
        <w:tc>
          <w:tcPr>
            <w:tcW w:w="2498" w:type="dxa"/>
          </w:tcPr>
          <w:p w:rsidR="000A378F" w:rsidRDefault="000A378F" w:rsidP="00E14C04">
            <w:pPr>
              <w:tabs>
                <w:tab w:val="left" w:pos="1938"/>
              </w:tabs>
              <w:jc w:val="center"/>
            </w:pPr>
            <w:r>
              <w:t>0.94</w:t>
            </w:r>
          </w:p>
        </w:tc>
        <w:tc>
          <w:tcPr>
            <w:tcW w:w="2430" w:type="dxa"/>
          </w:tcPr>
          <w:p w:rsidR="000A378F" w:rsidRDefault="000A378F" w:rsidP="00E14C04">
            <w:pPr>
              <w:tabs>
                <w:tab w:val="left" w:pos="1938"/>
              </w:tabs>
              <w:jc w:val="center"/>
            </w:pPr>
            <w:r>
              <w:t>7.9%</w:t>
            </w:r>
          </w:p>
        </w:tc>
      </w:tr>
      <w:tr w:rsidR="000A378F" w:rsidTr="00E247BC">
        <w:trPr>
          <w:cnfStyle w:val="000000100000" w:firstRow="0" w:lastRow="0" w:firstColumn="0" w:lastColumn="0" w:oddVBand="0" w:evenVBand="0" w:oddHBand="1" w:evenHBand="0" w:firstRowFirstColumn="0" w:firstRowLastColumn="0" w:lastRowFirstColumn="0" w:lastRowLastColumn="0"/>
        </w:trPr>
        <w:tc>
          <w:tcPr>
            <w:tcW w:w="2605" w:type="dxa"/>
          </w:tcPr>
          <w:p w:rsidR="000A378F" w:rsidRDefault="000A378F" w:rsidP="00E14C04">
            <w:pPr>
              <w:tabs>
                <w:tab w:val="left" w:pos="1938"/>
              </w:tabs>
              <w:jc w:val="center"/>
            </w:pPr>
            <w:r>
              <w:t>Bagging</w:t>
            </w:r>
          </w:p>
        </w:tc>
        <w:tc>
          <w:tcPr>
            <w:tcW w:w="1056" w:type="dxa"/>
          </w:tcPr>
          <w:p w:rsidR="000A378F" w:rsidRDefault="000A378F" w:rsidP="00E14C04">
            <w:pPr>
              <w:tabs>
                <w:tab w:val="left" w:pos="1938"/>
              </w:tabs>
              <w:jc w:val="center"/>
            </w:pPr>
            <w:r>
              <w:t>0.95</w:t>
            </w:r>
          </w:p>
        </w:tc>
        <w:tc>
          <w:tcPr>
            <w:tcW w:w="1126" w:type="dxa"/>
          </w:tcPr>
          <w:p w:rsidR="000A378F" w:rsidRPr="00E247BC" w:rsidRDefault="000A378F" w:rsidP="00E14C04">
            <w:pPr>
              <w:tabs>
                <w:tab w:val="left" w:pos="1938"/>
              </w:tabs>
              <w:jc w:val="center"/>
              <w:rPr>
                <w:highlight w:val="green"/>
              </w:rPr>
            </w:pPr>
            <w:r w:rsidRPr="00E247BC">
              <w:rPr>
                <w:highlight w:val="green"/>
              </w:rPr>
              <w:t>0.95</w:t>
            </w:r>
          </w:p>
        </w:tc>
        <w:tc>
          <w:tcPr>
            <w:tcW w:w="2498" w:type="dxa"/>
          </w:tcPr>
          <w:p w:rsidR="000A378F" w:rsidRDefault="000A378F" w:rsidP="00E14C04">
            <w:pPr>
              <w:tabs>
                <w:tab w:val="left" w:pos="1938"/>
              </w:tabs>
              <w:jc w:val="center"/>
            </w:pPr>
            <w:r>
              <w:t>0.94</w:t>
            </w:r>
          </w:p>
        </w:tc>
        <w:tc>
          <w:tcPr>
            <w:tcW w:w="2430" w:type="dxa"/>
          </w:tcPr>
          <w:p w:rsidR="000A378F" w:rsidRDefault="000A378F" w:rsidP="00E14C04">
            <w:pPr>
              <w:tabs>
                <w:tab w:val="left" w:pos="1938"/>
              </w:tabs>
              <w:jc w:val="center"/>
            </w:pPr>
            <w:r>
              <w:t>5.3%</w:t>
            </w:r>
          </w:p>
        </w:tc>
      </w:tr>
      <w:tr w:rsidR="000A378F" w:rsidTr="00E247BC">
        <w:tc>
          <w:tcPr>
            <w:tcW w:w="2605" w:type="dxa"/>
          </w:tcPr>
          <w:p w:rsidR="000A378F" w:rsidRDefault="000A378F" w:rsidP="00E14C04">
            <w:pPr>
              <w:tabs>
                <w:tab w:val="left" w:pos="1938"/>
              </w:tabs>
              <w:jc w:val="center"/>
            </w:pPr>
            <w:r>
              <w:t>Boosting</w:t>
            </w:r>
          </w:p>
        </w:tc>
        <w:tc>
          <w:tcPr>
            <w:tcW w:w="1056" w:type="dxa"/>
          </w:tcPr>
          <w:p w:rsidR="000A378F" w:rsidRPr="00E247BC" w:rsidRDefault="000A378F" w:rsidP="00E14C04">
            <w:pPr>
              <w:tabs>
                <w:tab w:val="left" w:pos="1938"/>
              </w:tabs>
              <w:jc w:val="center"/>
              <w:rPr>
                <w:highlight w:val="green"/>
              </w:rPr>
            </w:pPr>
            <w:r w:rsidRPr="00E247BC">
              <w:rPr>
                <w:highlight w:val="green"/>
              </w:rPr>
              <w:t>0.98</w:t>
            </w:r>
          </w:p>
        </w:tc>
        <w:tc>
          <w:tcPr>
            <w:tcW w:w="1126" w:type="dxa"/>
          </w:tcPr>
          <w:p w:rsidR="000A378F" w:rsidRPr="00E247BC" w:rsidRDefault="000A378F" w:rsidP="00E14C04">
            <w:pPr>
              <w:tabs>
                <w:tab w:val="left" w:pos="1938"/>
              </w:tabs>
              <w:jc w:val="center"/>
              <w:rPr>
                <w:highlight w:val="green"/>
              </w:rPr>
            </w:pPr>
            <w:r w:rsidRPr="00E247BC">
              <w:rPr>
                <w:highlight w:val="green"/>
              </w:rPr>
              <w:t>0.95</w:t>
            </w:r>
          </w:p>
        </w:tc>
        <w:tc>
          <w:tcPr>
            <w:tcW w:w="2498" w:type="dxa"/>
          </w:tcPr>
          <w:p w:rsidR="000A378F" w:rsidRPr="00E247BC" w:rsidRDefault="000A378F" w:rsidP="00E14C04">
            <w:pPr>
              <w:tabs>
                <w:tab w:val="left" w:pos="1938"/>
              </w:tabs>
              <w:jc w:val="center"/>
              <w:rPr>
                <w:highlight w:val="green"/>
              </w:rPr>
            </w:pPr>
            <w:r w:rsidRPr="00E247BC">
              <w:rPr>
                <w:highlight w:val="green"/>
              </w:rPr>
              <w:t>1</w:t>
            </w:r>
          </w:p>
        </w:tc>
        <w:tc>
          <w:tcPr>
            <w:tcW w:w="2430" w:type="dxa"/>
          </w:tcPr>
          <w:p w:rsidR="000A378F" w:rsidRPr="00E247BC" w:rsidRDefault="000A378F" w:rsidP="00E14C04">
            <w:pPr>
              <w:tabs>
                <w:tab w:val="left" w:pos="1938"/>
              </w:tabs>
              <w:jc w:val="center"/>
              <w:rPr>
                <w:highlight w:val="green"/>
              </w:rPr>
            </w:pPr>
            <w:r w:rsidRPr="00E247BC">
              <w:rPr>
                <w:highlight w:val="green"/>
              </w:rPr>
              <w:t>1.8%</w:t>
            </w:r>
          </w:p>
        </w:tc>
      </w:tr>
      <w:tr w:rsidR="000A378F" w:rsidTr="00E247BC">
        <w:trPr>
          <w:cnfStyle w:val="000000100000" w:firstRow="0" w:lastRow="0" w:firstColumn="0" w:lastColumn="0" w:oddVBand="0" w:evenVBand="0" w:oddHBand="1" w:evenHBand="0" w:firstRowFirstColumn="0" w:firstRowLastColumn="0" w:lastRowFirstColumn="0" w:lastRowLastColumn="0"/>
        </w:trPr>
        <w:tc>
          <w:tcPr>
            <w:tcW w:w="2605" w:type="dxa"/>
          </w:tcPr>
          <w:p w:rsidR="000A378F" w:rsidRDefault="000A378F" w:rsidP="00E14C04">
            <w:pPr>
              <w:tabs>
                <w:tab w:val="left" w:pos="1938"/>
              </w:tabs>
              <w:jc w:val="center"/>
            </w:pPr>
            <w:r>
              <w:t>Random Forest</w:t>
            </w:r>
          </w:p>
        </w:tc>
        <w:tc>
          <w:tcPr>
            <w:tcW w:w="1056" w:type="dxa"/>
          </w:tcPr>
          <w:p w:rsidR="000A378F" w:rsidRPr="00E247BC" w:rsidRDefault="000A378F" w:rsidP="00E14C04">
            <w:pPr>
              <w:tabs>
                <w:tab w:val="left" w:pos="1938"/>
              </w:tabs>
              <w:jc w:val="center"/>
              <w:rPr>
                <w:highlight w:val="green"/>
              </w:rPr>
            </w:pPr>
            <w:r w:rsidRPr="00E247BC">
              <w:rPr>
                <w:highlight w:val="green"/>
              </w:rPr>
              <w:t>0.98</w:t>
            </w:r>
          </w:p>
        </w:tc>
        <w:tc>
          <w:tcPr>
            <w:tcW w:w="1126" w:type="dxa"/>
          </w:tcPr>
          <w:p w:rsidR="000A378F" w:rsidRPr="00E247BC" w:rsidRDefault="000A378F" w:rsidP="00E14C04">
            <w:pPr>
              <w:tabs>
                <w:tab w:val="left" w:pos="1938"/>
              </w:tabs>
              <w:jc w:val="center"/>
              <w:rPr>
                <w:highlight w:val="green"/>
              </w:rPr>
            </w:pPr>
            <w:r w:rsidRPr="00E247BC">
              <w:rPr>
                <w:highlight w:val="green"/>
              </w:rPr>
              <w:t>0.95</w:t>
            </w:r>
          </w:p>
        </w:tc>
        <w:tc>
          <w:tcPr>
            <w:tcW w:w="2498" w:type="dxa"/>
          </w:tcPr>
          <w:p w:rsidR="000A378F" w:rsidRPr="00E247BC" w:rsidRDefault="000A378F" w:rsidP="00E14C04">
            <w:pPr>
              <w:tabs>
                <w:tab w:val="left" w:pos="1938"/>
              </w:tabs>
              <w:jc w:val="center"/>
              <w:rPr>
                <w:highlight w:val="green"/>
              </w:rPr>
            </w:pPr>
            <w:r w:rsidRPr="00E247BC">
              <w:rPr>
                <w:highlight w:val="green"/>
              </w:rPr>
              <w:t>1</w:t>
            </w:r>
          </w:p>
        </w:tc>
        <w:tc>
          <w:tcPr>
            <w:tcW w:w="2430" w:type="dxa"/>
          </w:tcPr>
          <w:p w:rsidR="000A378F" w:rsidRPr="00E247BC" w:rsidRDefault="000A378F" w:rsidP="00E14C04">
            <w:pPr>
              <w:tabs>
                <w:tab w:val="left" w:pos="1938"/>
              </w:tabs>
              <w:jc w:val="center"/>
              <w:rPr>
                <w:highlight w:val="green"/>
              </w:rPr>
            </w:pPr>
            <w:r w:rsidRPr="00E247BC">
              <w:rPr>
                <w:highlight w:val="green"/>
              </w:rPr>
              <w:t>1.8%</w:t>
            </w:r>
          </w:p>
        </w:tc>
      </w:tr>
    </w:tbl>
    <w:p w:rsidR="00C15E8D" w:rsidRDefault="00C15E8D" w:rsidP="00C15E8D">
      <w:pPr>
        <w:tabs>
          <w:tab w:val="left" w:pos="5410"/>
        </w:tabs>
        <w:rPr>
          <w:rFonts w:cstheme="minorHAnsi"/>
          <w:sz w:val="24"/>
          <w:szCs w:val="24"/>
          <w:lang w:val="en-US"/>
        </w:rPr>
      </w:pPr>
    </w:p>
    <w:p w:rsidR="00C15E8D" w:rsidRPr="008B1EDF" w:rsidRDefault="00C15E8D" w:rsidP="00E14C04">
      <w:pPr>
        <w:shd w:val="clear" w:color="auto" w:fill="FFFFFF"/>
        <w:spacing w:before="100" w:beforeAutospacing="1" w:after="100" w:afterAutospacing="1" w:line="360" w:lineRule="auto"/>
        <w:rPr>
          <w:rFonts w:eastAsia="Times New Roman" w:cstheme="minorHAnsi"/>
          <w:b/>
          <w:bCs/>
          <w:color w:val="333333"/>
          <w:sz w:val="28"/>
          <w:szCs w:val="28"/>
          <w:shd w:val="clear" w:color="auto" w:fill="FFFFFF"/>
          <w:lang w:eastAsia="en-CA"/>
        </w:rPr>
      </w:pPr>
      <w:r w:rsidRPr="008B1EDF">
        <w:rPr>
          <w:rFonts w:eastAsia="Times New Roman" w:cstheme="minorHAnsi"/>
          <w:b/>
          <w:bCs/>
          <w:color w:val="333333"/>
          <w:sz w:val="28"/>
          <w:szCs w:val="28"/>
          <w:shd w:val="clear" w:color="auto" w:fill="FFFFFF"/>
          <w:lang w:eastAsia="en-CA"/>
        </w:rPr>
        <w:t xml:space="preserve">6 Result and Discussion </w:t>
      </w:r>
    </w:p>
    <w:p w:rsidR="00B2499A" w:rsidRDefault="00C05578" w:rsidP="00E14C04">
      <w:pPr>
        <w:shd w:val="clear" w:color="auto" w:fill="FFFFFF"/>
        <w:spacing w:before="100" w:beforeAutospacing="1" w:after="100" w:afterAutospacing="1" w:line="360" w:lineRule="auto"/>
        <w:jc w:val="both"/>
        <w:rPr>
          <w:rFonts w:eastAsia="Times New Roman" w:cstheme="minorHAnsi"/>
          <w:color w:val="333333"/>
          <w:sz w:val="24"/>
          <w:szCs w:val="24"/>
          <w:shd w:val="clear" w:color="auto" w:fill="FFFFFF"/>
          <w:lang w:eastAsia="en-CA"/>
        </w:rPr>
      </w:pPr>
      <w:r>
        <w:rPr>
          <w:rFonts w:eastAsia="Times New Roman" w:cstheme="minorHAnsi"/>
          <w:color w:val="333333"/>
          <w:sz w:val="24"/>
          <w:szCs w:val="24"/>
          <w:shd w:val="clear" w:color="auto" w:fill="FFFFFF"/>
          <w:lang w:eastAsia="en-CA"/>
        </w:rPr>
        <w:t xml:space="preserve">In this capstone project, we attempted to develop predictive models for prediction of the stage of breast cancer (benign and malignant) using various algorithms. Except for the </w:t>
      </w:r>
      <w:proofErr w:type="spellStart"/>
      <w:r>
        <w:rPr>
          <w:rFonts w:eastAsia="Times New Roman" w:cstheme="minorHAnsi"/>
          <w:color w:val="333333"/>
          <w:sz w:val="24"/>
          <w:szCs w:val="24"/>
          <w:shd w:val="clear" w:color="auto" w:fill="FFFFFF"/>
          <w:lang w:eastAsia="en-CA"/>
        </w:rPr>
        <w:t>Kmeans</w:t>
      </w:r>
      <w:proofErr w:type="spellEnd"/>
      <w:r>
        <w:rPr>
          <w:rFonts w:eastAsia="Times New Roman" w:cstheme="minorHAnsi"/>
          <w:color w:val="333333"/>
          <w:sz w:val="24"/>
          <w:szCs w:val="24"/>
          <w:shd w:val="clear" w:color="auto" w:fill="FFFFFF"/>
          <w:lang w:eastAsia="en-CA"/>
        </w:rPr>
        <w:t xml:space="preserve"> and decision tree methods, all other models successfully outperformed the baseline model with the accuracy of 93.6%. Our results suggest that both adaptive boosting and random forest algorithms had the best performance with the accuracy of 98%. </w:t>
      </w:r>
      <w:proofErr w:type="spellStart"/>
      <w:r>
        <w:rPr>
          <w:rFonts w:eastAsia="Times New Roman" w:cstheme="minorHAnsi"/>
          <w:color w:val="333333"/>
          <w:sz w:val="24"/>
          <w:szCs w:val="24"/>
          <w:shd w:val="clear" w:color="auto" w:fill="FFFFFF"/>
          <w:lang w:eastAsia="en-CA"/>
        </w:rPr>
        <w:t>Kmeans</w:t>
      </w:r>
      <w:proofErr w:type="spellEnd"/>
      <w:r>
        <w:rPr>
          <w:rFonts w:eastAsia="Times New Roman" w:cstheme="minorHAnsi"/>
          <w:color w:val="333333"/>
          <w:sz w:val="24"/>
          <w:szCs w:val="24"/>
          <w:shd w:val="clear" w:color="auto" w:fill="FFFFFF"/>
          <w:lang w:eastAsia="en-CA"/>
        </w:rPr>
        <w:t xml:space="preserve"> algorithm as the only unsupervised learning method used in this project had the lowest </w:t>
      </w:r>
      <w:r w:rsidR="00B2499A">
        <w:rPr>
          <w:rFonts w:eastAsia="Times New Roman" w:cstheme="minorHAnsi"/>
          <w:color w:val="333333"/>
          <w:sz w:val="24"/>
          <w:szCs w:val="24"/>
          <w:shd w:val="clear" w:color="auto" w:fill="FFFFFF"/>
          <w:lang w:eastAsia="en-CA"/>
        </w:rPr>
        <w:t xml:space="preserve">accuracy (92%). Decision tree method had the second lowest accuracy (92%). However, implementing other machine learning methods (bagging, boosting, and random forest) combined with decision tree learning significantly improved the accuracy of the model (92% vs. 95%, 98%, and 98%). Considering the equal performance of the best top two models (random forest and boosting), random forest could be </w:t>
      </w:r>
      <w:r w:rsidR="00B2499A">
        <w:rPr>
          <w:rFonts w:eastAsia="Times New Roman" w:cstheme="minorHAnsi"/>
          <w:color w:val="333333"/>
          <w:sz w:val="24"/>
          <w:szCs w:val="24"/>
          <w:shd w:val="clear" w:color="auto" w:fill="FFFFFF"/>
          <w:lang w:eastAsia="en-CA"/>
        </w:rPr>
        <w:lastRenderedPageBreak/>
        <w:t>selected as the best method for diagnosis of breast cancer in our data set because of its faster processing time compared to adaptive boosting algorithm.</w:t>
      </w:r>
    </w:p>
    <w:p w:rsidR="00B2499A" w:rsidRPr="008B1EDF" w:rsidRDefault="00B2499A" w:rsidP="00E14C04">
      <w:pPr>
        <w:shd w:val="clear" w:color="auto" w:fill="FFFFFF"/>
        <w:spacing w:before="100" w:beforeAutospacing="1" w:after="100" w:afterAutospacing="1" w:line="360" w:lineRule="auto"/>
        <w:jc w:val="both"/>
        <w:rPr>
          <w:rFonts w:eastAsia="Times New Roman" w:cstheme="minorHAnsi"/>
          <w:b/>
          <w:bCs/>
          <w:color w:val="333333"/>
          <w:sz w:val="28"/>
          <w:szCs w:val="28"/>
          <w:shd w:val="clear" w:color="auto" w:fill="FFFFFF"/>
          <w:lang w:eastAsia="en-CA"/>
        </w:rPr>
      </w:pPr>
      <w:r w:rsidRPr="008B1EDF">
        <w:rPr>
          <w:rFonts w:eastAsia="Times New Roman" w:cstheme="minorHAnsi"/>
          <w:b/>
          <w:bCs/>
          <w:color w:val="333333"/>
          <w:sz w:val="28"/>
          <w:szCs w:val="28"/>
          <w:shd w:val="clear" w:color="auto" w:fill="FFFFFF"/>
          <w:lang w:eastAsia="en-CA"/>
        </w:rPr>
        <w:t>7 Future Work</w:t>
      </w:r>
    </w:p>
    <w:p w:rsidR="00B2499A" w:rsidRDefault="00B2499A" w:rsidP="00E14C04">
      <w:pPr>
        <w:shd w:val="clear" w:color="auto" w:fill="FFFFFF"/>
        <w:spacing w:before="100" w:beforeAutospacing="1" w:after="100" w:afterAutospacing="1" w:line="360" w:lineRule="auto"/>
        <w:jc w:val="both"/>
        <w:rPr>
          <w:rFonts w:eastAsia="Times New Roman" w:cstheme="minorHAnsi"/>
          <w:color w:val="333333"/>
          <w:sz w:val="24"/>
          <w:szCs w:val="24"/>
          <w:shd w:val="clear" w:color="auto" w:fill="FFFFFF"/>
          <w:lang w:eastAsia="en-CA"/>
        </w:rPr>
      </w:pPr>
      <w:r w:rsidRPr="00B2499A">
        <w:rPr>
          <w:rFonts w:eastAsia="Times New Roman" w:cstheme="minorHAnsi"/>
          <w:color w:val="333333"/>
          <w:sz w:val="24"/>
          <w:szCs w:val="24"/>
          <w:shd w:val="clear" w:color="auto" w:fill="FFFFFF"/>
          <w:lang w:eastAsia="en-CA"/>
        </w:rPr>
        <w:t>This data lacks the information about the progression of breast cancer in benign and malignant cases. Therefore, some questions such as “when/what percentage of benign cases develop breast cancer in future?” or “when is the best time for intervention in malignant cases?” could not be a</w:t>
      </w:r>
      <w:r>
        <w:rPr>
          <w:rFonts w:eastAsia="Times New Roman" w:cstheme="minorHAnsi"/>
          <w:color w:val="333333"/>
          <w:sz w:val="24"/>
          <w:szCs w:val="24"/>
          <w:shd w:val="clear" w:color="auto" w:fill="FFFFFF"/>
          <w:lang w:eastAsia="en-CA"/>
        </w:rPr>
        <w:t>nswered with this data set. Including those information in the data set could potentially lead to development of more accurate and reliable methods for diagnosis.</w:t>
      </w:r>
    </w:p>
    <w:p w:rsidR="00B2499A" w:rsidRDefault="00B2499A" w:rsidP="00E14C04">
      <w:pPr>
        <w:shd w:val="clear" w:color="auto" w:fill="FFFFFF"/>
        <w:spacing w:before="100" w:beforeAutospacing="1" w:after="100" w:afterAutospacing="1" w:line="360" w:lineRule="auto"/>
        <w:jc w:val="both"/>
        <w:rPr>
          <w:rFonts w:eastAsia="Times New Roman" w:cstheme="minorHAnsi"/>
          <w:color w:val="333333"/>
          <w:sz w:val="24"/>
          <w:szCs w:val="24"/>
          <w:shd w:val="clear" w:color="auto" w:fill="FFFFFF"/>
          <w:lang w:eastAsia="en-CA"/>
        </w:rPr>
      </w:pPr>
      <w:r>
        <w:rPr>
          <w:rFonts w:eastAsia="Times New Roman" w:cstheme="minorHAnsi"/>
          <w:color w:val="333333"/>
          <w:sz w:val="24"/>
          <w:szCs w:val="24"/>
          <w:shd w:val="clear" w:color="auto" w:fill="FFFFFF"/>
          <w:lang w:eastAsia="en-CA"/>
        </w:rPr>
        <w:t xml:space="preserve">It would worthwhile to use ensemble learning methods used in this study and </w:t>
      </w:r>
      <w:r w:rsidR="008B1EDF">
        <w:rPr>
          <w:rFonts w:eastAsia="Times New Roman" w:cstheme="minorHAnsi"/>
          <w:color w:val="333333"/>
          <w:sz w:val="24"/>
          <w:szCs w:val="24"/>
          <w:shd w:val="clear" w:color="auto" w:fill="FFFFFF"/>
          <w:lang w:eastAsia="en-CA"/>
        </w:rPr>
        <w:t>combined with other potential methods (e.g. SVM, neural network, and so forth) to see if using a voting model based on all of the methods could improve the accuracy of our current model.</w:t>
      </w:r>
    </w:p>
    <w:p w:rsidR="008B1EDF" w:rsidRPr="008B1EDF" w:rsidRDefault="008B1EDF" w:rsidP="00C05578">
      <w:pPr>
        <w:shd w:val="clear" w:color="auto" w:fill="FFFFFF"/>
        <w:spacing w:before="100" w:beforeAutospacing="1" w:after="100" w:afterAutospacing="1" w:line="240" w:lineRule="auto"/>
        <w:jc w:val="both"/>
        <w:rPr>
          <w:rFonts w:eastAsia="Times New Roman" w:cstheme="minorHAnsi"/>
          <w:b/>
          <w:bCs/>
          <w:color w:val="333333"/>
          <w:sz w:val="28"/>
          <w:szCs w:val="28"/>
          <w:shd w:val="clear" w:color="auto" w:fill="FFFFFF"/>
          <w:lang w:eastAsia="en-CA"/>
        </w:rPr>
      </w:pPr>
      <w:r w:rsidRPr="008B1EDF">
        <w:rPr>
          <w:rFonts w:eastAsia="Times New Roman" w:cstheme="minorHAnsi"/>
          <w:b/>
          <w:bCs/>
          <w:color w:val="333333"/>
          <w:sz w:val="28"/>
          <w:szCs w:val="28"/>
          <w:shd w:val="clear" w:color="auto" w:fill="FFFFFF"/>
          <w:lang w:eastAsia="en-CA"/>
        </w:rPr>
        <w:t xml:space="preserve">8 Acknowledgement </w:t>
      </w:r>
    </w:p>
    <w:p w:rsidR="008B1EDF" w:rsidRDefault="008B1EDF" w:rsidP="00C05578">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r>
        <w:rPr>
          <w:rFonts w:eastAsia="Times New Roman" w:cstheme="minorHAnsi"/>
          <w:color w:val="333333"/>
          <w:sz w:val="24"/>
          <w:szCs w:val="24"/>
          <w:shd w:val="clear" w:color="auto" w:fill="FFFFFF"/>
          <w:lang w:eastAsia="en-CA"/>
        </w:rPr>
        <w:t xml:space="preserve">I would like to thank my mentor, Tom Hopper, for his valuable feedback throughout this course. </w:t>
      </w:r>
    </w:p>
    <w:p w:rsidR="008B1EDF" w:rsidRPr="008B1EDF" w:rsidRDefault="008B1EDF" w:rsidP="00C05578">
      <w:pPr>
        <w:shd w:val="clear" w:color="auto" w:fill="FFFFFF"/>
        <w:spacing w:before="100" w:beforeAutospacing="1" w:after="100" w:afterAutospacing="1" w:line="240" w:lineRule="auto"/>
        <w:jc w:val="both"/>
        <w:rPr>
          <w:rFonts w:eastAsia="Times New Roman" w:cstheme="minorHAnsi"/>
          <w:b/>
          <w:bCs/>
          <w:color w:val="333333"/>
          <w:sz w:val="28"/>
          <w:szCs w:val="28"/>
          <w:shd w:val="clear" w:color="auto" w:fill="FFFFFF"/>
          <w:lang w:eastAsia="en-CA"/>
        </w:rPr>
      </w:pPr>
      <w:r w:rsidRPr="008B1EDF">
        <w:rPr>
          <w:rFonts w:eastAsia="Times New Roman" w:cstheme="minorHAnsi"/>
          <w:b/>
          <w:bCs/>
          <w:color w:val="333333"/>
          <w:sz w:val="28"/>
          <w:szCs w:val="28"/>
          <w:shd w:val="clear" w:color="auto" w:fill="FFFFFF"/>
          <w:lang w:eastAsia="en-CA"/>
        </w:rPr>
        <w:t>9 Addendum – R code</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r w:rsidRPr="008B1EDF">
        <w:rPr>
          <w:rFonts w:eastAsia="Times New Roman" w:cstheme="minorHAnsi"/>
          <w:color w:val="333333"/>
          <w:sz w:val="24"/>
          <w:szCs w:val="24"/>
          <w:shd w:val="clear" w:color="auto" w:fill="FFFFFF"/>
          <w:lang w:eastAsia="en-CA"/>
        </w:rPr>
        <w:t>#------------------------------------Load and clean the data set-----------------------------------</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gramStart"/>
      <w:r w:rsidRPr="008B1EDF">
        <w:rPr>
          <w:rFonts w:eastAsia="Times New Roman" w:cstheme="minorHAnsi"/>
          <w:color w:val="333333"/>
          <w:sz w:val="24"/>
          <w:szCs w:val="24"/>
          <w:shd w:val="clear" w:color="auto" w:fill="FFFFFF"/>
          <w:lang w:eastAsia="en-CA"/>
        </w:rPr>
        <w:t>data=</w:t>
      </w:r>
      <w:proofErr w:type="gramEnd"/>
      <w:r w:rsidRPr="008B1EDF">
        <w:rPr>
          <w:rFonts w:eastAsia="Times New Roman" w:cstheme="minorHAnsi"/>
          <w:color w:val="333333"/>
          <w:sz w:val="24"/>
          <w:szCs w:val="24"/>
          <w:shd w:val="clear" w:color="auto" w:fill="FFFFFF"/>
          <w:lang w:eastAsia="en-CA"/>
        </w:rPr>
        <w:t>read.csv("data.csv")</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spellStart"/>
      <w:proofErr w:type="gramStart"/>
      <w:r w:rsidRPr="008B1EDF">
        <w:rPr>
          <w:rFonts w:eastAsia="Times New Roman" w:cstheme="minorHAnsi"/>
          <w:color w:val="333333"/>
          <w:sz w:val="24"/>
          <w:szCs w:val="24"/>
          <w:shd w:val="clear" w:color="auto" w:fill="FFFFFF"/>
          <w:lang w:eastAsia="en-CA"/>
        </w:rPr>
        <w:t>str</w:t>
      </w:r>
      <w:proofErr w:type="spellEnd"/>
      <w:r w:rsidRPr="008B1EDF">
        <w:rPr>
          <w:rFonts w:eastAsia="Times New Roman" w:cstheme="minorHAnsi"/>
          <w:color w:val="333333"/>
          <w:sz w:val="24"/>
          <w:szCs w:val="24"/>
          <w:shd w:val="clear" w:color="auto" w:fill="FFFFFF"/>
          <w:lang w:eastAsia="en-CA"/>
        </w:rPr>
        <w:t>(</w:t>
      </w:r>
      <w:proofErr w:type="gramEnd"/>
      <w:r w:rsidRPr="008B1EDF">
        <w:rPr>
          <w:rFonts w:eastAsia="Times New Roman" w:cstheme="minorHAnsi"/>
          <w:color w:val="333333"/>
          <w:sz w:val="24"/>
          <w:szCs w:val="24"/>
          <w:shd w:val="clear" w:color="auto" w:fill="FFFFFF"/>
          <w:lang w:eastAsia="en-CA"/>
        </w:rPr>
        <w:t>data)</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gramStart"/>
      <w:r w:rsidRPr="008B1EDF">
        <w:rPr>
          <w:rFonts w:eastAsia="Times New Roman" w:cstheme="minorHAnsi"/>
          <w:color w:val="333333"/>
          <w:sz w:val="24"/>
          <w:szCs w:val="24"/>
          <w:shd w:val="clear" w:color="auto" w:fill="FFFFFF"/>
          <w:lang w:eastAsia="en-CA"/>
        </w:rPr>
        <w:t>data</w:t>
      </w:r>
      <w:proofErr w:type="gramEnd"/>
      <w:r w:rsidRPr="008B1EDF">
        <w:rPr>
          <w:rFonts w:eastAsia="Times New Roman" w:cstheme="minorHAnsi"/>
          <w:color w:val="333333"/>
          <w:sz w:val="24"/>
          <w:szCs w:val="24"/>
          <w:shd w:val="clear" w:color="auto" w:fill="FFFFFF"/>
          <w:lang w:eastAsia="en-CA"/>
        </w:rPr>
        <w:t xml:space="preserve"> &lt;- data[,-1]</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gramStart"/>
      <w:r w:rsidRPr="008B1EDF">
        <w:rPr>
          <w:rFonts w:eastAsia="Times New Roman" w:cstheme="minorHAnsi"/>
          <w:color w:val="333333"/>
          <w:sz w:val="24"/>
          <w:szCs w:val="24"/>
          <w:shd w:val="clear" w:color="auto" w:fill="FFFFFF"/>
          <w:lang w:eastAsia="en-CA"/>
        </w:rPr>
        <w:t>data</w:t>
      </w:r>
      <w:proofErr w:type="gramEnd"/>
      <w:r w:rsidRPr="008B1EDF">
        <w:rPr>
          <w:rFonts w:eastAsia="Times New Roman" w:cstheme="minorHAnsi"/>
          <w:color w:val="333333"/>
          <w:sz w:val="24"/>
          <w:szCs w:val="24"/>
          <w:shd w:val="clear" w:color="auto" w:fill="FFFFFF"/>
          <w:lang w:eastAsia="en-CA"/>
        </w:rPr>
        <w:t xml:space="preserve"> &lt;- data[,-32]</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gramStart"/>
      <w:r w:rsidRPr="008B1EDF">
        <w:rPr>
          <w:rFonts w:eastAsia="Times New Roman" w:cstheme="minorHAnsi"/>
          <w:color w:val="333333"/>
          <w:sz w:val="24"/>
          <w:szCs w:val="24"/>
          <w:shd w:val="clear" w:color="auto" w:fill="FFFFFF"/>
          <w:lang w:eastAsia="en-CA"/>
        </w:rPr>
        <w:t>contrasts(</w:t>
      </w:r>
      <w:proofErr w:type="spellStart"/>
      <w:proofErr w:type="gramEnd"/>
      <w:r w:rsidRPr="008B1EDF">
        <w:rPr>
          <w:rFonts w:eastAsia="Times New Roman" w:cstheme="minorHAnsi"/>
          <w:color w:val="333333"/>
          <w:sz w:val="24"/>
          <w:szCs w:val="24"/>
          <w:shd w:val="clear" w:color="auto" w:fill="FFFFFF"/>
          <w:lang w:eastAsia="en-CA"/>
        </w:rPr>
        <w:t>data$diagnosis</w:t>
      </w:r>
      <w:proofErr w:type="spellEnd"/>
      <w:r w:rsidRPr="008B1EDF">
        <w:rPr>
          <w:rFonts w:eastAsia="Times New Roman" w:cstheme="minorHAnsi"/>
          <w:color w:val="333333"/>
          <w:sz w:val="24"/>
          <w:szCs w:val="24"/>
          <w:shd w:val="clear" w:color="auto" w:fill="FFFFFF"/>
          <w:lang w:eastAsia="en-CA"/>
        </w:rPr>
        <w:t>)</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spellStart"/>
      <w:proofErr w:type="gramStart"/>
      <w:r w:rsidRPr="008B1EDF">
        <w:rPr>
          <w:rFonts w:eastAsia="Times New Roman" w:cstheme="minorHAnsi"/>
          <w:color w:val="333333"/>
          <w:sz w:val="24"/>
          <w:szCs w:val="24"/>
          <w:shd w:val="clear" w:color="auto" w:fill="FFFFFF"/>
          <w:lang w:eastAsia="en-CA"/>
        </w:rPr>
        <w:t>str</w:t>
      </w:r>
      <w:proofErr w:type="spellEnd"/>
      <w:r w:rsidRPr="008B1EDF">
        <w:rPr>
          <w:rFonts w:eastAsia="Times New Roman" w:cstheme="minorHAnsi"/>
          <w:color w:val="333333"/>
          <w:sz w:val="24"/>
          <w:szCs w:val="24"/>
          <w:shd w:val="clear" w:color="auto" w:fill="FFFFFF"/>
          <w:lang w:eastAsia="en-CA"/>
        </w:rPr>
        <w:t>(</w:t>
      </w:r>
      <w:proofErr w:type="gramEnd"/>
      <w:r w:rsidRPr="008B1EDF">
        <w:rPr>
          <w:rFonts w:eastAsia="Times New Roman" w:cstheme="minorHAnsi"/>
          <w:color w:val="333333"/>
          <w:sz w:val="24"/>
          <w:szCs w:val="24"/>
          <w:shd w:val="clear" w:color="auto" w:fill="FFFFFF"/>
          <w:lang w:eastAsia="en-CA"/>
        </w:rPr>
        <w:t>data)</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r w:rsidRPr="008B1EDF">
        <w:rPr>
          <w:rFonts w:eastAsia="Times New Roman" w:cstheme="minorHAnsi"/>
          <w:color w:val="333333"/>
          <w:sz w:val="24"/>
          <w:szCs w:val="24"/>
          <w:shd w:val="clear" w:color="auto" w:fill="FFFFFF"/>
          <w:lang w:eastAsia="en-CA"/>
        </w:rPr>
        <w:t>#------------------------------------Splitting the data into training and test sets---------</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spellStart"/>
      <w:proofErr w:type="gramStart"/>
      <w:r w:rsidRPr="008B1EDF">
        <w:rPr>
          <w:rFonts w:eastAsia="Times New Roman" w:cstheme="minorHAnsi"/>
          <w:color w:val="333333"/>
          <w:sz w:val="24"/>
          <w:szCs w:val="24"/>
          <w:shd w:val="clear" w:color="auto" w:fill="FFFFFF"/>
          <w:lang w:eastAsia="en-CA"/>
        </w:rPr>
        <w:t>set.seed</w:t>
      </w:r>
      <w:proofErr w:type="spellEnd"/>
      <w:r w:rsidRPr="008B1EDF">
        <w:rPr>
          <w:rFonts w:eastAsia="Times New Roman" w:cstheme="minorHAnsi"/>
          <w:color w:val="333333"/>
          <w:sz w:val="24"/>
          <w:szCs w:val="24"/>
          <w:shd w:val="clear" w:color="auto" w:fill="FFFFFF"/>
          <w:lang w:eastAsia="en-CA"/>
        </w:rPr>
        <w:t>(</w:t>
      </w:r>
      <w:proofErr w:type="gramEnd"/>
      <w:r w:rsidRPr="008B1EDF">
        <w:rPr>
          <w:rFonts w:eastAsia="Times New Roman" w:cstheme="minorHAnsi"/>
          <w:color w:val="333333"/>
          <w:sz w:val="24"/>
          <w:szCs w:val="24"/>
          <w:shd w:val="clear" w:color="auto" w:fill="FFFFFF"/>
          <w:lang w:eastAsia="en-CA"/>
        </w:rPr>
        <w:t>22)</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gramStart"/>
      <w:r w:rsidRPr="008B1EDF">
        <w:rPr>
          <w:rFonts w:eastAsia="Times New Roman" w:cstheme="minorHAnsi"/>
          <w:color w:val="333333"/>
          <w:sz w:val="24"/>
          <w:szCs w:val="24"/>
          <w:shd w:val="clear" w:color="auto" w:fill="FFFFFF"/>
          <w:lang w:eastAsia="en-CA"/>
        </w:rPr>
        <w:t>split=</w:t>
      </w:r>
      <w:proofErr w:type="spellStart"/>
      <w:proofErr w:type="gramEnd"/>
      <w:r w:rsidRPr="008B1EDF">
        <w:rPr>
          <w:rFonts w:eastAsia="Times New Roman" w:cstheme="minorHAnsi"/>
          <w:color w:val="333333"/>
          <w:sz w:val="24"/>
          <w:szCs w:val="24"/>
          <w:shd w:val="clear" w:color="auto" w:fill="FFFFFF"/>
          <w:lang w:eastAsia="en-CA"/>
        </w:rPr>
        <w:t>sample.split</w:t>
      </w:r>
      <w:proofErr w:type="spellEnd"/>
      <w:r w:rsidRPr="008B1EDF">
        <w:rPr>
          <w:rFonts w:eastAsia="Times New Roman" w:cstheme="minorHAnsi"/>
          <w:color w:val="333333"/>
          <w:sz w:val="24"/>
          <w:szCs w:val="24"/>
          <w:shd w:val="clear" w:color="auto" w:fill="FFFFFF"/>
          <w:lang w:eastAsia="en-CA"/>
        </w:rPr>
        <w:t>(</w:t>
      </w:r>
      <w:proofErr w:type="spellStart"/>
      <w:r w:rsidRPr="008B1EDF">
        <w:rPr>
          <w:rFonts w:eastAsia="Times New Roman" w:cstheme="minorHAnsi"/>
          <w:color w:val="333333"/>
          <w:sz w:val="24"/>
          <w:szCs w:val="24"/>
          <w:shd w:val="clear" w:color="auto" w:fill="FFFFFF"/>
          <w:lang w:eastAsia="en-CA"/>
        </w:rPr>
        <w:t>data$diagnosis</w:t>
      </w:r>
      <w:proofErr w:type="spellEnd"/>
      <w:r w:rsidRPr="008B1EDF">
        <w:rPr>
          <w:rFonts w:eastAsia="Times New Roman" w:cstheme="minorHAnsi"/>
          <w:color w:val="333333"/>
          <w:sz w:val="24"/>
          <w:szCs w:val="24"/>
          <w:shd w:val="clear" w:color="auto" w:fill="FFFFFF"/>
          <w:lang w:eastAsia="en-CA"/>
        </w:rPr>
        <w:t xml:space="preserve">, </w:t>
      </w:r>
      <w:proofErr w:type="spellStart"/>
      <w:r w:rsidRPr="008B1EDF">
        <w:rPr>
          <w:rFonts w:eastAsia="Times New Roman" w:cstheme="minorHAnsi"/>
          <w:color w:val="333333"/>
          <w:sz w:val="24"/>
          <w:szCs w:val="24"/>
          <w:shd w:val="clear" w:color="auto" w:fill="FFFFFF"/>
          <w:lang w:eastAsia="en-CA"/>
        </w:rPr>
        <w:t>SplitRatio</w:t>
      </w:r>
      <w:proofErr w:type="spellEnd"/>
      <w:r w:rsidRPr="008B1EDF">
        <w:rPr>
          <w:rFonts w:eastAsia="Times New Roman" w:cstheme="minorHAnsi"/>
          <w:color w:val="333333"/>
          <w:sz w:val="24"/>
          <w:szCs w:val="24"/>
          <w:shd w:val="clear" w:color="auto" w:fill="FFFFFF"/>
          <w:lang w:eastAsia="en-CA"/>
        </w:rPr>
        <w:t xml:space="preserve"> = 0.80)</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gramStart"/>
      <w:r w:rsidRPr="008B1EDF">
        <w:rPr>
          <w:rFonts w:eastAsia="Times New Roman" w:cstheme="minorHAnsi"/>
          <w:color w:val="333333"/>
          <w:sz w:val="24"/>
          <w:szCs w:val="24"/>
          <w:shd w:val="clear" w:color="auto" w:fill="FFFFFF"/>
          <w:lang w:eastAsia="en-CA"/>
        </w:rPr>
        <w:t>train=</w:t>
      </w:r>
      <w:proofErr w:type="gramEnd"/>
      <w:r w:rsidRPr="008B1EDF">
        <w:rPr>
          <w:rFonts w:eastAsia="Times New Roman" w:cstheme="minorHAnsi"/>
          <w:color w:val="333333"/>
          <w:sz w:val="24"/>
          <w:szCs w:val="24"/>
          <w:shd w:val="clear" w:color="auto" w:fill="FFFFFF"/>
          <w:lang w:eastAsia="en-CA"/>
        </w:rPr>
        <w:t>subset(data, split==TRUE)</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gramStart"/>
      <w:r w:rsidRPr="008B1EDF">
        <w:rPr>
          <w:rFonts w:eastAsia="Times New Roman" w:cstheme="minorHAnsi"/>
          <w:color w:val="333333"/>
          <w:sz w:val="24"/>
          <w:szCs w:val="24"/>
          <w:shd w:val="clear" w:color="auto" w:fill="FFFFFF"/>
          <w:lang w:eastAsia="en-CA"/>
        </w:rPr>
        <w:t>test=</w:t>
      </w:r>
      <w:proofErr w:type="gramEnd"/>
      <w:r w:rsidRPr="008B1EDF">
        <w:rPr>
          <w:rFonts w:eastAsia="Times New Roman" w:cstheme="minorHAnsi"/>
          <w:color w:val="333333"/>
          <w:sz w:val="24"/>
          <w:szCs w:val="24"/>
          <w:shd w:val="clear" w:color="auto" w:fill="FFFFFF"/>
          <w:lang w:eastAsia="en-CA"/>
        </w:rPr>
        <w:t>subset(data, split==FALSE)</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r w:rsidRPr="008B1EDF">
        <w:rPr>
          <w:rFonts w:eastAsia="Times New Roman" w:cstheme="minorHAnsi"/>
          <w:color w:val="333333"/>
          <w:sz w:val="24"/>
          <w:szCs w:val="24"/>
          <w:shd w:val="clear" w:color="auto" w:fill="FFFFFF"/>
          <w:lang w:eastAsia="en-CA"/>
        </w:rPr>
        <w:t>#-----------------------Logistic Regression------------------------</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r w:rsidRPr="008B1EDF">
        <w:rPr>
          <w:rFonts w:eastAsia="Times New Roman" w:cstheme="minorHAnsi"/>
          <w:color w:val="333333"/>
          <w:sz w:val="24"/>
          <w:szCs w:val="24"/>
          <w:shd w:val="clear" w:color="auto" w:fill="FFFFFF"/>
          <w:lang w:eastAsia="en-CA"/>
        </w:rPr>
        <w:t>model.glm.0=</w:t>
      </w:r>
      <w:proofErr w:type="spellStart"/>
      <w:proofErr w:type="gramStart"/>
      <w:r w:rsidRPr="008B1EDF">
        <w:rPr>
          <w:rFonts w:eastAsia="Times New Roman" w:cstheme="minorHAnsi"/>
          <w:color w:val="333333"/>
          <w:sz w:val="24"/>
          <w:szCs w:val="24"/>
          <w:shd w:val="clear" w:color="auto" w:fill="FFFFFF"/>
          <w:lang w:eastAsia="en-CA"/>
        </w:rPr>
        <w:t>glm</w:t>
      </w:r>
      <w:proofErr w:type="spellEnd"/>
      <w:r w:rsidRPr="008B1EDF">
        <w:rPr>
          <w:rFonts w:eastAsia="Times New Roman" w:cstheme="minorHAnsi"/>
          <w:color w:val="333333"/>
          <w:sz w:val="24"/>
          <w:szCs w:val="24"/>
          <w:shd w:val="clear" w:color="auto" w:fill="FFFFFF"/>
          <w:lang w:eastAsia="en-CA"/>
        </w:rPr>
        <w:t>(</w:t>
      </w:r>
      <w:proofErr w:type="spellStart"/>
      <w:proofErr w:type="gramEnd"/>
      <w:r w:rsidRPr="008B1EDF">
        <w:rPr>
          <w:rFonts w:eastAsia="Times New Roman" w:cstheme="minorHAnsi"/>
          <w:color w:val="333333"/>
          <w:sz w:val="24"/>
          <w:szCs w:val="24"/>
          <w:shd w:val="clear" w:color="auto" w:fill="FFFFFF"/>
          <w:lang w:eastAsia="en-CA"/>
        </w:rPr>
        <w:t>diagnosis~.,data</w:t>
      </w:r>
      <w:proofErr w:type="spellEnd"/>
      <w:r w:rsidRPr="008B1EDF">
        <w:rPr>
          <w:rFonts w:eastAsia="Times New Roman" w:cstheme="minorHAnsi"/>
          <w:color w:val="333333"/>
          <w:sz w:val="24"/>
          <w:szCs w:val="24"/>
          <w:shd w:val="clear" w:color="auto" w:fill="FFFFFF"/>
          <w:lang w:eastAsia="en-CA"/>
        </w:rPr>
        <w:t>=train, family = binomial)</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r w:rsidRPr="008B1EDF">
        <w:rPr>
          <w:rFonts w:eastAsia="Times New Roman" w:cstheme="minorHAnsi"/>
          <w:color w:val="333333"/>
          <w:sz w:val="24"/>
          <w:szCs w:val="24"/>
          <w:shd w:val="clear" w:color="auto" w:fill="FFFFFF"/>
          <w:lang w:eastAsia="en-CA"/>
        </w:rPr>
        <w:t>predict.glm.0=</w:t>
      </w:r>
      <w:proofErr w:type="gramStart"/>
      <w:r w:rsidRPr="008B1EDF">
        <w:rPr>
          <w:rFonts w:eastAsia="Times New Roman" w:cstheme="minorHAnsi"/>
          <w:color w:val="333333"/>
          <w:sz w:val="24"/>
          <w:szCs w:val="24"/>
          <w:shd w:val="clear" w:color="auto" w:fill="FFFFFF"/>
          <w:lang w:eastAsia="en-CA"/>
        </w:rPr>
        <w:t>predict(</w:t>
      </w:r>
      <w:proofErr w:type="gramEnd"/>
      <w:r w:rsidRPr="008B1EDF">
        <w:rPr>
          <w:rFonts w:eastAsia="Times New Roman" w:cstheme="minorHAnsi"/>
          <w:color w:val="333333"/>
          <w:sz w:val="24"/>
          <w:szCs w:val="24"/>
          <w:shd w:val="clear" w:color="auto" w:fill="FFFFFF"/>
          <w:lang w:eastAsia="en-CA"/>
        </w:rPr>
        <w:t xml:space="preserve">model.glm.0, type = 'response', </w:t>
      </w:r>
      <w:proofErr w:type="spellStart"/>
      <w:r w:rsidRPr="008B1EDF">
        <w:rPr>
          <w:rFonts w:eastAsia="Times New Roman" w:cstheme="minorHAnsi"/>
          <w:color w:val="333333"/>
          <w:sz w:val="24"/>
          <w:szCs w:val="24"/>
          <w:shd w:val="clear" w:color="auto" w:fill="FFFFFF"/>
          <w:lang w:eastAsia="en-CA"/>
        </w:rPr>
        <w:t>newdata</w:t>
      </w:r>
      <w:proofErr w:type="spellEnd"/>
      <w:r w:rsidRPr="008B1EDF">
        <w:rPr>
          <w:rFonts w:eastAsia="Times New Roman" w:cstheme="minorHAnsi"/>
          <w:color w:val="333333"/>
          <w:sz w:val="24"/>
          <w:szCs w:val="24"/>
          <w:shd w:val="clear" w:color="auto" w:fill="FFFFFF"/>
          <w:lang w:eastAsia="en-CA"/>
        </w:rPr>
        <w:t xml:space="preserve"> = test)</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gramStart"/>
      <w:r w:rsidRPr="008B1EDF">
        <w:rPr>
          <w:rFonts w:eastAsia="Times New Roman" w:cstheme="minorHAnsi"/>
          <w:color w:val="333333"/>
          <w:sz w:val="24"/>
          <w:szCs w:val="24"/>
          <w:shd w:val="clear" w:color="auto" w:fill="FFFFFF"/>
          <w:lang w:eastAsia="en-CA"/>
        </w:rPr>
        <w:t>table(</w:t>
      </w:r>
      <w:proofErr w:type="spellStart"/>
      <w:proofErr w:type="gramEnd"/>
      <w:r w:rsidRPr="008B1EDF">
        <w:rPr>
          <w:rFonts w:eastAsia="Times New Roman" w:cstheme="minorHAnsi"/>
          <w:color w:val="333333"/>
          <w:sz w:val="24"/>
          <w:szCs w:val="24"/>
          <w:shd w:val="clear" w:color="auto" w:fill="FFFFFF"/>
          <w:lang w:eastAsia="en-CA"/>
        </w:rPr>
        <w:t>test$diagnosis</w:t>
      </w:r>
      <w:proofErr w:type="spellEnd"/>
      <w:r w:rsidRPr="008B1EDF">
        <w:rPr>
          <w:rFonts w:eastAsia="Times New Roman" w:cstheme="minorHAnsi"/>
          <w:color w:val="333333"/>
          <w:sz w:val="24"/>
          <w:szCs w:val="24"/>
          <w:shd w:val="clear" w:color="auto" w:fill="FFFFFF"/>
          <w:lang w:eastAsia="en-CA"/>
        </w:rPr>
        <w:t>, predict.glm.0 &gt; 0.5)</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spellStart"/>
      <w:proofErr w:type="gramStart"/>
      <w:r w:rsidRPr="008B1EDF">
        <w:rPr>
          <w:rFonts w:eastAsia="Times New Roman" w:cstheme="minorHAnsi"/>
          <w:color w:val="333333"/>
          <w:sz w:val="24"/>
          <w:szCs w:val="24"/>
          <w:shd w:val="clear" w:color="auto" w:fill="FFFFFF"/>
          <w:lang w:eastAsia="en-CA"/>
        </w:rPr>
        <w:t>tapply</w:t>
      </w:r>
      <w:proofErr w:type="spellEnd"/>
      <w:r w:rsidRPr="008B1EDF">
        <w:rPr>
          <w:rFonts w:eastAsia="Times New Roman" w:cstheme="minorHAnsi"/>
          <w:color w:val="333333"/>
          <w:sz w:val="24"/>
          <w:szCs w:val="24"/>
          <w:shd w:val="clear" w:color="auto" w:fill="FFFFFF"/>
          <w:lang w:eastAsia="en-CA"/>
        </w:rPr>
        <w:t>(</w:t>
      </w:r>
      <w:proofErr w:type="spellStart"/>
      <w:proofErr w:type="gramEnd"/>
      <w:r w:rsidRPr="008B1EDF">
        <w:rPr>
          <w:rFonts w:eastAsia="Times New Roman" w:cstheme="minorHAnsi"/>
          <w:color w:val="333333"/>
          <w:sz w:val="24"/>
          <w:szCs w:val="24"/>
          <w:shd w:val="clear" w:color="auto" w:fill="FFFFFF"/>
          <w:lang w:eastAsia="en-CA"/>
        </w:rPr>
        <w:t>predicttest</w:t>
      </w:r>
      <w:proofErr w:type="spellEnd"/>
      <w:r w:rsidRPr="008B1EDF">
        <w:rPr>
          <w:rFonts w:eastAsia="Times New Roman" w:cstheme="minorHAnsi"/>
          <w:color w:val="333333"/>
          <w:sz w:val="24"/>
          <w:szCs w:val="24"/>
          <w:shd w:val="clear" w:color="auto" w:fill="FFFFFF"/>
          <w:lang w:eastAsia="en-CA"/>
        </w:rPr>
        <w:t xml:space="preserve">, </w:t>
      </w:r>
      <w:proofErr w:type="spellStart"/>
      <w:r w:rsidRPr="008B1EDF">
        <w:rPr>
          <w:rFonts w:eastAsia="Times New Roman" w:cstheme="minorHAnsi"/>
          <w:color w:val="333333"/>
          <w:sz w:val="24"/>
          <w:szCs w:val="24"/>
          <w:shd w:val="clear" w:color="auto" w:fill="FFFFFF"/>
          <w:lang w:eastAsia="en-CA"/>
        </w:rPr>
        <w:t>test$diagnosis</w:t>
      </w:r>
      <w:proofErr w:type="spellEnd"/>
      <w:r w:rsidRPr="008B1EDF">
        <w:rPr>
          <w:rFonts w:eastAsia="Times New Roman" w:cstheme="minorHAnsi"/>
          <w:color w:val="333333"/>
          <w:sz w:val="24"/>
          <w:szCs w:val="24"/>
          <w:shd w:val="clear" w:color="auto" w:fill="FFFFFF"/>
          <w:lang w:eastAsia="en-CA"/>
        </w:rPr>
        <w:t>, mean)</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r w:rsidRPr="008B1EDF">
        <w:rPr>
          <w:rFonts w:eastAsia="Times New Roman" w:cstheme="minorHAnsi"/>
          <w:color w:val="333333"/>
          <w:sz w:val="24"/>
          <w:szCs w:val="24"/>
          <w:shd w:val="clear" w:color="auto" w:fill="FFFFFF"/>
          <w:lang w:eastAsia="en-CA"/>
        </w:rPr>
        <w:t xml:space="preserve">#Plot ROC curve using ROCR and calculation of </w:t>
      </w:r>
      <w:proofErr w:type="spellStart"/>
      <w:r w:rsidRPr="008B1EDF">
        <w:rPr>
          <w:rFonts w:eastAsia="Times New Roman" w:cstheme="minorHAnsi"/>
          <w:color w:val="333333"/>
          <w:sz w:val="24"/>
          <w:szCs w:val="24"/>
          <w:shd w:val="clear" w:color="auto" w:fill="FFFFFF"/>
          <w:lang w:eastAsia="en-CA"/>
        </w:rPr>
        <w:t>auc</w:t>
      </w:r>
      <w:proofErr w:type="spellEnd"/>
      <w:r w:rsidRPr="008B1EDF">
        <w:rPr>
          <w:rFonts w:eastAsia="Times New Roman" w:cstheme="minorHAnsi"/>
          <w:color w:val="333333"/>
          <w:sz w:val="24"/>
          <w:szCs w:val="24"/>
          <w:shd w:val="clear" w:color="auto" w:fill="FFFFFF"/>
          <w:lang w:eastAsia="en-CA"/>
        </w:rPr>
        <w:t xml:space="preserve"> </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spellStart"/>
      <w:proofErr w:type="gramStart"/>
      <w:r w:rsidRPr="008B1EDF">
        <w:rPr>
          <w:rFonts w:eastAsia="Times New Roman" w:cstheme="minorHAnsi"/>
          <w:color w:val="333333"/>
          <w:sz w:val="24"/>
          <w:szCs w:val="24"/>
          <w:shd w:val="clear" w:color="auto" w:fill="FFFFFF"/>
          <w:lang w:eastAsia="en-CA"/>
        </w:rPr>
        <w:t>pr</w:t>
      </w:r>
      <w:proofErr w:type="spellEnd"/>
      <w:proofErr w:type="gramEnd"/>
      <w:r w:rsidRPr="008B1EDF">
        <w:rPr>
          <w:rFonts w:eastAsia="Times New Roman" w:cstheme="minorHAnsi"/>
          <w:color w:val="333333"/>
          <w:sz w:val="24"/>
          <w:szCs w:val="24"/>
          <w:shd w:val="clear" w:color="auto" w:fill="FFFFFF"/>
          <w:lang w:eastAsia="en-CA"/>
        </w:rPr>
        <w:t xml:space="preserve"> &lt;- prediction(</w:t>
      </w:r>
      <w:proofErr w:type="spellStart"/>
      <w:r w:rsidRPr="008B1EDF">
        <w:rPr>
          <w:rFonts w:eastAsia="Times New Roman" w:cstheme="minorHAnsi"/>
          <w:color w:val="333333"/>
          <w:sz w:val="24"/>
          <w:szCs w:val="24"/>
          <w:shd w:val="clear" w:color="auto" w:fill="FFFFFF"/>
          <w:lang w:eastAsia="en-CA"/>
        </w:rPr>
        <w:t>predicttest</w:t>
      </w:r>
      <w:proofErr w:type="spellEnd"/>
      <w:r w:rsidRPr="008B1EDF">
        <w:rPr>
          <w:rFonts w:eastAsia="Times New Roman" w:cstheme="minorHAnsi"/>
          <w:color w:val="333333"/>
          <w:sz w:val="24"/>
          <w:szCs w:val="24"/>
          <w:shd w:val="clear" w:color="auto" w:fill="FFFFFF"/>
          <w:lang w:eastAsia="en-CA"/>
        </w:rPr>
        <w:t xml:space="preserve">, </w:t>
      </w:r>
      <w:proofErr w:type="spellStart"/>
      <w:r w:rsidRPr="008B1EDF">
        <w:rPr>
          <w:rFonts w:eastAsia="Times New Roman" w:cstheme="minorHAnsi"/>
          <w:color w:val="333333"/>
          <w:sz w:val="24"/>
          <w:szCs w:val="24"/>
          <w:shd w:val="clear" w:color="auto" w:fill="FFFFFF"/>
          <w:lang w:eastAsia="en-CA"/>
        </w:rPr>
        <w:t>test$diagnosis</w:t>
      </w:r>
      <w:proofErr w:type="spellEnd"/>
      <w:r w:rsidRPr="008B1EDF">
        <w:rPr>
          <w:rFonts w:eastAsia="Times New Roman" w:cstheme="minorHAnsi"/>
          <w:color w:val="333333"/>
          <w:sz w:val="24"/>
          <w:szCs w:val="24"/>
          <w:shd w:val="clear" w:color="auto" w:fill="FFFFFF"/>
          <w:lang w:eastAsia="en-CA"/>
        </w:rPr>
        <w:t>)</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spellStart"/>
      <w:proofErr w:type="gramStart"/>
      <w:r w:rsidRPr="008B1EDF">
        <w:rPr>
          <w:rFonts w:eastAsia="Times New Roman" w:cstheme="minorHAnsi"/>
          <w:color w:val="333333"/>
          <w:sz w:val="24"/>
          <w:szCs w:val="24"/>
          <w:shd w:val="clear" w:color="auto" w:fill="FFFFFF"/>
          <w:lang w:eastAsia="en-CA"/>
        </w:rPr>
        <w:t>prf</w:t>
      </w:r>
      <w:proofErr w:type="spellEnd"/>
      <w:proofErr w:type="gramEnd"/>
      <w:r w:rsidRPr="008B1EDF">
        <w:rPr>
          <w:rFonts w:eastAsia="Times New Roman" w:cstheme="minorHAnsi"/>
          <w:color w:val="333333"/>
          <w:sz w:val="24"/>
          <w:szCs w:val="24"/>
          <w:shd w:val="clear" w:color="auto" w:fill="FFFFFF"/>
          <w:lang w:eastAsia="en-CA"/>
        </w:rPr>
        <w:t xml:space="preserve"> &lt;- performance(</w:t>
      </w:r>
      <w:proofErr w:type="spellStart"/>
      <w:r w:rsidRPr="008B1EDF">
        <w:rPr>
          <w:rFonts w:eastAsia="Times New Roman" w:cstheme="minorHAnsi"/>
          <w:color w:val="333333"/>
          <w:sz w:val="24"/>
          <w:szCs w:val="24"/>
          <w:shd w:val="clear" w:color="auto" w:fill="FFFFFF"/>
          <w:lang w:eastAsia="en-CA"/>
        </w:rPr>
        <w:t>pr</w:t>
      </w:r>
      <w:proofErr w:type="spellEnd"/>
      <w:r w:rsidRPr="008B1EDF">
        <w:rPr>
          <w:rFonts w:eastAsia="Times New Roman" w:cstheme="minorHAnsi"/>
          <w:color w:val="333333"/>
          <w:sz w:val="24"/>
          <w:szCs w:val="24"/>
          <w:shd w:val="clear" w:color="auto" w:fill="FFFFFF"/>
          <w:lang w:eastAsia="en-CA"/>
        </w:rPr>
        <w:t>, measure = "</w:t>
      </w:r>
      <w:proofErr w:type="spellStart"/>
      <w:r w:rsidRPr="008B1EDF">
        <w:rPr>
          <w:rFonts w:eastAsia="Times New Roman" w:cstheme="minorHAnsi"/>
          <w:color w:val="333333"/>
          <w:sz w:val="24"/>
          <w:szCs w:val="24"/>
          <w:shd w:val="clear" w:color="auto" w:fill="FFFFFF"/>
          <w:lang w:eastAsia="en-CA"/>
        </w:rPr>
        <w:t>tpr</w:t>
      </w:r>
      <w:proofErr w:type="spellEnd"/>
      <w:r w:rsidRPr="008B1EDF">
        <w:rPr>
          <w:rFonts w:eastAsia="Times New Roman" w:cstheme="minorHAnsi"/>
          <w:color w:val="333333"/>
          <w:sz w:val="24"/>
          <w:szCs w:val="24"/>
          <w:shd w:val="clear" w:color="auto" w:fill="FFFFFF"/>
          <w:lang w:eastAsia="en-CA"/>
        </w:rPr>
        <w:t xml:space="preserve">", </w:t>
      </w:r>
      <w:proofErr w:type="spellStart"/>
      <w:r w:rsidRPr="008B1EDF">
        <w:rPr>
          <w:rFonts w:eastAsia="Times New Roman" w:cstheme="minorHAnsi"/>
          <w:color w:val="333333"/>
          <w:sz w:val="24"/>
          <w:szCs w:val="24"/>
          <w:shd w:val="clear" w:color="auto" w:fill="FFFFFF"/>
          <w:lang w:eastAsia="en-CA"/>
        </w:rPr>
        <w:t>x.measure</w:t>
      </w:r>
      <w:proofErr w:type="spellEnd"/>
      <w:r w:rsidRPr="008B1EDF">
        <w:rPr>
          <w:rFonts w:eastAsia="Times New Roman" w:cstheme="minorHAnsi"/>
          <w:color w:val="333333"/>
          <w:sz w:val="24"/>
          <w:szCs w:val="24"/>
          <w:shd w:val="clear" w:color="auto" w:fill="FFFFFF"/>
          <w:lang w:eastAsia="en-CA"/>
        </w:rPr>
        <w:t xml:space="preserve"> = "</w:t>
      </w:r>
      <w:proofErr w:type="spellStart"/>
      <w:r w:rsidRPr="008B1EDF">
        <w:rPr>
          <w:rFonts w:eastAsia="Times New Roman" w:cstheme="minorHAnsi"/>
          <w:color w:val="333333"/>
          <w:sz w:val="24"/>
          <w:szCs w:val="24"/>
          <w:shd w:val="clear" w:color="auto" w:fill="FFFFFF"/>
          <w:lang w:eastAsia="en-CA"/>
        </w:rPr>
        <w:t>fpr</w:t>
      </w:r>
      <w:proofErr w:type="spellEnd"/>
      <w:r w:rsidRPr="008B1EDF">
        <w:rPr>
          <w:rFonts w:eastAsia="Times New Roman" w:cstheme="minorHAnsi"/>
          <w:color w:val="333333"/>
          <w:sz w:val="24"/>
          <w:szCs w:val="24"/>
          <w:shd w:val="clear" w:color="auto" w:fill="FFFFFF"/>
          <w:lang w:eastAsia="en-CA"/>
        </w:rPr>
        <w:t>")</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gramStart"/>
      <w:r w:rsidRPr="008B1EDF">
        <w:rPr>
          <w:rFonts w:eastAsia="Times New Roman" w:cstheme="minorHAnsi"/>
          <w:color w:val="333333"/>
          <w:sz w:val="24"/>
          <w:szCs w:val="24"/>
          <w:shd w:val="clear" w:color="auto" w:fill="FFFFFF"/>
          <w:lang w:eastAsia="en-CA"/>
        </w:rPr>
        <w:t>plot(</w:t>
      </w:r>
      <w:proofErr w:type="spellStart"/>
      <w:proofErr w:type="gramEnd"/>
      <w:r w:rsidRPr="008B1EDF">
        <w:rPr>
          <w:rFonts w:eastAsia="Times New Roman" w:cstheme="minorHAnsi"/>
          <w:color w:val="333333"/>
          <w:sz w:val="24"/>
          <w:szCs w:val="24"/>
          <w:shd w:val="clear" w:color="auto" w:fill="FFFFFF"/>
          <w:lang w:eastAsia="en-CA"/>
        </w:rPr>
        <w:t>prf</w:t>
      </w:r>
      <w:proofErr w:type="spellEnd"/>
      <w:r w:rsidRPr="008B1EDF">
        <w:rPr>
          <w:rFonts w:eastAsia="Times New Roman" w:cstheme="minorHAnsi"/>
          <w:color w:val="333333"/>
          <w:sz w:val="24"/>
          <w:szCs w:val="24"/>
          <w:shd w:val="clear" w:color="auto" w:fill="FFFFFF"/>
          <w:lang w:eastAsia="en-CA"/>
        </w:rPr>
        <w:t>)</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gramStart"/>
      <w:r w:rsidRPr="008B1EDF">
        <w:rPr>
          <w:rFonts w:eastAsia="Times New Roman" w:cstheme="minorHAnsi"/>
          <w:color w:val="333333"/>
          <w:sz w:val="24"/>
          <w:szCs w:val="24"/>
          <w:shd w:val="clear" w:color="auto" w:fill="FFFFFF"/>
          <w:lang w:eastAsia="en-CA"/>
        </w:rPr>
        <w:t>plot(</w:t>
      </w:r>
      <w:proofErr w:type="spellStart"/>
      <w:proofErr w:type="gramEnd"/>
      <w:r w:rsidRPr="008B1EDF">
        <w:rPr>
          <w:rFonts w:eastAsia="Times New Roman" w:cstheme="minorHAnsi"/>
          <w:color w:val="333333"/>
          <w:sz w:val="24"/>
          <w:szCs w:val="24"/>
          <w:shd w:val="clear" w:color="auto" w:fill="FFFFFF"/>
          <w:lang w:eastAsia="en-CA"/>
        </w:rPr>
        <w:t>prf</w:t>
      </w:r>
      <w:proofErr w:type="spellEnd"/>
      <w:r w:rsidRPr="008B1EDF">
        <w:rPr>
          <w:rFonts w:eastAsia="Times New Roman" w:cstheme="minorHAnsi"/>
          <w:color w:val="333333"/>
          <w:sz w:val="24"/>
          <w:szCs w:val="24"/>
          <w:shd w:val="clear" w:color="auto" w:fill="FFFFFF"/>
          <w:lang w:eastAsia="en-CA"/>
        </w:rPr>
        <w:t>, colorize=TRUE, print.cutoffs.at=</w:t>
      </w:r>
      <w:proofErr w:type="spellStart"/>
      <w:r w:rsidRPr="008B1EDF">
        <w:rPr>
          <w:rFonts w:eastAsia="Times New Roman" w:cstheme="minorHAnsi"/>
          <w:color w:val="333333"/>
          <w:sz w:val="24"/>
          <w:szCs w:val="24"/>
          <w:shd w:val="clear" w:color="auto" w:fill="FFFFFF"/>
          <w:lang w:eastAsia="en-CA"/>
        </w:rPr>
        <w:t>seq</w:t>
      </w:r>
      <w:proofErr w:type="spellEnd"/>
      <w:r w:rsidRPr="008B1EDF">
        <w:rPr>
          <w:rFonts w:eastAsia="Times New Roman" w:cstheme="minorHAnsi"/>
          <w:color w:val="333333"/>
          <w:sz w:val="24"/>
          <w:szCs w:val="24"/>
          <w:shd w:val="clear" w:color="auto" w:fill="FFFFFF"/>
          <w:lang w:eastAsia="en-CA"/>
        </w:rPr>
        <w:t xml:space="preserve">(0,1,0.1), </w:t>
      </w:r>
      <w:proofErr w:type="spellStart"/>
      <w:r w:rsidRPr="008B1EDF">
        <w:rPr>
          <w:rFonts w:eastAsia="Times New Roman" w:cstheme="minorHAnsi"/>
          <w:color w:val="333333"/>
          <w:sz w:val="24"/>
          <w:szCs w:val="24"/>
          <w:shd w:val="clear" w:color="auto" w:fill="FFFFFF"/>
          <w:lang w:eastAsia="en-CA"/>
        </w:rPr>
        <w:t>text.adj</w:t>
      </w:r>
      <w:proofErr w:type="spellEnd"/>
      <w:r w:rsidRPr="008B1EDF">
        <w:rPr>
          <w:rFonts w:eastAsia="Times New Roman" w:cstheme="minorHAnsi"/>
          <w:color w:val="333333"/>
          <w:sz w:val="24"/>
          <w:szCs w:val="24"/>
          <w:shd w:val="clear" w:color="auto" w:fill="FFFFFF"/>
          <w:lang w:eastAsia="en-CA"/>
        </w:rPr>
        <w:t>=c(-0.2, 1.7))</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spellStart"/>
      <w:proofErr w:type="gramStart"/>
      <w:r w:rsidRPr="008B1EDF">
        <w:rPr>
          <w:rFonts w:eastAsia="Times New Roman" w:cstheme="minorHAnsi"/>
          <w:color w:val="333333"/>
          <w:sz w:val="24"/>
          <w:szCs w:val="24"/>
          <w:shd w:val="clear" w:color="auto" w:fill="FFFFFF"/>
          <w:lang w:eastAsia="en-CA"/>
        </w:rPr>
        <w:t>auc</w:t>
      </w:r>
      <w:proofErr w:type="spellEnd"/>
      <w:proofErr w:type="gramEnd"/>
      <w:r w:rsidRPr="008B1EDF">
        <w:rPr>
          <w:rFonts w:eastAsia="Times New Roman" w:cstheme="minorHAnsi"/>
          <w:color w:val="333333"/>
          <w:sz w:val="24"/>
          <w:szCs w:val="24"/>
          <w:shd w:val="clear" w:color="auto" w:fill="FFFFFF"/>
          <w:lang w:eastAsia="en-CA"/>
        </w:rPr>
        <w:t xml:space="preserve"> &lt;- performance(</w:t>
      </w:r>
      <w:proofErr w:type="spellStart"/>
      <w:r w:rsidRPr="008B1EDF">
        <w:rPr>
          <w:rFonts w:eastAsia="Times New Roman" w:cstheme="minorHAnsi"/>
          <w:color w:val="333333"/>
          <w:sz w:val="24"/>
          <w:szCs w:val="24"/>
          <w:shd w:val="clear" w:color="auto" w:fill="FFFFFF"/>
          <w:lang w:eastAsia="en-CA"/>
        </w:rPr>
        <w:t>pr</w:t>
      </w:r>
      <w:proofErr w:type="spellEnd"/>
      <w:r w:rsidRPr="008B1EDF">
        <w:rPr>
          <w:rFonts w:eastAsia="Times New Roman" w:cstheme="minorHAnsi"/>
          <w:color w:val="333333"/>
          <w:sz w:val="24"/>
          <w:szCs w:val="24"/>
          <w:shd w:val="clear" w:color="auto" w:fill="FFFFFF"/>
          <w:lang w:eastAsia="en-CA"/>
        </w:rPr>
        <w:t>, measure = "</w:t>
      </w:r>
      <w:proofErr w:type="spellStart"/>
      <w:r w:rsidRPr="008B1EDF">
        <w:rPr>
          <w:rFonts w:eastAsia="Times New Roman" w:cstheme="minorHAnsi"/>
          <w:color w:val="333333"/>
          <w:sz w:val="24"/>
          <w:szCs w:val="24"/>
          <w:shd w:val="clear" w:color="auto" w:fill="FFFFFF"/>
          <w:lang w:eastAsia="en-CA"/>
        </w:rPr>
        <w:t>auc</w:t>
      </w:r>
      <w:proofErr w:type="spellEnd"/>
      <w:r w:rsidRPr="008B1EDF">
        <w:rPr>
          <w:rFonts w:eastAsia="Times New Roman" w:cstheme="minorHAnsi"/>
          <w:color w:val="333333"/>
          <w:sz w:val="24"/>
          <w:szCs w:val="24"/>
          <w:shd w:val="clear" w:color="auto" w:fill="FFFFFF"/>
          <w:lang w:eastAsia="en-CA"/>
        </w:rPr>
        <w:t>")</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spellStart"/>
      <w:r w:rsidRPr="008B1EDF">
        <w:rPr>
          <w:rFonts w:eastAsia="Times New Roman" w:cstheme="minorHAnsi"/>
          <w:color w:val="333333"/>
          <w:sz w:val="24"/>
          <w:szCs w:val="24"/>
          <w:shd w:val="clear" w:color="auto" w:fill="FFFFFF"/>
          <w:lang w:eastAsia="en-CA"/>
        </w:rPr>
        <w:lastRenderedPageBreak/>
        <w:t>auc</w:t>
      </w:r>
      <w:proofErr w:type="spellEnd"/>
      <w:r w:rsidRPr="008B1EDF">
        <w:rPr>
          <w:rFonts w:eastAsia="Times New Roman" w:cstheme="minorHAnsi"/>
          <w:color w:val="333333"/>
          <w:sz w:val="24"/>
          <w:szCs w:val="24"/>
          <w:shd w:val="clear" w:color="auto" w:fill="FFFFFF"/>
          <w:lang w:eastAsia="en-CA"/>
        </w:rPr>
        <w:t xml:space="preserve"> &lt;- </w:t>
      </w:r>
      <w:proofErr w:type="spellStart"/>
      <w:r w:rsidRPr="008B1EDF">
        <w:rPr>
          <w:rFonts w:eastAsia="Times New Roman" w:cstheme="minorHAnsi"/>
          <w:color w:val="333333"/>
          <w:sz w:val="24"/>
          <w:szCs w:val="24"/>
          <w:shd w:val="clear" w:color="auto" w:fill="FFFFFF"/>
          <w:lang w:eastAsia="en-CA"/>
        </w:rPr>
        <w:t>auc@y.values</w:t>
      </w:r>
      <w:proofErr w:type="spellEnd"/>
      <w:r w:rsidRPr="008B1EDF">
        <w:rPr>
          <w:rFonts w:eastAsia="Times New Roman" w:cstheme="minorHAnsi"/>
          <w:color w:val="333333"/>
          <w:sz w:val="24"/>
          <w:szCs w:val="24"/>
          <w:shd w:val="clear" w:color="auto" w:fill="FFFFFF"/>
          <w:lang w:eastAsia="en-CA"/>
        </w:rPr>
        <w:t>[[1]]</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spellStart"/>
      <w:proofErr w:type="gramStart"/>
      <w:r w:rsidRPr="008B1EDF">
        <w:rPr>
          <w:rFonts w:eastAsia="Times New Roman" w:cstheme="minorHAnsi"/>
          <w:color w:val="333333"/>
          <w:sz w:val="24"/>
          <w:szCs w:val="24"/>
          <w:shd w:val="clear" w:color="auto" w:fill="FFFFFF"/>
          <w:lang w:eastAsia="en-CA"/>
        </w:rPr>
        <w:t>auc</w:t>
      </w:r>
      <w:proofErr w:type="spellEnd"/>
      <w:proofErr w:type="gramEnd"/>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r w:rsidRPr="008B1EDF">
        <w:rPr>
          <w:rFonts w:eastAsia="Times New Roman" w:cstheme="minorHAnsi"/>
          <w:color w:val="333333"/>
          <w:sz w:val="24"/>
          <w:szCs w:val="24"/>
          <w:shd w:val="clear" w:color="auto" w:fill="FFFFFF"/>
          <w:lang w:eastAsia="en-CA"/>
        </w:rPr>
        <w:t xml:space="preserve"># </w:t>
      </w:r>
      <w:proofErr w:type="spellStart"/>
      <w:proofErr w:type="gramStart"/>
      <w:r w:rsidRPr="008B1EDF">
        <w:rPr>
          <w:rFonts w:eastAsia="Times New Roman" w:cstheme="minorHAnsi"/>
          <w:color w:val="333333"/>
          <w:sz w:val="24"/>
          <w:szCs w:val="24"/>
          <w:shd w:val="clear" w:color="auto" w:fill="FFFFFF"/>
          <w:lang w:eastAsia="en-CA"/>
        </w:rPr>
        <w:t>anova</w:t>
      </w:r>
      <w:proofErr w:type="spellEnd"/>
      <w:proofErr w:type="gramEnd"/>
      <w:r w:rsidRPr="008B1EDF">
        <w:rPr>
          <w:rFonts w:eastAsia="Times New Roman" w:cstheme="minorHAnsi"/>
          <w:color w:val="333333"/>
          <w:sz w:val="24"/>
          <w:szCs w:val="24"/>
          <w:shd w:val="clear" w:color="auto" w:fill="FFFFFF"/>
          <w:lang w:eastAsia="en-CA"/>
        </w:rPr>
        <w:t xml:space="preserve"> test </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spellStart"/>
      <w:proofErr w:type="gramStart"/>
      <w:r w:rsidRPr="008B1EDF">
        <w:rPr>
          <w:rFonts w:eastAsia="Times New Roman" w:cstheme="minorHAnsi"/>
          <w:color w:val="333333"/>
          <w:sz w:val="24"/>
          <w:szCs w:val="24"/>
          <w:shd w:val="clear" w:color="auto" w:fill="FFFFFF"/>
          <w:lang w:eastAsia="en-CA"/>
        </w:rPr>
        <w:t>anova</w:t>
      </w:r>
      <w:proofErr w:type="spellEnd"/>
      <w:r w:rsidRPr="008B1EDF">
        <w:rPr>
          <w:rFonts w:eastAsia="Times New Roman" w:cstheme="minorHAnsi"/>
          <w:color w:val="333333"/>
          <w:sz w:val="24"/>
          <w:szCs w:val="24"/>
          <w:shd w:val="clear" w:color="auto" w:fill="FFFFFF"/>
          <w:lang w:eastAsia="en-CA"/>
        </w:rPr>
        <w:t>(</w:t>
      </w:r>
      <w:proofErr w:type="gramEnd"/>
      <w:r w:rsidRPr="008B1EDF">
        <w:rPr>
          <w:rFonts w:eastAsia="Times New Roman" w:cstheme="minorHAnsi"/>
          <w:color w:val="333333"/>
          <w:sz w:val="24"/>
          <w:szCs w:val="24"/>
          <w:shd w:val="clear" w:color="auto" w:fill="FFFFFF"/>
          <w:lang w:eastAsia="en-CA"/>
        </w:rPr>
        <w:t>model.glm.0, test="</w:t>
      </w:r>
      <w:proofErr w:type="spellStart"/>
      <w:r w:rsidRPr="008B1EDF">
        <w:rPr>
          <w:rFonts w:eastAsia="Times New Roman" w:cstheme="minorHAnsi"/>
          <w:color w:val="333333"/>
          <w:sz w:val="24"/>
          <w:szCs w:val="24"/>
          <w:shd w:val="clear" w:color="auto" w:fill="FFFFFF"/>
          <w:lang w:eastAsia="en-CA"/>
        </w:rPr>
        <w:t>Chisq</w:t>
      </w:r>
      <w:proofErr w:type="spellEnd"/>
      <w:r w:rsidRPr="008B1EDF">
        <w:rPr>
          <w:rFonts w:eastAsia="Times New Roman" w:cstheme="minorHAnsi"/>
          <w:color w:val="333333"/>
          <w:sz w:val="24"/>
          <w:szCs w:val="24"/>
          <w:shd w:val="clear" w:color="auto" w:fill="FFFFFF"/>
          <w:lang w:eastAsia="en-CA"/>
        </w:rPr>
        <w:t>")</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r w:rsidRPr="008B1EDF">
        <w:rPr>
          <w:rFonts w:eastAsia="Times New Roman" w:cstheme="minorHAnsi"/>
          <w:color w:val="333333"/>
          <w:sz w:val="24"/>
          <w:szCs w:val="24"/>
          <w:shd w:val="clear" w:color="auto" w:fill="FFFFFF"/>
          <w:lang w:eastAsia="en-CA"/>
        </w:rPr>
        <w:t>#-------------------Variable Selection----------------------------</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gramStart"/>
      <w:r w:rsidRPr="008B1EDF">
        <w:rPr>
          <w:rFonts w:eastAsia="Times New Roman" w:cstheme="minorHAnsi"/>
          <w:color w:val="333333"/>
          <w:sz w:val="24"/>
          <w:szCs w:val="24"/>
          <w:shd w:val="clear" w:color="auto" w:fill="FFFFFF"/>
          <w:lang w:eastAsia="en-CA"/>
        </w:rPr>
        <w:t>leaps</w:t>
      </w:r>
      <w:proofErr w:type="gramEnd"/>
      <w:r w:rsidRPr="008B1EDF">
        <w:rPr>
          <w:rFonts w:eastAsia="Times New Roman" w:cstheme="minorHAnsi"/>
          <w:color w:val="333333"/>
          <w:sz w:val="24"/>
          <w:szCs w:val="24"/>
          <w:shd w:val="clear" w:color="auto" w:fill="FFFFFF"/>
          <w:lang w:eastAsia="en-CA"/>
        </w:rPr>
        <w:t xml:space="preserve"> &lt;- </w:t>
      </w:r>
      <w:proofErr w:type="spellStart"/>
      <w:r w:rsidRPr="008B1EDF">
        <w:rPr>
          <w:rFonts w:eastAsia="Times New Roman" w:cstheme="minorHAnsi"/>
          <w:color w:val="333333"/>
          <w:sz w:val="24"/>
          <w:szCs w:val="24"/>
          <w:shd w:val="clear" w:color="auto" w:fill="FFFFFF"/>
          <w:lang w:eastAsia="en-CA"/>
        </w:rPr>
        <w:t>regsubsets</w:t>
      </w:r>
      <w:proofErr w:type="spellEnd"/>
      <w:r w:rsidRPr="008B1EDF">
        <w:rPr>
          <w:rFonts w:eastAsia="Times New Roman" w:cstheme="minorHAnsi"/>
          <w:color w:val="333333"/>
          <w:sz w:val="24"/>
          <w:szCs w:val="24"/>
          <w:shd w:val="clear" w:color="auto" w:fill="FFFFFF"/>
          <w:lang w:eastAsia="en-CA"/>
        </w:rPr>
        <w:t xml:space="preserve">(diagnosis~., data=train, </w:t>
      </w:r>
      <w:proofErr w:type="spellStart"/>
      <w:r w:rsidRPr="008B1EDF">
        <w:rPr>
          <w:rFonts w:eastAsia="Times New Roman" w:cstheme="minorHAnsi"/>
          <w:color w:val="333333"/>
          <w:sz w:val="24"/>
          <w:szCs w:val="24"/>
          <w:shd w:val="clear" w:color="auto" w:fill="FFFFFF"/>
          <w:lang w:eastAsia="en-CA"/>
        </w:rPr>
        <w:t>nbest</w:t>
      </w:r>
      <w:proofErr w:type="spellEnd"/>
      <w:r w:rsidRPr="008B1EDF">
        <w:rPr>
          <w:rFonts w:eastAsia="Times New Roman" w:cstheme="minorHAnsi"/>
          <w:color w:val="333333"/>
          <w:sz w:val="24"/>
          <w:szCs w:val="24"/>
          <w:shd w:val="clear" w:color="auto" w:fill="FFFFFF"/>
          <w:lang w:eastAsia="en-CA"/>
        </w:rPr>
        <w:t xml:space="preserve"> = 2)</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gramStart"/>
      <w:r w:rsidRPr="008B1EDF">
        <w:rPr>
          <w:rFonts w:eastAsia="Times New Roman" w:cstheme="minorHAnsi"/>
          <w:color w:val="333333"/>
          <w:sz w:val="24"/>
          <w:szCs w:val="24"/>
          <w:shd w:val="clear" w:color="auto" w:fill="FFFFFF"/>
          <w:lang w:eastAsia="en-CA"/>
        </w:rPr>
        <w:t>plot(</w:t>
      </w:r>
      <w:proofErr w:type="gramEnd"/>
      <w:r w:rsidRPr="008B1EDF">
        <w:rPr>
          <w:rFonts w:eastAsia="Times New Roman" w:cstheme="minorHAnsi"/>
          <w:color w:val="333333"/>
          <w:sz w:val="24"/>
          <w:szCs w:val="24"/>
          <w:shd w:val="clear" w:color="auto" w:fill="FFFFFF"/>
          <w:lang w:eastAsia="en-CA"/>
        </w:rPr>
        <w:t>leaps, scale="adjr2")</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gramStart"/>
      <w:r w:rsidRPr="008B1EDF">
        <w:rPr>
          <w:rFonts w:eastAsia="Times New Roman" w:cstheme="minorHAnsi"/>
          <w:color w:val="333333"/>
          <w:sz w:val="24"/>
          <w:szCs w:val="24"/>
          <w:shd w:val="clear" w:color="auto" w:fill="FFFFFF"/>
          <w:lang w:eastAsia="en-CA"/>
        </w:rPr>
        <w:t>plot(</w:t>
      </w:r>
      <w:proofErr w:type="gramEnd"/>
      <w:r w:rsidRPr="008B1EDF">
        <w:rPr>
          <w:rFonts w:eastAsia="Times New Roman" w:cstheme="minorHAnsi"/>
          <w:color w:val="333333"/>
          <w:sz w:val="24"/>
          <w:szCs w:val="24"/>
          <w:shd w:val="clear" w:color="auto" w:fill="FFFFFF"/>
          <w:lang w:eastAsia="en-CA"/>
        </w:rPr>
        <w:t>leaps, scale="</w:t>
      </w:r>
      <w:proofErr w:type="spellStart"/>
      <w:r w:rsidRPr="008B1EDF">
        <w:rPr>
          <w:rFonts w:eastAsia="Times New Roman" w:cstheme="minorHAnsi"/>
          <w:color w:val="333333"/>
          <w:sz w:val="24"/>
          <w:szCs w:val="24"/>
          <w:shd w:val="clear" w:color="auto" w:fill="FFFFFF"/>
          <w:lang w:eastAsia="en-CA"/>
        </w:rPr>
        <w:t>bic</w:t>
      </w:r>
      <w:proofErr w:type="spellEnd"/>
      <w:r w:rsidRPr="008B1EDF">
        <w:rPr>
          <w:rFonts w:eastAsia="Times New Roman" w:cstheme="minorHAnsi"/>
          <w:color w:val="333333"/>
          <w:sz w:val="24"/>
          <w:szCs w:val="24"/>
          <w:shd w:val="clear" w:color="auto" w:fill="FFFFFF"/>
          <w:lang w:eastAsia="en-CA"/>
        </w:rPr>
        <w:t>")</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r w:rsidRPr="008B1EDF">
        <w:rPr>
          <w:rFonts w:eastAsia="Times New Roman" w:cstheme="minorHAnsi"/>
          <w:color w:val="333333"/>
          <w:sz w:val="24"/>
          <w:szCs w:val="24"/>
          <w:shd w:val="clear" w:color="auto" w:fill="FFFFFF"/>
          <w:lang w:eastAsia="en-CA"/>
        </w:rPr>
        <w:t>#------New Logistic Regression Model with the best subset of variables---------</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r w:rsidRPr="008B1EDF">
        <w:rPr>
          <w:rFonts w:eastAsia="Times New Roman" w:cstheme="minorHAnsi"/>
          <w:color w:val="333333"/>
          <w:sz w:val="24"/>
          <w:szCs w:val="24"/>
          <w:shd w:val="clear" w:color="auto" w:fill="FFFFFF"/>
          <w:lang w:eastAsia="en-CA"/>
        </w:rPr>
        <w:t>model.glm.1=</w:t>
      </w:r>
      <w:proofErr w:type="gramStart"/>
      <w:r w:rsidRPr="008B1EDF">
        <w:rPr>
          <w:rFonts w:eastAsia="Times New Roman" w:cstheme="minorHAnsi"/>
          <w:color w:val="333333"/>
          <w:sz w:val="24"/>
          <w:szCs w:val="24"/>
          <w:shd w:val="clear" w:color="auto" w:fill="FFFFFF"/>
          <w:lang w:eastAsia="en-CA"/>
        </w:rPr>
        <w:t>glm(</w:t>
      </w:r>
      <w:proofErr w:type="gramEnd"/>
      <w:r w:rsidRPr="008B1EDF">
        <w:rPr>
          <w:rFonts w:eastAsia="Times New Roman" w:cstheme="minorHAnsi"/>
          <w:color w:val="333333"/>
          <w:sz w:val="24"/>
          <w:szCs w:val="24"/>
          <w:shd w:val="clear" w:color="auto" w:fill="FFFFFF"/>
          <w:lang w:eastAsia="en-CA"/>
        </w:rPr>
        <w:t>diagnosis~smoothness_se+radius_worst+texture_worst+area_worst+concave.points_worst, data=train, family = "binomial")</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r w:rsidRPr="008B1EDF">
        <w:rPr>
          <w:rFonts w:eastAsia="Times New Roman" w:cstheme="minorHAnsi"/>
          <w:color w:val="333333"/>
          <w:sz w:val="24"/>
          <w:szCs w:val="24"/>
          <w:shd w:val="clear" w:color="auto" w:fill="FFFFFF"/>
          <w:lang w:eastAsia="en-CA"/>
        </w:rPr>
        <w:t>predict.glm.1=</w:t>
      </w:r>
      <w:proofErr w:type="gramStart"/>
      <w:r w:rsidRPr="008B1EDF">
        <w:rPr>
          <w:rFonts w:eastAsia="Times New Roman" w:cstheme="minorHAnsi"/>
          <w:color w:val="333333"/>
          <w:sz w:val="24"/>
          <w:szCs w:val="24"/>
          <w:shd w:val="clear" w:color="auto" w:fill="FFFFFF"/>
          <w:lang w:eastAsia="en-CA"/>
        </w:rPr>
        <w:t>predict(</w:t>
      </w:r>
      <w:proofErr w:type="gramEnd"/>
      <w:r w:rsidRPr="008B1EDF">
        <w:rPr>
          <w:rFonts w:eastAsia="Times New Roman" w:cstheme="minorHAnsi"/>
          <w:color w:val="333333"/>
          <w:sz w:val="24"/>
          <w:szCs w:val="24"/>
          <w:shd w:val="clear" w:color="auto" w:fill="FFFFFF"/>
          <w:lang w:eastAsia="en-CA"/>
        </w:rPr>
        <w:t xml:space="preserve">model.glm.1, type = 'response', </w:t>
      </w:r>
      <w:proofErr w:type="spellStart"/>
      <w:r w:rsidRPr="008B1EDF">
        <w:rPr>
          <w:rFonts w:eastAsia="Times New Roman" w:cstheme="minorHAnsi"/>
          <w:color w:val="333333"/>
          <w:sz w:val="24"/>
          <w:szCs w:val="24"/>
          <w:shd w:val="clear" w:color="auto" w:fill="FFFFFF"/>
          <w:lang w:eastAsia="en-CA"/>
        </w:rPr>
        <w:t>newdata</w:t>
      </w:r>
      <w:proofErr w:type="spellEnd"/>
      <w:r w:rsidRPr="008B1EDF">
        <w:rPr>
          <w:rFonts w:eastAsia="Times New Roman" w:cstheme="minorHAnsi"/>
          <w:color w:val="333333"/>
          <w:sz w:val="24"/>
          <w:szCs w:val="24"/>
          <w:shd w:val="clear" w:color="auto" w:fill="FFFFFF"/>
          <w:lang w:eastAsia="en-CA"/>
        </w:rPr>
        <w:t xml:space="preserve"> = test)</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gramStart"/>
      <w:r w:rsidRPr="008B1EDF">
        <w:rPr>
          <w:rFonts w:eastAsia="Times New Roman" w:cstheme="minorHAnsi"/>
          <w:color w:val="333333"/>
          <w:sz w:val="24"/>
          <w:szCs w:val="24"/>
          <w:shd w:val="clear" w:color="auto" w:fill="FFFFFF"/>
          <w:lang w:eastAsia="en-CA"/>
        </w:rPr>
        <w:t>table(</w:t>
      </w:r>
      <w:proofErr w:type="spellStart"/>
      <w:proofErr w:type="gramEnd"/>
      <w:r w:rsidRPr="008B1EDF">
        <w:rPr>
          <w:rFonts w:eastAsia="Times New Roman" w:cstheme="minorHAnsi"/>
          <w:color w:val="333333"/>
          <w:sz w:val="24"/>
          <w:szCs w:val="24"/>
          <w:shd w:val="clear" w:color="auto" w:fill="FFFFFF"/>
          <w:lang w:eastAsia="en-CA"/>
        </w:rPr>
        <w:t>test$diagnosis</w:t>
      </w:r>
      <w:proofErr w:type="spellEnd"/>
      <w:r w:rsidRPr="008B1EDF">
        <w:rPr>
          <w:rFonts w:eastAsia="Times New Roman" w:cstheme="minorHAnsi"/>
          <w:color w:val="333333"/>
          <w:sz w:val="24"/>
          <w:szCs w:val="24"/>
          <w:shd w:val="clear" w:color="auto" w:fill="FFFFFF"/>
          <w:lang w:eastAsia="en-CA"/>
        </w:rPr>
        <w:t>, predict.glm.1 &gt; 0.5)</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spellStart"/>
      <w:proofErr w:type="gramStart"/>
      <w:r w:rsidRPr="008B1EDF">
        <w:rPr>
          <w:rFonts w:eastAsia="Times New Roman" w:cstheme="minorHAnsi"/>
          <w:color w:val="333333"/>
          <w:sz w:val="24"/>
          <w:szCs w:val="24"/>
          <w:shd w:val="clear" w:color="auto" w:fill="FFFFFF"/>
          <w:lang w:eastAsia="en-CA"/>
        </w:rPr>
        <w:t>pr</w:t>
      </w:r>
      <w:proofErr w:type="spellEnd"/>
      <w:proofErr w:type="gramEnd"/>
      <w:r w:rsidRPr="008B1EDF">
        <w:rPr>
          <w:rFonts w:eastAsia="Times New Roman" w:cstheme="minorHAnsi"/>
          <w:color w:val="333333"/>
          <w:sz w:val="24"/>
          <w:szCs w:val="24"/>
          <w:shd w:val="clear" w:color="auto" w:fill="FFFFFF"/>
          <w:lang w:eastAsia="en-CA"/>
        </w:rPr>
        <w:t xml:space="preserve"> &lt;- prediction(</w:t>
      </w:r>
      <w:proofErr w:type="spellStart"/>
      <w:r w:rsidRPr="008B1EDF">
        <w:rPr>
          <w:rFonts w:eastAsia="Times New Roman" w:cstheme="minorHAnsi"/>
          <w:color w:val="333333"/>
          <w:sz w:val="24"/>
          <w:szCs w:val="24"/>
          <w:shd w:val="clear" w:color="auto" w:fill="FFFFFF"/>
          <w:lang w:eastAsia="en-CA"/>
        </w:rPr>
        <w:t>predicttest</w:t>
      </w:r>
      <w:proofErr w:type="spellEnd"/>
      <w:r w:rsidRPr="008B1EDF">
        <w:rPr>
          <w:rFonts w:eastAsia="Times New Roman" w:cstheme="minorHAnsi"/>
          <w:color w:val="333333"/>
          <w:sz w:val="24"/>
          <w:szCs w:val="24"/>
          <w:shd w:val="clear" w:color="auto" w:fill="FFFFFF"/>
          <w:lang w:eastAsia="en-CA"/>
        </w:rPr>
        <w:t xml:space="preserve">, </w:t>
      </w:r>
      <w:proofErr w:type="spellStart"/>
      <w:r w:rsidRPr="008B1EDF">
        <w:rPr>
          <w:rFonts w:eastAsia="Times New Roman" w:cstheme="minorHAnsi"/>
          <w:color w:val="333333"/>
          <w:sz w:val="24"/>
          <w:szCs w:val="24"/>
          <w:shd w:val="clear" w:color="auto" w:fill="FFFFFF"/>
          <w:lang w:eastAsia="en-CA"/>
        </w:rPr>
        <w:t>test$diagnosis</w:t>
      </w:r>
      <w:proofErr w:type="spellEnd"/>
      <w:r w:rsidRPr="008B1EDF">
        <w:rPr>
          <w:rFonts w:eastAsia="Times New Roman" w:cstheme="minorHAnsi"/>
          <w:color w:val="333333"/>
          <w:sz w:val="24"/>
          <w:szCs w:val="24"/>
          <w:shd w:val="clear" w:color="auto" w:fill="FFFFFF"/>
          <w:lang w:eastAsia="en-CA"/>
        </w:rPr>
        <w:t>)</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spellStart"/>
      <w:proofErr w:type="gramStart"/>
      <w:r w:rsidRPr="008B1EDF">
        <w:rPr>
          <w:rFonts w:eastAsia="Times New Roman" w:cstheme="minorHAnsi"/>
          <w:color w:val="333333"/>
          <w:sz w:val="24"/>
          <w:szCs w:val="24"/>
          <w:shd w:val="clear" w:color="auto" w:fill="FFFFFF"/>
          <w:lang w:eastAsia="en-CA"/>
        </w:rPr>
        <w:t>prf</w:t>
      </w:r>
      <w:proofErr w:type="spellEnd"/>
      <w:proofErr w:type="gramEnd"/>
      <w:r w:rsidRPr="008B1EDF">
        <w:rPr>
          <w:rFonts w:eastAsia="Times New Roman" w:cstheme="minorHAnsi"/>
          <w:color w:val="333333"/>
          <w:sz w:val="24"/>
          <w:szCs w:val="24"/>
          <w:shd w:val="clear" w:color="auto" w:fill="FFFFFF"/>
          <w:lang w:eastAsia="en-CA"/>
        </w:rPr>
        <w:t xml:space="preserve"> &lt;- performance(</w:t>
      </w:r>
      <w:proofErr w:type="spellStart"/>
      <w:r w:rsidRPr="008B1EDF">
        <w:rPr>
          <w:rFonts w:eastAsia="Times New Roman" w:cstheme="minorHAnsi"/>
          <w:color w:val="333333"/>
          <w:sz w:val="24"/>
          <w:szCs w:val="24"/>
          <w:shd w:val="clear" w:color="auto" w:fill="FFFFFF"/>
          <w:lang w:eastAsia="en-CA"/>
        </w:rPr>
        <w:t>pr</w:t>
      </w:r>
      <w:proofErr w:type="spellEnd"/>
      <w:r w:rsidRPr="008B1EDF">
        <w:rPr>
          <w:rFonts w:eastAsia="Times New Roman" w:cstheme="minorHAnsi"/>
          <w:color w:val="333333"/>
          <w:sz w:val="24"/>
          <w:szCs w:val="24"/>
          <w:shd w:val="clear" w:color="auto" w:fill="FFFFFF"/>
          <w:lang w:eastAsia="en-CA"/>
        </w:rPr>
        <w:t>, measure = "</w:t>
      </w:r>
      <w:proofErr w:type="spellStart"/>
      <w:r w:rsidRPr="008B1EDF">
        <w:rPr>
          <w:rFonts w:eastAsia="Times New Roman" w:cstheme="minorHAnsi"/>
          <w:color w:val="333333"/>
          <w:sz w:val="24"/>
          <w:szCs w:val="24"/>
          <w:shd w:val="clear" w:color="auto" w:fill="FFFFFF"/>
          <w:lang w:eastAsia="en-CA"/>
        </w:rPr>
        <w:t>tpr</w:t>
      </w:r>
      <w:proofErr w:type="spellEnd"/>
      <w:r w:rsidRPr="008B1EDF">
        <w:rPr>
          <w:rFonts w:eastAsia="Times New Roman" w:cstheme="minorHAnsi"/>
          <w:color w:val="333333"/>
          <w:sz w:val="24"/>
          <w:szCs w:val="24"/>
          <w:shd w:val="clear" w:color="auto" w:fill="FFFFFF"/>
          <w:lang w:eastAsia="en-CA"/>
        </w:rPr>
        <w:t xml:space="preserve">", </w:t>
      </w:r>
      <w:proofErr w:type="spellStart"/>
      <w:r w:rsidRPr="008B1EDF">
        <w:rPr>
          <w:rFonts w:eastAsia="Times New Roman" w:cstheme="minorHAnsi"/>
          <w:color w:val="333333"/>
          <w:sz w:val="24"/>
          <w:szCs w:val="24"/>
          <w:shd w:val="clear" w:color="auto" w:fill="FFFFFF"/>
          <w:lang w:eastAsia="en-CA"/>
        </w:rPr>
        <w:t>x.measure</w:t>
      </w:r>
      <w:proofErr w:type="spellEnd"/>
      <w:r w:rsidRPr="008B1EDF">
        <w:rPr>
          <w:rFonts w:eastAsia="Times New Roman" w:cstheme="minorHAnsi"/>
          <w:color w:val="333333"/>
          <w:sz w:val="24"/>
          <w:szCs w:val="24"/>
          <w:shd w:val="clear" w:color="auto" w:fill="FFFFFF"/>
          <w:lang w:eastAsia="en-CA"/>
        </w:rPr>
        <w:t xml:space="preserve"> = "</w:t>
      </w:r>
      <w:proofErr w:type="spellStart"/>
      <w:r w:rsidRPr="008B1EDF">
        <w:rPr>
          <w:rFonts w:eastAsia="Times New Roman" w:cstheme="minorHAnsi"/>
          <w:color w:val="333333"/>
          <w:sz w:val="24"/>
          <w:szCs w:val="24"/>
          <w:shd w:val="clear" w:color="auto" w:fill="FFFFFF"/>
          <w:lang w:eastAsia="en-CA"/>
        </w:rPr>
        <w:t>fpr</w:t>
      </w:r>
      <w:proofErr w:type="spellEnd"/>
      <w:r w:rsidRPr="008B1EDF">
        <w:rPr>
          <w:rFonts w:eastAsia="Times New Roman" w:cstheme="minorHAnsi"/>
          <w:color w:val="333333"/>
          <w:sz w:val="24"/>
          <w:szCs w:val="24"/>
          <w:shd w:val="clear" w:color="auto" w:fill="FFFFFF"/>
          <w:lang w:eastAsia="en-CA"/>
        </w:rPr>
        <w:t>")</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gramStart"/>
      <w:r w:rsidRPr="008B1EDF">
        <w:rPr>
          <w:rFonts w:eastAsia="Times New Roman" w:cstheme="minorHAnsi"/>
          <w:color w:val="333333"/>
          <w:sz w:val="24"/>
          <w:szCs w:val="24"/>
          <w:shd w:val="clear" w:color="auto" w:fill="FFFFFF"/>
          <w:lang w:eastAsia="en-CA"/>
        </w:rPr>
        <w:lastRenderedPageBreak/>
        <w:t>plot(</w:t>
      </w:r>
      <w:proofErr w:type="spellStart"/>
      <w:proofErr w:type="gramEnd"/>
      <w:r w:rsidRPr="008B1EDF">
        <w:rPr>
          <w:rFonts w:eastAsia="Times New Roman" w:cstheme="minorHAnsi"/>
          <w:color w:val="333333"/>
          <w:sz w:val="24"/>
          <w:szCs w:val="24"/>
          <w:shd w:val="clear" w:color="auto" w:fill="FFFFFF"/>
          <w:lang w:eastAsia="en-CA"/>
        </w:rPr>
        <w:t>prf</w:t>
      </w:r>
      <w:proofErr w:type="spellEnd"/>
      <w:r w:rsidRPr="008B1EDF">
        <w:rPr>
          <w:rFonts w:eastAsia="Times New Roman" w:cstheme="minorHAnsi"/>
          <w:color w:val="333333"/>
          <w:sz w:val="24"/>
          <w:szCs w:val="24"/>
          <w:shd w:val="clear" w:color="auto" w:fill="FFFFFF"/>
          <w:lang w:eastAsia="en-CA"/>
        </w:rPr>
        <w:t>)</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gramStart"/>
      <w:r w:rsidRPr="008B1EDF">
        <w:rPr>
          <w:rFonts w:eastAsia="Times New Roman" w:cstheme="minorHAnsi"/>
          <w:color w:val="333333"/>
          <w:sz w:val="24"/>
          <w:szCs w:val="24"/>
          <w:shd w:val="clear" w:color="auto" w:fill="FFFFFF"/>
          <w:lang w:eastAsia="en-CA"/>
        </w:rPr>
        <w:t>plot(</w:t>
      </w:r>
      <w:proofErr w:type="spellStart"/>
      <w:proofErr w:type="gramEnd"/>
      <w:r w:rsidRPr="008B1EDF">
        <w:rPr>
          <w:rFonts w:eastAsia="Times New Roman" w:cstheme="minorHAnsi"/>
          <w:color w:val="333333"/>
          <w:sz w:val="24"/>
          <w:szCs w:val="24"/>
          <w:shd w:val="clear" w:color="auto" w:fill="FFFFFF"/>
          <w:lang w:eastAsia="en-CA"/>
        </w:rPr>
        <w:t>prf</w:t>
      </w:r>
      <w:proofErr w:type="spellEnd"/>
      <w:r w:rsidRPr="008B1EDF">
        <w:rPr>
          <w:rFonts w:eastAsia="Times New Roman" w:cstheme="minorHAnsi"/>
          <w:color w:val="333333"/>
          <w:sz w:val="24"/>
          <w:szCs w:val="24"/>
          <w:shd w:val="clear" w:color="auto" w:fill="FFFFFF"/>
          <w:lang w:eastAsia="en-CA"/>
        </w:rPr>
        <w:t>, colorize=TRUE, print.cutoffs.at=</w:t>
      </w:r>
      <w:proofErr w:type="spellStart"/>
      <w:r w:rsidRPr="008B1EDF">
        <w:rPr>
          <w:rFonts w:eastAsia="Times New Roman" w:cstheme="minorHAnsi"/>
          <w:color w:val="333333"/>
          <w:sz w:val="24"/>
          <w:szCs w:val="24"/>
          <w:shd w:val="clear" w:color="auto" w:fill="FFFFFF"/>
          <w:lang w:eastAsia="en-CA"/>
        </w:rPr>
        <w:t>seq</w:t>
      </w:r>
      <w:proofErr w:type="spellEnd"/>
      <w:r w:rsidRPr="008B1EDF">
        <w:rPr>
          <w:rFonts w:eastAsia="Times New Roman" w:cstheme="minorHAnsi"/>
          <w:color w:val="333333"/>
          <w:sz w:val="24"/>
          <w:szCs w:val="24"/>
          <w:shd w:val="clear" w:color="auto" w:fill="FFFFFF"/>
          <w:lang w:eastAsia="en-CA"/>
        </w:rPr>
        <w:t xml:space="preserve">(0,1,0.1), </w:t>
      </w:r>
      <w:proofErr w:type="spellStart"/>
      <w:r w:rsidRPr="008B1EDF">
        <w:rPr>
          <w:rFonts w:eastAsia="Times New Roman" w:cstheme="minorHAnsi"/>
          <w:color w:val="333333"/>
          <w:sz w:val="24"/>
          <w:szCs w:val="24"/>
          <w:shd w:val="clear" w:color="auto" w:fill="FFFFFF"/>
          <w:lang w:eastAsia="en-CA"/>
        </w:rPr>
        <w:t>text.adj</w:t>
      </w:r>
      <w:proofErr w:type="spellEnd"/>
      <w:r w:rsidRPr="008B1EDF">
        <w:rPr>
          <w:rFonts w:eastAsia="Times New Roman" w:cstheme="minorHAnsi"/>
          <w:color w:val="333333"/>
          <w:sz w:val="24"/>
          <w:szCs w:val="24"/>
          <w:shd w:val="clear" w:color="auto" w:fill="FFFFFF"/>
          <w:lang w:eastAsia="en-CA"/>
        </w:rPr>
        <w:t>=c(-0.2, 1.7))</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spellStart"/>
      <w:proofErr w:type="gramStart"/>
      <w:r w:rsidRPr="008B1EDF">
        <w:rPr>
          <w:rFonts w:eastAsia="Times New Roman" w:cstheme="minorHAnsi"/>
          <w:color w:val="333333"/>
          <w:sz w:val="24"/>
          <w:szCs w:val="24"/>
          <w:shd w:val="clear" w:color="auto" w:fill="FFFFFF"/>
          <w:lang w:eastAsia="en-CA"/>
        </w:rPr>
        <w:t>auc</w:t>
      </w:r>
      <w:proofErr w:type="spellEnd"/>
      <w:proofErr w:type="gramEnd"/>
      <w:r w:rsidRPr="008B1EDF">
        <w:rPr>
          <w:rFonts w:eastAsia="Times New Roman" w:cstheme="minorHAnsi"/>
          <w:color w:val="333333"/>
          <w:sz w:val="24"/>
          <w:szCs w:val="24"/>
          <w:shd w:val="clear" w:color="auto" w:fill="FFFFFF"/>
          <w:lang w:eastAsia="en-CA"/>
        </w:rPr>
        <w:t xml:space="preserve"> &lt;- performance(</w:t>
      </w:r>
      <w:proofErr w:type="spellStart"/>
      <w:r w:rsidRPr="008B1EDF">
        <w:rPr>
          <w:rFonts w:eastAsia="Times New Roman" w:cstheme="minorHAnsi"/>
          <w:color w:val="333333"/>
          <w:sz w:val="24"/>
          <w:szCs w:val="24"/>
          <w:shd w:val="clear" w:color="auto" w:fill="FFFFFF"/>
          <w:lang w:eastAsia="en-CA"/>
        </w:rPr>
        <w:t>pr</w:t>
      </w:r>
      <w:proofErr w:type="spellEnd"/>
      <w:r w:rsidRPr="008B1EDF">
        <w:rPr>
          <w:rFonts w:eastAsia="Times New Roman" w:cstheme="minorHAnsi"/>
          <w:color w:val="333333"/>
          <w:sz w:val="24"/>
          <w:szCs w:val="24"/>
          <w:shd w:val="clear" w:color="auto" w:fill="FFFFFF"/>
          <w:lang w:eastAsia="en-CA"/>
        </w:rPr>
        <w:t>, measure = "</w:t>
      </w:r>
      <w:proofErr w:type="spellStart"/>
      <w:r w:rsidRPr="008B1EDF">
        <w:rPr>
          <w:rFonts w:eastAsia="Times New Roman" w:cstheme="minorHAnsi"/>
          <w:color w:val="333333"/>
          <w:sz w:val="24"/>
          <w:szCs w:val="24"/>
          <w:shd w:val="clear" w:color="auto" w:fill="FFFFFF"/>
          <w:lang w:eastAsia="en-CA"/>
        </w:rPr>
        <w:t>auc</w:t>
      </w:r>
      <w:proofErr w:type="spellEnd"/>
      <w:r w:rsidRPr="008B1EDF">
        <w:rPr>
          <w:rFonts w:eastAsia="Times New Roman" w:cstheme="minorHAnsi"/>
          <w:color w:val="333333"/>
          <w:sz w:val="24"/>
          <w:szCs w:val="24"/>
          <w:shd w:val="clear" w:color="auto" w:fill="FFFFFF"/>
          <w:lang w:eastAsia="en-CA"/>
        </w:rPr>
        <w:t>")</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spellStart"/>
      <w:r w:rsidRPr="008B1EDF">
        <w:rPr>
          <w:rFonts w:eastAsia="Times New Roman" w:cstheme="minorHAnsi"/>
          <w:color w:val="333333"/>
          <w:sz w:val="24"/>
          <w:szCs w:val="24"/>
          <w:shd w:val="clear" w:color="auto" w:fill="FFFFFF"/>
          <w:lang w:eastAsia="en-CA"/>
        </w:rPr>
        <w:t>auc</w:t>
      </w:r>
      <w:proofErr w:type="spellEnd"/>
      <w:r w:rsidRPr="008B1EDF">
        <w:rPr>
          <w:rFonts w:eastAsia="Times New Roman" w:cstheme="minorHAnsi"/>
          <w:color w:val="333333"/>
          <w:sz w:val="24"/>
          <w:szCs w:val="24"/>
          <w:shd w:val="clear" w:color="auto" w:fill="FFFFFF"/>
          <w:lang w:eastAsia="en-CA"/>
        </w:rPr>
        <w:t xml:space="preserve"> &lt;- </w:t>
      </w:r>
      <w:proofErr w:type="spellStart"/>
      <w:r w:rsidRPr="008B1EDF">
        <w:rPr>
          <w:rFonts w:eastAsia="Times New Roman" w:cstheme="minorHAnsi"/>
          <w:color w:val="333333"/>
          <w:sz w:val="24"/>
          <w:szCs w:val="24"/>
          <w:shd w:val="clear" w:color="auto" w:fill="FFFFFF"/>
          <w:lang w:eastAsia="en-CA"/>
        </w:rPr>
        <w:t>auc@y.values</w:t>
      </w:r>
      <w:proofErr w:type="spellEnd"/>
      <w:r w:rsidRPr="008B1EDF">
        <w:rPr>
          <w:rFonts w:eastAsia="Times New Roman" w:cstheme="minorHAnsi"/>
          <w:color w:val="333333"/>
          <w:sz w:val="24"/>
          <w:szCs w:val="24"/>
          <w:shd w:val="clear" w:color="auto" w:fill="FFFFFF"/>
          <w:lang w:eastAsia="en-CA"/>
        </w:rPr>
        <w:t>[[1]]</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spellStart"/>
      <w:proofErr w:type="gramStart"/>
      <w:r w:rsidRPr="008B1EDF">
        <w:rPr>
          <w:rFonts w:eastAsia="Times New Roman" w:cstheme="minorHAnsi"/>
          <w:color w:val="333333"/>
          <w:sz w:val="24"/>
          <w:szCs w:val="24"/>
          <w:shd w:val="clear" w:color="auto" w:fill="FFFFFF"/>
          <w:lang w:eastAsia="en-CA"/>
        </w:rPr>
        <w:t>auc</w:t>
      </w:r>
      <w:proofErr w:type="spellEnd"/>
      <w:proofErr w:type="gramEnd"/>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r w:rsidRPr="008B1EDF">
        <w:rPr>
          <w:rFonts w:eastAsia="Times New Roman" w:cstheme="minorHAnsi"/>
          <w:color w:val="333333"/>
          <w:sz w:val="24"/>
          <w:szCs w:val="24"/>
          <w:shd w:val="clear" w:color="auto" w:fill="FFFFFF"/>
          <w:lang w:eastAsia="en-CA"/>
        </w:rPr>
        <w:t>#--------PCA and Logistic Regression-----</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spellStart"/>
      <w:r w:rsidRPr="008B1EDF">
        <w:rPr>
          <w:rFonts w:eastAsia="Times New Roman" w:cstheme="minorHAnsi"/>
          <w:color w:val="333333"/>
          <w:sz w:val="24"/>
          <w:szCs w:val="24"/>
          <w:shd w:val="clear" w:color="auto" w:fill="FFFFFF"/>
          <w:lang w:eastAsia="en-CA"/>
        </w:rPr>
        <w:t>pca_ver</w:t>
      </w:r>
      <w:proofErr w:type="spellEnd"/>
      <w:r w:rsidRPr="008B1EDF">
        <w:rPr>
          <w:rFonts w:eastAsia="Times New Roman" w:cstheme="minorHAnsi"/>
          <w:color w:val="333333"/>
          <w:sz w:val="24"/>
          <w:szCs w:val="24"/>
          <w:shd w:val="clear" w:color="auto" w:fill="FFFFFF"/>
          <w:lang w:eastAsia="en-CA"/>
        </w:rPr>
        <w:t>=</w:t>
      </w:r>
      <w:proofErr w:type="spellStart"/>
      <w:proofErr w:type="gramStart"/>
      <w:r w:rsidRPr="008B1EDF">
        <w:rPr>
          <w:rFonts w:eastAsia="Times New Roman" w:cstheme="minorHAnsi"/>
          <w:color w:val="333333"/>
          <w:sz w:val="24"/>
          <w:szCs w:val="24"/>
          <w:shd w:val="clear" w:color="auto" w:fill="FFFFFF"/>
          <w:lang w:eastAsia="en-CA"/>
        </w:rPr>
        <w:t>prcomp</w:t>
      </w:r>
      <w:proofErr w:type="spellEnd"/>
      <w:r w:rsidRPr="008B1EDF">
        <w:rPr>
          <w:rFonts w:eastAsia="Times New Roman" w:cstheme="minorHAnsi"/>
          <w:color w:val="333333"/>
          <w:sz w:val="24"/>
          <w:szCs w:val="24"/>
          <w:shd w:val="clear" w:color="auto" w:fill="FFFFFF"/>
          <w:lang w:eastAsia="en-CA"/>
        </w:rPr>
        <w:t>(</w:t>
      </w:r>
      <w:proofErr w:type="gramEnd"/>
      <w:r w:rsidRPr="008B1EDF">
        <w:rPr>
          <w:rFonts w:eastAsia="Times New Roman" w:cstheme="minorHAnsi"/>
          <w:color w:val="333333"/>
          <w:sz w:val="24"/>
          <w:szCs w:val="24"/>
          <w:shd w:val="clear" w:color="auto" w:fill="FFFFFF"/>
          <w:lang w:eastAsia="en-CA"/>
        </w:rPr>
        <w:t>data[,2:31], center = TRUE, scale. = TRUE)</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gramStart"/>
      <w:r w:rsidRPr="008B1EDF">
        <w:rPr>
          <w:rFonts w:eastAsia="Times New Roman" w:cstheme="minorHAnsi"/>
          <w:color w:val="333333"/>
          <w:sz w:val="24"/>
          <w:szCs w:val="24"/>
          <w:shd w:val="clear" w:color="auto" w:fill="FFFFFF"/>
          <w:lang w:eastAsia="en-CA"/>
        </w:rPr>
        <w:t>plot(</w:t>
      </w:r>
      <w:proofErr w:type="spellStart"/>
      <w:proofErr w:type="gramEnd"/>
      <w:r w:rsidRPr="008B1EDF">
        <w:rPr>
          <w:rFonts w:eastAsia="Times New Roman" w:cstheme="minorHAnsi"/>
          <w:color w:val="333333"/>
          <w:sz w:val="24"/>
          <w:szCs w:val="24"/>
          <w:shd w:val="clear" w:color="auto" w:fill="FFFFFF"/>
          <w:lang w:eastAsia="en-CA"/>
        </w:rPr>
        <w:t>pca_ver</w:t>
      </w:r>
      <w:proofErr w:type="spellEnd"/>
      <w:r w:rsidRPr="008B1EDF">
        <w:rPr>
          <w:rFonts w:eastAsia="Times New Roman" w:cstheme="minorHAnsi"/>
          <w:color w:val="333333"/>
          <w:sz w:val="24"/>
          <w:szCs w:val="24"/>
          <w:shd w:val="clear" w:color="auto" w:fill="FFFFFF"/>
          <w:lang w:eastAsia="en-CA"/>
        </w:rPr>
        <w:t>, type="l")</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gramStart"/>
      <w:r w:rsidRPr="008B1EDF">
        <w:rPr>
          <w:rFonts w:eastAsia="Times New Roman" w:cstheme="minorHAnsi"/>
          <w:color w:val="333333"/>
          <w:sz w:val="24"/>
          <w:szCs w:val="24"/>
          <w:shd w:val="clear" w:color="auto" w:fill="FFFFFF"/>
          <w:lang w:eastAsia="en-CA"/>
        </w:rPr>
        <w:t>summary(</w:t>
      </w:r>
      <w:proofErr w:type="spellStart"/>
      <w:proofErr w:type="gramEnd"/>
      <w:r w:rsidRPr="008B1EDF">
        <w:rPr>
          <w:rFonts w:eastAsia="Times New Roman" w:cstheme="minorHAnsi"/>
          <w:color w:val="333333"/>
          <w:sz w:val="24"/>
          <w:szCs w:val="24"/>
          <w:shd w:val="clear" w:color="auto" w:fill="FFFFFF"/>
          <w:lang w:eastAsia="en-CA"/>
        </w:rPr>
        <w:t>pca_res</w:t>
      </w:r>
      <w:proofErr w:type="spellEnd"/>
      <w:r w:rsidRPr="008B1EDF">
        <w:rPr>
          <w:rFonts w:eastAsia="Times New Roman" w:cstheme="minorHAnsi"/>
          <w:color w:val="333333"/>
          <w:sz w:val="24"/>
          <w:szCs w:val="24"/>
          <w:shd w:val="clear" w:color="auto" w:fill="FFFFFF"/>
          <w:lang w:eastAsia="en-CA"/>
        </w:rPr>
        <w:t>)</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spellStart"/>
      <w:r w:rsidRPr="008B1EDF">
        <w:rPr>
          <w:rFonts w:eastAsia="Times New Roman" w:cstheme="minorHAnsi"/>
          <w:color w:val="333333"/>
          <w:sz w:val="24"/>
          <w:szCs w:val="24"/>
          <w:shd w:val="clear" w:color="auto" w:fill="FFFFFF"/>
          <w:lang w:eastAsia="en-CA"/>
        </w:rPr>
        <w:t>pca_df</w:t>
      </w:r>
      <w:proofErr w:type="spellEnd"/>
      <w:r w:rsidRPr="008B1EDF">
        <w:rPr>
          <w:rFonts w:eastAsia="Times New Roman" w:cstheme="minorHAnsi"/>
          <w:color w:val="333333"/>
          <w:sz w:val="24"/>
          <w:szCs w:val="24"/>
          <w:shd w:val="clear" w:color="auto" w:fill="FFFFFF"/>
          <w:lang w:eastAsia="en-CA"/>
        </w:rPr>
        <w:t xml:space="preserve"> &lt;- </w:t>
      </w:r>
      <w:proofErr w:type="spellStart"/>
      <w:proofErr w:type="gramStart"/>
      <w:r w:rsidRPr="008B1EDF">
        <w:rPr>
          <w:rFonts w:eastAsia="Times New Roman" w:cstheme="minorHAnsi"/>
          <w:color w:val="333333"/>
          <w:sz w:val="24"/>
          <w:szCs w:val="24"/>
          <w:shd w:val="clear" w:color="auto" w:fill="FFFFFF"/>
          <w:lang w:eastAsia="en-CA"/>
        </w:rPr>
        <w:t>as.data.frame</w:t>
      </w:r>
      <w:proofErr w:type="spellEnd"/>
      <w:r w:rsidRPr="008B1EDF">
        <w:rPr>
          <w:rFonts w:eastAsia="Times New Roman" w:cstheme="minorHAnsi"/>
          <w:color w:val="333333"/>
          <w:sz w:val="24"/>
          <w:szCs w:val="24"/>
          <w:shd w:val="clear" w:color="auto" w:fill="FFFFFF"/>
          <w:lang w:eastAsia="en-CA"/>
        </w:rPr>
        <w:t>(</w:t>
      </w:r>
      <w:proofErr w:type="spellStart"/>
      <w:proofErr w:type="gramEnd"/>
      <w:r w:rsidRPr="008B1EDF">
        <w:rPr>
          <w:rFonts w:eastAsia="Times New Roman" w:cstheme="minorHAnsi"/>
          <w:color w:val="333333"/>
          <w:sz w:val="24"/>
          <w:szCs w:val="24"/>
          <w:shd w:val="clear" w:color="auto" w:fill="FFFFFF"/>
          <w:lang w:eastAsia="en-CA"/>
        </w:rPr>
        <w:t>pca_res$x</w:t>
      </w:r>
      <w:proofErr w:type="spellEnd"/>
      <w:r w:rsidRPr="008B1EDF">
        <w:rPr>
          <w:rFonts w:eastAsia="Times New Roman" w:cstheme="minorHAnsi"/>
          <w:color w:val="333333"/>
          <w:sz w:val="24"/>
          <w:szCs w:val="24"/>
          <w:shd w:val="clear" w:color="auto" w:fill="FFFFFF"/>
          <w:lang w:eastAsia="en-CA"/>
        </w:rPr>
        <w:t>)</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spellStart"/>
      <w:r w:rsidRPr="008B1EDF">
        <w:rPr>
          <w:rFonts w:eastAsia="Times New Roman" w:cstheme="minorHAnsi"/>
          <w:color w:val="333333"/>
          <w:sz w:val="24"/>
          <w:szCs w:val="24"/>
          <w:shd w:val="clear" w:color="auto" w:fill="FFFFFF"/>
          <w:lang w:eastAsia="en-CA"/>
        </w:rPr>
        <w:t>pca_df$diagnosis</w:t>
      </w:r>
      <w:proofErr w:type="spellEnd"/>
      <w:r w:rsidRPr="008B1EDF">
        <w:rPr>
          <w:rFonts w:eastAsia="Times New Roman" w:cstheme="minorHAnsi"/>
          <w:color w:val="333333"/>
          <w:sz w:val="24"/>
          <w:szCs w:val="24"/>
          <w:shd w:val="clear" w:color="auto" w:fill="FFFFFF"/>
          <w:lang w:eastAsia="en-CA"/>
        </w:rPr>
        <w:t>=</w:t>
      </w:r>
      <w:proofErr w:type="spellStart"/>
      <w:r w:rsidRPr="008B1EDF">
        <w:rPr>
          <w:rFonts w:eastAsia="Times New Roman" w:cstheme="minorHAnsi"/>
          <w:color w:val="333333"/>
          <w:sz w:val="24"/>
          <w:szCs w:val="24"/>
          <w:shd w:val="clear" w:color="auto" w:fill="FFFFFF"/>
          <w:lang w:eastAsia="en-CA"/>
        </w:rPr>
        <w:t>data$diagnosis</w:t>
      </w:r>
      <w:proofErr w:type="spellEnd"/>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gramStart"/>
      <w:r w:rsidRPr="008B1EDF">
        <w:rPr>
          <w:rFonts w:eastAsia="Times New Roman" w:cstheme="minorHAnsi"/>
          <w:color w:val="333333"/>
          <w:sz w:val="24"/>
          <w:szCs w:val="24"/>
          <w:shd w:val="clear" w:color="auto" w:fill="FFFFFF"/>
          <w:lang w:eastAsia="en-CA"/>
        </w:rPr>
        <w:t>train=</w:t>
      </w:r>
      <w:proofErr w:type="gramEnd"/>
      <w:r w:rsidRPr="008B1EDF">
        <w:rPr>
          <w:rFonts w:eastAsia="Times New Roman" w:cstheme="minorHAnsi"/>
          <w:color w:val="333333"/>
          <w:sz w:val="24"/>
          <w:szCs w:val="24"/>
          <w:shd w:val="clear" w:color="auto" w:fill="FFFFFF"/>
          <w:lang w:eastAsia="en-CA"/>
        </w:rPr>
        <w:t>subset(</w:t>
      </w:r>
      <w:proofErr w:type="spellStart"/>
      <w:r w:rsidRPr="008B1EDF">
        <w:rPr>
          <w:rFonts w:eastAsia="Times New Roman" w:cstheme="minorHAnsi"/>
          <w:color w:val="333333"/>
          <w:sz w:val="24"/>
          <w:szCs w:val="24"/>
          <w:shd w:val="clear" w:color="auto" w:fill="FFFFFF"/>
          <w:lang w:eastAsia="en-CA"/>
        </w:rPr>
        <w:t>pca_df</w:t>
      </w:r>
      <w:proofErr w:type="spellEnd"/>
      <w:r w:rsidRPr="008B1EDF">
        <w:rPr>
          <w:rFonts w:eastAsia="Times New Roman" w:cstheme="minorHAnsi"/>
          <w:color w:val="333333"/>
          <w:sz w:val="24"/>
          <w:szCs w:val="24"/>
          <w:shd w:val="clear" w:color="auto" w:fill="FFFFFF"/>
          <w:lang w:eastAsia="en-CA"/>
        </w:rPr>
        <w:t>, split==TRUE)</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gramStart"/>
      <w:r w:rsidRPr="008B1EDF">
        <w:rPr>
          <w:rFonts w:eastAsia="Times New Roman" w:cstheme="minorHAnsi"/>
          <w:color w:val="333333"/>
          <w:sz w:val="24"/>
          <w:szCs w:val="24"/>
          <w:shd w:val="clear" w:color="auto" w:fill="FFFFFF"/>
          <w:lang w:eastAsia="en-CA"/>
        </w:rPr>
        <w:t>test=</w:t>
      </w:r>
      <w:proofErr w:type="gramEnd"/>
      <w:r w:rsidRPr="008B1EDF">
        <w:rPr>
          <w:rFonts w:eastAsia="Times New Roman" w:cstheme="minorHAnsi"/>
          <w:color w:val="333333"/>
          <w:sz w:val="24"/>
          <w:szCs w:val="24"/>
          <w:shd w:val="clear" w:color="auto" w:fill="FFFFFF"/>
          <w:lang w:eastAsia="en-CA"/>
        </w:rPr>
        <w:t>subset(</w:t>
      </w:r>
      <w:proofErr w:type="spellStart"/>
      <w:r w:rsidRPr="008B1EDF">
        <w:rPr>
          <w:rFonts w:eastAsia="Times New Roman" w:cstheme="minorHAnsi"/>
          <w:color w:val="333333"/>
          <w:sz w:val="24"/>
          <w:szCs w:val="24"/>
          <w:shd w:val="clear" w:color="auto" w:fill="FFFFFF"/>
          <w:lang w:eastAsia="en-CA"/>
        </w:rPr>
        <w:t>pca_df</w:t>
      </w:r>
      <w:proofErr w:type="spellEnd"/>
      <w:r w:rsidRPr="008B1EDF">
        <w:rPr>
          <w:rFonts w:eastAsia="Times New Roman" w:cstheme="minorHAnsi"/>
          <w:color w:val="333333"/>
          <w:sz w:val="24"/>
          <w:szCs w:val="24"/>
          <w:shd w:val="clear" w:color="auto" w:fill="FFFFFF"/>
          <w:lang w:eastAsia="en-CA"/>
        </w:rPr>
        <w:t>, split==FALSE)</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r w:rsidRPr="008B1EDF">
        <w:rPr>
          <w:rFonts w:eastAsia="Times New Roman" w:cstheme="minorHAnsi"/>
          <w:color w:val="333333"/>
          <w:sz w:val="24"/>
          <w:szCs w:val="24"/>
          <w:shd w:val="clear" w:color="auto" w:fill="FFFFFF"/>
          <w:lang w:eastAsia="en-CA"/>
        </w:rPr>
        <w:t>model.glm.pca.0=</w:t>
      </w:r>
      <w:proofErr w:type="spellStart"/>
      <w:proofErr w:type="gramStart"/>
      <w:r w:rsidRPr="008B1EDF">
        <w:rPr>
          <w:rFonts w:eastAsia="Times New Roman" w:cstheme="minorHAnsi"/>
          <w:color w:val="333333"/>
          <w:sz w:val="24"/>
          <w:szCs w:val="24"/>
          <w:shd w:val="clear" w:color="auto" w:fill="FFFFFF"/>
          <w:lang w:eastAsia="en-CA"/>
        </w:rPr>
        <w:t>glm</w:t>
      </w:r>
      <w:proofErr w:type="spellEnd"/>
      <w:r w:rsidRPr="008B1EDF">
        <w:rPr>
          <w:rFonts w:eastAsia="Times New Roman" w:cstheme="minorHAnsi"/>
          <w:color w:val="333333"/>
          <w:sz w:val="24"/>
          <w:szCs w:val="24"/>
          <w:shd w:val="clear" w:color="auto" w:fill="FFFFFF"/>
          <w:lang w:eastAsia="en-CA"/>
        </w:rPr>
        <w:t>(</w:t>
      </w:r>
      <w:proofErr w:type="gramEnd"/>
      <w:r w:rsidRPr="008B1EDF">
        <w:rPr>
          <w:rFonts w:eastAsia="Times New Roman" w:cstheme="minorHAnsi"/>
          <w:color w:val="333333"/>
          <w:sz w:val="24"/>
          <w:szCs w:val="24"/>
          <w:shd w:val="clear" w:color="auto" w:fill="FFFFFF"/>
          <w:lang w:eastAsia="en-CA"/>
        </w:rPr>
        <w:t>diagnosis~., data=train, family = "binomial")</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r w:rsidRPr="008B1EDF">
        <w:rPr>
          <w:rFonts w:eastAsia="Times New Roman" w:cstheme="minorHAnsi"/>
          <w:color w:val="333333"/>
          <w:sz w:val="24"/>
          <w:szCs w:val="24"/>
          <w:shd w:val="clear" w:color="auto" w:fill="FFFFFF"/>
          <w:lang w:eastAsia="en-CA"/>
        </w:rPr>
        <w:t>predict.glm.pca.0=</w:t>
      </w:r>
      <w:proofErr w:type="gramStart"/>
      <w:r w:rsidRPr="008B1EDF">
        <w:rPr>
          <w:rFonts w:eastAsia="Times New Roman" w:cstheme="minorHAnsi"/>
          <w:color w:val="333333"/>
          <w:sz w:val="24"/>
          <w:szCs w:val="24"/>
          <w:shd w:val="clear" w:color="auto" w:fill="FFFFFF"/>
          <w:lang w:eastAsia="en-CA"/>
        </w:rPr>
        <w:t>predict(</w:t>
      </w:r>
      <w:proofErr w:type="gramEnd"/>
      <w:r w:rsidRPr="008B1EDF">
        <w:rPr>
          <w:rFonts w:eastAsia="Times New Roman" w:cstheme="minorHAnsi"/>
          <w:color w:val="333333"/>
          <w:sz w:val="24"/>
          <w:szCs w:val="24"/>
          <w:shd w:val="clear" w:color="auto" w:fill="FFFFFF"/>
          <w:lang w:eastAsia="en-CA"/>
        </w:rPr>
        <w:t xml:space="preserve">model.glm.pca.0, type = 'response', </w:t>
      </w:r>
      <w:proofErr w:type="spellStart"/>
      <w:r w:rsidRPr="008B1EDF">
        <w:rPr>
          <w:rFonts w:eastAsia="Times New Roman" w:cstheme="minorHAnsi"/>
          <w:color w:val="333333"/>
          <w:sz w:val="24"/>
          <w:szCs w:val="24"/>
          <w:shd w:val="clear" w:color="auto" w:fill="FFFFFF"/>
          <w:lang w:eastAsia="en-CA"/>
        </w:rPr>
        <w:t>newdata</w:t>
      </w:r>
      <w:proofErr w:type="spellEnd"/>
      <w:r w:rsidRPr="008B1EDF">
        <w:rPr>
          <w:rFonts w:eastAsia="Times New Roman" w:cstheme="minorHAnsi"/>
          <w:color w:val="333333"/>
          <w:sz w:val="24"/>
          <w:szCs w:val="24"/>
          <w:shd w:val="clear" w:color="auto" w:fill="FFFFFF"/>
          <w:lang w:eastAsia="en-CA"/>
        </w:rPr>
        <w:t xml:space="preserve"> = test)</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gramStart"/>
      <w:r w:rsidRPr="008B1EDF">
        <w:rPr>
          <w:rFonts w:eastAsia="Times New Roman" w:cstheme="minorHAnsi"/>
          <w:color w:val="333333"/>
          <w:sz w:val="24"/>
          <w:szCs w:val="24"/>
          <w:shd w:val="clear" w:color="auto" w:fill="FFFFFF"/>
          <w:lang w:eastAsia="en-CA"/>
        </w:rPr>
        <w:t>table(</w:t>
      </w:r>
      <w:proofErr w:type="spellStart"/>
      <w:proofErr w:type="gramEnd"/>
      <w:r w:rsidRPr="008B1EDF">
        <w:rPr>
          <w:rFonts w:eastAsia="Times New Roman" w:cstheme="minorHAnsi"/>
          <w:color w:val="333333"/>
          <w:sz w:val="24"/>
          <w:szCs w:val="24"/>
          <w:shd w:val="clear" w:color="auto" w:fill="FFFFFF"/>
          <w:lang w:eastAsia="en-CA"/>
        </w:rPr>
        <w:t>test$diagnosis</w:t>
      </w:r>
      <w:proofErr w:type="spellEnd"/>
      <w:r w:rsidRPr="008B1EDF">
        <w:rPr>
          <w:rFonts w:eastAsia="Times New Roman" w:cstheme="minorHAnsi"/>
          <w:color w:val="333333"/>
          <w:sz w:val="24"/>
          <w:szCs w:val="24"/>
          <w:shd w:val="clear" w:color="auto" w:fill="FFFFFF"/>
          <w:lang w:eastAsia="en-CA"/>
        </w:rPr>
        <w:t>, predict.glm.0 &gt; 0.5)</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r w:rsidRPr="008B1EDF">
        <w:rPr>
          <w:rFonts w:eastAsia="Times New Roman" w:cstheme="minorHAnsi"/>
          <w:color w:val="333333"/>
          <w:sz w:val="24"/>
          <w:szCs w:val="24"/>
          <w:shd w:val="clear" w:color="auto" w:fill="FFFFFF"/>
          <w:lang w:eastAsia="en-CA"/>
        </w:rPr>
        <w:lastRenderedPageBreak/>
        <w:t>model.glm.pca.1=</w:t>
      </w:r>
      <w:proofErr w:type="spellStart"/>
      <w:proofErr w:type="gramStart"/>
      <w:r w:rsidRPr="008B1EDF">
        <w:rPr>
          <w:rFonts w:eastAsia="Times New Roman" w:cstheme="minorHAnsi"/>
          <w:color w:val="333333"/>
          <w:sz w:val="24"/>
          <w:szCs w:val="24"/>
          <w:shd w:val="clear" w:color="auto" w:fill="FFFFFF"/>
          <w:lang w:eastAsia="en-CA"/>
        </w:rPr>
        <w:t>glm</w:t>
      </w:r>
      <w:proofErr w:type="spellEnd"/>
      <w:r w:rsidRPr="008B1EDF">
        <w:rPr>
          <w:rFonts w:eastAsia="Times New Roman" w:cstheme="minorHAnsi"/>
          <w:color w:val="333333"/>
          <w:sz w:val="24"/>
          <w:szCs w:val="24"/>
          <w:shd w:val="clear" w:color="auto" w:fill="FFFFFF"/>
          <w:lang w:eastAsia="en-CA"/>
        </w:rPr>
        <w:t>(</w:t>
      </w:r>
      <w:proofErr w:type="gramEnd"/>
      <w:r w:rsidRPr="008B1EDF">
        <w:rPr>
          <w:rFonts w:eastAsia="Times New Roman" w:cstheme="minorHAnsi"/>
          <w:color w:val="333333"/>
          <w:sz w:val="24"/>
          <w:szCs w:val="24"/>
          <w:shd w:val="clear" w:color="auto" w:fill="FFFFFF"/>
          <w:lang w:eastAsia="en-CA"/>
        </w:rPr>
        <w:t>diagnosis~., data=train, family = "binomial")</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r w:rsidRPr="008B1EDF">
        <w:rPr>
          <w:rFonts w:eastAsia="Times New Roman" w:cstheme="minorHAnsi"/>
          <w:color w:val="333333"/>
          <w:sz w:val="24"/>
          <w:szCs w:val="24"/>
          <w:shd w:val="clear" w:color="auto" w:fill="FFFFFF"/>
          <w:lang w:eastAsia="en-CA"/>
        </w:rPr>
        <w:t>predict.glm.pca.1=</w:t>
      </w:r>
      <w:proofErr w:type="gramStart"/>
      <w:r w:rsidRPr="008B1EDF">
        <w:rPr>
          <w:rFonts w:eastAsia="Times New Roman" w:cstheme="minorHAnsi"/>
          <w:color w:val="333333"/>
          <w:sz w:val="24"/>
          <w:szCs w:val="24"/>
          <w:shd w:val="clear" w:color="auto" w:fill="FFFFFF"/>
          <w:lang w:eastAsia="en-CA"/>
        </w:rPr>
        <w:t>predict(</w:t>
      </w:r>
      <w:proofErr w:type="gramEnd"/>
      <w:r w:rsidRPr="008B1EDF">
        <w:rPr>
          <w:rFonts w:eastAsia="Times New Roman" w:cstheme="minorHAnsi"/>
          <w:color w:val="333333"/>
          <w:sz w:val="24"/>
          <w:szCs w:val="24"/>
          <w:shd w:val="clear" w:color="auto" w:fill="FFFFFF"/>
          <w:lang w:eastAsia="en-CA"/>
        </w:rPr>
        <w:t xml:space="preserve">model.glm.pca.1, type = 'response', </w:t>
      </w:r>
      <w:proofErr w:type="spellStart"/>
      <w:r w:rsidRPr="008B1EDF">
        <w:rPr>
          <w:rFonts w:eastAsia="Times New Roman" w:cstheme="minorHAnsi"/>
          <w:color w:val="333333"/>
          <w:sz w:val="24"/>
          <w:szCs w:val="24"/>
          <w:shd w:val="clear" w:color="auto" w:fill="FFFFFF"/>
          <w:lang w:eastAsia="en-CA"/>
        </w:rPr>
        <w:t>newdata</w:t>
      </w:r>
      <w:proofErr w:type="spellEnd"/>
      <w:r w:rsidRPr="008B1EDF">
        <w:rPr>
          <w:rFonts w:eastAsia="Times New Roman" w:cstheme="minorHAnsi"/>
          <w:color w:val="333333"/>
          <w:sz w:val="24"/>
          <w:szCs w:val="24"/>
          <w:shd w:val="clear" w:color="auto" w:fill="FFFFFF"/>
          <w:lang w:eastAsia="en-CA"/>
        </w:rPr>
        <w:t xml:space="preserve"> = test)</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gramStart"/>
      <w:r w:rsidRPr="008B1EDF">
        <w:rPr>
          <w:rFonts w:eastAsia="Times New Roman" w:cstheme="minorHAnsi"/>
          <w:color w:val="333333"/>
          <w:sz w:val="24"/>
          <w:szCs w:val="24"/>
          <w:shd w:val="clear" w:color="auto" w:fill="FFFFFF"/>
          <w:lang w:eastAsia="en-CA"/>
        </w:rPr>
        <w:t>table(</w:t>
      </w:r>
      <w:proofErr w:type="spellStart"/>
      <w:proofErr w:type="gramEnd"/>
      <w:r w:rsidRPr="008B1EDF">
        <w:rPr>
          <w:rFonts w:eastAsia="Times New Roman" w:cstheme="minorHAnsi"/>
          <w:color w:val="333333"/>
          <w:sz w:val="24"/>
          <w:szCs w:val="24"/>
          <w:shd w:val="clear" w:color="auto" w:fill="FFFFFF"/>
          <w:lang w:eastAsia="en-CA"/>
        </w:rPr>
        <w:t>test$diagnosis</w:t>
      </w:r>
      <w:proofErr w:type="spellEnd"/>
      <w:r w:rsidRPr="008B1EDF">
        <w:rPr>
          <w:rFonts w:eastAsia="Times New Roman" w:cstheme="minorHAnsi"/>
          <w:color w:val="333333"/>
          <w:sz w:val="24"/>
          <w:szCs w:val="24"/>
          <w:shd w:val="clear" w:color="auto" w:fill="FFFFFF"/>
          <w:lang w:eastAsia="en-CA"/>
        </w:rPr>
        <w:t>, predict.glm.1 &gt; 0.5)</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r w:rsidRPr="008B1EDF">
        <w:rPr>
          <w:rFonts w:eastAsia="Times New Roman" w:cstheme="minorHAnsi"/>
          <w:color w:val="333333"/>
          <w:sz w:val="24"/>
          <w:szCs w:val="24"/>
          <w:shd w:val="clear" w:color="auto" w:fill="FFFFFF"/>
          <w:lang w:eastAsia="en-CA"/>
        </w:rPr>
        <w:t>model.glm.pca.2=</w:t>
      </w:r>
      <w:proofErr w:type="spellStart"/>
      <w:proofErr w:type="gramStart"/>
      <w:r w:rsidRPr="008B1EDF">
        <w:rPr>
          <w:rFonts w:eastAsia="Times New Roman" w:cstheme="minorHAnsi"/>
          <w:color w:val="333333"/>
          <w:sz w:val="24"/>
          <w:szCs w:val="24"/>
          <w:shd w:val="clear" w:color="auto" w:fill="FFFFFF"/>
          <w:lang w:eastAsia="en-CA"/>
        </w:rPr>
        <w:t>glm</w:t>
      </w:r>
      <w:proofErr w:type="spellEnd"/>
      <w:r w:rsidRPr="008B1EDF">
        <w:rPr>
          <w:rFonts w:eastAsia="Times New Roman" w:cstheme="minorHAnsi"/>
          <w:color w:val="333333"/>
          <w:sz w:val="24"/>
          <w:szCs w:val="24"/>
          <w:shd w:val="clear" w:color="auto" w:fill="FFFFFF"/>
          <w:lang w:eastAsia="en-CA"/>
        </w:rPr>
        <w:t>(</w:t>
      </w:r>
      <w:proofErr w:type="gramEnd"/>
      <w:r w:rsidRPr="008B1EDF">
        <w:rPr>
          <w:rFonts w:eastAsia="Times New Roman" w:cstheme="minorHAnsi"/>
          <w:color w:val="333333"/>
          <w:sz w:val="24"/>
          <w:szCs w:val="24"/>
          <w:shd w:val="clear" w:color="auto" w:fill="FFFFFF"/>
          <w:lang w:eastAsia="en-CA"/>
        </w:rPr>
        <w:t>diagnosis~., data=train, family = "binomial")</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r w:rsidRPr="008B1EDF">
        <w:rPr>
          <w:rFonts w:eastAsia="Times New Roman" w:cstheme="minorHAnsi"/>
          <w:color w:val="333333"/>
          <w:sz w:val="24"/>
          <w:szCs w:val="24"/>
          <w:shd w:val="clear" w:color="auto" w:fill="FFFFFF"/>
          <w:lang w:eastAsia="en-CA"/>
        </w:rPr>
        <w:t>predict.glm.pca.2=</w:t>
      </w:r>
      <w:proofErr w:type="gramStart"/>
      <w:r w:rsidRPr="008B1EDF">
        <w:rPr>
          <w:rFonts w:eastAsia="Times New Roman" w:cstheme="minorHAnsi"/>
          <w:color w:val="333333"/>
          <w:sz w:val="24"/>
          <w:szCs w:val="24"/>
          <w:shd w:val="clear" w:color="auto" w:fill="FFFFFF"/>
          <w:lang w:eastAsia="en-CA"/>
        </w:rPr>
        <w:t>predict(</w:t>
      </w:r>
      <w:proofErr w:type="gramEnd"/>
      <w:r w:rsidRPr="008B1EDF">
        <w:rPr>
          <w:rFonts w:eastAsia="Times New Roman" w:cstheme="minorHAnsi"/>
          <w:color w:val="333333"/>
          <w:sz w:val="24"/>
          <w:szCs w:val="24"/>
          <w:shd w:val="clear" w:color="auto" w:fill="FFFFFF"/>
          <w:lang w:eastAsia="en-CA"/>
        </w:rPr>
        <w:t xml:space="preserve">model.glm.pca.2, type = 'response', </w:t>
      </w:r>
      <w:proofErr w:type="spellStart"/>
      <w:r w:rsidRPr="008B1EDF">
        <w:rPr>
          <w:rFonts w:eastAsia="Times New Roman" w:cstheme="minorHAnsi"/>
          <w:color w:val="333333"/>
          <w:sz w:val="24"/>
          <w:szCs w:val="24"/>
          <w:shd w:val="clear" w:color="auto" w:fill="FFFFFF"/>
          <w:lang w:eastAsia="en-CA"/>
        </w:rPr>
        <w:t>newdata</w:t>
      </w:r>
      <w:proofErr w:type="spellEnd"/>
      <w:r w:rsidRPr="008B1EDF">
        <w:rPr>
          <w:rFonts w:eastAsia="Times New Roman" w:cstheme="minorHAnsi"/>
          <w:color w:val="333333"/>
          <w:sz w:val="24"/>
          <w:szCs w:val="24"/>
          <w:shd w:val="clear" w:color="auto" w:fill="FFFFFF"/>
          <w:lang w:eastAsia="en-CA"/>
        </w:rPr>
        <w:t xml:space="preserve"> = test)</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gramStart"/>
      <w:r w:rsidRPr="008B1EDF">
        <w:rPr>
          <w:rFonts w:eastAsia="Times New Roman" w:cstheme="minorHAnsi"/>
          <w:color w:val="333333"/>
          <w:sz w:val="24"/>
          <w:szCs w:val="24"/>
          <w:shd w:val="clear" w:color="auto" w:fill="FFFFFF"/>
          <w:lang w:eastAsia="en-CA"/>
        </w:rPr>
        <w:t>table(</w:t>
      </w:r>
      <w:proofErr w:type="spellStart"/>
      <w:proofErr w:type="gramEnd"/>
      <w:r w:rsidRPr="008B1EDF">
        <w:rPr>
          <w:rFonts w:eastAsia="Times New Roman" w:cstheme="minorHAnsi"/>
          <w:color w:val="333333"/>
          <w:sz w:val="24"/>
          <w:szCs w:val="24"/>
          <w:shd w:val="clear" w:color="auto" w:fill="FFFFFF"/>
          <w:lang w:eastAsia="en-CA"/>
        </w:rPr>
        <w:t>test$diagnosis</w:t>
      </w:r>
      <w:proofErr w:type="spellEnd"/>
      <w:r w:rsidRPr="008B1EDF">
        <w:rPr>
          <w:rFonts w:eastAsia="Times New Roman" w:cstheme="minorHAnsi"/>
          <w:color w:val="333333"/>
          <w:sz w:val="24"/>
          <w:szCs w:val="24"/>
          <w:shd w:val="clear" w:color="auto" w:fill="FFFFFF"/>
          <w:lang w:eastAsia="en-CA"/>
        </w:rPr>
        <w:t>, predict.glm.2 &gt; 0.5)</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r w:rsidRPr="008B1EDF">
        <w:rPr>
          <w:rFonts w:eastAsia="Times New Roman" w:cstheme="minorHAnsi"/>
          <w:color w:val="333333"/>
          <w:sz w:val="24"/>
          <w:szCs w:val="24"/>
          <w:shd w:val="clear" w:color="auto" w:fill="FFFFFF"/>
          <w:lang w:eastAsia="en-CA"/>
        </w:rPr>
        <w:t>#---------------------K-means Clustering-------------------</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spellStart"/>
      <w:r w:rsidRPr="008B1EDF">
        <w:rPr>
          <w:rFonts w:eastAsia="Times New Roman" w:cstheme="minorHAnsi"/>
          <w:color w:val="333333"/>
          <w:sz w:val="24"/>
          <w:szCs w:val="24"/>
          <w:shd w:val="clear" w:color="auto" w:fill="FFFFFF"/>
          <w:lang w:eastAsia="en-CA"/>
        </w:rPr>
        <w:t>scale_ver</w:t>
      </w:r>
      <w:proofErr w:type="spellEnd"/>
      <w:r w:rsidRPr="008B1EDF">
        <w:rPr>
          <w:rFonts w:eastAsia="Times New Roman" w:cstheme="minorHAnsi"/>
          <w:color w:val="333333"/>
          <w:sz w:val="24"/>
          <w:szCs w:val="24"/>
          <w:shd w:val="clear" w:color="auto" w:fill="FFFFFF"/>
          <w:lang w:eastAsia="en-CA"/>
        </w:rPr>
        <w:t>=</w:t>
      </w:r>
      <w:proofErr w:type="spellStart"/>
      <w:proofErr w:type="gramStart"/>
      <w:r w:rsidRPr="008B1EDF">
        <w:rPr>
          <w:rFonts w:eastAsia="Times New Roman" w:cstheme="minorHAnsi"/>
          <w:color w:val="333333"/>
          <w:sz w:val="24"/>
          <w:szCs w:val="24"/>
          <w:shd w:val="clear" w:color="auto" w:fill="FFFFFF"/>
          <w:lang w:eastAsia="en-CA"/>
        </w:rPr>
        <w:t>as.data.frame</w:t>
      </w:r>
      <w:proofErr w:type="spellEnd"/>
      <w:r w:rsidRPr="008B1EDF">
        <w:rPr>
          <w:rFonts w:eastAsia="Times New Roman" w:cstheme="minorHAnsi"/>
          <w:color w:val="333333"/>
          <w:sz w:val="24"/>
          <w:szCs w:val="24"/>
          <w:shd w:val="clear" w:color="auto" w:fill="FFFFFF"/>
          <w:lang w:eastAsia="en-CA"/>
        </w:rPr>
        <w:t>(</w:t>
      </w:r>
      <w:proofErr w:type="gramEnd"/>
      <w:r w:rsidRPr="008B1EDF">
        <w:rPr>
          <w:rFonts w:eastAsia="Times New Roman" w:cstheme="minorHAnsi"/>
          <w:color w:val="333333"/>
          <w:sz w:val="24"/>
          <w:szCs w:val="24"/>
          <w:shd w:val="clear" w:color="auto" w:fill="FFFFFF"/>
          <w:lang w:eastAsia="en-CA"/>
        </w:rPr>
        <w:t>scale(data[2:31]))</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r w:rsidRPr="008B1EDF">
        <w:rPr>
          <w:rFonts w:eastAsia="Times New Roman" w:cstheme="minorHAnsi"/>
          <w:color w:val="333333"/>
          <w:sz w:val="24"/>
          <w:szCs w:val="24"/>
          <w:shd w:val="clear" w:color="auto" w:fill="FFFFFF"/>
          <w:lang w:eastAsia="en-CA"/>
        </w:rPr>
        <w:t xml:space="preserve"># Compute and plot </w:t>
      </w:r>
      <w:proofErr w:type="spellStart"/>
      <w:r w:rsidRPr="008B1EDF">
        <w:rPr>
          <w:rFonts w:eastAsia="Times New Roman" w:cstheme="minorHAnsi"/>
          <w:color w:val="333333"/>
          <w:sz w:val="24"/>
          <w:szCs w:val="24"/>
          <w:shd w:val="clear" w:color="auto" w:fill="FFFFFF"/>
          <w:lang w:eastAsia="en-CA"/>
        </w:rPr>
        <w:t>wss</w:t>
      </w:r>
      <w:proofErr w:type="spellEnd"/>
      <w:r w:rsidRPr="008B1EDF">
        <w:rPr>
          <w:rFonts w:eastAsia="Times New Roman" w:cstheme="minorHAnsi"/>
          <w:color w:val="333333"/>
          <w:sz w:val="24"/>
          <w:szCs w:val="24"/>
          <w:shd w:val="clear" w:color="auto" w:fill="FFFFFF"/>
          <w:lang w:eastAsia="en-CA"/>
        </w:rPr>
        <w:t xml:space="preserve"> for k = 2 to k = 15</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spellStart"/>
      <w:r w:rsidRPr="008B1EDF">
        <w:rPr>
          <w:rFonts w:eastAsia="Times New Roman" w:cstheme="minorHAnsi"/>
          <w:color w:val="333333"/>
          <w:sz w:val="24"/>
          <w:szCs w:val="24"/>
          <w:shd w:val="clear" w:color="auto" w:fill="FFFFFF"/>
          <w:lang w:eastAsia="en-CA"/>
        </w:rPr>
        <w:t>k.max</w:t>
      </w:r>
      <w:proofErr w:type="spellEnd"/>
      <w:r w:rsidRPr="008B1EDF">
        <w:rPr>
          <w:rFonts w:eastAsia="Times New Roman" w:cstheme="minorHAnsi"/>
          <w:color w:val="333333"/>
          <w:sz w:val="24"/>
          <w:szCs w:val="24"/>
          <w:shd w:val="clear" w:color="auto" w:fill="FFFFFF"/>
          <w:lang w:eastAsia="en-CA"/>
        </w:rPr>
        <w:t xml:space="preserve"> &lt;- 15 # Maximal number of clusters</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spellStart"/>
      <w:proofErr w:type="gramStart"/>
      <w:r w:rsidRPr="008B1EDF">
        <w:rPr>
          <w:rFonts w:eastAsia="Times New Roman" w:cstheme="minorHAnsi"/>
          <w:color w:val="333333"/>
          <w:sz w:val="24"/>
          <w:szCs w:val="24"/>
          <w:shd w:val="clear" w:color="auto" w:fill="FFFFFF"/>
          <w:lang w:eastAsia="en-CA"/>
        </w:rPr>
        <w:t>wss</w:t>
      </w:r>
      <w:proofErr w:type="spellEnd"/>
      <w:proofErr w:type="gramEnd"/>
      <w:r w:rsidRPr="008B1EDF">
        <w:rPr>
          <w:rFonts w:eastAsia="Times New Roman" w:cstheme="minorHAnsi"/>
          <w:color w:val="333333"/>
          <w:sz w:val="24"/>
          <w:szCs w:val="24"/>
          <w:shd w:val="clear" w:color="auto" w:fill="FFFFFF"/>
          <w:lang w:eastAsia="en-CA"/>
        </w:rPr>
        <w:t xml:space="preserve"> &lt;- </w:t>
      </w:r>
      <w:proofErr w:type="spellStart"/>
      <w:r w:rsidRPr="008B1EDF">
        <w:rPr>
          <w:rFonts w:eastAsia="Times New Roman" w:cstheme="minorHAnsi"/>
          <w:color w:val="333333"/>
          <w:sz w:val="24"/>
          <w:szCs w:val="24"/>
          <w:shd w:val="clear" w:color="auto" w:fill="FFFFFF"/>
          <w:lang w:eastAsia="en-CA"/>
        </w:rPr>
        <w:t>sapply</w:t>
      </w:r>
      <w:proofErr w:type="spellEnd"/>
      <w:r w:rsidRPr="008B1EDF">
        <w:rPr>
          <w:rFonts w:eastAsia="Times New Roman" w:cstheme="minorHAnsi"/>
          <w:color w:val="333333"/>
          <w:sz w:val="24"/>
          <w:szCs w:val="24"/>
          <w:shd w:val="clear" w:color="auto" w:fill="FFFFFF"/>
          <w:lang w:eastAsia="en-CA"/>
        </w:rPr>
        <w:t xml:space="preserve">(1:k.max, </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r w:rsidRPr="008B1EDF">
        <w:rPr>
          <w:rFonts w:eastAsia="Times New Roman" w:cstheme="minorHAnsi"/>
          <w:color w:val="333333"/>
          <w:sz w:val="24"/>
          <w:szCs w:val="24"/>
          <w:shd w:val="clear" w:color="auto" w:fill="FFFFFF"/>
          <w:lang w:eastAsia="en-CA"/>
        </w:rPr>
        <w:t xml:space="preserve">              </w:t>
      </w:r>
      <w:proofErr w:type="gramStart"/>
      <w:r w:rsidRPr="008B1EDF">
        <w:rPr>
          <w:rFonts w:eastAsia="Times New Roman" w:cstheme="minorHAnsi"/>
          <w:color w:val="333333"/>
          <w:sz w:val="24"/>
          <w:szCs w:val="24"/>
          <w:shd w:val="clear" w:color="auto" w:fill="FFFFFF"/>
          <w:lang w:eastAsia="en-CA"/>
        </w:rPr>
        <w:t>function(</w:t>
      </w:r>
      <w:proofErr w:type="gramEnd"/>
      <w:r w:rsidRPr="008B1EDF">
        <w:rPr>
          <w:rFonts w:eastAsia="Times New Roman" w:cstheme="minorHAnsi"/>
          <w:color w:val="333333"/>
          <w:sz w:val="24"/>
          <w:szCs w:val="24"/>
          <w:shd w:val="clear" w:color="auto" w:fill="FFFFFF"/>
          <w:lang w:eastAsia="en-CA"/>
        </w:rPr>
        <w:t>k){</w:t>
      </w:r>
      <w:proofErr w:type="spellStart"/>
      <w:r w:rsidRPr="008B1EDF">
        <w:rPr>
          <w:rFonts w:eastAsia="Times New Roman" w:cstheme="minorHAnsi"/>
          <w:color w:val="333333"/>
          <w:sz w:val="24"/>
          <w:szCs w:val="24"/>
          <w:shd w:val="clear" w:color="auto" w:fill="FFFFFF"/>
          <w:lang w:eastAsia="en-CA"/>
        </w:rPr>
        <w:t>kmeans</w:t>
      </w:r>
      <w:proofErr w:type="spellEnd"/>
      <w:r w:rsidRPr="008B1EDF">
        <w:rPr>
          <w:rFonts w:eastAsia="Times New Roman" w:cstheme="minorHAnsi"/>
          <w:color w:val="333333"/>
          <w:sz w:val="24"/>
          <w:szCs w:val="24"/>
          <w:shd w:val="clear" w:color="auto" w:fill="FFFFFF"/>
          <w:lang w:eastAsia="en-CA"/>
        </w:rPr>
        <w:t>(</w:t>
      </w:r>
      <w:proofErr w:type="spellStart"/>
      <w:r w:rsidRPr="008B1EDF">
        <w:rPr>
          <w:rFonts w:eastAsia="Times New Roman" w:cstheme="minorHAnsi"/>
          <w:color w:val="333333"/>
          <w:sz w:val="24"/>
          <w:szCs w:val="24"/>
          <w:shd w:val="clear" w:color="auto" w:fill="FFFFFF"/>
          <w:lang w:eastAsia="en-CA"/>
        </w:rPr>
        <w:t>scale_ver</w:t>
      </w:r>
      <w:proofErr w:type="spellEnd"/>
      <w:r w:rsidRPr="008B1EDF">
        <w:rPr>
          <w:rFonts w:eastAsia="Times New Roman" w:cstheme="minorHAnsi"/>
          <w:color w:val="333333"/>
          <w:sz w:val="24"/>
          <w:szCs w:val="24"/>
          <w:shd w:val="clear" w:color="auto" w:fill="FFFFFF"/>
          <w:lang w:eastAsia="en-CA"/>
        </w:rPr>
        <w:t xml:space="preserve">, k, </w:t>
      </w:r>
      <w:proofErr w:type="spellStart"/>
      <w:r w:rsidRPr="008B1EDF">
        <w:rPr>
          <w:rFonts w:eastAsia="Times New Roman" w:cstheme="minorHAnsi"/>
          <w:color w:val="333333"/>
          <w:sz w:val="24"/>
          <w:szCs w:val="24"/>
          <w:shd w:val="clear" w:color="auto" w:fill="FFFFFF"/>
          <w:lang w:eastAsia="en-CA"/>
        </w:rPr>
        <w:t>nstart</w:t>
      </w:r>
      <w:proofErr w:type="spellEnd"/>
      <w:r w:rsidRPr="008B1EDF">
        <w:rPr>
          <w:rFonts w:eastAsia="Times New Roman" w:cstheme="minorHAnsi"/>
          <w:color w:val="333333"/>
          <w:sz w:val="24"/>
          <w:szCs w:val="24"/>
          <w:shd w:val="clear" w:color="auto" w:fill="FFFFFF"/>
          <w:lang w:eastAsia="en-CA"/>
        </w:rPr>
        <w:t>=10 )$</w:t>
      </w:r>
      <w:proofErr w:type="spellStart"/>
      <w:r w:rsidRPr="008B1EDF">
        <w:rPr>
          <w:rFonts w:eastAsia="Times New Roman" w:cstheme="minorHAnsi"/>
          <w:color w:val="333333"/>
          <w:sz w:val="24"/>
          <w:szCs w:val="24"/>
          <w:shd w:val="clear" w:color="auto" w:fill="FFFFFF"/>
          <w:lang w:eastAsia="en-CA"/>
        </w:rPr>
        <w:t>tot.withinss</w:t>
      </w:r>
      <w:proofErr w:type="spellEnd"/>
      <w:r w:rsidRPr="008B1EDF">
        <w:rPr>
          <w:rFonts w:eastAsia="Times New Roman" w:cstheme="minorHAnsi"/>
          <w:color w:val="333333"/>
          <w:sz w:val="24"/>
          <w:szCs w:val="24"/>
          <w:shd w:val="clear" w:color="auto" w:fill="FFFFFF"/>
          <w:lang w:eastAsia="en-CA"/>
        </w:rPr>
        <w:t>})</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gramStart"/>
      <w:r w:rsidRPr="008B1EDF">
        <w:rPr>
          <w:rFonts w:eastAsia="Times New Roman" w:cstheme="minorHAnsi"/>
          <w:color w:val="333333"/>
          <w:sz w:val="24"/>
          <w:szCs w:val="24"/>
          <w:shd w:val="clear" w:color="auto" w:fill="FFFFFF"/>
          <w:lang w:eastAsia="en-CA"/>
        </w:rPr>
        <w:t>plot(</w:t>
      </w:r>
      <w:proofErr w:type="gramEnd"/>
      <w:r w:rsidRPr="008B1EDF">
        <w:rPr>
          <w:rFonts w:eastAsia="Times New Roman" w:cstheme="minorHAnsi"/>
          <w:color w:val="333333"/>
          <w:sz w:val="24"/>
          <w:szCs w:val="24"/>
          <w:shd w:val="clear" w:color="auto" w:fill="FFFFFF"/>
          <w:lang w:eastAsia="en-CA"/>
        </w:rPr>
        <w:t xml:space="preserve">1:k.max, </w:t>
      </w:r>
      <w:proofErr w:type="spellStart"/>
      <w:r w:rsidRPr="008B1EDF">
        <w:rPr>
          <w:rFonts w:eastAsia="Times New Roman" w:cstheme="minorHAnsi"/>
          <w:color w:val="333333"/>
          <w:sz w:val="24"/>
          <w:szCs w:val="24"/>
          <w:shd w:val="clear" w:color="auto" w:fill="FFFFFF"/>
          <w:lang w:eastAsia="en-CA"/>
        </w:rPr>
        <w:t>wss</w:t>
      </w:r>
      <w:proofErr w:type="spellEnd"/>
      <w:r w:rsidRPr="008B1EDF">
        <w:rPr>
          <w:rFonts w:eastAsia="Times New Roman" w:cstheme="minorHAnsi"/>
          <w:color w:val="333333"/>
          <w:sz w:val="24"/>
          <w:szCs w:val="24"/>
          <w:shd w:val="clear" w:color="auto" w:fill="FFFFFF"/>
          <w:lang w:eastAsia="en-CA"/>
        </w:rPr>
        <w:t>,</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r w:rsidRPr="008B1EDF">
        <w:rPr>
          <w:rFonts w:eastAsia="Times New Roman" w:cstheme="minorHAnsi"/>
          <w:color w:val="333333"/>
          <w:sz w:val="24"/>
          <w:szCs w:val="24"/>
          <w:shd w:val="clear" w:color="auto" w:fill="FFFFFF"/>
          <w:lang w:eastAsia="en-CA"/>
        </w:rPr>
        <w:t xml:space="preserve">     </w:t>
      </w:r>
      <w:proofErr w:type="gramStart"/>
      <w:r w:rsidRPr="008B1EDF">
        <w:rPr>
          <w:rFonts w:eastAsia="Times New Roman" w:cstheme="minorHAnsi"/>
          <w:color w:val="333333"/>
          <w:sz w:val="24"/>
          <w:szCs w:val="24"/>
          <w:shd w:val="clear" w:color="auto" w:fill="FFFFFF"/>
          <w:lang w:eastAsia="en-CA"/>
        </w:rPr>
        <w:t>type</w:t>
      </w:r>
      <w:proofErr w:type="gramEnd"/>
      <w:r w:rsidRPr="008B1EDF">
        <w:rPr>
          <w:rFonts w:eastAsia="Times New Roman" w:cstheme="minorHAnsi"/>
          <w:color w:val="333333"/>
          <w:sz w:val="24"/>
          <w:szCs w:val="24"/>
          <w:shd w:val="clear" w:color="auto" w:fill="FFFFFF"/>
          <w:lang w:eastAsia="en-CA"/>
        </w:rPr>
        <w:t xml:space="preserve">="b", </w:t>
      </w:r>
      <w:proofErr w:type="spellStart"/>
      <w:r w:rsidRPr="008B1EDF">
        <w:rPr>
          <w:rFonts w:eastAsia="Times New Roman" w:cstheme="minorHAnsi"/>
          <w:color w:val="333333"/>
          <w:sz w:val="24"/>
          <w:szCs w:val="24"/>
          <w:shd w:val="clear" w:color="auto" w:fill="FFFFFF"/>
          <w:lang w:eastAsia="en-CA"/>
        </w:rPr>
        <w:t>pch</w:t>
      </w:r>
      <w:proofErr w:type="spellEnd"/>
      <w:r w:rsidRPr="008B1EDF">
        <w:rPr>
          <w:rFonts w:eastAsia="Times New Roman" w:cstheme="minorHAnsi"/>
          <w:color w:val="333333"/>
          <w:sz w:val="24"/>
          <w:szCs w:val="24"/>
          <w:shd w:val="clear" w:color="auto" w:fill="FFFFFF"/>
          <w:lang w:eastAsia="en-CA"/>
        </w:rPr>
        <w:t xml:space="preserve"> = 19, frame = FALSE, </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r w:rsidRPr="008B1EDF">
        <w:rPr>
          <w:rFonts w:eastAsia="Times New Roman" w:cstheme="minorHAnsi"/>
          <w:color w:val="333333"/>
          <w:sz w:val="24"/>
          <w:szCs w:val="24"/>
          <w:shd w:val="clear" w:color="auto" w:fill="FFFFFF"/>
          <w:lang w:eastAsia="en-CA"/>
        </w:rPr>
        <w:t xml:space="preserve">     </w:t>
      </w:r>
      <w:proofErr w:type="spellStart"/>
      <w:proofErr w:type="gramStart"/>
      <w:r w:rsidRPr="008B1EDF">
        <w:rPr>
          <w:rFonts w:eastAsia="Times New Roman" w:cstheme="minorHAnsi"/>
          <w:color w:val="333333"/>
          <w:sz w:val="24"/>
          <w:szCs w:val="24"/>
          <w:shd w:val="clear" w:color="auto" w:fill="FFFFFF"/>
          <w:lang w:eastAsia="en-CA"/>
        </w:rPr>
        <w:t>xlab</w:t>
      </w:r>
      <w:proofErr w:type="spellEnd"/>
      <w:proofErr w:type="gramEnd"/>
      <w:r w:rsidRPr="008B1EDF">
        <w:rPr>
          <w:rFonts w:eastAsia="Times New Roman" w:cstheme="minorHAnsi"/>
          <w:color w:val="333333"/>
          <w:sz w:val="24"/>
          <w:szCs w:val="24"/>
          <w:shd w:val="clear" w:color="auto" w:fill="FFFFFF"/>
          <w:lang w:eastAsia="en-CA"/>
        </w:rPr>
        <w:t>="Number of clusters K",</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r w:rsidRPr="008B1EDF">
        <w:rPr>
          <w:rFonts w:eastAsia="Times New Roman" w:cstheme="minorHAnsi"/>
          <w:color w:val="333333"/>
          <w:sz w:val="24"/>
          <w:szCs w:val="24"/>
          <w:shd w:val="clear" w:color="auto" w:fill="FFFFFF"/>
          <w:lang w:eastAsia="en-CA"/>
        </w:rPr>
        <w:t xml:space="preserve">     </w:t>
      </w:r>
      <w:proofErr w:type="spellStart"/>
      <w:proofErr w:type="gramStart"/>
      <w:r w:rsidRPr="008B1EDF">
        <w:rPr>
          <w:rFonts w:eastAsia="Times New Roman" w:cstheme="minorHAnsi"/>
          <w:color w:val="333333"/>
          <w:sz w:val="24"/>
          <w:szCs w:val="24"/>
          <w:shd w:val="clear" w:color="auto" w:fill="FFFFFF"/>
          <w:lang w:eastAsia="en-CA"/>
        </w:rPr>
        <w:t>ylab</w:t>
      </w:r>
      <w:proofErr w:type="spellEnd"/>
      <w:proofErr w:type="gramEnd"/>
      <w:r w:rsidRPr="008B1EDF">
        <w:rPr>
          <w:rFonts w:eastAsia="Times New Roman" w:cstheme="minorHAnsi"/>
          <w:color w:val="333333"/>
          <w:sz w:val="24"/>
          <w:szCs w:val="24"/>
          <w:shd w:val="clear" w:color="auto" w:fill="FFFFFF"/>
          <w:lang w:eastAsia="en-CA"/>
        </w:rPr>
        <w:t>="Total within-clusters sum of squares")</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spellStart"/>
      <w:proofErr w:type="gramStart"/>
      <w:r w:rsidRPr="008B1EDF">
        <w:rPr>
          <w:rFonts w:eastAsia="Times New Roman" w:cstheme="minorHAnsi"/>
          <w:color w:val="333333"/>
          <w:sz w:val="24"/>
          <w:szCs w:val="24"/>
          <w:shd w:val="clear" w:color="auto" w:fill="FFFFFF"/>
          <w:lang w:eastAsia="en-CA"/>
        </w:rPr>
        <w:t>abline</w:t>
      </w:r>
      <w:proofErr w:type="spellEnd"/>
      <w:r w:rsidRPr="008B1EDF">
        <w:rPr>
          <w:rFonts w:eastAsia="Times New Roman" w:cstheme="minorHAnsi"/>
          <w:color w:val="333333"/>
          <w:sz w:val="24"/>
          <w:szCs w:val="24"/>
          <w:shd w:val="clear" w:color="auto" w:fill="FFFFFF"/>
          <w:lang w:eastAsia="en-CA"/>
        </w:rPr>
        <w:t>(</w:t>
      </w:r>
      <w:proofErr w:type="gramEnd"/>
      <w:r w:rsidRPr="008B1EDF">
        <w:rPr>
          <w:rFonts w:eastAsia="Times New Roman" w:cstheme="minorHAnsi"/>
          <w:color w:val="333333"/>
          <w:sz w:val="24"/>
          <w:szCs w:val="24"/>
          <w:shd w:val="clear" w:color="auto" w:fill="FFFFFF"/>
          <w:lang w:eastAsia="en-CA"/>
        </w:rPr>
        <w:t xml:space="preserve">v = 2, </w:t>
      </w:r>
      <w:proofErr w:type="spellStart"/>
      <w:r w:rsidRPr="008B1EDF">
        <w:rPr>
          <w:rFonts w:eastAsia="Times New Roman" w:cstheme="minorHAnsi"/>
          <w:color w:val="333333"/>
          <w:sz w:val="24"/>
          <w:szCs w:val="24"/>
          <w:shd w:val="clear" w:color="auto" w:fill="FFFFFF"/>
          <w:lang w:eastAsia="en-CA"/>
        </w:rPr>
        <w:t>lty</w:t>
      </w:r>
      <w:proofErr w:type="spellEnd"/>
      <w:r w:rsidRPr="008B1EDF">
        <w:rPr>
          <w:rFonts w:eastAsia="Times New Roman" w:cstheme="minorHAnsi"/>
          <w:color w:val="333333"/>
          <w:sz w:val="24"/>
          <w:szCs w:val="24"/>
          <w:shd w:val="clear" w:color="auto" w:fill="FFFFFF"/>
          <w:lang w:eastAsia="en-CA"/>
        </w:rPr>
        <w:t xml:space="preserve"> =2)</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spellStart"/>
      <w:r w:rsidRPr="008B1EDF">
        <w:rPr>
          <w:rFonts w:eastAsia="Times New Roman" w:cstheme="minorHAnsi"/>
          <w:color w:val="333333"/>
          <w:sz w:val="24"/>
          <w:szCs w:val="24"/>
          <w:shd w:val="clear" w:color="auto" w:fill="FFFFFF"/>
          <w:lang w:eastAsia="en-CA"/>
        </w:rPr>
        <w:t>model.kmeans</w:t>
      </w:r>
      <w:proofErr w:type="spellEnd"/>
      <w:r w:rsidRPr="008B1EDF">
        <w:rPr>
          <w:rFonts w:eastAsia="Times New Roman" w:cstheme="minorHAnsi"/>
          <w:color w:val="333333"/>
          <w:sz w:val="24"/>
          <w:szCs w:val="24"/>
          <w:shd w:val="clear" w:color="auto" w:fill="FFFFFF"/>
          <w:lang w:eastAsia="en-CA"/>
        </w:rPr>
        <w:t xml:space="preserve"> &lt;- </w:t>
      </w:r>
      <w:proofErr w:type="spellStart"/>
      <w:proofErr w:type="gramStart"/>
      <w:r w:rsidRPr="008B1EDF">
        <w:rPr>
          <w:rFonts w:eastAsia="Times New Roman" w:cstheme="minorHAnsi"/>
          <w:color w:val="333333"/>
          <w:sz w:val="24"/>
          <w:szCs w:val="24"/>
          <w:shd w:val="clear" w:color="auto" w:fill="FFFFFF"/>
          <w:lang w:eastAsia="en-CA"/>
        </w:rPr>
        <w:t>kmeans</w:t>
      </w:r>
      <w:proofErr w:type="spellEnd"/>
      <w:r w:rsidRPr="008B1EDF">
        <w:rPr>
          <w:rFonts w:eastAsia="Times New Roman" w:cstheme="minorHAnsi"/>
          <w:color w:val="333333"/>
          <w:sz w:val="24"/>
          <w:szCs w:val="24"/>
          <w:shd w:val="clear" w:color="auto" w:fill="FFFFFF"/>
          <w:lang w:eastAsia="en-CA"/>
        </w:rPr>
        <w:t>(</w:t>
      </w:r>
      <w:proofErr w:type="spellStart"/>
      <w:proofErr w:type="gramEnd"/>
      <w:r w:rsidRPr="008B1EDF">
        <w:rPr>
          <w:rFonts w:eastAsia="Times New Roman" w:cstheme="minorHAnsi"/>
          <w:color w:val="333333"/>
          <w:sz w:val="24"/>
          <w:szCs w:val="24"/>
          <w:shd w:val="clear" w:color="auto" w:fill="FFFFFF"/>
          <w:lang w:eastAsia="en-CA"/>
        </w:rPr>
        <w:t>scale_ver</w:t>
      </w:r>
      <w:proofErr w:type="spellEnd"/>
      <w:r w:rsidRPr="008B1EDF">
        <w:rPr>
          <w:rFonts w:eastAsia="Times New Roman" w:cstheme="minorHAnsi"/>
          <w:color w:val="333333"/>
          <w:sz w:val="24"/>
          <w:szCs w:val="24"/>
          <w:shd w:val="clear" w:color="auto" w:fill="FFFFFF"/>
          <w:lang w:eastAsia="en-CA"/>
        </w:rPr>
        <w:t xml:space="preserve">, 2, </w:t>
      </w:r>
      <w:proofErr w:type="spellStart"/>
      <w:r w:rsidRPr="008B1EDF">
        <w:rPr>
          <w:rFonts w:eastAsia="Times New Roman" w:cstheme="minorHAnsi"/>
          <w:color w:val="333333"/>
          <w:sz w:val="24"/>
          <w:szCs w:val="24"/>
          <w:shd w:val="clear" w:color="auto" w:fill="FFFFFF"/>
          <w:lang w:eastAsia="en-CA"/>
        </w:rPr>
        <w:t>nstart</w:t>
      </w:r>
      <w:proofErr w:type="spellEnd"/>
      <w:r w:rsidRPr="008B1EDF">
        <w:rPr>
          <w:rFonts w:eastAsia="Times New Roman" w:cstheme="minorHAnsi"/>
          <w:color w:val="333333"/>
          <w:sz w:val="24"/>
          <w:szCs w:val="24"/>
          <w:shd w:val="clear" w:color="auto" w:fill="FFFFFF"/>
          <w:lang w:eastAsia="en-CA"/>
        </w:rPr>
        <w:t xml:space="preserve"> = 20)</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spellStart"/>
      <w:proofErr w:type="gramStart"/>
      <w:r w:rsidRPr="008B1EDF">
        <w:rPr>
          <w:rFonts w:eastAsia="Times New Roman" w:cstheme="minorHAnsi"/>
          <w:color w:val="333333"/>
          <w:sz w:val="24"/>
          <w:szCs w:val="24"/>
          <w:shd w:val="clear" w:color="auto" w:fill="FFFFFF"/>
          <w:lang w:eastAsia="en-CA"/>
        </w:rPr>
        <w:t>clusplot</w:t>
      </w:r>
      <w:proofErr w:type="spellEnd"/>
      <w:r w:rsidRPr="008B1EDF">
        <w:rPr>
          <w:rFonts w:eastAsia="Times New Roman" w:cstheme="minorHAnsi"/>
          <w:color w:val="333333"/>
          <w:sz w:val="24"/>
          <w:szCs w:val="24"/>
          <w:shd w:val="clear" w:color="auto" w:fill="FFFFFF"/>
          <w:lang w:eastAsia="en-CA"/>
        </w:rPr>
        <w:t>(</w:t>
      </w:r>
      <w:proofErr w:type="gramEnd"/>
      <w:r w:rsidRPr="008B1EDF">
        <w:rPr>
          <w:rFonts w:eastAsia="Times New Roman" w:cstheme="minorHAnsi"/>
          <w:color w:val="333333"/>
          <w:sz w:val="24"/>
          <w:szCs w:val="24"/>
          <w:shd w:val="clear" w:color="auto" w:fill="FFFFFF"/>
          <w:lang w:eastAsia="en-CA"/>
        </w:rPr>
        <w:t xml:space="preserve">data, </w:t>
      </w:r>
      <w:proofErr w:type="spellStart"/>
      <w:r w:rsidRPr="008B1EDF">
        <w:rPr>
          <w:rFonts w:eastAsia="Times New Roman" w:cstheme="minorHAnsi"/>
          <w:color w:val="333333"/>
          <w:sz w:val="24"/>
          <w:szCs w:val="24"/>
          <w:shd w:val="clear" w:color="auto" w:fill="FFFFFF"/>
          <w:lang w:eastAsia="en-CA"/>
        </w:rPr>
        <w:t>model.kmeans$cluster</w:t>
      </w:r>
      <w:proofErr w:type="spellEnd"/>
      <w:r w:rsidRPr="008B1EDF">
        <w:rPr>
          <w:rFonts w:eastAsia="Times New Roman" w:cstheme="minorHAnsi"/>
          <w:color w:val="333333"/>
          <w:sz w:val="24"/>
          <w:szCs w:val="24"/>
          <w:shd w:val="clear" w:color="auto" w:fill="FFFFFF"/>
          <w:lang w:eastAsia="en-CA"/>
        </w:rPr>
        <w:t>)</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gramStart"/>
      <w:r w:rsidRPr="008B1EDF">
        <w:rPr>
          <w:rFonts w:eastAsia="Times New Roman" w:cstheme="minorHAnsi"/>
          <w:color w:val="333333"/>
          <w:sz w:val="24"/>
          <w:szCs w:val="24"/>
          <w:shd w:val="clear" w:color="auto" w:fill="FFFFFF"/>
          <w:lang w:eastAsia="en-CA"/>
        </w:rPr>
        <w:t>table(</w:t>
      </w:r>
      <w:proofErr w:type="spellStart"/>
      <w:proofErr w:type="gramEnd"/>
      <w:r w:rsidRPr="008B1EDF">
        <w:rPr>
          <w:rFonts w:eastAsia="Times New Roman" w:cstheme="minorHAnsi"/>
          <w:color w:val="333333"/>
          <w:sz w:val="24"/>
          <w:szCs w:val="24"/>
          <w:shd w:val="clear" w:color="auto" w:fill="FFFFFF"/>
          <w:lang w:eastAsia="en-CA"/>
        </w:rPr>
        <w:t>data$diagnosis</w:t>
      </w:r>
      <w:proofErr w:type="spellEnd"/>
      <w:r w:rsidRPr="008B1EDF">
        <w:rPr>
          <w:rFonts w:eastAsia="Times New Roman" w:cstheme="minorHAnsi"/>
          <w:color w:val="333333"/>
          <w:sz w:val="24"/>
          <w:szCs w:val="24"/>
          <w:shd w:val="clear" w:color="auto" w:fill="FFFFFF"/>
          <w:lang w:eastAsia="en-CA"/>
        </w:rPr>
        <w:t xml:space="preserve">, </w:t>
      </w:r>
      <w:proofErr w:type="spellStart"/>
      <w:r w:rsidRPr="008B1EDF">
        <w:rPr>
          <w:rFonts w:eastAsia="Times New Roman" w:cstheme="minorHAnsi"/>
          <w:color w:val="333333"/>
          <w:sz w:val="24"/>
          <w:szCs w:val="24"/>
          <w:shd w:val="clear" w:color="auto" w:fill="FFFFFF"/>
          <w:lang w:eastAsia="en-CA"/>
        </w:rPr>
        <w:t>model.kmeans$cluster</w:t>
      </w:r>
      <w:proofErr w:type="spellEnd"/>
      <w:r w:rsidRPr="008B1EDF">
        <w:rPr>
          <w:rFonts w:eastAsia="Times New Roman" w:cstheme="minorHAnsi"/>
          <w:color w:val="333333"/>
          <w:sz w:val="24"/>
          <w:szCs w:val="24"/>
          <w:shd w:val="clear" w:color="auto" w:fill="FFFFFF"/>
          <w:lang w:eastAsia="en-CA"/>
        </w:rPr>
        <w:t>)</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r w:rsidRPr="008B1EDF">
        <w:rPr>
          <w:rFonts w:eastAsia="Times New Roman" w:cstheme="minorHAnsi"/>
          <w:color w:val="333333"/>
          <w:sz w:val="24"/>
          <w:szCs w:val="24"/>
          <w:shd w:val="clear" w:color="auto" w:fill="FFFFFF"/>
          <w:lang w:eastAsia="en-CA"/>
        </w:rPr>
        <w:t>#---------------------K nearest algorithm-----------------</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r w:rsidRPr="008B1EDF">
        <w:rPr>
          <w:rFonts w:eastAsia="Times New Roman" w:cstheme="minorHAnsi"/>
          <w:color w:val="333333"/>
          <w:sz w:val="24"/>
          <w:szCs w:val="24"/>
          <w:shd w:val="clear" w:color="auto" w:fill="FFFFFF"/>
          <w:lang w:eastAsia="en-CA"/>
        </w:rPr>
        <w:t>train0=</w:t>
      </w:r>
      <w:proofErr w:type="gramStart"/>
      <w:r w:rsidRPr="008B1EDF">
        <w:rPr>
          <w:rFonts w:eastAsia="Times New Roman" w:cstheme="minorHAnsi"/>
          <w:color w:val="333333"/>
          <w:sz w:val="24"/>
          <w:szCs w:val="24"/>
          <w:shd w:val="clear" w:color="auto" w:fill="FFFFFF"/>
          <w:lang w:eastAsia="en-CA"/>
        </w:rPr>
        <w:t>train[</w:t>
      </w:r>
      <w:proofErr w:type="gramEnd"/>
      <w:r w:rsidRPr="008B1EDF">
        <w:rPr>
          <w:rFonts w:eastAsia="Times New Roman" w:cstheme="minorHAnsi"/>
          <w:color w:val="333333"/>
          <w:sz w:val="24"/>
          <w:szCs w:val="24"/>
          <w:shd w:val="clear" w:color="auto" w:fill="FFFFFF"/>
          <w:lang w:eastAsia="en-CA"/>
        </w:rPr>
        <w:t>,-1]</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r w:rsidRPr="008B1EDF">
        <w:rPr>
          <w:rFonts w:eastAsia="Times New Roman" w:cstheme="minorHAnsi"/>
          <w:color w:val="333333"/>
          <w:sz w:val="24"/>
          <w:szCs w:val="24"/>
          <w:shd w:val="clear" w:color="auto" w:fill="FFFFFF"/>
          <w:lang w:eastAsia="en-CA"/>
        </w:rPr>
        <w:t>test0=</w:t>
      </w:r>
      <w:proofErr w:type="gramStart"/>
      <w:r w:rsidRPr="008B1EDF">
        <w:rPr>
          <w:rFonts w:eastAsia="Times New Roman" w:cstheme="minorHAnsi"/>
          <w:color w:val="333333"/>
          <w:sz w:val="24"/>
          <w:szCs w:val="24"/>
          <w:shd w:val="clear" w:color="auto" w:fill="FFFFFF"/>
          <w:lang w:eastAsia="en-CA"/>
        </w:rPr>
        <w:t>test[</w:t>
      </w:r>
      <w:proofErr w:type="gramEnd"/>
      <w:r w:rsidRPr="008B1EDF">
        <w:rPr>
          <w:rFonts w:eastAsia="Times New Roman" w:cstheme="minorHAnsi"/>
          <w:color w:val="333333"/>
          <w:sz w:val="24"/>
          <w:szCs w:val="24"/>
          <w:shd w:val="clear" w:color="auto" w:fill="FFFFFF"/>
          <w:lang w:eastAsia="en-CA"/>
        </w:rPr>
        <w:t>,-1]</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spellStart"/>
      <w:r w:rsidRPr="008B1EDF">
        <w:rPr>
          <w:rFonts w:eastAsia="Times New Roman" w:cstheme="minorHAnsi"/>
          <w:color w:val="333333"/>
          <w:sz w:val="24"/>
          <w:szCs w:val="24"/>
          <w:shd w:val="clear" w:color="auto" w:fill="FFFFFF"/>
          <w:lang w:eastAsia="en-CA"/>
        </w:rPr>
        <w:t>train_lables</w:t>
      </w:r>
      <w:proofErr w:type="spellEnd"/>
      <w:r w:rsidRPr="008B1EDF">
        <w:rPr>
          <w:rFonts w:eastAsia="Times New Roman" w:cstheme="minorHAnsi"/>
          <w:color w:val="333333"/>
          <w:sz w:val="24"/>
          <w:szCs w:val="24"/>
          <w:shd w:val="clear" w:color="auto" w:fill="FFFFFF"/>
          <w:lang w:eastAsia="en-CA"/>
        </w:rPr>
        <w:t>=</w:t>
      </w:r>
      <w:proofErr w:type="spellStart"/>
      <w:r w:rsidRPr="008B1EDF">
        <w:rPr>
          <w:rFonts w:eastAsia="Times New Roman" w:cstheme="minorHAnsi"/>
          <w:color w:val="333333"/>
          <w:sz w:val="24"/>
          <w:szCs w:val="24"/>
          <w:shd w:val="clear" w:color="auto" w:fill="FFFFFF"/>
          <w:lang w:eastAsia="en-CA"/>
        </w:rPr>
        <w:t>train$diagnosis</w:t>
      </w:r>
      <w:proofErr w:type="spellEnd"/>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gramStart"/>
      <w:r w:rsidRPr="008B1EDF">
        <w:rPr>
          <w:rFonts w:eastAsia="Times New Roman" w:cstheme="minorHAnsi"/>
          <w:color w:val="333333"/>
          <w:sz w:val="24"/>
          <w:szCs w:val="24"/>
          <w:shd w:val="clear" w:color="auto" w:fill="FFFFFF"/>
          <w:lang w:eastAsia="en-CA"/>
        </w:rPr>
        <w:t>control</w:t>
      </w:r>
      <w:proofErr w:type="gramEnd"/>
      <w:r w:rsidRPr="008B1EDF">
        <w:rPr>
          <w:rFonts w:eastAsia="Times New Roman" w:cstheme="minorHAnsi"/>
          <w:color w:val="333333"/>
          <w:sz w:val="24"/>
          <w:szCs w:val="24"/>
          <w:shd w:val="clear" w:color="auto" w:fill="FFFFFF"/>
          <w:lang w:eastAsia="en-CA"/>
        </w:rPr>
        <w:t xml:space="preserve"> &lt;- </w:t>
      </w:r>
      <w:proofErr w:type="spellStart"/>
      <w:r w:rsidRPr="008B1EDF">
        <w:rPr>
          <w:rFonts w:eastAsia="Times New Roman" w:cstheme="minorHAnsi"/>
          <w:color w:val="333333"/>
          <w:sz w:val="24"/>
          <w:szCs w:val="24"/>
          <w:shd w:val="clear" w:color="auto" w:fill="FFFFFF"/>
          <w:lang w:eastAsia="en-CA"/>
        </w:rPr>
        <w:t>trainControl</w:t>
      </w:r>
      <w:proofErr w:type="spellEnd"/>
      <w:r w:rsidRPr="008B1EDF">
        <w:rPr>
          <w:rFonts w:eastAsia="Times New Roman" w:cstheme="minorHAnsi"/>
          <w:color w:val="333333"/>
          <w:sz w:val="24"/>
          <w:szCs w:val="24"/>
          <w:shd w:val="clear" w:color="auto" w:fill="FFFFFF"/>
          <w:lang w:eastAsia="en-CA"/>
        </w:rPr>
        <w:t>(method="</w:t>
      </w:r>
      <w:proofErr w:type="spellStart"/>
      <w:r w:rsidRPr="008B1EDF">
        <w:rPr>
          <w:rFonts w:eastAsia="Times New Roman" w:cstheme="minorHAnsi"/>
          <w:color w:val="333333"/>
          <w:sz w:val="24"/>
          <w:szCs w:val="24"/>
          <w:shd w:val="clear" w:color="auto" w:fill="FFFFFF"/>
          <w:lang w:eastAsia="en-CA"/>
        </w:rPr>
        <w:t>repeatedcv</w:t>
      </w:r>
      <w:proofErr w:type="spellEnd"/>
      <w:r w:rsidRPr="008B1EDF">
        <w:rPr>
          <w:rFonts w:eastAsia="Times New Roman" w:cstheme="minorHAnsi"/>
          <w:color w:val="333333"/>
          <w:sz w:val="24"/>
          <w:szCs w:val="24"/>
          <w:shd w:val="clear" w:color="auto" w:fill="FFFFFF"/>
          <w:lang w:eastAsia="en-CA"/>
        </w:rPr>
        <w:t>", number=10, repeats=3)</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gramStart"/>
      <w:r w:rsidRPr="008B1EDF">
        <w:rPr>
          <w:rFonts w:eastAsia="Times New Roman" w:cstheme="minorHAnsi"/>
          <w:color w:val="333333"/>
          <w:sz w:val="24"/>
          <w:szCs w:val="24"/>
          <w:shd w:val="clear" w:color="auto" w:fill="FFFFFF"/>
          <w:lang w:eastAsia="en-CA"/>
        </w:rPr>
        <w:t>seed</w:t>
      </w:r>
      <w:proofErr w:type="gramEnd"/>
      <w:r w:rsidRPr="008B1EDF">
        <w:rPr>
          <w:rFonts w:eastAsia="Times New Roman" w:cstheme="minorHAnsi"/>
          <w:color w:val="333333"/>
          <w:sz w:val="24"/>
          <w:szCs w:val="24"/>
          <w:shd w:val="clear" w:color="auto" w:fill="FFFFFF"/>
          <w:lang w:eastAsia="en-CA"/>
        </w:rPr>
        <w:t xml:space="preserve"> &lt;- 7</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gramStart"/>
      <w:r w:rsidRPr="008B1EDF">
        <w:rPr>
          <w:rFonts w:eastAsia="Times New Roman" w:cstheme="minorHAnsi"/>
          <w:color w:val="333333"/>
          <w:sz w:val="24"/>
          <w:szCs w:val="24"/>
          <w:shd w:val="clear" w:color="auto" w:fill="FFFFFF"/>
          <w:lang w:eastAsia="en-CA"/>
        </w:rPr>
        <w:t>metric</w:t>
      </w:r>
      <w:proofErr w:type="gramEnd"/>
      <w:r w:rsidRPr="008B1EDF">
        <w:rPr>
          <w:rFonts w:eastAsia="Times New Roman" w:cstheme="minorHAnsi"/>
          <w:color w:val="333333"/>
          <w:sz w:val="24"/>
          <w:szCs w:val="24"/>
          <w:shd w:val="clear" w:color="auto" w:fill="FFFFFF"/>
          <w:lang w:eastAsia="en-CA"/>
        </w:rPr>
        <w:t xml:space="preserve"> &lt;- "Accuracy"</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spellStart"/>
      <w:proofErr w:type="gramStart"/>
      <w:r w:rsidRPr="008B1EDF">
        <w:rPr>
          <w:rFonts w:eastAsia="Times New Roman" w:cstheme="minorHAnsi"/>
          <w:color w:val="333333"/>
          <w:sz w:val="24"/>
          <w:szCs w:val="24"/>
          <w:shd w:val="clear" w:color="auto" w:fill="FFFFFF"/>
          <w:lang w:eastAsia="en-CA"/>
        </w:rPr>
        <w:t>set.seed</w:t>
      </w:r>
      <w:proofErr w:type="spellEnd"/>
      <w:r w:rsidRPr="008B1EDF">
        <w:rPr>
          <w:rFonts w:eastAsia="Times New Roman" w:cstheme="minorHAnsi"/>
          <w:color w:val="333333"/>
          <w:sz w:val="24"/>
          <w:szCs w:val="24"/>
          <w:shd w:val="clear" w:color="auto" w:fill="FFFFFF"/>
          <w:lang w:eastAsia="en-CA"/>
        </w:rPr>
        <w:t>(</w:t>
      </w:r>
      <w:proofErr w:type="gramEnd"/>
      <w:r w:rsidRPr="008B1EDF">
        <w:rPr>
          <w:rFonts w:eastAsia="Times New Roman" w:cstheme="minorHAnsi"/>
          <w:color w:val="333333"/>
          <w:sz w:val="24"/>
          <w:szCs w:val="24"/>
          <w:shd w:val="clear" w:color="auto" w:fill="FFFFFF"/>
          <w:lang w:eastAsia="en-CA"/>
        </w:rPr>
        <w:t>seed)</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r w:rsidRPr="008B1EDF">
        <w:rPr>
          <w:rFonts w:eastAsia="Times New Roman" w:cstheme="minorHAnsi"/>
          <w:color w:val="333333"/>
          <w:sz w:val="24"/>
          <w:szCs w:val="24"/>
          <w:shd w:val="clear" w:color="auto" w:fill="FFFFFF"/>
          <w:lang w:eastAsia="en-CA"/>
        </w:rPr>
        <w:t>#</w:t>
      </w:r>
      <w:proofErr w:type="gramStart"/>
      <w:r w:rsidRPr="008B1EDF">
        <w:rPr>
          <w:rFonts w:eastAsia="Times New Roman" w:cstheme="minorHAnsi"/>
          <w:color w:val="333333"/>
          <w:sz w:val="24"/>
          <w:szCs w:val="24"/>
          <w:shd w:val="clear" w:color="auto" w:fill="FFFFFF"/>
          <w:lang w:eastAsia="en-CA"/>
        </w:rPr>
        <w:t>Finding</w:t>
      </w:r>
      <w:proofErr w:type="gramEnd"/>
      <w:r w:rsidRPr="008B1EDF">
        <w:rPr>
          <w:rFonts w:eastAsia="Times New Roman" w:cstheme="minorHAnsi"/>
          <w:color w:val="333333"/>
          <w:sz w:val="24"/>
          <w:szCs w:val="24"/>
          <w:shd w:val="clear" w:color="auto" w:fill="FFFFFF"/>
          <w:lang w:eastAsia="en-CA"/>
        </w:rPr>
        <w:t xml:space="preserve"> the optimal </w:t>
      </w:r>
      <w:proofErr w:type="spellStart"/>
      <w:r w:rsidRPr="008B1EDF">
        <w:rPr>
          <w:rFonts w:eastAsia="Times New Roman" w:cstheme="minorHAnsi"/>
          <w:color w:val="333333"/>
          <w:sz w:val="24"/>
          <w:szCs w:val="24"/>
          <w:shd w:val="clear" w:color="auto" w:fill="FFFFFF"/>
          <w:lang w:eastAsia="en-CA"/>
        </w:rPr>
        <w:t>knn</w:t>
      </w:r>
      <w:proofErr w:type="spellEnd"/>
      <w:r w:rsidRPr="008B1EDF">
        <w:rPr>
          <w:rFonts w:eastAsia="Times New Roman" w:cstheme="minorHAnsi"/>
          <w:color w:val="333333"/>
          <w:sz w:val="24"/>
          <w:szCs w:val="24"/>
          <w:shd w:val="clear" w:color="auto" w:fill="FFFFFF"/>
          <w:lang w:eastAsia="en-CA"/>
        </w:rPr>
        <w:t xml:space="preserve"> parameters</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spellStart"/>
      <w:r w:rsidRPr="008B1EDF">
        <w:rPr>
          <w:rFonts w:eastAsia="Times New Roman" w:cstheme="minorHAnsi"/>
          <w:color w:val="333333"/>
          <w:sz w:val="24"/>
          <w:szCs w:val="24"/>
          <w:shd w:val="clear" w:color="auto" w:fill="FFFFFF"/>
          <w:lang w:eastAsia="en-CA"/>
        </w:rPr>
        <w:t>fit.knn</w:t>
      </w:r>
      <w:proofErr w:type="spellEnd"/>
      <w:r w:rsidRPr="008B1EDF">
        <w:rPr>
          <w:rFonts w:eastAsia="Times New Roman" w:cstheme="minorHAnsi"/>
          <w:color w:val="333333"/>
          <w:sz w:val="24"/>
          <w:szCs w:val="24"/>
          <w:shd w:val="clear" w:color="auto" w:fill="FFFFFF"/>
          <w:lang w:eastAsia="en-CA"/>
        </w:rPr>
        <w:t xml:space="preserve"> &lt;- </w:t>
      </w:r>
      <w:proofErr w:type="gramStart"/>
      <w:r w:rsidRPr="008B1EDF">
        <w:rPr>
          <w:rFonts w:eastAsia="Times New Roman" w:cstheme="minorHAnsi"/>
          <w:color w:val="333333"/>
          <w:sz w:val="24"/>
          <w:szCs w:val="24"/>
          <w:shd w:val="clear" w:color="auto" w:fill="FFFFFF"/>
          <w:lang w:eastAsia="en-CA"/>
        </w:rPr>
        <w:t>train(</w:t>
      </w:r>
      <w:proofErr w:type="gramEnd"/>
      <w:r w:rsidRPr="008B1EDF">
        <w:rPr>
          <w:rFonts w:eastAsia="Times New Roman" w:cstheme="minorHAnsi"/>
          <w:color w:val="333333"/>
          <w:sz w:val="24"/>
          <w:szCs w:val="24"/>
          <w:shd w:val="clear" w:color="auto" w:fill="FFFFFF"/>
          <w:lang w:eastAsia="en-CA"/>
        </w:rPr>
        <w:t>diagnosis~., data=train, method="</w:t>
      </w:r>
      <w:proofErr w:type="spellStart"/>
      <w:r w:rsidRPr="008B1EDF">
        <w:rPr>
          <w:rFonts w:eastAsia="Times New Roman" w:cstheme="minorHAnsi"/>
          <w:color w:val="333333"/>
          <w:sz w:val="24"/>
          <w:szCs w:val="24"/>
          <w:shd w:val="clear" w:color="auto" w:fill="FFFFFF"/>
          <w:lang w:eastAsia="en-CA"/>
        </w:rPr>
        <w:t>knn</w:t>
      </w:r>
      <w:proofErr w:type="spellEnd"/>
      <w:r w:rsidRPr="008B1EDF">
        <w:rPr>
          <w:rFonts w:eastAsia="Times New Roman" w:cstheme="minorHAnsi"/>
          <w:color w:val="333333"/>
          <w:sz w:val="24"/>
          <w:szCs w:val="24"/>
          <w:shd w:val="clear" w:color="auto" w:fill="FFFFFF"/>
          <w:lang w:eastAsia="en-CA"/>
        </w:rPr>
        <w:t xml:space="preserve">", metric=metric, </w:t>
      </w:r>
      <w:proofErr w:type="spellStart"/>
      <w:r w:rsidRPr="008B1EDF">
        <w:rPr>
          <w:rFonts w:eastAsia="Times New Roman" w:cstheme="minorHAnsi"/>
          <w:color w:val="333333"/>
          <w:sz w:val="24"/>
          <w:szCs w:val="24"/>
          <w:shd w:val="clear" w:color="auto" w:fill="FFFFFF"/>
          <w:lang w:eastAsia="en-CA"/>
        </w:rPr>
        <w:t>trControl</w:t>
      </w:r>
      <w:proofErr w:type="spellEnd"/>
      <w:r w:rsidRPr="008B1EDF">
        <w:rPr>
          <w:rFonts w:eastAsia="Times New Roman" w:cstheme="minorHAnsi"/>
          <w:color w:val="333333"/>
          <w:sz w:val="24"/>
          <w:szCs w:val="24"/>
          <w:shd w:val="clear" w:color="auto" w:fill="FFFFFF"/>
          <w:lang w:eastAsia="en-CA"/>
        </w:rPr>
        <w:t>=control)</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gramStart"/>
      <w:r w:rsidRPr="008B1EDF">
        <w:rPr>
          <w:rFonts w:eastAsia="Times New Roman" w:cstheme="minorHAnsi"/>
          <w:color w:val="333333"/>
          <w:sz w:val="24"/>
          <w:szCs w:val="24"/>
          <w:shd w:val="clear" w:color="auto" w:fill="FFFFFF"/>
          <w:lang w:eastAsia="en-CA"/>
        </w:rPr>
        <w:t>summary(</w:t>
      </w:r>
      <w:proofErr w:type="spellStart"/>
      <w:proofErr w:type="gramEnd"/>
      <w:r w:rsidRPr="008B1EDF">
        <w:rPr>
          <w:rFonts w:eastAsia="Times New Roman" w:cstheme="minorHAnsi"/>
          <w:color w:val="333333"/>
          <w:sz w:val="24"/>
          <w:szCs w:val="24"/>
          <w:shd w:val="clear" w:color="auto" w:fill="FFFFFF"/>
          <w:lang w:eastAsia="en-CA"/>
        </w:rPr>
        <w:t>fit.knn</w:t>
      </w:r>
      <w:proofErr w:type="spellEnd"/>
      <w:r w:rsidRPr="008B1EDF">
        <w:rPr>
          <w:rFonts w:eastAsia="Times New Roman" w:cstheme="minorHAnsi"/>
          <w:color w:val="333333"/>
          <w:sz w:val="24"/>
          <w:szCs w:val="24"/>
          <w:shd w:val="clear" w:color="auto" w:fill="FFFFFF"/>
          <w:lang w:eastAsia="en-CA"/>
        </w:rPr>
        <w:t>)</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spellStart"/>
      <w:r w:rsidRPr="008B1EDF">
        <w:rPr>
          <w:rFonts w:eastAsia="Times New Roman" w:cstheme="minorHAnsi"/>
          <w:color w:val="333333"/>
          <w:sz w:val="24"/>
          <w:szCs w:val="24"/>
          <w:shd w:val="clear" w:color="auto" w:fill="FFFFFF"/>
          <w:lang w:eastAsia="en-CA"/>
        </w:rPr>
        <w:t>model.knn</w:t>
      </w:r>
      <w:proofErr w:type="spellEnd"/>
      <w:r w:rsidRPr="008B1EDF">
        <w:rPr>
          <w:rFonts w:eastAsia="Times New Roman" w:cstheme="minorHAnsi"/>
          <w:color w:val="333333"/>
          <w:sz w:val="24"/>
          <w:szCs w:val="24"/>
          <w:shd w:val="clear" w:color="auto" w:fill="FFFFFF"/>
          <w:lang w:eastAsia="en-CA"/>
        </w:rPr>
        <w:t xml:space="preserve"> &lt;- </w:t>
      </w:r>
      <w:proofErr w:type="spellStart"/>
      <w:proofErr w:type="gramStart"/>
      <w:r w:rsidRPr="008B1EDF">
        <w:rPr>
          <w:rFonts w:eastAsia="Times New Roman" w:cstheme="minorHAnsi"/>
          <w:color w:val="333333"/>
          <w:sz w:val="24"/>
          <w:szCs w:val="24"/>
          <w:shd w:val="clear" w:color="auto" w:fill="FFFFFF"/>
          <w:lang w:eastAsia="en-CA"/>
        </w:rPr>
        <w:t>knn</w:t>
      </w:r>
      <w:proofErr w:type="spellEnd"/>
      <w:r w:rsidRPr="008B1EDF">
        <w:rPr>
          <w:rFonts w:eastAsia="Times New Roman" w:cstheme="minorHAnsi"/>
          <w:color w:val="333333"/>
          <w:sz w:val="24"/>
          <w:szCs w:val="24"/>
          <w:shd w:val="clear" w:color="auto" w:fill="FFFFFF"/>
          <w:lang w:eastAsia="en-CA"/>
        </w:rPr>
        <w:t>(</w:t>
      </w:r>
      <w:proofErr w:type="gramEnd"/>
      <w:r w:rsidRPr="008B1EDF">
        <w:rPr>
          <w:rFonts w:eastAsia="Times New Roman" w:cstheme="minorHAnsi"/>
          <w:color w:val="333333"/>
          <w:sz w:val="24"/>
          <w:szCs w:val="24"/>
          <w:shd w:val="clear" w:color="auto" w:fill="FFFFFF"/>
          <w:lang w:eastAsia="en-CA"/>
        </w:rPr>
        <w:t>train = train0, test = test0, cl=</w:t>
      </w:r>
      <w:proofErr w:type="spellStart"/>
      <w:r w:rsidRPr="008B1EDF">
        <w:rPr>
          <w:rFonts w:eastAsia="Times New Roman" w:cstheme="minorHAnsi"/>
          <w:color w:val="333333"/>
          <w:sz w:val="24"/>
          <w:szCs w:val="24"/>
          <w:shd w:val="clear" w:color="auto" w:fill="FFFFFF"/>
          <w:lang w:eastAsia="en-CA"/>
        </w:rPr>
        <w:t>train_lables</w:t>
      </w:r>
      <w:proofErr w:type="spellEnd"/>
      <w:r w:rsidRPr="008B1EDF">
        <w:rPr>
          <w:rFonts w:eastAsia="Times New Roman" w:cstheme="minorHAnsi"/>
          <w:color w:val="333333"/>
          <w:sz w:val="24"/>
          <w:szCs w:val="24"/>
          <w:shd w:val="clear" w:color="auto" w:fill="FFFFFF"/>
          <w:lang w:eastAsia="en-CA"/>
        </w:rPr>
        <w:t>, k=9)</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r w:rsidRPr="008B1EDF">
        <w:rPr>
          <w:rFonts w:eastAsia="Times New Roman" w:cstheme="minorHAnsi"/>
          <w:color w:val="333333"/>
          <w:sz w:val="24"/>
          <w:szCs w:val="24"/>
          <w:shd w:val="clear" w:color="auto" w:fill="FFFFFF"/>
          <w:lang w:eastAsia="en-CA"/>
        </w:rPr>
        <w:t>#------------Tree based algorithms------------</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spellStart"/>
      <w:r w:rsidRPr="008B1EDF">
        <w:rPr>
          <w:rFonts w:eastAsia="Times New Roman" w:cstheme="minorHAnsi"/>
          <w:color w:val="333333"/>
          <w:sz w:val="24"/>
          <w:szCs w:val="24"/>
          <w:shd w:val="clear" w:color="auto" w:fill="FFFFFF"/>
          <w:lang w:eastAsia="en-CA"/>
        </w:rPr>
        <w:t>fit.tree</w:t>
      </w:r>
      <w:proofErr w:type="spellEnd"/>
      <w:r w:rsidRPr="008B1EDF">
        <w:rPr>
          <w:rFonts w:eastAsia="Times New Roman" w:cstheme="minorHAnsi"/>
          <w:color w:val="333333"/>
          <w:sz w:val="24"/>
          <w:szCs w:val="24"/>
          <w:shd w:val="clear" w:color="auto" w:fill="FFFFFF"/>
          <w:lang w:eastAsia="en-CA"/>
        </w:rPr>
        <w:t xml:space="preserve"> &lt;- </w:t>
      </w:r>
      <w:proofErr w:type="gramStart"/>
      <w:r w:rsidRPr="008B1EDF">
        <w:rPr>
          <w:rFonts w:eastAsia="Times New Roman" w:cstheme="minorHAnsi"/>
          <w:color w:val="333333"/>
          <w:sz w:val="24"/>
          <w:szCs w:val="24"/>
          <w:shd w:val="clear" w:color="auto" w:fill="FFFFFF"/>
          <w:lang w:eastAsia="en-CA"/>
        </w:rPr>
        <w:t>train(</w:t>
      </w:r>
      <w:proofErr w:type="gramEnd"/>
      <w:r w:rsidRPr="008B1EDF">
        <w:rPr>
          <w:rFonts w:eastAsia="Times New Roman" w:cstheme="minorHAnsi"/>
          <w:color w:val="333333"/>
          <w:sz w:val="24"/>
          <w:szCs w:val="24"/>
          <w:shd w:val="clear" w:color="auto" w:fill="FFFFFF"/>
          <w:lang w:eastAsia="en-CA"/>
        </w:rPr>
        <w:t>diagnosis~., data=train, method="</w:t>
      </w:r>
      <w:proofErr w:type="spellStart"/>
      <w:r w:rsidRPr="008B1EDF">
        <w:rPr>
          <w:rFonts w:eastAsia="Times New Roman" w:cstheme="minorHAnsi"/>
          <w:color w:val="333333"/>
          <w:sz w:val="24"/>
          <w:szCs w:val="24"/>
          <w:shd w:val="clear" w:color="auto" w:fill="FFFFFF"/>
          <w:lang w:eastAsia="en-CA"/>
        </w:rPr>
        <w:t>rpart</w:t>
      </w:r>
      <w:proofErr w:type="spellEnd"/>
      <w:r w:rsidRPr="008B1EDF">
        <w:rPr>
          <w:rFonts w:eastAsia="Times New Roman" w:cstheme="minorHAnsi"/>
          <w:color w:val="333333"/>
          <w:sz w:val="24"/>
          <w:szCs w:val="24"/>
          <w:shd w:val="clear" w:color="auto" w:fill="FFFFFF"/>
          <w:lang w:eastAsia="en-CA"/>
        </w:rPr>
        <w:t xml:space="preserve">", metric=metric, </w:t>
      </w:r>
      <w:proofErr w:type="spellStart"/>
      <w:r w:rsidRPr="008B1EDF">
        <w:rPr>
          <w:rFonts w:eastAsia="Times New Roman" w:cstheme="minorHAnsi"/>
          <w:color w:val="333333"/>
          <w:sz w:val="24"/>
          <w:szCs w:val="24"/>
          <w:shd w:val="clear" w:color="auto" w:fill="FFFFFF"/>
          <w:lang w:eastAsia="en-CA"/>
        </w:rPr>
        <w:t>trControl</w:t>
      </w:r>
      <w:proofErr w:type="spellEnd"/>
      <w:r w:rsidRPr="008B1EDF">
        <w:rPr>
          <w:rFonts w:eastAsia="Times New Roman" w:cstheme="minorHAnsi"/>
          <w:color w:val="333333"/>
          <w:sz w:val="24"/>
          <w:szCs w:val="24"/>
          <w:shd w:val="clear" w:color="auto" w:fill="FFFFFF"/>
          <w:lang w:eastAsia="en-CA"/>
        </w:rPr>
        <w:t>=control)</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spellStart"/>
      <w:proofErr w:type="gramStart"/>
      <w:r w:rsidRPr="008B1EDF">
        <w:rPr>
          <w:rFonts w:eastAsia="Times New Roman" w:cstheme="minorHAnsi"/>
          <w:color w:val="333333"/>
          <w:sz w:val="24"/>
          <w:szCs w:val="24"/>
          <w:shd w:val="clear" w:color="auto" w:fill="FFFFFF"/>
          <w:lang w:eastAsia="en-CA"/>
        </w:rPr>
        <w:t>prp</w:t>
      </w:r>
      <w:proofErr w:type="spellEnd"/>
      <w:r w:rsidRPr="008B1EDF">
        <w:rPr>
          <w:rFonts w:eastAsia="Times New Roman" w:cstheme="minorHAnsi"/>
          <w:color w:val="333333"/>
          <w:sz w:val="24"/>
          <w:szCs w:val="24"/>
          <w:shd w:val="clear" w:color="auto" w:fill="FFFFFF"/>
          <w:lang w:eastAsia="en-CA"/>
        </w:rPr>
        <w:t>(</w:t>
      </w:r>
      <w:proofErr w:type="gramEnd"/>
      <w:r w:rsidRPr="008B1EDF">
        <w:rPr>
          <w:rFonts w:eastAsia="Times New Roman" w:cstheme="minorHAnsi"/>
          <w:color w:val="333333"/>
          <w:sz w:val="24"/>
          <w:szCs w:val="24"/>
          <w:shd w:val="clear" w:color="auto" w:fill="FFFFFF"/>
          <w:lang w:eastAsia="en-CA"/>
        </w:rPr>
        <w:t>tree)</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spellStart"/>
      <w:proofErr w:type="gramStart"/>
      <w:r w:rsidRPr="008B1EDF">
        <w:rPr>
          <w:rFonts w:eastAsia="Times New Roman" w:cstheme="minorHAnsi"/>
          <w:color w:val="333333"/>
          <w:sz w:val="24"/>
          <w:szCs w:val="24"/>
          <w:shd w:val="clear" w:color="auto" w:fill="FFFFFF"/>
          <w:lang w:eastAsia="en-CA"/>
        </w:rPr>
        <w:t>predicttree</w:t>
      </w:r>
      <w:proofErr w:type="spellEnd"/>
      <w:r w:rsidRPr="008B1EDF">
        <w:rPr>
          <w:rFonts w:eastAsia="Times New Roman" w:cstheme="minorHAnsi"/>
          <w:color w:val="333333"/>
          <w:sz w:val="24"/>
          <w:szCs w:val="24"/>
          <w:shd w:val="clear" w:color="auto" w:fill="FFFFFF"/>
          <w:lang w:eastAsia="en-CA"/>
        </w:rPr>
        <w:t>=</w:t>
      </w:r>
      <w:proofErr w:type="gramEnd"/>
      <w:r w:rsidRPr="008B1EDF">
        <w:rPr>
          <w:rFonts w:eastAsia="Times New Roman" w:cstheme="minorHAnsi"/>
          <w:color w:val="333333"/>
          <w:sz w:val="24"/>
          <w:szCs w:val="24"/>
          <w:shd w:val="clear" w:color="auto" w:fill="FFFFFF"/>
          <w:lang w:eastAsia="en-CA"/>
        </w:rPr>
        <w:t xml:space="preserve">predict(tree, </w:t>
      </w:r>
      <w:proofErr w:type="spellStart"/>
      <w:r w:rsidRPr="008B1EDF">
        <w:rPr>
          <w:rFonts w:eastAsia="Times New Roman" w:cstheme="minorHAnsi"/>
          <w:color w:val="333333"/>
          <w:sz w:val="24"/>
          <w:szCs w:val="24"/>
          <w:shd w:val="clear" w:color="auto" w:fill="FFFFFF"/>
          <w:lang w:eastAsia="en-CA"/>
        </w:rPr>
        <w:t>newdata</w:t>
      </w:r>
      <w:proofErr w:type="spellEnd"/>
      <w:r w:rsidRPr="008B1EDF">
        <w:rPr>
          <w:rFonts w:eastAsia="Times New Roman" w:cstheme="minorHAnsi"/>
          <w:color w:val="333333"/>
          <w:sz w:val="24"/>
          <w:szCs w:val="24"/>
          <w:shd w:val="clear" w:color="auto" w:fill="FFFFFF"/>
          <w:lang w:eastAsia="en-CA"/>
        </w:rPr>
        <w:t xml:space="preserve"> = test, type = "class")</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gramStart"/>
      <w:r w:rsidRPr="008B1EDF">
        <w:rPr>
          <w:rFonts w:eastAsia="Times New Roman" w:cstheme="minorHAnsi"/>
          <w:color w:val="333333"/>
          <w:sz w:val="24"/>
          <w:szCs w:val="24"/>
          <w:shd w:val="clear" w:color="auto" w:fill="FFFFFF"/>
          <w:lang w:eastAsia="en-CA"/>
        </w:rPr>
        <w:t>table(</w:t>
      </w:r>
      <w:proofErr w:type="spellStart"/>
      <w:proofErr w:type="gramEnd"/>
      <w:r w:rsidRPr="008B1EDF">
        <w:rPr>
          <w:rFonts w:eastAsia="Times New Roman" w:cstheme="minorHAnsi"/>
          <w:color w:val="333333"/>
          <w:sz w:val="24"/>
          <w:szCs w:val="24"/>
          <w:shd w:val="clear" w:color="auto" w:fill="FFFFFF"/>
          <w:lang w:eastAsia="en-CA"/>
        </w:rPr>
        <w:t>test$diagnosis</w:t>
      </w:r>
      <w:proofErr w:type="spellEnd"/>
      <w:r w:rsidRPr="008B1EDF">
        <w:rPr>
          <w:rFonts w:eastAsia="Times New Roman" w:cstheme="minorHAnsi"/>
          <w:color w:val="333333"/>
          <w:sz w:val="24"/>
          <w:szCs w:val="24"/>
          <w:shd w:val="clear" w:color="auto" w:fill="FFFFFF"/>
          <w:lang w:eastAsia="en-CA"/>
        </w:rPr>
        <w:t xml:space="preserve">, </w:t>
      </w:r>
      <w:proofErr w:type="spellStart"/>
      <w:r w:rsidRPr="008B1EDF">
        <w:rPr>
          <w:rFonts w:eastAsia="Times New Roman" w:cstheme="minorHAnsi"/>
          <w:color w:val="333333"/>
          <w:sz w:val="24"/>
          <w:szCs w:val="24"/>
          <w:shd w:val="clear" w:color="auto" w:fill="FFFFFF"/>
          <w:lang w:eastAsia="en-CA"/>
        </w:rPr>
        <w:t>predicttree</w:t>
      </w:r>
      <w:proofErr w:type="spellEnd"/>
      <w:r w:rsidRPr="008B1EDF">
        <w:rPr>
          <w:rFonts w:eastAsia="Times New Roman" w:cstheme="minorHAnsi"/>
          <w:color w:val="333333"/>
          <w:sz w:val="24"/>
          <w:szCs w:val="24"/>
          <w:shd w:val="clear" w:color="auto" w:fill="FFFFFF"/>
          <w:lang w:eastAsia="en-CA"/>
        </w:rPr>
        <w:t>)</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spellStart"/>
      <w:r w:rsidRPr="008B1EDF">
        <w:rPr>
          <w:rFonts w:eastAsia="Times New Roman" w:cstheme="minorHAnsi"/>
          <w:color w:val="333333"/>
          <w:sz w:val="24"/>
          <w:szCs w:val="24"/>
          <w:shd w:val="clear" w:color="auto" w:fill="FFFFFF"/>
          <w:lang w:eastAsia="en-CA"/>
        </w:rPr>
        <w:t>fit.ada</w:t>
      </w:r>
      <w:proofErr w:type="spellEnd"/>
      <w:r w:rsidRPr="008B1EDF">
        <w:rPr>
          <w:rFonts w:eastAsia="Times New Roman" w:cstheme="minorHAnsi"/>
          <w:color w:val="333333"/>
          <w:sz w:val="24"/>
          <w:szCs w:val="24"/>
          <w:shd w:val="clear" w:color="auto" w:fill="FFFFFF"/>
          <w:lang w:eastAsia="en-CA"/>
        </w:rPr>
        <w:t xml:space="preserve"> &lt;- </w:t>
      </w:r>
      <w:proofErr w:type="gramStart"/>
      <w:r w:rsidRPr="008B1EDF">
        <w:rPr>
          <w:rFonts w:eastAsia="Times New Roman" w:cstheme="minorHAnsi"/>
          <w:color w:val="333333"/>
          <w:sz w:val="24"/>
          <w:szCs w:val="24"/>
          <w:shd w:val="clear" w:color="auto" w:fill="FFFFFF"/>
          <w:lang w:eastAsia="en-CA"/>
        </w:rPr>
        <w:t>train(</w:t>
      </w:r>
      <w:proofErr w:type="gramEnd"/>
      <w:r w:rsidRPr="008B1EDF">
        <w:rPr>
          <w:rFonts w:eastAsia="Times New Roman" w:cstheme="minorHAnsi"/>
          <w:color w:val="333333"/>
          <w:sz w:val="24"/>
          <w:szCs w:val="24"/>
          <w:shd w:val="clear" w:color="auto" w:fill="FFFFFF"/>
          <w:lang w:eastAsia="en-CA"/>
        </w:rPr>
        <w:t>diagnosis~., data=train, method="</w:t>
      </w:r>
      <w:proofErr w:type="spellStart"/>
      <w:r w:rsidRPr="008B1EDF">
        <w:rPr>
          <w:rFonts w:eastAsia="Times New Roman" w:cstheme="minorHAnsi"/>
          <w:color w:val="333333"/>
          <w:sz w:val="24"/>
          <w:szCs w:val="24"/>
          <w:shd w:val="clear" w:color="auto" w:fill="FFFFFF"/>
          <w:lang w:eastAsia="en-CA"/>
        </w:rPr>
        <w:t>adaboost</w:t>
      </w:r>
      <w:proofErr w:type="spellEnd"/>
      <w:r w:rsidRPr="008B1EDF">
        <w:rPr>
          <w:rFonts w:eastAsia="Times New Roman" w:cstheme="minorHAnsi"/>
          <w:color w:val="333333"/>
          <w:sz w:val="24"/>
          <w:szCs w:val="24"/>
          <w:shd w:val="clear" w:color="auto" w:fill="FFFFFF"/>
          <w:lang w:eastAsia="en-CA"/>
        </w:rPr>
        <w:t xml:space="preserve">", metric=metric, </w:t>
      </w:r>
      <w:proofErr w:type="spellStart"/>
      <w:r w:rsidRPr="008B1EDF">
        <w:rPr>
          <w:rFonts w:eastAsia="Times New Roman" w:cstheme="minorHAnsi"/>
          <w:color w:val="333333"/>
          <w:sz w:val="24"/>
          <w:szCs w:val="24"/>
          <w:shd w:val="clear" w:color="auto" w:fill="FFFFFF"/>
          <w:lang w:eastAsia="en-CA"/>
        </w:rPr>
        <w:t>trControl</w:t>
      </w:r>
      <w:proofErr w:type="spellEnd"/>
      <w:r w:rsidRPr="008B1EDF">
        <w:rPr>
          <w:rFonts w:eastAsia="Times New Roman" w:cstheme="minorHAnsi"/>
          <w:color w:val="333333"/>
          <w:sz w:val="24"/>
          <w:szCs w:val="24"/>
          <w:shd w:val="clear" w:color="auto" w:fill="FFFFFF"/>
          <w:lang w:eastAsia="en-CA"/>
        </w:rPr>
        <w:t>=control)</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spellStart"/>
      <w:r w:rsidRPr="008B1EDF">
        <w:rPr>
          <w:rFonts w:eastAsia="Times New Roman" w:cstheme="minorHAnsi"/>
          <w:color w:val="333333"/>
          <w:sz w:val="24"/>
          <w:szCs w:val="24"/>
          <w:shd w:val="clear" w:color="auto" w:fill="FFFFFF"/>
          <w:lang w:eastAsia="en-CA"/>
        </w:rPr>
        <w:t>fit.treebag</w:t>
      </w:r>
      <w:proofErr w:type="spellEnd"/>
      <w:r w:rsidRPr="008B1EDF">
        <w:rPr>
          <w:rFonts w:eastAsia="Times New Roman" w:cstheme="minorHAnsi"/>
          <w:color w:val="333333"/>
          <w:sz w:val="24"/>
          <w:szCs w:val="24"/>
          <w:shd w:val="clear" w:color="auto" w:fill="FFFFFF"/>
          <w:lang w:eastAsia="en-CA"/>
        </w:rPr>
        <w:t xml:space="preserve"> &lt;- </w:t>
      </w:r>
      <w:proofErr w:type="gramStart"/>
      <w:r w:rsidRPr="008B1EDF">
        <w:rPr>
          <w:rFonts w:eastAsia="Times New Roman" w:cstheme="minorHAnsi"/>
          <w:color w:val="333333"/>
          <w:sz w:val="24"/>
          <w:szCs w:val="24"/>
          <w:shd w:val="clear" w:color="auto" w:fill="FFFFFF"/>
          <w:lang w:eastAsia="en-CA"/>
        </w:rPr>
        <w:t>train(</w:t>
      </w:r>
      <w:proofErr w:type="gramEnd"/>
      <w:r w:rsidRPr="008B1EDF">
        <w:rPr>
          <w:rFonts w:eastAsia="Times New Roman" w:cstheme="minorHAnsi"/>
          <w:color w:val="333333"/>
          <w:sz w:val="24"/>
          <w:szCs w:val="24"/>
          <w:shd w:val="clear" w:color="auto" w:fill="FFFFFF"/>
          <w:lang w:eastAsia="en-CA"/>
        </w:rPr>
        <w:t>diagnosis~., data=train, method="</w:t>
      </w:r>
      <w:proofErr w:type="spellStart"/>
      <w:r w:rsidRPr="008B1EDF">
        <w:rPr>
          <w:rFonts w:eastAsia="Times New Roman" w:cstheme="minorHAnsi"/>
          <w:color w:val="333333"/>
          <w:sz w:val="24"/>
          <w:szCs w:val="24"/>
          <w:shd w:val="clear" w:color="auto" w:fill="FFFFFF"/>
          <w:lang w:eastAsia="en-CA"/>
        </w:rPr>
        <w:t>treebag</w:t>
      </w:r>
      <w:proofErr w:type="spellEnd"/>
      <w:r w:rsidRPr="008B1EDF">
        <w:rPr>
          <w:rFonts w:eastAsia="Times New Roman" w:cstheme="minorHAnsi"/>
          <w:color w:val="333333"/>
          <w:sz w:val="24"/>
          <w:szCs w:val="24"/>
          <w:shd w:val="clear" w:color="auto" w:fill="FFFFFF"/>
          <w:lang w:eastAsia="en-CA"/>
        </w:rPr>
        <w:t xml:space="preserve">", metric=metric, </w:t>
      </w:r>
      <w:proofErr w:type="spellStart"/>
      <w:r w:rsidRPr="008B1EDF">
        <w:rPr>
          <w:rFonts w:eastAsia="Times New Roman" w:cstheme="minorHAnsi"/>
          <w:color w:val="333333"/>
          <w:sz w:val="24"/>
          <w:szCs w:val="24"/>
          <w:shd w:val="clear" w:color="auto" w:fill="FFFFFF"/>
          <w:lang w:eastAsia="en-CA"/>
        </w:rPr>
        <w:t>trControl</w:t>
      </w:r>
      <w:proofErr w:type="spellEnd"/>
      <w:r w:rsidRPr="008B1EDF">
        <w:rPr>
          <w:rFonts w:eastAsia="Times New Roman" w:cstheme="minorHAnsi"/>
          <w:color w:val="333333"/>
          <w:sz w:val="24"/>
          <w:szCs w:val="24"/>
          <w:shd w:val="clear" w:color="auto" w:fill="FFFFFF"/>
          <w:lang w:eastAsia="en-CA"/>
        </w:rPr>
        <w:t>=control)</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roofErr w:type="spellStart"/>
      <w:r w:rsidRPr="008B1EDF">
        <w:rPr>
          <w:rFonts w:eastAsia="Times New Roman" w:cstheme="minorHAnsi"/>
          <w:color w:val="333333"/>
          <w:sz w:val="24"/>
          <w:szCs w:val="24"/>
          <w:shd w:val="clear" w:color="auto" w:fill="FFFFFF"/>
          <w:lang w:eastAsia="en-CA"/>
        </w:rPr>
        <w:t>fit.rf</w:t>
      </w:r>
      <w:proofErr w:type="spellEnd"/>
      <w:r w:rsidRPr="008B1EDF">
        <w:rPr>
          <w:rFonts w:eastAsia="Times New Roman" w:cstheme="minorHAnsi"/>
          <w:color w:val="333333"/>
          <w:sz w:val="24"/>
          <w:szCs w:val="24"/>
          <w:shd w:val="clear" w:color="auto" w:fill="FFFFFF"/>
          <w:lang w:eastAsia="en-CA"/>
        </w:rPr>
        <w:t xml:space="preserve"> &lt;- </w:t>
      </w:r>
      <w:proofErr w:type="gramStart"/>
      <w:r w:rsidRPr="008B1EDF">
        <w:rPr>
          <w:rFonts w:eastAsia="Times New Roman" w:cstheme="minorHAnsi"/>
          <w:color w:val="333333"/>
          <w:sz w:val="24"/>
          <w:szCs w:val="24"/>
          <w:shd w:val="clear" w:color="auto" w:fill="FFFFFF"/>
          <w:lang w:eastAsia="en-CA"/>
        </w:rPr>
        <w:t>train(</w:t>
      </w:r>
      <w:proofErr w:type="gramEnd"/>
      <w:r w:rsidRPr="008B1EDF">
        <w:rPr>
          <w:rFonts w:eastAsia="Times New Roman" w:cstheme="minorHAnsi"/>
          <w:color w:val="333333"/>
          <w:sz w:val="24"/>
          <w:szCs w:val="24"/>
          <w:shd w:val="clear" w:color="auto" w:fill="FFFFFF"/>
          <w:lang w:eastAsia="en-CA"/>
        </w:rPr>
        <w:t>diagnosis~., data=train, method="</w:t>
      </w:r>
      <w:proofErr w:type="spellStart"/>
      <w:r w:rsidRPr="008B1EDF">
        <w:rPr>
          <w:rFonts w:eastAsia="Times New Roman" w:cstheme="minorHAnsi"/>
          <w:color w:val="333333"/>
          <w:sz w:val="24"/>
          <w:szCs w:val="24"/>
          <w:shd w:val="clear" w:color="auto" w:fill="FFFFFF"/>
          <w:lang w:eastAsia="en-CA"/>
        </w:rPr>
        <w:t>rf</w:t>
      </w:r>
      <w:proofErr w:type="spellEnd"/>
      <w:r w:rsidRPr="008B1EDF">
        <w:rPr>
          <w:rFonts w:eastAsia="Times New Roman" w:cstheme="minorHAnsi"/>
          <w:color w:val="333333"/>
          <w:sz w:val="24"/>
          <w:szCs w:val="24"/>
          <w:shd w:val="clear" w:color="auto" w:fill="FFFFFF"/>
          <w:lang w:eastAsia="en-CA"/>
        </w:rPr>
        <w:t xml:space="preserve">", metric=metric, </w:t>
      </w:r>
      <w:proofErr w:type="spellStart"/>
      <w:r w:rsidRPr="008B1EDF">
        <w:rPr>
          <w:rFonts w:eastAsia="Times New Roman" w:cstheme="minorHAnsi"/>
          <w:color w:val="333333"/>
          <w:sz w:val="24"/>
          <w:szCs w:val="24"/>
          <w:shd w:val="clear" w:color="auto" w:fill="FFFFFF"/>
          <w:lang w:eastAsia="en-CA"/>
        </w:rPr>
        <w:t>trControl</w:t>
      </w:r>
      <w:proofErr w:type="spellEnd"/>
      <w:r w:rsidRPr="008B1EDF">
        <w:rPr>
          <w:rFonts w:eastAsia="Times New Roman" w:cstheme="minorHAnsi"/>
          <w:color w:val="333333"/>
          <w:sz w:val="24"/>
          <w:szCs w:val="24"/>
          <w:shd w:val="clear" w:color="auto" w:fill="FFFFFF"/>
          <w:lang w:eastAsia="en-CA"/>
        </w:rPr>
        <w:t>=control)</w:t>
      </w: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
    <w:p w:rsidR="008B1EDF" w:rsidRP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r w:rsidRPr="008B1EDF">
        <w:rPr>
          <w:rFonts w:eastAsia="Times New Roman" w:cstheme="minorHAnsi"/>
          <w:color w:val="333333"/>
          <w:sz w:val="24"/>
          <w:szCs w:val="24"/>
          <w:shd w:val="clear" w:color="auto" w:fill="FFFFFF"/>
          <w:lang w:eastAsia="en-CA"/>
        </w:rPr>
        <w:t>#-------------------------------------------</w:t>
      </w:r>
    </w:p>
    <w:p w:rsidR="008B1EDF" w:rsidRDefault="008B1EDF"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r>
        <w:rPr>
          <w:rFonts w:eastAsia="Times New Roman" w:cstheme="minorHAnsi"/>
          <w:color w:val="333333"/>
          <w:sz w:val="24"/>
          <w:szCs w:val="24"/>
          <w:shd w:val="clear" w:color="auto" w:fill="FFFFFF"/>
          <w:lang w:eastAsia="en-CA"/>
        </w:rPr>
        <w:t xml:space="preserve">  </w:t>
      </w:r>
    </w:p>
    <w:p w:rsidR="00C15E8D" w:rsidRDefault="00B2499A" w:rsidP="008B1EDF">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r>
        <w:rPr>
          <w:rFonts w:eastAsia="Times New Roman" w:cstheme="minorHAnsi"/>
          <w:color w:val="333333"/>
          <w:sz w:val="24"/>
          <w:szCs w:val="24"/>
          <w:shd w:val="clear" w:color="auto" w:fill="FFFFFF"/>
          <w:lang w:eastAsia="en-CA"/>
        </w:rPr>
        <w:t xml:space="preserve"> </w:t>
      </w:r>
    </w:p>
    <w:p w:rsidR="00B2499A" w:rsidRPr="00C15E8D" w:rsidRDefault="00B2499A" w:rsidP="00C05578">
      <w:pPr>
        <w:shd w:val="clear" w:color="auto" w:fill="FFFFFF"/>
        <w:spacing w:before="100" w:beforeAutospacing="1" w:after="100" w:afterAutospacing="1" w:line="240" w:lineRule="auto"/>
        <w:jc w:val="both"/>
        <w:rPr>
          <w:rFonts w:eastAsia="Times New Roman" w:cstheme="minorHAnsi"/>
          <w:color w:val="333333"/>
          <w:sz w:val="24"/>
          <w:szCs w:val="24"/>
          <w:shd w:val="clear" w:color="auto" w:fill="FFFFFF"/>
          <w:lang w:eastAsia="en-CA"/>
        </w:rPr>
      </w:pPr>
    </w:p>
    <w:p w:rsidR="00C15E8D" w:rsidRPr="00C15E8D" w:rsidRDefault="00C15E8D" w:rsidP="00C15E8D">
      <w:pPr>
        <w:tabs>
          <w:tab w:val="left" w:pos="5410"/>
        </w:tabs>
        <w:rPr>
          <w:rFonts w:cstheme="minorHAnsi"/>
          <w:sz w:val="24"/>
          <w:szCs w:val="24"/>
          <w:lang w:val="en-US"/>
        </w:rPr>
      </w:pPr>
    </w:p>
    <w:sectPr w:rsidR="00C15E8D" w:rsidRPr="00C15E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23898"/>
    <w:multiLevelType w:val="multilevel"/>
    <w:tmpl w:val="DAC2F316"/>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2C05216"/>
    <w:multiLevelType w:val="multilevel"/>
    <w:tmpl w:val="97AE8DB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13B5ABA"/>
    <w:multiLevelType w:val="hybridMultilevel"/>
    <w:tmpl w:val="B7F83D2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7BA5EDE"/>
    <w:multiLevelType w:val="hybridMultilevel"/>
    <w:tmpl w:val="A912853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66B"/>
    <w:rsid w:val="00034735"/>
    <w:rsid w:val="000A378F"/>
    <w:rsid w:val="00141549"/>
    <w:rsid w:val="00171C45"/>
    <w:rsid w:val="001B671C"/>
    <w:rsid w:val="001C5395"/>
    <w:rsid w:val="00220B47"/>
    <w:rsid w:val="00252332"/>
    <w:rsid w:val="00312630"/>
    <w:rsid w:val="003628DF"/>
    <w:rsid w:val="00374835"/>
    <w:rsid w:val="003B30BF"/>
    <w:rsid w:val="00403EA0"/>
    <w:rsid w:val="004F5D5D"/>
    <w:rsid w:val="00506DA2"/>
    <w:rsid w:val="0062566B"/>
    <w:rsid w:val="00641822"/>
    <w:rsid w:val="006A3B2B"/>
    <w:rsid w:val="006B3B7A"/>
    <w:rsid w:val="006E6125"/>
    <w:rsid w:val="007603B7"/>
    <w:rsid w:val="007639FE"/>
    <w:rsid w:val="00790191"/>
    <w:rsid w:val="007D4AC5"/>
    <w:rsid w:val="00846F0D"/>
    <w:rsid w:val="008B1EDF"/>
    <w:rsid w:val="008C19E7"/>
    <w:rsid w:val="008F012E"/>
    <w:rsid w:val="00A32D73"/>
    <w:rsid w:val="00B02768"/>
    <w:rsid w:val="00B2499A"/>
    <w:rsid w:val="00C05578"/>
    <w:rsid w:val="00C15E8D"/>
    <w:rsid w:val="00C207E7"/>
    <w:rsid w:val="00C805A8"/>
    <w:rsid w:val="00C95663"/>
    <w:rsid w:val="00CE1074"/>
    <w:rsid w:val="00D04B79"/>
    <w:rsid w:val="00E14C04"/>
    <w:rsid w:val="00E247BC"/>
    <w:rsid w:val="00E416F2"/>
    <w:rsid w:val="00EC4CD3"/>
    <w:rsid w:val="00ED41BF"/>
    <w:rsid w:val="00ED5560"/>
    <w:rsid w:val="00F27E74"/>
    <w:rsid w:val="00F412FC"/>
    <w:rsid w:val="00F671F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139DD6-C918-4D1D-9233-FCC8F3828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566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62566B"/>
    <w:pPr>
      <w:ind w:left="720"/>
      <w:contextualSpacing/>
    </w:pPr>
  </w:style>
  <w:style w:type="paragraph" w:styleId="Caption">
    <w:name w:val="caption"/>
    <w:basedOn w:val="Normal"/>
    <w:next w:val="Normal"/>
    <w:uiPriority w:val="35"/>
    <w:unhideWhenUsed/>
    <w:qFormat/>
    <w:rsid w:val="00790191"/>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790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790191"/>
    <w:rPr>
      <w:rFonts w:ascii="Courier New" w:eastAsia="Times New Roman" w:hAnsi="Courier New" w:cs="Courier New"/>
      <w:sz w:val="20"/>
      <w:szCs w:val="20"/>
      <w:lang w:eastAsia="en-CA"/>
    </w:rPr>
  </w:style>
  <w:style w:type="table" w:styleId="TableGrid">
    <w:name w:val="Table Grid"/>
    <w:basedOn w:val="TableNormal"/>
    <w:uiPriority w:val="39"/>
    <w:rsid w:val="00CE1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171C45"/>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1">
    <w:name w:val="Grid Table 3 Accent 1"/>
    <w:basedOn w:val="TableNormal"/>
    <w:uiPriority w:val="48"/>
    <w:rsid w:val="00B0276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71751">
      <w:bodyDiv w:val="1"/>
      <w:marLeft w:val="0"/>
      <w:marRight w:val="0"/>
      <w:marTop w:val="0"/>
      <w:marBottom w:val="0"/>
      <w:divBdr>
        <w:top w:val="none" w:sz="0" w:space="0" w:color="auto"/>
        <w:left w:val="none" w:sz="0" w:space="0" w:color="auto"/>
        <w:bottom w:val="none" w:sz="0" w:space="0" w:color="auto"/>
        <w:right w:val="none" w:sz="0" w:space="0" w:color="auto"/>
      </w:divBdr>
    </w:div>
    <w:div w:id="234046173">
      <w:bodyDiv w:val="1"/>
      <w:marLeft w:val="0"/>
      <w:marRight w:val="0"/>
      <w:marTop w:val="0"/>
      <w:marBottom w:val="0"/>
      <w:divBdr>
        <w:top w:val="none" w:sz="0" w:space="0" w:color="auto"/>
        <w:left w:val="none" w:sz="0" w:space="0" w:color="auto"/>
        <w:bottom w:val="none" w:sz="0" w:space="0" w:color="auto"/>
        <w:right w:val="none" w:sz="0" w:space="0" w:color="auto"/>
      </w:divBdr>
    </w:div>
    <w:div w:id="476339094">
      <w:bodyDiv w:val="1"/>
      <w:marLeft w:val="0"/>
      <w:marRight w:val="0"/>
      <w:marTop w:val="0"/>
      <w:marBottom w:val="0"/>
      <w:divBdr>
        <w:top w:val="none" w:sz="0" w:space="0" w:color="auto"/>
        <w:left w:val="none" w:sz="0" w:space="0" w:color="auto"/>
        <w:bottom w:val="none" w:sz="0" w:space="0" w:color="auto"/>
        <w:right w:val="none" w:sz="0" w:space="0" w:color="auto"/>
      </w:divBdr>
    </w:div>
    <w:div w:id="579338584">
      <w:bodyDiv w:val="1"/>
      <w:marLeft w:val="0"/>
      <w:marRight w:val="0"/>
      <w:marTop w:val="0"/>
      <w:marBottom w:val="0"/>
      <w:divBdr>
        <w:top w:val="none" w:sz="0" w:space="0" w:color="auto"/>
        <w:left w:val="none" w:sz="0" w:space="0" w:color="auto"/>
        <w:bottom w:val="none" w:sz="0" w:space="0" w:color="auto"/>
        <w:right w:val="none" w:sz="0" w:space="0" w:color="auto"/>
      </w:divBdr>
    </w:div>
    <w:div w:id="661661924">
      <w:bodyDiv w:val="1"/>
      <w:marLeft w:val="0"/>
      <w:marRight w:val="0"/>
      <w:marTop w:val="0"/>
      <w:marBottom w:val="0"/>
      <w:divBdr>
        <w:top w:val="none" w:sz="0" w:space="0" w:color="auto"/>
        <w:left w:val="none" w:sz="0" w:space="0" w:color="auto"/>
        <w:bottom w:val="none" w:sz="0" w:space="0" w:color="auto"/>
        <w:right w:val="none" w:sz="0" w:space="0" w:color="auto"/>
      </w:divBdr>
    </w:div>
    <w:div w:id="749737326">
      <w:bodyDiv w:val="1"/>
      <w:marLeft w:val="0"/>
      <w:marRight w:val="0"/>
      <w:marTop w:val="0"/>
      <w:marBottom w:val="0"/>
      <w:divBdr>
        <w:top w:val="none" w:sz="0" w:space="0" w:color="auto"/>
        <w:left w:val="none" w:sz="0" w:space="0" w:color="auto"/>
        <w:bottom w:val="none" w:sz="0" w:space="0" w:color="auto"/>
        <w:right w:val="none" w:sz="0" w:space="0" w:color="auto"/>
      </w:divBdr>
    </w:div>
    <w:div w:id="834106789">
      <w:bodyDiv w:val="1"/>
      <w:marLeft w:val="0"/>
      <w:marRight w:val="0"/>
      <w:marTop w:val="0"/>
      <w:marBottom w:val="0"/>
      <w:divBdr>
        <w:top w:val="none" w:sz="0" w:space="0" w:color="auto"/>
        <w:left w:val="none" w:sz="0" w:space="0" w:color="auto"/>
        <w:bottom w:val="none" w:sz="0" w:space="0" w:color="auto"/>
        <w:right w:val="none" w:sz="0" w:space="0" w:color="auto"/>
      </w:divBdr>
    </w:div>
    <w:div w:id="979723809">
      <w:bodyDiv w:val="1"/>
      <w:marLeft w:val="0"/>
      <w:marRight w:val="0"/>
      <w:marTop w:val="0"/>
      <w:marBottom w:val="0"/>
      <w:divBdr>
        <w:top w:val="none" w:sz="0" w:space="0" w:color="auto"/>
        <w:left w:val="none" w:sz="0" w:space="0" w:color="auto"/>
        <w:bottom w:val="none" w:sz="0" w:space="0" w:color="auto"/>
        <w:right w:val="none" w:sz="0" w:space="0" w:color="auto"/>
      </w:divBdr>
    </w:div>
    <w:div w:id="1350182430">
      <w:bodyDiv w:val="1"/>
      <w:marLeft w:val="0"/>
      <w:marRight w:val="0"/>
      <w:marTop w:val="0"/>
      <w:marBottom w:val="0"/>
      <w:divBdr>
        <w:top w:val="none" w:sz="0" w:space="0" w:color="auto"/>
        <w:left w:val="none" w:sz="0" w:space="0" w:color="auto"/>
        <w:bottom w:val="none" w:sz="0" w:space="0" w:color="auto"/>
        <w:right w:val="none" w:sz="0" w:space="0" w:color="auto"/>
      </w:divBdr>
      <w:divsChild>
        <w:div w:id="405228408">
          <w:marLeft w:val="0"/>
          <w:marRight w:val="0"/>
          <w:marTop w:val="0"/>
          <w:marBottom w:val="0"/>
          <w:divBdr>
            <w:top w:val="none" w:sz="0" w:space="0" w:color="auto"/>
            <w:left w:val="none" w:sz="0" w:space="0" w:color="auto"/>
            <w:bottom w:val="none" w:sz="0" w:space="0" w:color="auto"/>
            <w:right w:val="none" w:sz="0" w:space="0" w:color="auto"/>
          </w:divBdr>
        </w:div>
      </w:divsChild>
    </w:div>
    <w:div w:id="1615012898">
      <w:bodyDiv w:val="1"/>
      <w:marLeft w:val="0"/>
      <w:marRight w:val="0"/>
      <w:marTop w:val="0"/>
      <w:marBottom w:val="0"/>
      <w:divBdr>
        <w:top w:val="none" w:sz="0" w:space="0" w:color="auto"/>
        <w:left w:val="none" w:sz="0" w:space="0" w:color="auto"/>
        <w:bottom w:val="none" w:sz="0" w:space="0" w:color="auto"/>
        <w:right w:val="none" w:sz="0" w:space="0" w:color="auto"/>
      </w:divBdr>
    </w:div>
    <w:div w:id="212804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01022-3A8C-4E1E-B327-980E03759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1768</TotalTime>
  <Pages>24</Pages>
  <Words>8869</Words>
  <Characters>50556</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nickmanesh</dc:creator>
  <cp:keywords/>
  <dc:description/>
  <cp:lastModifiedBy>reza nickmanesh</cp:lastModifiedBy>
  <cp:revision>8</cp:revision>
  <dcterms:created xsi:type="dcterms:W3CDTF">2017-07-21T17:11:00Z</dcterms:created>
  <dcterms:modified xsi:type="dcterms:W3CDTF">2017-07-23T02:04:00Z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46f5f396-eca5-302a-b68d-4bc21f920e85</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