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  <w:bidi w:val="1"/>
      </w:pPr>
      <w:r>
        <w:rPr>
          <w:rFonts w:ascii="Vazirmatn" w:hAnsi="Vazirmatn" w:cs="Vazirmatn"/>
          <w:b/>
          <w:color w:val="8E44AD"/>
          <w:sz w:val="24"/>
          <w:rtl w:val="1"/>
          <w:szCs w:val="24"/>
          <w:bCs w:val="1"/>
        </w:rPr>
        <w:t>بسمه تعالی</w:t>
      </w:r>
    </w:p>
    <w:p>
      <w:pPr>
        <w:spacing w:after="40"/>
        <w:jc w:val="left"/>
        <w:bidi w:val="1"/>
      </w:pPr>
      <w:r>
        <w:rPr>
          <w:rFonts w:ascii="Vazirmatn" w:hAnsi="Vazirmatn" w:cs="Vazirmatn"/>
          <w:b/>
          <w:color w:val="8E44AD"/>
          <w:sz w:val="22"/>
          <w:rtl w:val="1"/>
          <w:szCs w:val="22"/>
          <w:bCs w:val="1"/>
        </w:rPr>
        <w:t>نام آموزگار: خانم قاسم‌تبار</w:t>
      </w:r>
    </w:p>
    <w:p>
      <w:pPr>
        <w:spacing w:after="20"/>
        <w:jc w:val="center"/>
        <w:bidi w:val="1"/>
      </w:pPr>
      <w:r>
        <w:rPr>
          <w:rFonts w:ascii="Lalezar" w:hAnsi="Lalezar" w:cs="Lalezar"/>
          <w:b/>
          <w:color w:val="8E44AD"/>
          <w:sz w:val="34"/>
          <w:rtl w:val="1"/>
          <w:szCs w:val="34"/>
          <w:bCs w:val="1"/>
        </w:rPr>
        <w:t>فصل اول: مخلوط و جداسازی مواد</w:t>
      </w:r>
    </w:p>
    <w:p>
      <w:pPr>
        <w:spacing w:after="20"/>
        <w:jc w:val="center"/>
        <w:bidi w:val="1"/>
      </w:pPr>
      <w:r>
        <w:rPr>
          <w:rFonts w:ascii="Lalezar" w:hAnsi="Lalezar" w:cs="Lalezar"/>
          <w:b/>
          <w:color w:val="D4547E"/>
          <w:sz w:val="27"/>
          <w:rtl w:val="1"/>
          <w:szCs w:val="27"/>
          <w:bCs w:val="1"/>
        </w:rPr>
        <w:t>آزمایش ۱: مخلوط‌های همگن و ناهمگن</w:t>
      </w:r>
    </w:p>
    <w:p>
      <w:pPr>
        <w:spacing w:after="60"/>
        <w:jc w:val="center"/>
        <w:bidi w:val="1"/>
      </w:pPr>
      <w:r>
        <w:rPr>
          <w:rFonts w:ascii="Vazirmatn" w:hAnsi="Vazirmatn" w:cs="Vazirmatn"/>
          <w:b w:val="0"/>
          <w:color w:val="8A7596"/>
          <w:sz w:val="17"/>
          <w:rtl w:val="1"/>
          <w:szCs w:val="17"/>
        </w:rPr>
        <w:t>برگرفته از فعالیت صفحهٔ ۳ کتاب علوم تجربی پایهٔ هشتم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نام و نام خانوادگی: .....................................     کلاس: هشتم .......     تاریخ: ....... / ....... / .......</w:t>
      </w:r>
    </w:p>
    <w:p>
      <w:pPr>
        <w:spacing w:before="160" w:after="8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5"/>
          <w:rtl w:val="1"/>
          <w:szCs w:val="25"/>
          <w:bCs w:val="1"/>
        </w:rPr>
        <w:t>🌸 لوازم و مواد لازم برای آزمایش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  <w:tblBorders>
          <w:top w:val="single" w:sz="8" w:space="0" w:color="F6C6DD"/>
          <w:left w:val="single" w:sz="8" w:space="0" w:color="F6C6DD"/>
          <w:bottom w:val="single" w:sz="8" w:space="0" w:color="F6C6DD"/>
          <w:right w:val="single" w:sz="8" w:space="0" w:color="F6C6DD"/>
          <w:insideH w:val="single" w:sz="8" w:space="0" w:color="F6C6DD"/>
          <w:insideV w:val="single" w:sz="8" w:space="0" w:color="F6C6DD"/>
        </w:tblBorders>
      </w:tblPr>
      <w:tblGrid>
        <w:gridCol w:w="3553"/>
        <w:gridCol w:w="3553"/>
        <w:gridCol w:w="3553"/>
      </w:tblGrid>
      <w:tr>
        <w:tc>
          <w:tcPr>
            <w:tcW w:type="dxa" w:w="3515"/>
            <w:shd w:val="clear" w:fill="FFF6FB"/>
          </w:tcPr>
          <w:p>
            <w:pPr>
              <w:spacing w:before="40"/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756000" cy="75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-wa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7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21"/>
                <w:rtl w:val="1"/>
                <w:szCs w:val="21"/>
                <w:bCs w:val="1"/>
              </w:rPr>
              <w:t>بشر شماره‌دار</w:t>
            </w:r>
          </w:p>
          <w:p>
            <w:pPr>
              <w:spacing w:after="6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8"/>
                <w:rtl w:val="1"/>
                <w:szCs w:val="18"/>
                <w:bCs w:val="1"/>
              </w:rPr>
              <w:t>مقدار: ۲ عدد</w:t>
            </w:r>
          </w:p>
        </w:tc>
        <w:tc>
          <w:tcPr>
            <w:tcW w:type="dxa" w:w="3515"/>
            <w:shd w:val="clear" w:fill="FFF6FB"/>
          </w:tcPr>
          <w:p>
            <w:pPr>
              <w:spacing w:before="40"/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756000" cy="75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-ju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7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21"/>
                <w:rtl w:val="1"/>
                <w:szCs w:val="21"/>
                <w:bCs w:val="1"/>
              </w:rPr>
              <w:t>آب</w:t>
            </w:r>
          </w:p>
          <w:p>
            <w:pPr>
              <w:spacing w:after="6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8"/>
                <w:rtl w:val="1"/>
                <w:szCs w:val="18"/>
                <w:bCs w:val="1"/>
              </w:rPr>
              <w:t>مقدار: ۱۰۰ میلی‌لیتر در هر بشر</w:t>
            </w:r>
          </w:p>
        </w:tc>
        <w:tc>
          <w:tcPr>
            <w:tcW w:type="dxa" w:w="3515"/>
            <w:shd w:val="clear" w:fill="FFF6FB"/>
          </w:tcPr>
          <w:p>
            <w:pPr>
              <w:spacing w:before="40"/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756000" cy="75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asuring-spo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7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21"/>
                <w:rtl w:val="1"/>
                <w:szCs w:val="21"/>
                <w:bCs w:val="1"/>
              </w:rPr>
              <w:t>قاشقک</w:t>
            </w:r>
          </w:p>
          <w:p>
            <w:pPr>
              <w:spacing w:after="6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8"/>
                <w:rtl w:val="1"/>
                <w:szCs w:val="18"/>
                <w:bCs w:val="1"/>
              </w:rPr>
              <w:t>مقدار: ۱ عدد</w:t>
            </w:r>
          </w:p>
        </w:tc>
      </w:tr>
      <w:tr>
        <w:tc>
          <w:tcPr>
            <w:tcW w:type="dxa" w:w="3515"/>
            <w:shd w:val="clear" w:fill="FFF6FB"/>
          </w:tcPr>
          <w:p>
            <w:pPr>
              <w:spacing w:before="40"/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756000" cy="75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lt-pinch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7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21"/>
                <w:rtl w:val="1"/>
                <w:szCs w:val="21"/>
                <w:bCs w:val="1"/>
              </w:rPr>
              <w:t>نمک خوراکی</w:t>
            </w:r>
          </w:p>
          <w:p>
            <w:pPr>
              <w:spacing w:after="6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8"/>
                <w:rtl w:val="1"/>
                <w:szCs w:val="18"/>
                <w:bCs w:val="1"/>
              </w:rPr>
              <w:t>مقدار: ۱ قاشقک سرپُر</w:t>
            </w:r>
          </w:p>
        </w:tc>
        <w:tc>
          <w:tcPr>
            <w:tcW w:type="dxa" w:w="3515"/>
            <w:shd w:val="clear" w:fill="FFF6FB"/>
          </w:tcPr>
          <w:p>
            <w:pPr>
              <w:spacing w:before="40"/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756000" cy="75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il-spo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7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21"/>
                <w:rtl w:val="1"/>
                <w:szCs w:val="21"/>
                <w:bCs w:val="1"/>
              </w:rPr>
              <w:t>خاک باغچه</w:t>
            </w:r>
          </w:p>
          <w:p>
            <w:pPr>
              <w:spacing w:after="6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8"/>
                <w:rtl w:val="1"/>
                <w:szCs w:val="18"/>
                <w:bCs w:val="1"/>
              </w:rPr>
              <w:t>مقدار: ۱ قاشقک سرپُر</w:t>
            </w:r>
          </w:p>
        </w:tc>
        <w:tc>
          <w:tcPr>
            <w:tcW w:type="dxa" w:w="3515"/>
            <w:shd w:val="clear" w:fill="FFF6FB"/>
          </w:tcPr>
          <w:p>
            <w:pPr>
              <w:spacing w:before="40"/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756000" cy="75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d-sti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75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21"/>
                <w:rtl w:val="1"/>
                <w:szCs w:val="21"/>
                <w:bCs w:val="1"/>
              </w:rPr>
              <w:t>همزن شیشه‌ای</w:t>
            </w:r>
          </w:p>
          <w:p>
            <w:pPr>
              <w:spacing w:after="6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8"/>
                <w:rtl w:val="1"/>
                <w:szCs w:val="18"/>
                <w:bCs w:val="1"/>
              </w:rPr>
              <w:t>مقدار: ۱ عدد</w:t>
            </w:r>
          </w:p>
        </w:tc>
      </w:tr>
    </w:tbl>
    <w:p>
      <w:pPr>
        <w:spacing w:before="160" w:after="8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5"/>
          <w:rtl w:val="1"/>
          <w:szCs w:val="25"/>
          <w:bCs w:val="1"/>
        </w:rPr>
        <w:t>✨ روش اجرای آزمایش</w:t>
      </w:r>
    </w:p>
    <w:p>
      <w:pPr>
        <w:spacing w:after="60" w:before="20"/>
        <w:jc w:val="right"/>
        <w:bidi w:val="1"/>
      </w:pPr>
      <w:r>
        <w:rPr>
          <w:rFonts w:ascii="Vazirmatn" w:hAnsi="Vazirmatn" w:cs="Vazirmatn"/>
          <w:b/>
          <w:color w:val="D4547E"/>
          <w:sz w:val="22"/>
          <w:rtl w:val="1"/>
          <w:szCs w:val="22"/>
          <w:bCs w:val="1"/>
        </w:rPr>
        <w:t xml:space="preserve">۲. </w:t>
      </w:r>
      <w:r>
        <w:rPr>
          <w:rFonts w:ascii="Vazirmatn" w:hAnsi="Vazirmatn" w:cs="Vazirmatn"/>
          <w:b w:val="0"/>
          <w:color w:val="54455C"/>
          <w:sz w:val="21"/>
          <w:rtl w:val="1"/>
          <w:szCs w:val="21"/>
        </w:rPr>
        <w:t>دو بشر را انتخاب کنید و با چسب کاغذی برای آن‌ها شمارهٔ ۱ و ۲ بگذارید.</w:t>
      </w:r>
    </w:p>
    <w:p>
      <w:pPr>
        <w:spacing w:after="60" w:before="20"/>
        <w:jc w:val="right"/>
        <w:bidi w:val="1"/>
      </w:pPr>
      <w:r>
        <w:rPr>
          <w:rFonts w:ascii="Vazirmatn" w:hAnsi="Vazirmatn" w:cs="Vazirmatn"/>
          <w:b/>
          <w:color w:val="D4547E"/>
          <w:sz w:val="22"/>
          <w:rtl w:val="1"/>
          <w:szCs w:val="22"/>
          <w:bCs w:val="1"/>
        </w:rPr>
        <w:t xml:space="preserve">۳. </w:t>
      </w:r>
      <w:r>
        <w:rPr>
          <w:rFonts w:ascii="Vazirmatn" w:hAnsi="Vazirmatn" w:cs="Vazirmatn"/>
          <w:b w:val="0"/>
          <w:color w:val="54455C"/>
          <w:sz w:val="21"/>
          <w:rtl w:val="1"/>
          <w:szCs w:val="21"/>
        </w:rPr>
        <w:t>در هر دو بشر به مقدار یکسان (۱۰۰ میلی‌لیتر) آب بریزید.</w:t>
      </w:r>
    </w:p>
    <w:p>
      <w:pPr>
        <w:spacing w:after="60" w:before="20"/>
        <w:jc w:val="right"/>
        <w:bidi w:val="1"/>
      </w:pPr>
      <w:r>
        <w:rPr>
          <w:rFonts w:ascii="Vazirmatn" w:hAnsi="Vazirmatn" w:cs="Vazirmatn"/>
          <w:b/>
          <w:color w:val="D4547E"/>
          <w:sz w:val="22"/>
          <w:rtl w:val="1"/>
          <w:szCs w:val="22"/>
          <w:bCs w:val="1"/>
        </w:rPr>
        <w:t xml:space="preserve">۴. </w:t>
      </w:r>
      <w:r>
        <w:rPr>
          <w:rFonts w:ascii="Vazirmatn" w:hAnsi="Vazirmatn" w:cs="Vazirmatn"/>
          <w:b w:val="0"/>
          <w:color w:val="54455C"/>
          <w:sz w:val="21"/>
          <w:rtl w:val="1"/>
          <w:szCs w:val="21"/>
        </w:rPr>
        <w:t>در بشر شمارهٔ ۱ یک قاشقک خاک باغچه و در بشر شمارهٔ ۲ یک قاشقک نمک خوراکی بریزید.</w:t>
      </w:r>
    </w:p>
    <w:p>
      <w:pPr>
        <w:spacing w:after="60" w:before="20"/>
        <w:jc w:val="right"/>
        <w:bidi w:val="1"/>
      </w:pPr>
      <w:r>
        <w:rPr>
          <w:rFonts w:ascii="Vazirmatn" w:hAnsi="Vazirmatn" w:cs="Vazirmatn"/>
          <w:b/>
          <w:color w:val="D4547E"/>
          <w:sz w:val="22"/>
          <w:rtl w:val="1"/>
          <w:szCs w:val="22"/>
          <w:bCs w:val="1"/>
        </w:rPr>
        <w:t xml:space="preserve">۵. </w:t>
      </w:r>
      <w:r>
        <w:rPr>
          <w:rFonts w:ascii="Vazirmatn" w:hAnsi="Vazirmatn" w:cs="Vazirmatn"/>
          <w:b w:val="0"/>
          <w:color w:val="54455C"/>
          <w:sz w:val="21"/>
          <w:rtl w:val="1"/>
          <w:szCs w:val="21"/>
        </w:rPr>
        <w:t>محتویات هر دو بشر را با همزن شیشه‌ای به‌آرامی و کاملاً به هم بزنید.</w:t>
      </w:r>
    </w:p>
    <w:p>
      <w:pPr>
        <w:spacing w:after="60" w:before="20"/>
        <w:jc w:val="right"/>
        <w:bidi w:val="1"/>
      </w:pPr>
      <w:r>
        <w:rPr>
          <w:rFonts w:ascii="Vazirmatn" w:hAnsi="Vazirmatn" w:cs="Vazirmatn"/>
          <w:b/>
          <w:color w:val="D4547E"/>
          <w:sz w:val="22"/>
          <w:rtl w:val="1"/>
          <w:szCs w:val="22"/>
          <w:bCs w:val="1"/>
        </w:rPr>
        <w:t xml:space="preserve">۶. </w:t>
      </w:r>
      <w:r>
        <w:rPr>
          <w:rFonts w:ascii="Vazirmatn" w:hAnsi="Vazirmatn" w:cs="Vazirmatn"/>
          <w:b w:val="0"/>
          <w:color w:val="54455C"/>
          <w:sz w:val="21"/>
          <w:rtl w:val="1"/>
          <w:szCs w:val="21"/>
        </w:rPr>
        <w:t>چند لحظه صبر کنید و سپس رنگ و شفافیت محتویات دو بشر را با هم مقایسه کنید.</w:t>
      </w:r>
    </w:p>
    <w:p>
      <w:pPr>
        <w:spacing w:after="60" w:before="20"/>
        <w:jc w:val="right"/>
        <w:bidi w:val="1"/>
      </w:pPr>
      <w:r>
        <w:rPr>
          <w:rFonts w:ascii="Vazirmatn" w:hAnsi="Vazirmatn" w:cs="Vazirmatn"/>
          <w:b/>
          <w:color w:val="D4547E"/>
          <w:sz w:val="22"/>
          <w:rtl w:val="1"/>
          <w:szCs w:val="22"/>
          <w:bCs w:val="1"/>
        </w:rPr>
        <w:t xml:space="preserve">۷. </w:t>
      </w:r>
      <w:r>
        <w:rPr>
          <w:rFonts w:ascii="Vazirmatn" w:hAnsi="Vazirmatn" w:cs="Vazirmatn"/>
          <w:b w:val="0"/>
          <w:color w:val="54455C"/>
          <w:sz w:val="21"/>
          <w:rtl w:val="1"/>
          <w:szCs w:val="21"/>
        </w:rPr>
        <w:t>مشاهدات خود را در کادرهای بخش «مشاهدات و نتیجه‌گیری» یادداشت کنید.</w:t>
      </w:r>
    </w:p>
    <w:p>
      <w:pPr>
        <w:spacing w:before="160" w:after="8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5"/>
          <w:rtl w:val="1"/>
          <w:szCs w:val="25"/>
          <w:bCs w:val="1"/>
        </w:rPr>
        <w:t>💗 مشاهدات و نتیجه‌گیری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8" w:space="0" w:color="ECC2E2"/>
          <w:left w:val="single" w:sz="8" w:space="0" w:color="ECC2E2"/>
          <w:bottom w:val="single" w:sz="8" w:space="0" w:color="ECC2E2"/>
          <w:right w:val="single" w:sz="8" w:space="0" w:color="ECC2E2"/>
          <w:insideH w:val="single" w:sz="8" w:space="0" w:color="ECC2E2"/>
          <w:insideV w:val="single" w:sz="8" w:space="0" w:color="ECC2E2"/>
        </w:tblBorders>
      </w:tblPr>
      <w:tblGrid>
        <w:gridCol w:w="5329"/>
        <w:gridCol w:w="5329"/>
      </w:tblGrid>
      <w:tr>
        <w:tc>
          <w:tcPr>
            <w:tcW w:type="dxa" w:w="5329"/>
            <w:shd w:val="clear" w:fill="FDF6FC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21"/>
                <w:rtl w:val="1"/>
                <w:szCs w:val="21"/>
                <w:bCs w:val="1"/>
              </w:rPr>
              <w:t>بشر شمارهٔ ۱ — مخلوط آب و خاک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8A7596"/>
                <w:sz w:val="17"/>
                <w:rtl w:val="1"/>
                <w:szCs w:val="17"/>
              </w:rPr>
              <w:t>پس از هم زدن، مخلوط چگونه به نظر می‌رسد؟ (شفاف یا کدر؟)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8"/>
                <w:rtl w:val="1"/>
                <w:szCs w:val="18"/>
              </w:rPr>
              <w:t>...............................................................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8"/>
                <w:rtl w:val="1"/>
                <w:szCs w:val="18"/>
              </w:rPr>
              <w:t>...............................................................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8"/>
                <w:rtl w:val="1"/>
                <w:szCs w:val="18"/>
              </w:rPr>
              <w:t>...............................................................</w:t>
            </w:r>
          </w:p>
        </w:tc>
        <w:tc>
          <w:tcPr>
            <w:tcW w:type="dxa" w:w="5329"/>
            <w:shd w:val="clear" w:fill="F4FB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1F8A63"/>
                <w:sz w:val="21"/>
                <w:rtl w:val="1"/>
                <w:szCs w:val="21"/>
                <w:bCs w:val="1"/>
              </w:rPr>
              <w:t>بشر شمارهٔ ۲ — مخلوط آب و نمک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8A7596"/>
                <w:sz w:val="17"/>
                <w:rtl w:val="1"/>
                <w:szCs w:val="17"/>
              </w:rPr>
              <w:t>پس از هم زدن، مخلوط چگونه به نظر می‌رسد؟ (شفاف یا کدر؟)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8"/>
                <w:rtl w:val="1"/>
                <w:szCs w:val="18"/>
              </w:rPr>
              <w:t>...............................................................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8"/>
                <w:rtl w:val="1"/>
                <w:szCs w:val="18"/>
              </w:rPr>
              <w:t>...............................................................</w:t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BB8FD4"/>
                <w:sz w:val="18"/>
                <w:rtl w:val="1"/>
                <w:szCs w:val="18"/>
              </w:rPr>
              <w:t>...............................................................</w:t>
            </w:r>
          </w:p>
        </w:tc>
      </w:tr>
    </w:tbl>
    <w:p>
      <w:pPr>
        <w:spacing w:before="120"/>
        <w:jc w:val="right"/>
        <w:bidi w:val="1"/>
      </w:pPr>
      <w:r>
        <w:rPr>
          <w:rFonts w:ascii="Vazirmatn" w:hAnsi="Vazirmatn" w:cs="Vazirmatn"/>
          <w:b/>
          <w:color w:val="8E44AD"/>
          <w:sz w:val="21"/>
          <w:rtl w:val="1"/>
          <w:szCs w:val="21"/>
          <w:bCs w:val="1"/>
        </w:rPr>
        <w:t xml:space="preserve">نتیجه‌گیری: </w:t>
      </w:r>
      <w:r>
        <w:rPr>
          <w:rFonts w:ascii="Vazirmatn" w:hAnsi="Vazirmatn" w:cs="Vazirmatn"/>
          <w:b/>
          <w:color w:val="54455C"/>
          <w:sz w:val="21"/>
          <w:rtl w:val="1"/>
          <w:szCs w:val="21"/>
          <w:bCs w:val="1"/>
        </w:rPr>
        <w:t>با توجه به مشاهدات، مخلوط شماره ..... همگن (محلول) و مخلوط شماره ..... ناهمگن است؛ زیرا</w:t>
      </w:r>
    </w:p>
    <w:p>
      <w:pPr>
        <w:jc w:val="center"/>
        <w:bidi w:val="1"/>
      </w:pPr>
      <w:r>
        <w:rPr>
          <w:rFonts w:ascii="Vazirmatn" w:hAnsi="Vazirmatn" w:cs="Vazirmatn"/>
          <w:b w:val="0"/>
          <w:color w:val="BB8FD4"/>
          <w:sz w:val="18"/>
          <w:rtl w:val="1"/>
          <w:szCs w:val="18"/>
        </w:rPr>
        <w:t>...................................................................................................................................</w:t>
      </w:r>
    </w:p>
    <w:p>
      <w:pPr>
        <w:spacing w:before="120"/>
        <w:jc w:val="right"/>
        <w:bidi w:val="1"/>
        <w:shd w:val="clear" w:fill="FFF8E8"/>
      </w:pPr>
      <w:r>
        <w:rPr>
          <w:rFonts w:ascii="Vazirmatn" w:hAnsi="Vazirmatn" w:cs="Vazirmatn"/>
          <w:b/>
          <w:color w:val="9A6B12"/>
          <w:sz w:val="20"/>
          <w:rtl w:val="1"/>
          <w:szCs w:val="20"/>
          <w:bCs w:val="1"/>
        </w:rPr>
        <w:t xml:space="preserve">⚠ نکتهٔ ایمنی: </w:t>
      </w:r>
      <w:r>
        <w:rPr>
          <w:rFonts w:ascii="Vazirmatn" w:hAnsi="Vazirmatn" w:cs="Vazirmatn"/>
          <w:b w:val="0"/>
          <w:color w:val="9A6B12"/>
          <w:sz w:val="19"/>
          <w:rtl w:val="1"/>
          <w:szCs w:val="19"/>
        </w:rPr>
        <w:t>مواد آزمایشگاهی را نچشید و با چشمان خود به آن‌ها نزدیک نکنید؛ پس از پایان آزمایش، دست‌های خود را با آب و صابون بشویید.</w:t>
      </w:r>
    </w:p>
    <w:sectPr w:rsidR="00FC693F" w:rsidRPr="0006063C" w:rsidSect="00034616">
      <w:pgSz w:w="11906" w:h="16838"/>
      <w:pgMar w:top="510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