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51530" w14:textId="77777777" w:rsidR="00A54ABF" w:rsidRPr="004D2506" w:rsidRDefault="004D2506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0CB116D" wp14:editId="09683ED8">
            <wp:simplePos x="0" y="0"/>
            <wp:positionH relativeFrom="column">
              <wp:posOffset>-1412884</wp:posOffset>
            </wp:positionH>
            <wp:positionV relativeFrom="paragraph">
              <wp:posOffset>-1052839</wp:posOffset>
            </wp:positionV>
            <wp:extent cx="7506268" cy="106353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352" cy="10668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AAA08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9B559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ED2E6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5DAAE8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7248BD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D7F48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8DA79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254A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4799AA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DECB4E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2A19D2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2D7DC1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3E47AE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0ADB6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24EE3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4932C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1EBFD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B3BEE4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AEF922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8720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C61B8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1DB97E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1F4F5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FF4148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783EB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0C0C30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3C6F5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89527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2EBAC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18DE2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6D0C83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5EFA1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46DF02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E642BE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B45E5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D537FC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D1978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B0410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BCBCE1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6FB2D" w14:textId="77777777" w:rsidR="00647676" w:rsidRPr="004D2506" w:rsidRDefault="00647676" w:rsidP="00647676">
      <w:pPr>
        <w:pStyle w:val="Heading1"/>
        <w:spacing w:before="0"/>
        <w:rPr>
          <w:rFonts w:ascii="Times New Roman" w:hAnsi="Times New Roman" w:cs="Times New Roman"/>
          <w:color w:val="auto"/>
          <w:sz w:val="36"/>
          <w:szCs w:val="24"/>
          <w:u w:val="single"/>
        </w:rPr>
        <w:sectPr w:rsidR="00647676" w:rsidRPr="004D2506" w:rsidSect="00E333BB">
          <w:headerReference w:type="even" r:id="rId9"/>
          <w:footerReference w:type="even" r:id="rId10"/>
          <w:footerReference w:type="default" r:id="rId11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64FEB55A" w14:textId="77777777" w:rsidR="00F45BDD" w:rsidRPr="004D2506" w:rsidRDefault="00F45BDD" w:rsidP="00647676">
      <w:pPr>
        <w:pStyle w:val="Heading1"/>
        <w:spacing w:before="0"/>
        <w:rPr>
          <w:rFonts w:ascii="Times New Roman" w:hAnsi="Times New Roman" w:cs="Times New Roman"/>
          <w:color w:val="auto"/>
          <w:sz w:val="36"/>
          <w:szCs w:val="24"/>
          <w:u w:val="single"/>
        </w:rPr>
      </w:pPr>
      <w:bookmarkStart w:id="0" w:name="_Toc72829496"/>
      <w:r w:rsidRPr="004D2506">
        <w:rPr>
          <w:rFonts w:ascii="Times New Roman" w:hAnsi="Times New Roman" w:cs="Times New Roman"/>
          <w:color w:val="auto"/>
          <w:sz w:val="36"/>
          <w:szCs w:val="24"/>
          <w:u w:val="single"/>
        </w:rPr>
        <w:lastRenderedPageBreak/>
        <w:t>KATA PENGANTAR</w:t>
      </w:r>
      <w:bookmarkEnd w:id="0"/>
    </w:p>
    <w:p w14:paraId="1A802CE4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46EF95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20F48" w14:textId="77777777" w:rsidR="00834CA7" w:rsidRPr="004D2506" w:rsidRDefault="00834CA7" w:rsidP="00834CA7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Alhamdulillah,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-Mu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kecintaan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dicintai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perantaraan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2506">
        <w:rPr>
          <w:rFonts w:ascii="Times New Roman" w:hAnsi="Times New Roman" w:cs="Times New Roman"/>
          <w:sz w:val="24"/>
          <w:szCs w:val="24"/>
        </w:rPr>
        <w:t>kalam,  yang</w:t>
      </w:r>
      <w:proofErr w:type="gram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diketahuinya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hasrat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pengkhususan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(FPEB)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r w:rsidR="00E4572B" w:rsidRPr="004D2506">
        <w:rPr>
          <w:rFonts w:ascii="Times New Roman" w:hAnsi="Times New Roman" w:cs="Times New Roman"/>
          <w:sz w:val="24"/>
          <w:szCs w:val="24"/>
        </w:rPr>
        <w:t xml:space="preserve">2020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F10310" w14:textId="77777777" w:rsidR="00834CA7" w:rsidRPr="004D2506" w:rsidRDefault="00834CA7" w:rsidP="00834CA7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: </w:t>
      </w:r>
      <w:r w:rsidR="00647676" w:rsidRPr="004D2506">
        <w:rPr>
          <w:rFonts w:ascii="Times New Roman" w:hAnsi="Times New Roman" w:cs="Times New Roman"/>
          <w:sz w:val="24"/>
          <w:szCs w:val="24"/>
        </w:rPr>
        <w:t xml:space="preserve">No: </w:t>
      </w:r>
      <w:r w:rsidR="00E4572B" w:rsidRPr="004D2506">
        <w:rPr>
          <w:rFonts w:ascii="Times New Roman" w:hAnsi="Times New Roman" w:cs="Times New Roman"/>
          <w:sz w:val="24"/>
          <w:szCs w:val="24"/>
        </w:rPr>
        <w:t>1221</w:t>
      </w:r>
      <w:r w:rsidR="00647676" w:rsidRPr="004D2506">
        <w:rPr>
          <w:rFonts w:ascii="Times New Roman" w:hAnsi="Times New Roman" w:cs="Times New Roman"/>
          <w:sz w:val="24"/>
          <w:szCs w:val="24"/>
        </w:rPr>
        <w:t>/UN40</w:t>
      </w:r>
      <w:r w:rsidR="00E4572B" w:rsidRPr="004D2506">
        <w:rPr>
          <w:rFonts w:ascii="Times New Roman" w:hAnsi="Times New Roman" w:cs="Times New Roman"/>
          <w:sz w:val="24"/>
          <w:szCs w:val="24"/>
        </w:rPr>
        <w:t>.R3</w:t>
      </w:r>
      <w:r w:rsidR="00647676" w:rsidRPr="004D2506">
        <w:rPr>
          <w:rFonts w:ascii="Times New Roman" w:hAnsi="Times New Roman" w:cs="Times New Roman"/>
          <w:sz w:val="24"/>
          <w:szCs w:val="24"/>
        </w:rPr>
        <w:t>/</w:t>
      </w:r>
      <w:r w:rsidR="00E4572B" w:rsidRPr="004D2506">
        <w:rPr>
          <w:rFonts w:ascii="Times New Roman" w:hAnsi="Times New Roman" w:cs="Times New Roman"/>
          <w:sz w:val="24"/>
          <w:szCs w:val="24"/>
        </w:rPr>
        <w:t>PR.00.03</w:t>
      </w:r>
      <w:r w:rsidR="00647676" w:rsidRPr="004D2506">
        <w:rPr>
          <w:rFonts w:ascii="Times New Roman" w:hAnsi="Times New Roman" w:cs="Times New Roman"/>
          <w:sz w:val="24"/>
          <w:szCs w:val="24"/>
        </w:rPr>
        <w:t>/20</w:t>
      </w:r>
      <w:r w:rsidR="00E4572B" w:rsidRPr="004D2506">
        <w:rPr>
          <w:rFonts w:ascii="Times New Roman" w:hAnsi="Times New Roman" w:cs="Times New Roman"/>
          <w:sz w:val="24"/>
          <w:szCs w:val="24"/>
        </w:rPr>
        <w:t xml:space="preserve">20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r w:rsidR="00E4572B" w:rsidRPr="004D2506">
        <w:rPr>
          <w:rFonts w:ascii="Times New Roman" w:hAnsi="Times New Roman" w:cs="Times New Roman"/>
          <w:sz w:val="24"/>
          <w:szCs w:val="24"/>
        </w:rPr>
        <w:t>2020</w:t>
      </w:r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keterlaksanaan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ketercapaian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r w:rsidR="00E4572B" w:rsidRPr="004D2506">
        <w:rPr>
          <w:rFonts w:ascii="Times New Roman" w:hAnsi="Times New Roman" w:cs="Times New Roman"/>
          <w:sz w:val="24"/>
          <w:szCs w:val="24"/>
        </w:rPr>
        <w:t xml:space="preserve">2020 </w:t>
      </w:r>
      <w:r w:rsidRPr="004D250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RKAT 202</w:t>
      </w:r>
      <w:r w:rsidR="00E4572B" w:rsidRPr="004D2506">
        <w:rPr>
          <w:rFonts w:ascii="Times New Roman" w:hAnsi="Times New Roman" w:cs="Times New Roman"/>
          <w:sz w:val="24"/>
          <w:szCs w:val="24"/>
        </w:rPr>
        <w:t>1</w:t>
      </w:r>
      <w:r w:rsidRPr="004D25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(FPEB).</w:t>
      </w:r>
    </w:p>
    <w:p w14:paraId="3B0F68B6" w14:textId="77777777" w:rsidR="00834CA7" w:rsidRPr="004D2506" w:rsidRDefault="00834CA7" w:rsidP="00834CA7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Tengah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disadari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250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4D250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Orang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orang-orang yang salah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betul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keburukannya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sunnatullah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hamba-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hambaNya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pahala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30D72C" w14:textId="77777777" w:rsidR="00834CA7" w:rsidRPr="004D2506" w:rsidRDefault="00834CA7" w:rsidP="00834CA7">
      <w:pPr>
        <w:spacing w:after="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506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hanya</w:t>
      </w:r>
      <w:proofErr w:type="spellEnd"/>
      <w:proofErr w:type="gram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mengharap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keridhaan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-Nya,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ladang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mendekatkan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kenikmatan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BB90A5" w14:textId="77777777" w:rsidR="00834CA7" w:rsidRPr="004D2506" w:rsidRDefault="00834CA7" w:rsidP="00834CA7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D2506">
        <w:rPr>
          <w:rFonts w:ascii="Times New Roman" w:hAnsi="Times New Roman" w:cs="Times New Roman"/>
          <w:i/>
          <w:sz w:val="24"/>
          <w:szCs w:val="24"/>
        </w:rPr>
        <w:t xml:space="preserve">“Dan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katakanlah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Bekerjalah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kalian,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maka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Allah dan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rasul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-Nya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serta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orang-orang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Mukmin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melihat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pekerjaan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kalian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itu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, dan kalian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dikembalikan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Allah yang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mengetahui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gaib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dan yang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nyata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diberitakan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-Nya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kalian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kalian 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kerjakan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>” (At-</w:t>
      </w:r>
      <w:proofErr w:type="spellStart"/>
      <w:r w:rsidRPr="004D2506">
        <w:rPr>
          <w:rFonts w:ascii="Times New Roman" w:hAnsi="Times New Roman" w:cs="Times New Roman"/>
          <w:i/>
          <w:sz w:val="24"/>
          <w:szCs w:val="24"/>
        </w:rPr>
        <w:t>Taubah</w:t>
      </w:r>
      <w:proofErr w:type="spellEnd"/>
      <w:r w:rsidRPr="004D2506">
        <w:rPr>
          <w:rFonts w:ascii="Times New Roman" w:hAnsi="Times New Roman" w:cs="Times New Roman"/>
          <w:i/>
          <w:sz w:val="24"/>
          <w:szCs w:val="24"/>
        </w:rPr>
        <w:t xml:space="preserve"> 105).</w:t>
      </w:r>
    </w:p>
    <w:p w14:paraId="53A8E5BA" w14:textId="77777777" w:rsidR="00834CA7" w:rsidRPr="004D2506" w:rsidRDefault="00834CA7" w:rsidP="00834C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1FDF8" w14:textId="77777777" w:rsidR="00834CA7" w:rsidRPr="004D2506" w:rsidRDefault="00834CA7" w:rsidP="00834CA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Bandung,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42F8CE10" w14:textId="77777777" w:rsidR="00834CA7" w:rsidRPr="004D2506" w:rsidRDefault="00834CA7" w:rsidP="00834CA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Katua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613C7" w14:textId="77777777" w:rsidR="00834CA7" w:rsidRPr="004D2506" w:rsidRDefault="00834CA7" w:rsidP="00834CA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A319C93" w14:textId="77777777" w:rsidR="00834CA7" w:rsidRPr="004D2506" w:rsidRDefault="00834CA7" w:rsidP="00834CA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4C5080BA" w14:textId="77777777" w:rsidR="00F45BDD" w:rsidRPr="004D2506" w:rsidRDefault="00E4572B" w:rsidP="00834CA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Alfira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Sofia</w:t>
      </w:r>
    </w:p>
    <w:p w14:paraId="47674ACB" w14:textId="77777777" w:rsidR="00E4572B" w:rsidRPr="004D2506" w:rsidRDefault="00E4572B" w:rsidP="00834CA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0AD24D0" w14:textId="77777777" w:rsidR="00E4572B" w:rsidRPr="004D2506" w:rsidRDefault="00E4572B" w:rsidP="00834CA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D6A1BF2" w14:textId="77777777" w:rsidR="00F45BDD" w:rsidRPr="004D2506" w:rsidRDefault="00F45BDD" w:rsidP="00834CA7">
      <w:pPr>
        <w:pStyle w:val="Heading1"/>
        <w:spacing w:before="0"/>
        <w:rPr>
          <w:rFonts w:ascii="Times New Roman" w:hAnsi="Times New Roman" w:cs="Times New Roman"/>
          <w:color w:val="auto"/>
          <w:sz w:val="36"/>
          <w:szCs w:val="24"/>
          <w:u w:val="single"/>
        </w:rPr>
      </w:pPr>
      <w:bookmarkStart w:id="1" w:name="_Toc72829497"/>
      <w:r w:rsidRPr="004D2506">
        <w:rPr>
          <w:rFonts w:ascii="Times New Roman" w:hAnsi="Times New Roman" w:cs="Times New Roman"/>
          <w:color w:val="auto"/>
          <w:sz w:val="36"/>
          <w:szCs w:val="24"/>
          <w:u w:val="single"/>
        </w:rPr>
        <w:lastRenderedPageBreak/>
        <w:t>DAFTAR ISI</w:t>
      </w:r>
      <w:bookmarkEnd w:id="1"/>
    </w:p>
    <w:p w14:paraId="1ABF11B2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169A07" w14:textId="77777777" w:rsidR="004D2506" w:rsidRPr="004D2506" w:rsidRDefault="005F55A8" w:rsidP="004D2506">
      <w:pPr>
        <w:pStyle w:val="TOC1"/>
        <w:tabs>
          <w:tab w:val="right" w:leader="hyphen" w:pos="7927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 w:rsidRPr="004D2506">
        <w:rPr>
          <w:rFonts w:ascii="Times New Roman" w:hAnsi="Times New Roman" w:cs="Times New Roman"/>
          <w:sz w:val="24"/>
          <w:szCs w:val="24"/>
        </w:rPr>
        <w:fldChar w:fldCharType="begin"/>
      </w:r>
      <w:r w:rsidR="004D77A1" w:rsidRPr="004D2506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4D250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72829496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KATA PENGANTAR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_Toc72829496 \h </w:instrText>
        </w:r>
        <w:r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i</w:t>
        </w:r>
        <w:r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11FD982" w14:textId="77777777" w:rsidR="004D2506" w:rsidRPr="004D2506" w:rsidRDefault="00FB2CB1" w:rsidP="004D2506">
      <w:pPr>
        <w:pStyle w:val="TOC1"/>
        <w:tabs>
          <w:tab w:val="right" w:leader="hyphen" w:pos="7927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497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ISI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_Toc72829497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ii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E81756" w14:textId="77777777" w:rsidR="004D2506" w:rsidRPr="004D2506" w:rsidRDefault="00FB2CB1" w:rsidP="004D2506">
      <w:pPr>
        <w:pStyle w:val="TOC1"/>
        <w:tabs>
          <w:tab w:val="right" w:leader="hyphen" w:pos="7927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498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TABEL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_Toc72829498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iii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D4002E" w14:textId="77777777" w:rsidR="004D2506" w:rsidRPr="004D2506" w:rsidRDefault="00FB2CB1" w:rsidP="004D2506">
      <w:pPr>
        <w:pStyle w:val="TOC1"/>
        <w:tabs>
          <w:tab w:val="right" w:leader="hyphen" w:pos="7927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499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GAMBAR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_Toc72829499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iv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17B88F" w14:textId="77777777" w:rsidR="004D2506" w:rsidRPr="004D2506" w:rsidRDefault="00FB2CB1" w:rsidP="004D2506">
      <w:pPr>
        <w:pStyle w:val="TOC1"/>
        <w:tabs>
          <w:tab w:val="right" w:leader="hyphen" w:pos="7927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500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_Toc72829500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10033E" w14:textId="77777777" w:rsidR="004D2506" w:rsidRPr="004D2506" w:rsidRDefault="00FB2CB1" w:rsidP="004D2506">
      <w:pPr>
        <w:pStyle w:val="TOC1"/>
        <w:tabs>
          <w:tab w:val="right" w:leader="hyphen" w:pos="7927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501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PENDAHULUAN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_Toc72829501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592B54" w14:textId="77777777" w:rsidR="004D2506" w:rsidRPr="004D2506" w:rsidRDefault="00FB2CB1" w:rsidP="004D2506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502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</w:t>
        </w:r>
        <w:r w:rsidR="004D2506" w:rsidRPr="004D2506">
          <w:rPr>
            <w:rFonts w:ascii="Times New Roman" w:eastAsiaTheme="minorEastAsia" w:hAnsi="Times New Roman" w:cs="Times New Roman"/>
            <w:noProof/>
            <w:sz w:val="24"/>
            <w:szCs w:val="24"/>
            <w:lang w:val="en-ID" w:eastAsia="en-ID"/>
          </w:rPr>
          <w:tab/>
        </w:r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Latar Belakang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_Toc72829502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E00C21" w14:textId="77777777" w:rsidR="004D2506" w:rsidRPr="004D2506" w:rsidRDefault="00FB2CB1" w:rsidP="004D2506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503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1.2.</w:t>
        </w:r>
        <w:r w:rsidR="004D2506" w:rsidRPr="004D2506">
          <w:rPr>
            <w:rFonts w:ascii="Times New Roman" w:eastAsiaTheme="minorEastAsia" w:hAnsi="Times New Roman" w:cs="Times New Roman"/>
            <w:noProof/>
            <w:sz w:val="24"/>
            <w:szCs w:val="24"/>
            <w:lang w:val="en-ID" w:eastAsia="en-ID"/>
          </w:rPr>
          <w:tab/>
        </w:r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Sistematika Penuilisan Laporan Tahunan 2020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_Toc72829503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3E4D4A" w14:textId="77777777" w:rsidR="004D2506" w:rsidRPr="004D2506" w:rsidRDefault="00FB2CB1" w:rsidP="004D2506">
      <w:pPr>
        <w:pStyle w:val="TOC1"/>
        <w:tabs>
          <w:tab w:val="right" w:leader="hyphen" w:pos="7927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504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II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_Toc72829504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28011A" w14:textId="77777777" w:rsidR="004D2506" w:rsidRPr="004D2506" w:rsidRDefault="00FB2CB1" w:rsidP="004D2506">
      <w:pPr>
        <w:pStyle w:val="TOC1"/>
        <w:tabs>
          <w:tab w:val="right" w:leader="hyphen" w:pos="7927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505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PERENCANAAN KINERJA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_Toc72829505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4BF0787" w14:textId="77777777" w:rsidR="004D2506" w:rsidRPr="004D2506" w:rsidRDefault="00FB2CB1" w:rsidP="004D2506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506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</w:t>
        </w:r>
        <w:r w:rsidR="004D2506" w:rsidRPr="004D2506">
          <w:rPr>
            <w:rFonts w:ascii="Times New Roman" w:eastAsiaTheme="minorEastAsia" w:hAnsi="Times New Roman" w:cs="Times New Roman"/>
            <w:noProof/>
            <w:sz w:val="24"/>
            <w:szCs w:val="24"/>
            <w:lang w:val="en-ID" w:eastAsia="en-ID"/>
          </w:rPr>
          <w:tab/>
        </w:r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Dasar, Tema Sentra,  dan Fokus Kegiatan Kinerja FPEB UPI Tahun 2020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_Toc72829506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90B203" w14:textId="77777777" w:rsidR="004D2506" w:rsidRPr="004D2506" w:rsidRDefault="00FB2CB1" w:rsidP="004D2506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507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</w:t>
        </w:r>
        <w:r w:rsidR="004D2506" w:rsidRPr="004D2506">
          <w:rPr>
            <w:rFonts w:ascii="Times New Roman" w:eastAsiaTheme="minorEastAsia" w:hAnsi="Times New Roman" w:cs="Times New Roman"/>
            <w:noProof/>
            <w:sz w:val="24"/>
            <w:szCs w:val="24"/>
            <w:lang w:val="en-ID" w:eastAsia="en-ID"/>
          </w:rPr>
          <w:tab/>
        </w:r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Indikator Kinerja Utama FPEB Tahun 2020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_Toc72829507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0A138D" w14:textId="77777777" w:rsidR="004D2506" w:rsidRPr="004D2506" w:rsidRDefault="00FB2CB1" w:rsidP="004D2506">
      <w:pPr>
        <w:pStyle w:val="TOC1"/>
        <w:tabs>
          <w:tab w:val="right" w:leader="hyphen" w:pos="7927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508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III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_Toc72829508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9CE8BC" w14:textId="77777777" w:rsidR="004D2506" w:rsidRPr="004D2506" w:rsidRDefault="00FB2CB1" w:rsidP="004D2506">
      <w:pPr>
        <w:pStyle w:val="TOC1"/>
        <w:tabs>
          <w:tab w:val="right" w:leader="hyphen" w:pos="7927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509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AKUNTABILITAS KINERJA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_Toc72829509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9925FA" w14:textId="77777777" w:rsidR="004D2506" w:rsidRPr="004D2506" w:rsidRDefault="00FB2CB1" w:rsidP="004D2506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510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</w:t>
        </w:r>
        <w:r w:rsidR="004D2506" w:rsidRPr="004D2506">
          <w:rPr>
            <w:rFonts w:ascii="Times New Roman" w:eastAsiaTheme="minorEastAsia" w:hAnsi="Times New Roman" w:cs="Times New Roman"/>
            <w:noProof/>
            <w:sz w:val="24"/>
            <w:szCs w:val="24"/>
            <w:lang w:val="en-ID" w:eastAsia="en-ID"/>
          </w:rPr>
          <w:tab/>
        </w:r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Capaian Kinerja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_Toc72829510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52ABB5" w14:textId="77777777" w:rsidR="004D2506" w:rsidRPr="004D2506" w:rsidRDefault="00FB2CB1" w:rsidP="004D2506">
      <w:pPr>
        <w:pStyle w:val="TOC3"/>
        <w:tabs>
          <w:tab w:val="left" w:pos="1320"/>
        </w:tabs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511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2.1.1.</w:t>
        </w:r>
        <w:r w:rsidR="004D2506" w:rsidRPr="004D2506">
          <w:rPr>
            <w:rFonts w:ascii="Times New Roman" w:eastAsiaTheme="minorEastAsia" w:hAnsi="Times New Roman" w:cs="Times New Roman"/>
            <w:noProof/>
            <w:sz w:val="24"/>
            <w:szCs w:val="24"/>
            <w:lang w:val="en-ID" w:eastAsia="en-ID"/>
          </w:rPr>
          <w:tab/>
        </w:r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Capaian Kinerja FPEB Berdasarkan Indikator Kinerja Utama Tahun 2020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_Toc72829511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9207F6" w14:textId="77777777" w:rsidR="004D2506" w:rsidRPr="004D2506" w:rsidRDefault="00FB2CB1" w:rsidP="004D2506">
      <w:pPr>
        <w:pStyle w:val="TOC3"/>
        <w:tabs>
          <w:tab w:val="left" w:pos="1320"/>
        </w:tabs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512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2.1.2.</w:t>
        </w:r>
        <w:r w:rsidR="004D2506" w:rsidRPr="004D2506">
          <w:rPr>
            <w:rFonts w:ascii="Times New Roman" w:eastAsiaTheme="minorEastAsia" w:hAnsi="Times New Roman" w:cs="Times New Roman"/>
            <w:noProof/>
            <w:sz w:val="24"/>
            <w:szCs w:val="24"/>
            <w:lang w:val="en-ID" w:eastAsia="en-ID"/>
          </w:rPr>
          <w:tab/>
        </w:r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Perbandingan Capaian Kinerja FPEB pada 3 Tahun Terakhir Berdasarkan IKU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_Toc72829512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482D9A" w14:textId="77777777" w:rsidR="004D2506" w:rsidRPr="004D2506" w:rsidRDefault="00FB2CB1" w:rsidP="004D2506">
      <w:pPr>
        <w:pStyle w:val="TOC3"/>
        <w:tabs>
          <w:tab w:val="left" w:pos="1320"/>
        </w:tabs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513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2.1.3.</w:t>
        </w:r>
        <w:r w:rsidR="004D2506" w:rsidRPr="004D2506">
          <w:rPr>
            <w:rFonts w:ascii="Times New Roman" w:eastAsiaTheme="minorEastAsia" w:hAnsi="Times New Roman" w:cs="Times New Roman"/>
            <w:noProof/>
            <w:sz w:val="24"/>
            <w:szCs w:val="24"/>
            <w:lang w:val="en-ID" w:eastAsia="en-ID"/>
          </w:rPr>
          <w:tab/>
        </w:r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Analisis Penyebab Keberhasilan/Kegagalan Atau Peningkatan/ Penurunan Kinerja Serta Alternatif Solusi Yang Telah Dilakukan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_Toc72829513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0A407D" w14:textId="77777777" w:rsidR="004D2506" w:rsidRPr="004D2506" w:rsidRDefault="00FB2CB1" w:rsidP="004D2506">
      <w:pPr>
        <w:pStyle w:val="TOC2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514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</w:t>
        </w:r>
        <w:r w:rsidR="004D2506" w:rsidRPr="004D2506">
          <w:rPr>
            <w:rFonts w:ascii="Times New Roman" w:eastAsiaTheme="minorEastAsia" w:hAnsi="Times New Roman" w:cs="Times New Roman"/>
            <w:noProof/>
            <w:sz w:val="24"/>
            <w:szCs w:val="24"/>
            <w:lang w:val="en-ID" w:eastAsia="en-ID"/>
          </w:rPr>
          <w:tab/>
        </w:r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Realisasi Anggaran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_Toc72829514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58E98E" w14:textId="77777777" w:rsidR="004D2506" w:rsidRPr="004D2506" w:rsidRDefault="00FB2CB1" w:rsidP="004D2506">
      <w:pPr>
        <w:pStyle w:val="TOC1"/>
        <w:tabs>
          <w:tab w:val="right" w:leader="hyphen" w:pos="7927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72829515" w:history="1">
        <w:r w:rsidR="004D2506" w:rsidRPr="004D250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IV PENUTUP</w:t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_Toc72829515 \h </w:instrTex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5F55A8" w:rsidRPr="004D250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F04C6E0" w14:textId="77777777" w:rsidR="00F45BDD" w:rsidRPr="004D2506" w:rsidRDefault="005F55A8" w:rsidP="004D25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4E547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C4CCD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B24F2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534E6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FB455B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A079D2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E24E3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9E9C3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9BAC1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DE3A94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A3003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909A76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8283A0" w14:textId="77777777" w:rsidR="00E4572B" w:rsidRPr="004D2506" w:rsidRDefault="00E4572B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00540A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4BEFA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F5143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D6C61" w14:textId="77777777" w:rsidR="00F45BDD" w:rsidRPr="004D2506" w:rsidRDefault="00F45BDD" w:rsidP="00834CA7">
      <w:pPr>
        <w:pStyle w:val="Heading1"/>
        <w:spacing w:before="0"/>
        <w:rPr>
          <w:rFonts w:ascii="Times New Roman" w:hAnsi="Times New Roman" w:cs="Times New Roman"/>
          <w:color w:val="auto"/>
          <w:sz w:val="36"/>
          <w:szCs w:val="24"/>
          <w:u w:val="single"/>
        </w:rPr>
      </w:pPr>
      <w:bookmarkStart w:id="2" w:name="_Toc72829498"/>
      <w:r w:rsidRPr="004D2506">
        <w:rPr>
          <w:rFonts w:ascii="Times New Roman" w:hAnsi="Times New Roman" w:cs="Times New Roman"/>
          <w:color w:val="auto"/>
          <w:sz w:val="36"/>
          <w:szCs w:val="24"/>
          <w:u w:val="single"/>
        </w:rPr>
        <w:t>DAFTAR TABEL</w:t>
      </w:r>
      <w:bookmarkEnd w:id="2"/>
    </w:p>
    <w:p w14:paraId="4FD39496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F8260C" w14:textId="77777777" w:rsidR="004D2506" w:rsidRPr="004D2506" w:rsidRDefault="005F55A8">
      <w:pPr>
        <w:pStyle w:val="TableofFigures"/>
        <w:tabs>
          <w:tab w:val="right" w:leader="hyphen" w:pos="7927"/>
        </w:tabs>
        <w:rPr>
          <w:rFonts w:ascii="Times New Roman" w:eastAsiaTheme="minorEastAsia" w:hAnsi="Times New Roman" w:cs="Times New Roman"/>
          <w:noProof/>
          <w:lang w:val="en-ID" w:eastAsia="en-ID"/>
        </w:rPr>
      </w:pPr>
      <w:r w:rsidRPr="004D2506">
        <w:rPr>
          <w:rFonts w:ascii="Times New Roman" w:hAnsi="Times New Roman" w:cs="Times New Roman"/>
          <w:sz w:val="24"/>
          <w:szCs w:val="24"/>
        </w:rPr>
        <w:fldChar w:fldCharType="begin"/>
      </w:r>
      <w:r w:rsidR="00F010FB" w:rsidRPr="004D2506">
        <w:rPr>
          <w:rFonts w:ascii="Times New Roman" w:hAnsi="Times New Roman" w:cs="Times New Roman"/>
          <w:sz w:val="24"/>
          <w:szCs w:val="24"/>
        </w:rPr>
        <w:instrText xml:space="preserve"> TOC \h \z \c "Tabel " </w:instrText>
      </w:r>
      <w:r w:rsidRPr="004D250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72829529" w:history="1">
        <w:r w:rsidR="004D2506" w:rsidRPr="004D2506">
          <w:rPr>
            <w:rStyle w:val="Hyperlink"/>
            <w:rFonts w:ascii="Times New Roman" w:hAnsi="Times New Roman" w:cs="Times New Roman"/>
            <w:noProof/>
          </w:rPr>
          <w:t>Tabel  1 Target IKU FPEB tahun 2020</w:t>
        </w:r>
        <w:r w:rsidR="004D2506" w:rsidRPr="004D2506">
          <w:rPr>
            <w:rFonts w:ascii="Times New Roman" w:hAnsi="Times New Roman" w:cs="Times New Roman"/>
            <w:noProof/>
            <w:webHidden/>
          </w:rPr>
          <w:tab/>
        </w:r>
        <w:r w:rsidRPr="004D2506">
          <w:rPr>
            <w:rFonts w:ascii="Times New Roman" w:hAnsi="Times New Roman" w:cs="Times New Roman"/>
            <w:noProof/>
            <w:webHidden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</w:rPr>
          <w:instrText xml:space="preserve"> PAGEREF _Toc72829529 \h </w:instrText>
        </w:r>
        <w:r w:rsidRPr="004D2506">
          <w:rPr>
            <w:rFonts w:ascii="Times New Roman" w:hAnsi="Times New Roman" w:cs="Times New Roman"/>
            <w:noProof/>
            <w:webHidden/>
          </w:rPr>
        </w:r>
        <w:r w:rsidRPr="004D2506">
          <w:rPr>
            <w:rFonts w:ascii="Times New Roman" w:hAnsi="Times New Roman" w:cs="Times New Roman"/>
            <w:noProof/>
            <w:webHidden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</w:rPr>
          <w:t>5</w:t>
        </w:r>
        <w:r w:rsidRPr="004D250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4D84EE3" w14:textId="77777777" w:rsidR="004D2506" w:rsidRPr="004D2506" w:rsidRDefault="00FB2CB1">
      <w:pPr>
        <w:pStyle w:val="TableofFigures"/>
        <w:tabs>
          <w:tab w:val="right" w:leader="hyphen" w:pos="7927"/>
        </w:tabs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2829530" w:history="1">
        <w:r w:rsidR="004D2506" w:rsidRPr="004D2506">
          <w:rPr>
            <w:rStyle w:val="Hyperlink"/>
            <w:rFonts w:ascii="Times New Roman" w:hAnsi="Times New Roman" w:cs="Times New Roman"/>
            <w:noProof/>
          </w:rPr>
          <w:t>Tabel  2 Capaian IKU FPEB Tahun 2020</w:t>
        </w:r>
        <w:r w:rsidR="004D2506" w:rsidRPr="004D2506">
          <w:rPr>
            <w:rFonts w:ascii="Times New Roman" w:hAnsi="Times New Roman" w:cs="Times New Roman"/>
            <w:noProof/>
            <w:webHidden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</w:rPr>
          <w:instrText xml:space="preserve"> PAGEREF _Toc72829530 \h </w:instrText>
        </w:r>
        <w:r w:rsidR="005F55A8" w:rsidRPr="004D2506">
          <w:rPr>
            <w:rFonts w:ascii="Times New Roman" w:hAnsi="Times New Roman" w:cs="Times New Roman"/>
            <w:noProof/>
            <w:webHidden/>
          </w:rPr>
        </w:r>
        <w:r w:rsidR="005F55A8" w:rsidRPr="004D2506">
          <w:rPr>
            <w:rFonts w:ascii="Times New Roman" w:hAnsi="Times New Roman" w:cs="Times New Roman"/>
            <w:noProof/>
            <w:webHidden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</w:rPr>
          <w:t>6</w:t>
        </w:r>
        <w:r w:rsidR="005F55A8" w:rsidRPr="004D250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9571A9A" w14:textId="77777777" w:rsidR="004D2506" w:rsidRPr="004D2506" w:rsidRDefault="00FB2CB1">
      <w:pPr>
        <w:pStyle w:val="TableofFigures"/>
        <w:tabs>
          <w:tab w:val="right" w:leader="hyphen" w:pos="7927"/>
        </w:tabs>
        <w:rPr>
          <w:rFonts w:ascii="Times New Roman" w:eastAsiaTheme="minorEastAsia" w:hAnsi="Times New Roman" w:cs="Times New Roman"/>
          <w:noProof/>
          <w:lang w:val="en-ID" w:eastAsia="en-ID"/>
        </w:rPr>
      </w:pPr>
      <w:hyperlink w:anchor="_Toc72829531" w:history="1">
        <w:r w:rsidR="004D2506" w:rsidRPr="004D2506">
          <w:rPr>
            <w:rStyle w:val="Hyperlink"/>
            <w:rFonts w:ascii="Times New Roman" w:hAnsi="Times New Roman" w:cs="Times New Roman"/>
            <w:noProof/>
          </w:rPr>
          <w:t>Tabel  3 Capaian IKU FPEB Tahun 2018-2020</w:t>
        </w:r>
        <w:r w:rsidR="004D2506" w:rsidRPr="004D2506">
          <w:rPr>
            <w:rFonts w:ascii="Times New Roman" w:hAnsi="Times New Roman" w:cs="Times New Roman"/>
            <w:noProof/>
            <w:webHidden/>
          </w:rPr>
          <w:tab/>
        </w:r>
        <w:r w:rsidR="005F55A8" w:rsidRPr="004D2506">
          <w:rPr>
            <w:rFonts w:ascii="Times New Roman" w:hAnsi="Times New Roman" w:cs="Times New Roman"/>
            <w:noProof/>
            <w:webHidden/>
          </w:rPr>
          <w:fldChar w:fldCharType="begin"/>
        </w:r>
        <w:r w:rsidR="004D2506" w:rsidRPr="004D2506">
          <w:rPr>
            <w:rFonts w:ascii="Times New Roman" w:hAnsi="Times New Roman" w:cs="Times New Roman"/>
            <w:noProof/>
            <w:webHidden/>
          </w:rPr>
          <w:instrText xml:space="preserve"> PAGEREF _Toc72829531 \h </w:instrText>
        </w:r>
        <w:r w:rsidR="005F55A8" w:rsidRPr="004D2506">
          <w:rPr>
            <w:rFonts w:ascii="Times New Roman" w:hAnsi="Times New Roman" w:cs="Times New Roman"/>
            <w:noProof/>
            <w:webHidden/>
          </w:rPr>
        </w:r>
        <w:r w:rsidR="005F55A8" w:rsidRPr="004D2506">
          <w:rPr>
            <w:rFonts w:ascii="Times New Roman" w:hAnsi="Times New Roman" w:cs="Times New Roman"/>
            <w:noProof/>
            <w:webHidden/>
          </w:rPr>
          <w:fldChar w:fldCharType="separate"/>
        </w:r>
        <w:r w:rsidR="004D2506" w:rsidRPr="004D2506">
          <w:rPr>
            <w:rFonts w:ascii="Times New Roman" w:hAnsi="Times New Roman" w:cs="Times New Roman"/>
            <w:noProof/>
            <w:webHidden/>
          </w:rPr>
          <w:t>14</w:t>
        </w:r>
        <w:r w:rsidR="005F55A8" w:rsidRPr="004D250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A4895D" w14:textId="77777777" w:rsidR="00F45BDD" w:rsidRPr="004D2506" w:rsidRDefault="005F55A8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C36700E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75968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1DE51C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B31F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E9E0C5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0DD4E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6B6DA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1A7E8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3398A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0316D5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8FCFF4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29B709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5F7D42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550E2A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D3C26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93DF2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5A32FA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24DED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46447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7AFE9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447FB8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E49C44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BE885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240E10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3C23D4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372F57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2006B5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E0906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9CF8A8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FC17D4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AEED7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98B3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FF9AE5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62712" w14:textId="77777777" w:rsidR="00F45BDD" w:rsidRPr="004D2506" w:rsidRDefault="00F45BDD" w:rsidP="00F45BDD">
      <w:pPr>
        <w:pStyle w:val="Heading1"/>
        <w:rPr>
          <w:rFonts w:ascii="Times New Roman" w:hAnsi="Times New Roman" w:cs="Times New Roman"/>
          <w:color w:val="auto"/>
          <w:sz w:val="36"/>
          <w:szCs w:val="24"/>
          <w:u w:val="single"/>
        </w:rPr>
      </w:pPr>
      <w:bookmarkStart w:id="3" w:name="_Toc72829499"/>
      <w:r w:rsidRPr="004D2506">
        <w:rPr>
          <w:rFonts w:ascii="Times New Roman" w:hAnsi="Times New Roman" w:cs="Times New Roman"/>
          <w:color w:val="auto"/>
          <w:sz w:val="36"/>
          <w:szCs w:val="24"/>
          <w:u w:val="single"/>
        </w:rPr>
        <w:lastRenderedPageBreak/>
        <w:t>DAFTAR GAMBAR</w:t>
      </w:r>
      <w:bookmarkEnd w:id="3"/>
    </w:p>
    <w:p w14:paraId="7A75BC3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C3AD82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40801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13D58C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F424C4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3342ED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B6221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105245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310970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40EDD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B13D2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342977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27B3B1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2551B7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BC86BC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89CF6A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E6C54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C638E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43918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3F26E2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38BC9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D67623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7EE791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69120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7A3E3B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B253D2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4678D3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96392D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1C5D60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36E03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45CFD0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2533A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7FAACB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C7F599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25F633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62FA0A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1F209B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2C562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CB09BC" w14:textId="77777777" w:rsidR="00D37C2F" w:rsidRPr="004D2506" w:rsidRDefault="00D37C2F" w:rsidP="00E333BB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Cs w:val="24"/>
        </w:rPr>
        <w:sectPr w:rsidR="00D37C2F" w:rsidRPr="004D2506" w:rsidSect="00D37C2F"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36412F90" w14:textId="77777777" w:rsidR="00F40A82" w:rsidRPr="004D2506" w:rsidRDefault="00F45BDD" w:rsidP="00E333BB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Cs w:val="24"/>
        </w:rPr>
      </w:pPr>
      <w:bookmarkStart w:id="4" w:name="_Toc72829500"/>
      <w:r w:rsidRPr="004D2506">
        <w:rPr>
          <w:rFonts w:ascii="Times New Roman" w:hAnsi="Times New Roman" w:cs="Times New Roman"/>
          <w:color w:val="auto"/>
          <w:szCs w:val="24"/>
        </w:rPr>
        <w:lastRenderedPageBreak/>
        <w:t>BAB I</w:t>
      </w:r>
      <w:bookmarkEnd w:id="4"/>
    </w:p>
    <w:p w14:paraId="7DCA7EFA" w14:textId="77777777" w:rsidR="00F45BDD" w:rsidRPr="004D2506" w:rsidRDefault="00F45BDD" w:rsidP="00E333BB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Cs w:val="24"/>
        </w:rPr>
      </w:pPr>
      <w:bookmarkStart w:id="5" w:name="_Toc72829501"/>
      <w:r w:rsidRPr="004D2506">
        <w:rPr>
          <w:rFonts w:ascii="Times New Roman" w:hAnsi="Times New Roman" w:cs="Times New Roman"/>
          <w:color w:val="auto"/>
          <w:szCs w:val="24"/>
        </w:rPr>
        <w:t>PENDAHULUAN</w:t>
      </w:r>
      <w:bookmarkEnd w:id="5"/>
    </w:p>
    <w:p w14:paraId="5C762A97" w14:textId="77777777" w:rsidR="00E333BB" w:rsidRPr="004D2506" w:rsidRDefault="00E333BB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CC0BE" w14:textId="77777777" w:rsidR="00834CA7" w:rsidRPr="004D2506" w:rsidRDefault="00834CA7" w:rsidP="00F40A82">
      <w:pPr>
        <w:pStyle w:val="ListParagraph"/>
        <w:numPr>
          <w:ilvl w:val="0"/>
          <w:numId w:val="4"/>
        </w:numPr>
        <w:spacing w:after="80"/>
        <w:ind w:hanging="720"/>
        <w:contextualSpacing w:val="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72829502"/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Belakang</w:t>
      </w:r>
      <w:bookmarkEnd w:id="6"/>
      <w:proofErr w:type="spellEnd"/>
    </w:p>
    <w:p w14:paraId="678B035A" w14:textId="77777777" w:rsidR="00834CA7" w:rsidRPr="004D2506" w:rsidRDefault="00834CA7" w:rsidP="00834CA7">
      <w:pPr>
        <w:spacing w:after="8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, ‘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kekhasan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otonomi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PTN-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di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berkelas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UPI,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tindakannya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daftar Universitas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di ASEAN, Asia dan Dunia.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organ dan unit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sivitas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masing-masing.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kepeloporan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di ASEAN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2020. 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2016-2020,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kepeloporan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di ASEAN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mensinergikannya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cross fertilization,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konstruk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5B0C74BA" w14:textId="77777777" w:rsidR="00834CA7" w:rsidRPr="004D2506" w:rsidRDefault="00834CA7" w:rsidP="00834CA7">
      <w:pPr>
        <w:spacing w:after="8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FPEB)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2506">
        <w:rPr>
          <w:rFonts w:ascii="Times New Roman" w:hAnsi="Times New Roman" w:cs="Times New Roman"/>
          <w:sz w:val="24"/>
          <w:szCs w:val="24"/>
        </w:rPr>
        <w:t xml:space="preserve">unit 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mutu</w:t>
      </w:r>
      <w:proofErr w:type="spellEnd"/>
      <w:proofErr w:type="gramEnd"/>
      <w:r w:rsidRPr="004D2506">
        <w:rPr>
          <w:rFonts w:ascii="Times New Roman" w:hAnsi="Times New Roman" w:cs="Times New Roman"/>
          <w:sz w:val="24"/>
          <w:szCs w:val="24"/>
        </w:rPr>
        <w:t xml:space="preserve"> Universitas Pendidikan Indonesia (UPI)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2011-2015, </w:t>
      </w:r>
      <w:proofErr w:type="gramStart"/>
      <w:r w:rsidRPr="004D2506">
        <w:rPr>
          <w:rFonts w:ascii="Times New Roman" w:hAnsi="Times New Roman" w:cs="Times New Roman"/>
          <w:sz w:val="24"/>
          <w:szCs w:val="24"/>
        </w:rPr>
        <w:t xml:space="preserve">FPEB 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proofErr w:type="gram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negeri,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E6E608" w14:textId="77777777" w:rsidR="00E4572B" w:rsidRPr="004D2506" w:rsidRDefault="00834CA7" w:rsidP="00834CA7">
      <w:pPr>
        <w:spacing w:after="8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(2016-2020),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kelanjutan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Renstra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2506">
        <w:rPr>
          <w:rFonts w:ascii="Times New Roman" w:hAnsi="Times New Roman" w:cs="Times New Roman"/>
          <w:sz w:val="24"/>
          <w:szCs w:val="24"/>
        </w:rPr>
        <w:t>FPEB  UPI</w:t>
      </w:r>
      <w:proofErr w:type="gram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2011-2016. Oleh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Renstra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UPI 2016-2020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lastRenderedPageBreak/>
        <w:t>kepeloporan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UPI. Program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Renstra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2016-2020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Renstra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2016-2020.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2506">
        <w:rPr>
          <w:rFonts w:ascii="Times New Roman" w:hAnsi="Times New Roman" w:cs="Times New Roman"/>
          <w:sz w:val="24"/>
          <w:szCs w:val="24"/>
        </w:rPr>
        <w:t xml:space="preserve">FPEB 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proofErr w:type="gram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UPI.</w:t>
      </w:r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Renstra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UPI 2016-2020 dan juga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Renstra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FPEB UPI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2016-2020.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tahun-tahun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>.</w:t>
      </w:r>
    </w:p>
    <w:p w14:paraId="401367F2" w14:textId="77777777" w:rsidR="00834CA7" w:rsidRPr="004D2506" w:rsidRDefault="00834CA7" w:rsidP="00834CA7">
      <w:pPr>
        <w:spacing w:after="8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oleh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2506">
        <w:rPr>
          <w:rFonts w:ascii="Times New Roman" w:hAnsi="Times New Roman" w:cs="Times New Roman"/>
          <w:sz w:val="24"/>
          <w:szCs w:val="24"/>
        </w:rPr>
        <w:t xml:space="preserve">FPEB 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4D25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Syariah di Indonesia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Direkognisi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2025.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mempertegas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organ, unit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sivitas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kepeloporan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43877ABE" w14:textId="77777777" w:rsidR="00834CA7" w:rsidRPr="004D2506" w:rsidRDefault="00834CA7" w:rsidP="00834CA7">
      <w:pPr>
        <w:spacing w:after="8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2016-2020, strategi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kepeloporan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di ASEAN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2016-2020,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kepeloporan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ASEAN.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mensinergikannya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r w:rsidRPr="004D2506">
        <w:rPr>
          <w:rFonts w:ascii="Times New Roman" w:hAnsi="Times New Roman" w:cs="Times New Roman"/>
          <w:i/>
          <w:sz w:val="24"/>
          <w:szCs w:val="24"/>
        </w:rPr>
        <w:t>cross fertilization</w:t>
      </w:r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konstruk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7C9DF8" w14:textId="77777777" w:rsidR="00834CA7" w:rsidRPr="004D2506" w:rsidRDefault="00834CA7" w:rsidP="00834CA7">
      <w:pPr>
        <w:spacing w:after="8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C50FDB" w14:textId="77777777" w:rsidR="00834CA7" w:rsidRPr="004D2506" w:rsidRDefault="00834CA7" w:rsidP="00834CA7">
      <w:pPr>
        <w:pStyle w:val="ListParagraph"/>
        <w:numPr>
          <w:ilvl w:val="0"/>
          <w:numId w:val="5"/>
        </w:numPr>
        <w:spacing w:after="40"/>
        <w:ind w:left="721" w:hanging="43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4FE1973" w14:textId="77777777" w:rsidR="00834CA7" w:rsidRPr="004D2506" w:rsidRDefault="00834CA7" w:rsidP="00834CA7">
      <w:pPr>
        <w:pStyle w:val="ListParagraph"/>
        <w:numPr>
          <w:ilvl w:val="0"/>
          <w:numId w:val="5"/>
        </w:numPr>
        <w:spacing w:after="40"/>
        <w:ind w:left="721" w:hanging="43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234944" w14:textId="77777777" w:rsidR="00834CA7" w:rsidRPr="004D2506" w:rsidRDefault="00834CA7" w:rsidP="00834CA7">
      <w:pPr>
        <w:pStyle w:val="ListParagraph"/>
        <w:numPr>
          <w:ilvl w:val="0"/>
          <w:numId w:val="5"/>
        </w:numPr>
        <w:spacing w:after="40"/>
        <w:ind w:left="721" w:hanging="43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lastRenderedPageBreak/>
        <w:t>Melaksanakan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250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BE6C2C" w14:textId="77777777" w:rsidR="00834CA7" w:rsidRPr="004D2506" w:rsidRDefault="00834CA7" w:rsidP="00834CA7">
      <w:pPr>
        <w:pStyle w:val="ListParagraph"/>
        <w:numPr>
          <w:ilvl w:val="0"/>
          <w:numId w:val="5"/>
        </w:numPr>
        <w:spacing w:after="40"/>
        <w:ind w:left="721" w:hanging="43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8D636" w14:textId="77777777" w:rsidR="00834CA7" w:rsidRPr="004D2506" w:rsidRDefault="00834CA7" w:rsidP="00834CA7">
      <w:pPr>
        <w:pStyle w:val="ListParagraph"/>
        <w:numPr>
          <w:ilvl w:val="0"/>
          <w:numId w:val="5"/>
        </w:numPr>
        <w:spacing w:after="40"/>
        <w:ind w:left="721" w:hanging="43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berstandar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2C4EBAB2" w14:textId="77777777" w:rsidR="00834CA7" w:rsidRPr="004D2506" w:rsidRDefault="00834CA7" w:rsidP="00834CA7">
      <w:pPr>
        <w:spacing w:after="8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5D19C6" w14:textId="77777777" w:rsidR="00834CA7" w:rsidRPr="004D2506" w:rsidRDefault="00834CA7" w:rsidP="00834CA7">
      <w:pPr>
        <w:pStyle w:val="ListParagraph"/>
        <w:numPr>
          <w:ilvl w:val="0"/>
          <w:numId w:val="7"/>
        </w:numPr>
        <w:spacing w:after="40"/>
        <w:ind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proofErr w:type="gramStart"/>
      <w:r w:rsidRPr="004D2506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;</w:t>
      </w:r>
    </w:p>
    <w:p w14:paraId="05B2BC57" w14:textId="77777777" w:rsidR="00834CA7" w:rsidRPr="004D2506" w:rsidRDefault="00834CA7" w:rsidP="00834CA7">
      <w:pPr>
        <w:pStyle w:val="ListParagraph"/>
        <w:numPr>
          <w:ilvl w:val="0"/>
          <w:numId w:val="7"/>
        </w:numPr>
        <w:spacing w:after="40"/>
        <w:ind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2506">
        <w:rPr>
          <w:rFonts w:ascii="Times New Roman" w:hAnsi="Times New Roman" w:cs="Times New Roman"/>
          <w:sz w:val="24"/>
          <w:szCs w:val="24"/>
        </w:rPr>
        <w:t>lain;</w:t>
      </w:r>
      <w:proofErr w:type="gramEnd"/>
    </w:p>
    <w:p w14:paraId="34F00F4D" w14:textId="77777777" w:rsidR="00834CA7" w:rsidRPr="004D2506" w:rsidRDefault="00834CA7" w:rsidP="00834CA7">
      <w:pPr>
        <w:pStyle w:val="ListParagraph"/>
        <w:numPr>
          <w:ilvl w:val="0"/>
          <w:numId w:val="7"/>
        </w:numPr>
        <w:spacing w:after="40"/>
        <w:ind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karya-karya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250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87D190" w14:textId="77777777" w:rsidR="00834CA7" w:rsidRPr="004D2506" w:rsidRDefault="00834CA7" w:rsidP="00834CA7">
      <w:pPr>
        <w:pStyle w:val="ListParagraph"/>
        <w:numPr>
          <w:ilvl w:val="0"/>
          <w:numId w:val="7"/>
        </w:numPr>
        <w:spacing w:after="40"/>
        <w:ind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250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 di</w:t>
      </w:r>
      <w:proofErr w:type="gram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7F844A" w14:textId="77777777" w:rsidR="00834CA7" w:rsidRPr="004D2506" w:rsidRDefault="00834CA7" w:rsidP="00834CA7">
      <w:pPr>
        <w:pStyle w:val="ListParagraph"/>
        <w:numPr>
          <w:ilvl w:val="0"/>
          <w:numId w:val="7"/>
        </w:numPr>
        <w:spacing w:after="80"/>
        <w:ind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berstandar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7002D1D6" w14:textId="77777777" w:rsidR="00834CA7" w:rsidRPr="004D2506" w:rsidRDefault="00834CA7" w:rsidP="00834CA7">
      <w:pPr>
        <w:spacing w:after="8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FPEB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250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738FF78" w14:textId="77777777" w:rsidR="00834CA7" w:rsidRPr="004D2506" w:rsidRDefault="00834CA7" w:rsidP="00834CA7">
      <w:pPr>
        <w:pStyle w:val="ListParagraph"/>
        <w:numPr>
          <w:ilvl w:val="0"/>
          <w:numId w:val="9"/>
        </w:numPr>
        <w:spacing w:after="40"/>
        <w:ind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Terpenuhinya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20AD7AD5" w14:textId="77777777" w:rsidR="00834CA7" w:rsidRPr="004D2506" w:rsidRDefault="00834CA7" w:rsidP="00834CA7">
      <w:pPr>
        <w:pStyle w:val="ListParagraph"/>
        <w:numPr>
          <w:ilvl w:val="0"/>
          <w:numId w:val="9"/>
        </w:numPr>
        <w:spacing w:after="40"/>
        <w:ind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4E07DC" w14:textId="77777777" w:rsidR="00834CA7" w:rsidRPr="004D2506" w:rsidRDefault="00834CA7" w:rsidP="00834CA7">
      <w:pPr>
        <w:pStyle w:val="ListParagraph"/>
        <w:numPr>
          <w:ilvl w:val="0"/>
          <w:numId w:val="9"/>
        </w:numPr>
        <w:spacing w:after="40"/>
        <w:ind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250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E904B87" w14:textId="77777777" w:rsidR="00834CA7" w:rsidRPr="004D2506" w:rsidRDefault="00834CA7" w:rsidP="00834CA7">
      <w:pPr>
        <w:pStyle w:val="ListParagraph"/>
        <w:numPr>
          <w:ilvl w:val="0"/>
          <w:numId w:val="9"/>
        </w:numPr>
        <w:spacing w:after="40"/>
        <w:ind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AE5441" w14:textId="77777777" w:rsidR="00834CA7" w:rsidRPr="004D2506" w:rsidRDefault="00834CA7" w:rsidP="00834CA7">
      <w:pPr>
        <w:pStyle w:val="ListParagraph"/>
        <w:numPr>
          <w:ilvl w:val="0"/>
          <w:numId w:val="9"/>
        </w:numPr>
        <w:spacing w:after="40"/>
        <w:ind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E33621" w14:textId="77777777" w:rsidR="00834CA7" w:rsidRPr="004D2506" w:rsidRDefault="00834CA7" w:rsidP="00834CA7">
      <w:pPr>
        <w:pStyle w:val="ListParagraph"/>
        <w:numPr>
          <w:ilvl w:val="0"/>
          <w:numId w:val="9"/>
        </w:numPr>
        <w:spacing w:after="40"/>
        <w:ind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19A054C6" w14:textId="77777777" w:rsidR="00834CA7" w:rsidRPr="004D2506" w:rsidRDefault="00834CA7" w:rsidP="00834C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Renstra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FPEB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 2016-2020,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akedmik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berstandar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36E10007" w14:textId="77777777" w:rsidR="00834CA7" w:rsidRPr="004D2506" w:rsidRDefault="00834CA7" w:rsidP="00834CA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CAED0C" w14:textId="77777777" w:rsidR="00834CA7" w:rsidRPr="004D2506" w:rsidRDefault="00834CA7" w:rsidP="00F40A82">
      <w:pPr>
        <w:pStyle w:val="ListParagraph"/>
        <w:numPr>
          <w:ilvl w:val="0"/>
          <w:numId w:val="4"/>
        </w:numPr>
        <w:spacing w:after="80"/>
        <w:ind w:hanging="720"/>
        <w:contextualSpacing w:val="0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7" w:name="_Toc72829503"/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Penuilisan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Tahunan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E4572B" w:rsidRPr="004D2506">
        <w:rPr>
          <w:rFonts w:ascii="Times New Roman" w:hAnsi="Times New Roman" w:cs="Times New Roman"/>
          <w:b/>
          <w:sz w:val="24"/>
          <w:szCs w:val="24"/>
        </w:rPr>
        <w:t>20</w:t>
      </w:r>
      <w:bookmarkEnd w:id="7"/>
    </w:p>
    <w:p w14:paraId="33F4E3C4" w14:textId="77777777" w:rsidR="00834CA7" w:rsidRPr="004D2506" w:rsidRDefault="00F40A82" w:rsidP="00F40A82">
      <w:pPr>
        <w:spacing w:after="8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r w:rsidR="00E4572B" w:rsidRPr="004D2506">
        <w:rPr>
          <w:rFonts w:ascii="Times New Roman" w:hAnsi="Times New Roman" w:cs="Times New Roman"/>
          <w:sz w:val="24"/>
          <w:szCs w:val="24"/>
        </w:rPr>
        <w:t xml:space="preserve">2020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edaran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r w:rsidR="00E4572B" w:rsidRPr="004D2506">
        <w:rPr>
          <w:rFonts w:ascii="Times New Roman" w:hAnsi="Times New Roman" w:cs="Times New Roman"/>
          <w:sz w:val="24"/>
          <w:szCs w:val="24"/>
        </w:rPr>
        <w:t xml:space="preserve">1221/UN40.R3/PR.00.03/2020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2B"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4572B" w:rsidRPr="004D2506">
        <w:rPr>
          <w:rFonts w:ascii="Times New Roman" w:hAnsi="Times New Roman" w:cs="Times New Roman"/>
          <w:sz w:val="24"/>
          <w:szCs w:val="24"/>
        </w:rPr>
        <w:t xml:space="preserve"> 2020 </w:t>
      </w:r>
      <w:r w:rsidRPr="004D250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:</w:t>
      </w:r>
    </w:p>
    <w:p w14:paraId="54D29A2A" w14:textId="77777777" w:rsidR="00F40A82" w:rsidRPr="004D2506" w:rsidRDefault="00F40A82" w:rsidP="00F40A82">
      <w:pPr>
        <w:pStyle w:val="ListParagraph"/>
        <w:numPr>
          <w:ilvl w:val="0"/>
          <w:numId w:val="11"/>
        </w:numPr>
        <w:spacing w:after="40"/>
        <w:ind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(</w:t>
      </w:r>
      <w:r w:rsidRPr="004D2506">
        <w:rPr>
          <w:rFonts w:ascii="Times New Roman" w:hAnsi="Times New Roman" w:cs="Times New Roman"/>
          <w:i/>
          <w:sz w:val="24"/>
          <w:szCs w:val="24"/>
        </w:rPr>
        <w:t>strategic issued</w:t>
      </w:r>
      <w:r w:rsidRPr="004D250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melatarbelakan</w:t>
      </w:r>
      <w:r w:rsidR="00E333BB" w:rsidRPr="004D2506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="00E333B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BB" w:rsidRPr="004D250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E333B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BB" w:rsidRPr="004D2506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E333BB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3BB"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333BB" w:rsidRPr="004D2506">
        <w:rPr>
          <w:rFonts w:ascii="Times New Roman" w:hAnsi="Times New Roman" w:cs="Times New Roman"/>
          <w:sz w:val="24"/>
          <w:szCs w:val="24"/>
        </w:rPr>
        <w:t xml:space="preserve"> </w:t>
      </w:r>
      <w:r w:rsidR="00E4572B" w:rsidRPr="004D2506">
        <w:rPr>
          <w:rFonts w:ascii="Times New Roman" w:hAnsi="Times New Roman" w:cs="Times New Roman"/>
          <w:sz w:val="24"/>
          <w:szCs w:val="24"/>
        </w:rPr>
        <w:t>2020</w:t>
      </w:r>
    </w:p>
    <w:p w14:paraId="2E710D6F" w14:textId="77777777" w:rsidR="00F40A82" w:rsidRPr="004D2506" w:rsidRDefault="00F40A82" w:rsidP="00F40A82">
      <w:pPr>
        <w:pStyle w:val="ListParagraph"/>
        <w:numPr>
          <w:ilvl w:val="0"/>
          <w:numId w:val="11"/>
        </w:numPr>
        <w:spacing w:after="40"/>
        <w:ind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Kinerja,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ikhtisar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Kinerja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Indikato</w:t>
      </w:r>
      <w:r w:rsidR="00E333BB" w:rsidRPr="004D250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E333BB" w:rsidRPr="004D2506">
        <w:rPr>
          <w:rFonts w:ascii="Times New Roman" w:hAnsi="Times New Roman" w:cs="Times New Roman"/>
          <w:sz w:val="24"/>
          <w:szCs w:val="24"/>
        </w:rPr>
        <w:t xml:space="preserve"> Kinerja Utama (IKU) </w:t>
      </w:r>
      <w:proofErr w:type="spellStart"/>
      <w:r w:rsidR="00E333BB"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333BB" w:rsidRPr="004D2506">
        <w:rPr>
          <w:rFonts w:ascii="Times New Roman" w:hAnsi="Times New Roman" w:cs="Times New Roman"/>
          <w:sz w:val="24"/>
          <w:szCs w:val="24"/>
        </w:rPr>
        <w:t xml:space="preserve"> </w:t>
      </w:r>
      <w:r w:rsidR="00E4572B" w:rsidRPr="004D2506">
        <w:rPr>
          <w:rFonts w:ascii="Times New Roman" w:hAnsi="Times New Roman" w:cs="Times New Roman"/>
          <w:sz w:val="24"/>
          <w:szCs w:val="24"/>
        </w:rPr>
        <w:t>2020</w:t>
      </w:r>
    </w:p>
    <w:p w14:paraId="421D1C70" w14:textId="77777777" w:rsidR="00F40A82" w:rsidRPr="004D2506" w:rsidRDefault="00F40A82" w:rsidP="00F40A82">
      <w:pPr>
        <w:pStyle w:val="ListParagraph"/>
        <w:numPr>
          <w:ilvl w:val="0"/>
          <w:numId w:val="11"/>
        </w:numPr>
        <w:spacing w:after="40"/>
        <w:ind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Kinerja,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Dari </w:t>
      </w:r>
    </w:p>
    <w:p w14:paraId="71D8C89B" w14:textId="77777777" w:rsidR="00F40A82" w:rsidRPr="004D2506" w:rsidRDefault="00F40A82" w:rsidP="00F40A82">
      <w:pPr>
        <w:pStyle w:val="ListParagraph"/>
        <w:numPr>
          <w:ilvl w:val="0"/>
          <w:numId w:val="13"/>
        </w:numPr>
        <w:spacing w:after="40"/>
        <w:ind w:left="1134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2506">
        <w:rPr>
          <w:rFonts w:ascii="Times New Roman" w:hAnsi="Times New Roman" w:cs="Times New Roman"/>
          <w:sz w:val="24"/>
          <w:szCs w:val="24"/>
        </w:rPr>
        <w:t>Kinerja ,</w:t>
      </w:r>
      <w:proofErr w:type="gramEnd"/>
      <w:r w:rsidRPr="004D2506">
        <w:rPr>
          <w:rFonts w:ascii="Times New Roman" w:hAnsi="Times New Roman" w:cs="Times New Roman"/>
          <w:sz w:val="24"/>
          <w:szCs w:val="24"/>
        </w:rPr>
        <w:t xml:space="preserve"> Pada sub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Kinerja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ketercapaian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IKU.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:</w:t>
      </w:r>
    </w:p>
    <w:p w14:paraId="2494CCEF" w14:textId="77777777" w:rsidR="00F40A82" w:rsidRPr="004D2506" w:rsidRDefault="00F40A82" w:rsidP="00F40A82">
      <w:pPr>
        <w:pStyle w:val="ListParagraph"/>
        <w:numPr>
          <w:ilvl w:val="0"/>
          <w:numId w:val="13"/>
        </w:numPr>
        <w:spacing w:after="40"/>
        <w:ind w:left="1134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Pada sub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(RKAT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IGU,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Kinerja</w:t>
      </w:r>
    </w:p>
    <w:p w14:paraId="7B86B294" w14:textId="77777777" w:rsidR="00F40A82" w:rsidRPr="004D2506" w:rsidRDefault="00F40A82" w:rsidP="00F40A82">
      <w:pPr>
        <w:pStyle w:val="ListParagraph"/>
        <w:numPr>
          <w:ilvl w:val="1"/>
          <w:numId w:val="14"/>
        </w:numPr>
        <w:spacing w:after="40"/>
        <w:ind w:left="15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target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97DDC16" w14:textId="77777777" w:rsidR="00F40A82" w:rsidRPr="004D2506" w:rsidRDefault="00F40A82" w:rsidP="00F40A82">
      <w:pPr>
        <w:pStyle w:val="ListParagraph"/>
        <w:numPr>
          <w:ilvl w:val="1"/>
          <w:numId w:val="14"/>
        </w:numPr>
        <w:spacing w:after="40"/>
        <w:ind w:left="15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14:paraId="6C712FCD" w14:textId="77777777" w:rsidR="00F40A82" w:rsidRPr="004D2506" w:rsidRDefault="00F40A82" w:rsidP="00F40A82">
      <w:pPr>
        <w:pStyle w:val="ListParagraph"/>
        <w:numPr>
          <w:ilvl w:val="1"/>
          <w:numId w:val="14"/>
        </w:numPr>
        <w:spacing w:after="40"/>
        <w:ind w:left="15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4D43B665" w14:textId="77777777" w:rsidR="00F40A82" w:rsidRPr="004D2506" w:rsidRDefault="00F40A82" w:rsidP="00F40A82">
      <w:pPr>
        <w:pStyle w:val="ListParagraph"/>
        <w:numPr>
          <w:ilvl w:val="1"/>
          <w:numId w:val="14"/>
        </w:numPr>
        <w:spacing w:after="40"/>
        <w:ind w:left="15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program/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</w:p>
    <w:p w14:paraId="39B92253" w14:textId="77777777" w:rsidR="00F40A82" w:rsidRPr="004D2506" w:rsidRDefault="00F40A82" w:rsidP="00F40A82">
      <w:pPr>
        <w:pStyle w:val="ListParagraph"/>
        <w:numPr>
          <w:ilvl w:val="0"/>
          <w:numId w:val="11"/>
        </w:numPr>
        <w:spacing w:after="40"/>
        <w:ind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0E6697A2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D3CE4A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9D9559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772E1B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30932E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B2F97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AD9291" w14:textId="77777777" w:rsidR="009B2C33" w:rsidRPr="004D2506" w:rsidRDefault="00E4572B" w:rsidP="00574A59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Cs w:val="24"/>
        </w:rPr>
      </w:pPr>
      <w:bookmarkStart w:id="8" w:name="_Toc72829504"/>
      <w:r w:rsidRPr="004D2506">
        <w:rPr>
          <w:rFonts w:ascii="Times New Roman" w:hAnsi="Times New Roman" w:cs="Times New Roman"/>
          <w:color w:val="auto"/>
          <w:szCs w:val="24"/>
        </w:rPr>
        <w:lastRenderedPageBreak/>
        <w:t>BAB</w:t>
      </w:r>
      <w:r w:rsidR="00F45BDD" w:rsidRPr="004D2506">
        <w:rPr>
          <w:rFonts w:ascii="Times New Roman" w:hAnsi="Times New Roman" w:cs="Times New Roman"/>
          <w:color w:val="auto"/>
          <w:szCs w:val="24"/>
        </w:rPr>
        <w:t xml:space="preserve"> II</w:t>
      </w:r>
      <w:bookmarkEnd w:id="8"/>
    </w:p>
    <w:p w14:paraId="00DC8EEF" w14:textId="77777777" w:rsidR="00F45BDD" w:rsidRPr="004D2506" w:rsidRDefault="00F45BDD" w:rsidP="00574A59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Cs w:val="24"/>
        </w:rPr>
      </w:pPr>
      <w:bookmarkStart w:id="9" w:name="_Toc72829505"/>
      <w:r w:rsidRPr="004D2506">
        <w:rPr>
          <w:rFonts w:ascii="Times New Roman" w:hAnsi="Times New Roman" w:cs="Times New Roman"/>
          <w:color w:val="auto"/>
          <w:szCs w:val="24"/>
        </w:rPr>
        <w:t>PERENCANAAN KINERJA</w:t>
      </w:r>
      <w:bookmarkEnd w:id="9"/>
    </w:p>
    <w:p w14:paraId="28641A87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5A6D42" w14:textId="77777777" w:rsidR="00574A59" w:rsidRPr="004D2506" w:rsidRDefault="00574A59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1E5581" w14:textId="77777777" w:rsidR="00F40A82" w:rsidRPr="004D2506" w:rsidRDefault="00F40A82" w:rsidP="00F40A82">
      <w:pPr>
        <w:pStyle w:val="ListParagraph"/>
        <w:numPr>
          <w:ilvl w:val="0"/>
          <w:numId w:val="15"/>
        </w:numPr>
        <w:spacing w:after="0"/>
        <w:ind w:hanging="720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0" w:name="_Toc72829506"/>
      <w:r w:rsidRPr="004D2506">
        <w:rPr>
          <w:rFonts w:ascii="Times New Roman" w:hAnsi="Times New Roman" w:cs="Times New Roman"/>
          <w:b/>
          <w:sz w:val="24"/>
          <w:szCs w:val="24"/>
        </w:rPr>
        <w:t xml:space="preserve">Dasar,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2506">
        <w:rPr>
          <w:rFonts w:ascii="Times New Roman" w:hAnsi="Times New Roman" w:cs="Times New Roman"/>
          <w:b/>
          <w:sz w:val="24"/>
          <w:szCs w:val="24"/>
        </w:rPr>
        <w:t>Sentra,  dan</w:t>
      </w:r>
      <w:proofErr w:type="gram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Fokus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Kinerja FPEB UPI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572B" w:rsidRPr="004D2506">
        <w:rPr>
          <w:rFonts w:ascii="Times New Roman" w:hAnsi="Times New Roman" w:cs="Times New Roman"/>
          <w:b/>
          <w:sz w:val="24"/>
          <w:szCs w:val="24"/>
        </w:rPr>
        <w:t>2020</w:t>
      </w:r>
      <w:bookmarkEnd w:id="10"/>
    </w:p>
    <w:p w14:paraId="29C313DD" w14:textId="77777777" w:rsidR="00F40A82" w:rsidRPr="004D2506" w:rsidRDefault="00F40A82" w:rsidP="00F40A8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r w:rsidR="00E4572B" w:rsidRPr="004D2506">
        <w:rPr>
          <w:rFonts w:ascii="Times New Roman" w:hAnsi="Times New Roman" w:cs="Times New Roman"/>
          <w:sz w:val="24"/>
          <w:szCs w:val="24"/>
        </w:rPr>
        <w:t xml:space="preserve">2020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2506">
        <w:rPr>
          <w:rFonts w:ascii="Times New Roman" w:hAnsi="Times New Roman" w:cs="Times New Roman"/>
          <w:sz w:val="24"/>
          <w:szCs w:val="24"/>
        </w:rPr>
        <w:t>dan  Strategi</w:t>
      </w:r>
      <w:proofErr w:type="gram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DDC6EC" w14:textId="77777777" w:rsidR="00F40A82" w:rsidRPr="004D2506" w:rsidRDefault="00F40A82" w:rsidP="00F40A82">
      <w:pPr>
        <w:pStyle w:val="ListParagraph"/>
        <w:numPr>
          <w:ilvl w:val="0"/>
          <w:numId w:val="16"/>
        </w:numPr>
        <w:spacing w:after="0"/>
        <w:ind w:hanging="720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r w:rsidR="00E4572B" w:rsidRPr="004D2506">
        <w:rPr>
          <w:rFonts w:ascii="Times New Roman" w:hAnsi="Times New Roman" w:cs="Times New Roman"/>
          <w:sz w:val="24"/>
          <w:szCs w:val="24"/>
        </w:rPr>
        <w:t xml:space="preserve">2020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6252A12" w14:textId="77777777" w:rsidR="00F40A82" w:rsidRPr="004D2506" w:rsidRDefault="00F40A82" w:rsidP="00F40A82">
      <w:pPr>
        <w:pStyle w:val="ListParagraph"/>
        <w:numPr>
          <w:ilvl w:val="0"/>
          <w:numId w:val="17"/>
        </w:num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Kementerian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, dan Pendidikan Tinggi (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Kemenristekdikti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D2506">
        <w:rPr>
          <w:rFonts w:ascii="Times New Roman" w:hAnsi="Times New Roman" w:cs="Times New Roman"/>
          <w:sz w:val="24"/>
          <w:szCs w:val="24"/>
        </w:rPr>
        <w:t>2015-2019;</w:t>
      </w:r>
      <w:proofErr w:type="gramEnd"/>
    </w:p>
    <w:p w14:paraId="1ACBC251" w14:textId="77777777" w:rsidR="00F40A82" w:rsidRPr="004D2506" w:rsidRDefault="00F40A82" w:rsidP="00F40A82">
      <w:pPr>
        <w:pStyle w:val="ListParagraph"/>
        <w:numPr>
          <w:ilvl w:val="0"/>
          <w:numId w:val="17"/>
        </w:num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Target Kinerja </w:t>
      </w:r>
      <w:proofErr w:type="spellStart"/>
      <w:proofErr w:type="gramStart"/>
      <w:r w:rsidRPr="004D250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proofErr w:type="gramEnd"/>
      <w:r w:rsidRPr="004D2506">
        <w:rPr>
          <w:rFonts w:ascii="Times New Roman" w:hAnsi="Times New Roman" w:cs="Times New Roman"/>
          <w:sz w:val="24"/>
          <w:szCs w:val="24"/>
        </w:rPr>
        <w:t xml:space="preserve"> Kinerja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 PTN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201</w:t>
      </w:r>
      <w:r w:rsidR="00E333BB" w:rsidRPr="004D2506">
        <w:rPr>
          <w:rFonts w:ascii="Times New Roman" w:hAnsi="Times New Roman" w:cs="Times New Roman"/>
          <w:sz w:val="24"/>
          <w:szCs w:val="24"/>
        </w:rPr>
        <w:t>9</w:t>
      </w:r>
    </w:p>
    <w:p w14:paraId="15EA65BC" w14:textId="77777777" w:rsidR="00F40A82" w:rsidRPr="004D2506" w:rsidRDefault="00F40A82" w:rsidP="00F40A82">
      <w:pPr>
        <w:pStyle w:val="ListParagraph"/>
        <w:numPr>
          <w:ilvl w:val="0"/>
          <w:numId w:val="17"/>
        </w:num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UPI 2016-2020</w:t>
      </w:r>
    </w:p>
    <w:p w14:paraId="5C4D9BA3" w14:textId="77777777" w:rsidR="00F40A82" w:rsidRPr="004D2506" w:rsidRDefault="00F40A82" w:rsidP="00F40A82">
      <w:pPr>
        <w:pStyle w:val="ListParagraph"/>
        <w:numPr>
          <w:ilvl w:val="0"/>
          <w:numId w:val="17"/>
        </w:num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2016-2020</w:t>
      </w:r>
    </w:p>
    <w:p w14:paraId="28589ADA" w14:textId="77777777" w:rsidR="00F40A82" w:rsidRPr="004D2506" w:rsidRDefault="00F40A82" w:rsidP="00F40A82">
      <w:pPr>
        <w:pStyle w:val="ListParagraph"/>
        <w:numPr>
          <w:ilvl w:val="0"/>
          <w:numId w:val="17"/>
        </w:num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Kinerja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Kinerja FPEB </w:t>
      </w:r>
      <w:proofErr w:type="gramStart"/>
      <w:r w:rsidRPr="004D2506">
        <w:rPr>
          <w:rFonts w:ascii="Times New Roman" w:hAnsi="Times New Roman" w:cs="Times New Roman"/>
          <w:sz w:val="24"/>
          <w:szCs w:val="24"/>
        </w:rPr>
        <w:t xml:space="preserve">UPI 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proofErr w:type="gramEnd"/>
      <w:r w:rsidRPr="004D2506">
        <w:rPr>
          <w:rFonts w:ascii="Times New Roman" w:hAnsi="Times New Roman" w:cs="Times New Roman"/>
          <w:sz w:val="24"/>
          <w:szCs w:val="24"/>
        </w:rPr>
        <w:t xml:space="preserve"> 2019;</w:t>
      </w:r>
    </w:p>
    <w:p w14:paraId="6A39607B" w14:textId="77777777" w:rsidR="00F40A82" w:rsidRPr="004D2506" w:rsidRDefault="00F40A82" w:rsidP="00F40A82">
      <w:pPr>
        <w:pStyle w:val="ListParagraph"/>
        <w:numPr>
          <w:ilvl w:val="0"/>
          <w:numId w:val="16"/>
        </w:numPr>
        <w:spacing w:after="0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372CDF" w14:textId="77777777" w:rsidR="00F40A82" w:rsidRPr="004D2506" w:rsidRDefault="00F40A82" w:rsidP="00F40A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 FPEB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r w:rsidR="00E4572B" w:rsidRPr="004D2506">
        <w:rPr>
          <w:rFonts w:ascii="Times New Roman" w:hAnsi="Times New Roman" w:cs="Times New Roman"/>
          <w:sz w:val="24"/>
          <w:szCs w:val="24"/>
        </w:rPr>
        <w:t>2020</w:t>
      </w:r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penuntasan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  program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alumni,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raihan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rekognisi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SDM,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universitas.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pengakuannasional.dan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C126D9" w14:textId="77777777" w:rsidR="00F40A82" w:rsidRPr="004D2506" w:rsidRDefault="00F40A82" w:rsidP="00F40A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C49BE" w14:textId="77777777" w:rsidR="00F40A82" w:rsidRPr="004D2506" w:rsidRDefault="00F40A82" w:rsidP="00F40A82">
      <w:pPr>
        <w:pStyle w:val="ListParagraph"/>
        <w:numPr>
          <w:ilvl w:val="0"/>
          <w:numId w:val="15"/>
        </w:numPr>
        <w:spacing w:after="0"/>
        <w:ind w:hanging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_Toc72829507"/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Indikator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Kinerja Utama FPEB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572B" w:rsidRPr="004D2506">
        <w:rPr>
          <w:rFonts w:ascii="Times New Roman" w:hAnsi="Times New Roman" w:cs="Times New Roman"/>
          <w:b/>
          <w:sz w:val="24"/>
          <w:szCs w:val="24"/>
        </w:rPr>
        <w:t>2020</w:t>
      </w:r>
      <w:bookmarkEnd w:id="11"/>
    </w:p>
    <w:p w14:paraId="6AA5E20D" w14:textId="77777777" w:rsidR="00206273" w:rsidRPr="004D2506" w:rsidRDefault="009B2C33" w:rsidP="009B2C3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r w:rsidR="00E4572B" w:rsidRPr="004D2506">
        <w:rPr>
          <w:rFonts w:ascii="Times New Roman" w:hAnsi="Times New Roman" w:cs="Times New Roman"/>
          <w:sz w:val="24"/>
          <w:szCs w:val="24"/>
        </w:rPr>
        <w:t>2020</w:t>
      </w:r>
      <w:r w:rsidRPr="004D2506">
        <w:rPr>
          <w:rFonts w:ascii="Times New Roman" w:hAnsi="Times New Roman" w:cs="Times New Roman"/>
          <w:sz w:val="24"/>
          <w:szCs w:val="24"/>
        </w:rPr>
        <w:t xml:space="preserve">, UPI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Kinerja Utama (IKU)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target IKU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r w:rsidR="00E4572B" w:rsidRPr="004D2506">
        <w:rPr>
          <w:rFonts w:ascii="Times New Roman" w:hAnsi="Times New Roman" w:cs="Times New Roman"/>
          <w:sz w:val="24"/>
          <w:szCs w:val="24"/>
        </w:rPr>
        <w:t>2020</w:t>
      </w:r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78DDF971" w14:textId="77777777" w:rsidR="00DE369E" w:rsidRPr="004D2506" w:rsidRDefault="00DE369E" w:rsidP="009B2C3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76B75364" w14:textId="77777777" w:rsidR="004D2506" w:rsidRPr="004D2506" w:rsidRDefault="004D2506" w:rsidP="00DE369E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4"/>
        </w:rPr>
      </w:pPr>
      <w:bookmarkStart w:id="12" w:name="_Toc72829529"/>
    </w:p>
    <w:p w14:paraId="72072088" w14:textId="77777777" w:rsidR="004D2506" w:rsidRPr="004D2506" w:rsidRDefault="004D2506" w:rsidP="00DE369E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4"/>
        </w:rPr>
      </w:pPr>
    </w:p>
    <w:p w14:paraId="1677EF54" w14:textId="77777777" w:rsidR="004D2506" w:rsidRPr="004D2506" w:rsidRDefault="004D2506" w:rsidP="00DE369E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4"/>
        </w:rPr>
      </w:pPr>
    </w:p>
    <w:p w14:paraId="12252EFA" w14:textId="77777777" w:rsidR="004D2506" w:rsidRPr="004D2506" w:rsidRDefault="004D2506" w:rsidP="00DE369E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4"/>
        </w:rPr>
      </w:pPr>
    </w:p>
    <w:p w14:paraId="3787EEE8" w14:textId="77777777" w:rsidR="004D2506" w:rsidRPr="004D2506" w:rsidRDefault="004D2506" w:rsidP="00DE369E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4"/>
        </w:rPr>
      </w:pPr>
    </w:p>
    <w:p w14:paraId="74E51C0F" w14:textId="77777777" w:rsidR="004D2506" w:rsidRPr="004D2506" w:rsidRDefault="004D2506" w:rsidP="00DE369E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4"/>
        </w:rPr>
      </w:pPr>
    </w:p>
    <w:p w14:paraId="14726D3A" w14:textId="77777777" w:rsidR="004D2506" w:rsidRPr="004D2506" w:rsidRDefault="004D2506" w:rsidP="00DE369E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4"/>
        </w:rPr>
      </w:pPr>
    </w:p>
    <w:p w14:paraId="04D514A1" w14:textId="77777777" w:rsidR="004D2506" w:rsidRPr="004D2506" w:rsidRDefault="004D2506" w:rsidP="00DE369E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4"/>
        </w:rPr>
      </w:pPr>
    </w:p>
    <w:p w14:paraId="7D850DB2" w14:textId="77777777" w:rsidR="004D2506" w:rsidRPr="004D2506" w:rsidRDefault="004D2506" w:rsidP="00DE369E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4"/>
        </w:rPr>
      </w:pPr>
    </w:p>
    <w:p w14:paraId="746B621E" w14:textId="77777777" w:rsidR="004D2506" w:rsidRPr="004D2506" w:rsidRDefault="004D2506" w:rsidP="00DE369E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4"/>
        </w:rPr>
        <w:sectPr w:rsidR="004D2506" w:rsidRPr="004D2506" w:rsidSect="00D37C2F">
          <w:pgSz w:w="11906" w:h="16838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14:paraId="56A00DDC" w14:textId="77777777" w:rsidR="00945C0D" w:rsidRPr="004D2506" w:rsidRDefault="00574A59" w:rsidP="00DE369E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36"/>
          <w:szCs w:val="24"/>
        </w:rPr>
      </w:pPr>
      <w:proofErr w:type="spellStart"/>
      <w:r w:rsidRPr="004D2506">
        <w:rPr>
          <w:rFonts w:ascii="Times New Roman" w:hAnsi="Times New Roman" w:cs="Times New Roman"/>
          <w:color w:val="auto"/>
          <w:sz w:val="24"/>
        </w:rPr>
        <w:lastRenderedPageBreak/>
        <w:t>Tabel</w:t>
      </w:r>
      <w:proofErr w:type="spellEnd"/>
      <w:r w:rsidRPr="004D2506">
        <w:rPr>
          <w:rFonts w:ascii="Times New Roman" w:hAnsi="Times New Roman" w:cs="Times New Roman"/>
          <w:color w:val="auto"/>
          <w:sz w:val="24"/>
        </w:rPr>
        <w:t xml:space="preserve">  </w:t>
      </w:r>
      <w:r w:rsidR="005F55A8" w:rsidRPr="004D2506">
        <w:rPr>
          <w:rFonts w:ascii="Times New Roman" w:hAnsi="Times New Roman" w:cs="Times New Roman"/>
          <w:color w:val="auto"/>
          <w:sz w:val="24"/>
        </w:rPr>
        <w:fldChar w:fldCharType="begin"/>
      </w:r>
      <w:r w:rsidRPr="004D2506">
        <w:rPr>
          <w:rFonts w:ascii="Times New Roman" w:hAnsi="Times New Roman" w:cs="Times New Roman"/>
          <w:color w:val="auto"/>
          <w:sz w:val="24"/>
        </w:rPr>
        <w:instrText xml:space="preserve"> SEQ Tabel_ \* ARABIC </w:instrText>
      </w:r>
      <w:r w:rsidR="005F55A8" w:rsidRPr="004D2506">
        <w:rPr>
          <w:rFonts w:ascii="Times New Roman" w:hAnsi="Times New Roman" w:cs="Times New Roman"/>
          <w:color w:val="auto"/>
          <w:sz w:val="24"/>
        </w:rPr>
        <w:fldChar w:fldCharType="separate"/>
      </w:r>
      <w:r w:rsidRPr="004D2506">
        <w:rPr>
          <w:rFonts w:ascii="Times New Roman" w:hAnsi="Times New Roman" w:cs="Times New Roman"/>
          <w:noProof/>
          <w:color w:val="auto"/>
          <w:sz w:val="24"/>
        </w:rPr>
        <w:t>1</w:t>
      </w:r>
      <w:r w:rsidR="005F55A8" w:rsidRPr="004D2506">
        <w:rPr>
          <w:rFonts w:ascii="Times New Roman" w:hAnsi="Times New Roman" w:cs="Times New Roman"/>
          <w:color w:val="auto"/>
          <w:sz w:val="24"/>
        </w:rPr>
        <w:fldChar w:fldCharType="end"/>
      </w:r>
      <w:r w:rsidRPr="004D2506">
        <w:rPr>
          <w:rFonts w:ascii="Times New Roman" w:hAnsi="Times New Roman" w:cs="Times New Roman"/>
          <w:color w:val="auto"/>
          <w:sz w:val="24"/>
        </w:rPr>
        <w:t xml:space="preserve"> Target IKU FPEB </w:t>
      </w:r>
      <w:proofErr w:type="spellStart"/>
      <w:r w:rsidRPr="004D2506">
        <w:rPr>
          <w:rFonts w:ascii="Times New Roman" w:hAnsi="Times New Roman" w:cs="Times New Roman"/>
          <w:color w:val="auto"/>
          <w:sz w:val="24"/>
        </w:rPr>
        <w:t>tahun</w:t>
      </w:r>
      <w:proofErr w:type="spellEnd"/>
      <w:r w:rsidRPr="004D2506">
        <w:rPr>
          <w:rFonts w:ascii="Times New Roman" w:hAnsi="Times New Roman" w:cs="Times New Roman"/>
          <w:color w:val="auto"/>
          <w:sz w:val="24"/>
        </w:rPr>
        <w:t xml:space="preserve"> </w:t>
      </w:r>
      <w:r w:rsidR="00E4572B" w:rsidRPr="004D2506">
        <w:rPr>
          <w:rFonts w:ascii="Times New Roman" w:hAnsi="Times New Roman" w:cs="Times New Roman"/>
          <w:color w:val="auto"/>
          <w:sz w:val="24"/>
        </w:rPr>
        <w:t>2020</w:t>
      </w:r>
      <w:bookmarkEnd w:id="12"/>
    </w:p>
    <w:tbl>
      <w:tblPr>
        <w:tblW w:w="14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254"/>
        <w:gridCol w:w="3309"/>
        <w:gridCol w:w="510"/>
        <w:gridCol w:w="5107"/>
        <w:gridCol w:w="1363"/>
        <w:gridCol w:w="1240"/>
      </w:tblGrid>
      <w:tr w:rsidR="004D2506" w:rsidRPr="004D2506" w14:paraId="133AA046" w14:textId="77777777" w:rsidTr="004D2506">
        <w:trPr>
          <w:trHeight w:val="315"/>
          <w:tblHeader/>
        </w:trPr>
        <w:tc>
          <w:tcPr>
            <w:tcW w:w="576" w:type="dxa"/>
            <w:vMerge w:val="restart"/>
            <w:shd w:val="clear" w:color="auto" w:fill="auto"/>
            <w:vAlign w:val="center"/>
            <w:hideMark/>
          </w:tcPr>
          <w:p w14:paraId="55409F97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2254" w:type="dxa"/>
            <w:vMerge w:val="restart"/>
            <w:shd w:val="clear" w:color="auto" w:fill="auto"/>
            <w:vAlign w:val="center"/>
            <w:hideMark/>
          </w:tcPr>
          <w:p w14:paraId="2B374890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KEBIJAKAN</w:t>
            </w:r>
          </w:p>
        </w:tc>
        <w:tc>
          <w:tcPr>
            <w:tcW w:w="3309" w:type="dxa"/>
            <w:vMerge w:val="restart"/>
            <w:shd w:val="clear" w:color="auto" w:fill="auto"/>
            <w:vAlign w:val="center"/>
            <w:hideMark/>
          </w:tcPr>
          <w:p w14:paraId="02E77496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PROGRAM</w:t>
            </w:r>
          </w:p>
        </w:tc>
        <w:tc>
          <w:tcPr>
            <w:tcW w:w="510" w:type="dxa"/>
            <w:vMerge w:val="restart"/>
            <w:shd w:val="clear" w:color="auto" w:fill="auto"/>
            <w:vAlign w:val="center"/>
            <w:hideMark/>
          </w:tcPr>
          <w:p w14:paraId="047061C8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5107" w:type="dxa"/>
            <w:vMerge w:val="restart"/>
            <w:shd w:val="clear" w:color="auto" w:fill="auto"/>
            <w:vAlign w:val="center"/>
            <w:hideMark/>
          </w:tcPr>
          <w:p w14:paraId="6663ED7A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INDIKATOR</w:t>
            </w:r>
          </w:p>
        </w:tc>
        <w:tc>
          <w:tcPr>
            <w:tcW w:w="1363" w:type="dxa"/>
            <w:vMerge w:val="restart"/>
            <w:shd w:val="clear" w:color="auto" w:fill="auto"/>
            <w:vAlign w:val="center"/>
            <w:hideMark/>
          </w:tcPr>
          <w:p w14:paraId="229A5E85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SATUAN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728CC84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</w:tr>
      <w:tr w:rsidR="004D2506" w:rsidRPr="004D2506" w14:paraId="2B050CF4" w14:textId="77777777" w:rsidTr="004D2506">
        <w:trPr>
          <w:trHeight w:val="315"/>
          <w:tblHeader/>
        </w:trPr>
        <w:tc>
          <w:tcPr>
            <w:tcW w:w="576" w:type="dxa"/>
            <w:vMerge/>
            <w:vAlign w:val="center"/>
            <w:hideMark/>
          </w:tcPr>
          <w:p w14:paraId="4B23595F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26287757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797718AC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vMerge/>
            <w:vAlign w:val="center"/>
            <w:hideMark/>
          </w:tcPr>
          <w:p w14:paraId="68FA770B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7" w:type="dxa"/>
            <w:vMerge/>
            <w:vAlign w:val="center"/>
            <w:hideMark/>
          </w:tcPr>
          <w:p w14:paraId="6BB5C4E0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363" w:type="dxa"/>
            <w:vMerge/>
            <w:vAlign w:val="center"/>
            <w:hideMark/>
          </w:tcPr>
          <w:p w14:paraId="374EA416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EF9AA3F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TARGET</w:t>
            </w:r>
          </w:p>
        </w:tc>
      </w:tr>
      <w:tr w:rsidR="004D2506" w:rsidRPr="004D2506" w14:paraId="7AB566CB" w14:textId="77777777" w:rsidTr="004D2506">
        <w:trPr>
          <w:trHeight w:val="96"/>
        </w:trPr>
        <w:tc>
          <w:tcPr>
            <w:tcW w:w="576" w:type="dxa"/>
            <w:vMerge w:val="restart"/>
            <w:shd w:val="clear" w:color="auto" w:fill="auto"/>
            <w:noWrap/>
            <w:hideMark/>
          </w:tcPr>
          <w:p w14:paraId="7BCEACDA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2254" w:type="dxa"/>
            <w:vMerge w:val="restart"/>
            <w:shd w:val="clear" w:color="auto" w:fill="auto"/>
            <w:hideMark/>
          </w:tcPr>
          <w:p w14:paraId="42CA1A9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Penyelenggaraan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dan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pengembangan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pendidikan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yang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berorientasi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keunggulan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berkeadilan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(equitable), 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menjunjung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tinggi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keberagaman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</w:p>
        </w:tc>
        <w:tc>
          <w:tcPr>
            <w:tcW w:w="3309" w:type="dxa"/>
            <w:vMerge w:val="restart"/>
            <w:shd w:val="clear" w:color="auto" w:fill="auto"/>
            <w:hideMark/>
          </w:tcPr>
          <w:p w14:paraId="5E6ABBD7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Pengembangan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dan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penerapan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akademik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bermutu,berorientasi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standard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</w:p>
        </w:tc>
        <w:tc>
          <w:tcPr>
            <w:tcW w:w="510" w:type="dxa"/>
            <w:shd w:val="clear" w:color="auto" w:fill="auto"/>
            <w:hideMark/>
          </w:tcPr>
          <w:p w14:paraId="3FB50EA8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5107" w:type="dxa"/>
            <w:shd w:val="clear" w:color="auto" w:fill="auto"/>
            <w:hideMark/>
          </w:tcPr>
          <w:p w14:paraId="20001DEC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Prodi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 oleh BAN PT 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F88A6E0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876A56E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85,71</w:t>
            </w:r>
          </w:p>
        </w:tc>
      </w:tr>
      <w:tr w:rsidR="004D2506" w:rsidRPr="004D2506" w14:paraId="3235A92D" w14:textId="77777777" w:rsidTr="004D2506">
        <w:trPr>
          <w:trHeight w:val="315"/>
        </w:trPr>
        <w:tc>
          <w:tcPr>
            <w:tcW w:w="576" w:type="dxa"/>
            <w:vMerge/>
            <w:vAlign w:val="center"/>
            <w:hideMark/>
          </w:tcPr>
          <w:p w14:paraId="1C35611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46D9DBF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2ED83FD7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3915DBEB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5107" w:type="dxa"/>
            <w:shd w:val="clear" w:color="auto" w:fill="auto"/>
            <w:hideMark/>
          </w:tcPr>
          <w:p w14:paraId="16A2A4C9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Tersertifikasi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ISO 9001:2015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8986166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8DD709B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</w:tr>
      <w:tr w:rsidR="004D2506" w:rsidRPr="004D2506" w14:paraId="67F0E8F9" w14:textId="77777777" w:rsidTr="004D2506">
        <w:trPr>
          <w:trHeight w:val="96"/>
        </w:trPr>
        <w:tc>
          <w:tcPr>
            <w:tcW w:w="576" w:type="dxa"/>
            <w:vMerge/>
            <w:vAlign w:val="center"/>
            <w:hideMark/>
          </w:tcPr>
          <w:p w14:paraId="4FA7E609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7730B411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2278F759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15B5DEE3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5107" w:type="dxa"/>
            <w:shd w:val="clear" w:color="auto" w:fill="auto"/>
            <w:hideMark/>
          </w:tcPr>
          <w:p w14:paraId="7D345DDD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Program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D01D85A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Prodi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AD5D248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</w:tr>
      <w:tr w:rsidR="004D2506" w:rsidRPr="004D2506" w14:paraId="4C52645D" w14:textId="77777777" w:rsidTr="004D2506">
        <w:trPr>
          <w:trHeight w:val="96"/>
        </w:trPr>
        <w:tc>
          <w:tcPr>
            <w:tcW w:w="576" w:type="dxa"/>
            <w:vMerge/>
            <w:vAlign w:val="center"/>
            <w:hideMark/>
          </w:tcPr>
          <w:p w14:paraId="202689FA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0187F66B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58051BFE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570FD729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5107" w:type="dxa"/>
            <w:shd w:val="clear" w:color="auto" w:fill="auto"/>
            <w:hideMark/>
          </w:tcPr>
          <w:p w14:paraId="15BE16D0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Penerapan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Kurikulum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Berstandar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87DF803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Prodi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3A06BBF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</w:tr>
      <w:tr w:rsidR="004D2506" w:rsidRPr="004D2506" w14:paraId="0538A7B1" w14:textId="77777777" w:rsidTr="004D2506">
        <w:trPr>
          <w:trHeight w:val="96"/>
        </w:trPr>
        <w:tc>
          <w:tcPr>
            <w:tcW w:w="576" w:type="dxa"/>
            <w:vMerge/>
            <w:vAlign w:val="center"/>
            <w:hideMark/>
          </w:tcPr>
          <w:p w14:paraId="0FE125CB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4B73A6B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2ECF0595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5715F5D3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5107" w:type="dxa"/>
            <w:shd w:val="clear" w:color="auto" w:fill="auto"/>
            <w:hideMark/>
          </w:tcPr>
          <w:p w14:paraId="0084918C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Penerapan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Kurikulum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Berstandar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Nasional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8D05EEE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CD6BDB5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</w:tr>
      <w:tr w:rsidR="004D2506" w:rsidRPr="004D2506" w14:paraId="326DFD32" w14:textId="77777777" w:rsidTr="004D2506">
        <w:trPr>
          <w:trHeight w:val="142"/>
        </w:trPr>
        <w:tc>
          <w:tcPr>
            <w:tcW w:w="576" w:type="dxa"/>
            <w:vMerge/>
            <w:vAlign w:val="center"/>
            <w:hideMark/>
          </w:tcPr>
          <w:p w14:paraId="6985EA2B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51756EA7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 w:val="restart"/>
            <w:shd w:val="clear" w:color="auto" w:fill="auto"/>
            <w:hideMark/>
          </w:tcPr>
          <w:p w14:paraId="2122E040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Peningkatan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mutu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relevansi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kurikulum,serta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daya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saing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lulusan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pada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tingkat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</w:p>
        </w:tc>
        <w:tc>
          <w:tcPr>
            <w:tcW w:w="510" w:type="dxa"/>
            <w:shd w:val="clear" w:color="auto" w:fill="auto"/>
            <w:hideMark/>
          </w:tcPr>
          <w:p w14:paraId="5201BA16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5107" w:type="dxa"/>
            <w:shd w:val="clear" w:color="auto" w:fill="auto"/>
            <w:hideMark/>
          </w:tcPr>
          <w:p w14:paraId="274CB8BB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Tingkat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kepuasan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pengguna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terhadap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kinerja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lulusan</w:t>
            </w:r>
            <w:proofErr w:type="spellEnd"/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557B680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1011ACD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90</w:t>
            </w:r>
          </w:p>
        </w:tc>
      </w:tr>
      <w:tr w:rsidR="004D2506" w:rsidRPr="004D2506" w14:paraId="12B9E232" w14:textId="77777777" w:rsidTr="004D2506">
        <w:trPr>
          <w:trHeight w:val="434"/>
        </w:trPr>
        <w:tc>
          <w:tcPr>
            <w:tcW w:w="576" w:type="dxa"/>
            <w:vMerge/>
            <w:vAlign w:val="center"/>
            <w:hideMark/>
          </w:tcPr>
          <w:p w14:paraId="40972F05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02F3B414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5A500DE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4C3217F5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5107" w:type="dxa"/>
            <w:shd w:val="clear" w:color="auto" w:fill="auto"/>
            <w:hideMark/>
          </w:tcPr>
          <w:p w14:paraId="38CDF5F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Tingkat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kepuasan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lulusan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terhadap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kebermanfaatan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perkuliahan</w:t>
            </w:r>
            <w:proofErr w:type="spellEnd"/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0619DAE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BEB08B5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90</w:t>
            </w:r>
          </w:p>
        </w:tc>
      </w:tr>
      <w:tr w:rsidR="004D2506" w:rsidRPr="004D2506" w14:paraId="1CAA9A40" w14:textId="77777777" w:rsidTr="004D2506">
        <w:trPr>
          <w:trHeight w:val="96"/>
        </w:trPr>
        <w:tc>
          <w:tcPr>
            <w:tcW w:w="576" w:type="dxa"/>
            <w:vMerge/>
            <w:vAlign w:val="center"/>
            <w:hideMark/>
          </w:tcPr>
          <w:p w14:paraId="002754DC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7FEF3457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16B7E53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27E06D22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5107" w:type="dxa"/>
            <w:shd w:val="clear" w:color="auto" w:fill="auto"/>
            <w:hideMark/>
          </w:tcPr>
          <w:p w14:paraId="67C76D24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Masa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tunggu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kerja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lulusan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bawah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tiga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bulan</w:t>
            </w:r>
            <w:proofErr w:type="spellEnd"/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8B2FC55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5872531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75</w:t>
            </w:r>
          </w:p>
        </w:tc>
      </w:tr>
      <w:tr w:rsidR="004D2506" w:rsidRPr="004D2506" w14:paraId="61C44F37" w14:textId="77777777" w:rsidTr="004D2506">
        <w:trPr>
          <w:trHeight w:val="96"/>
        </w:trPr>
        <w:tc>
          <w:tcPr>
            <w:tcW w:w="576" w:type="dxa"/>
            <w:vMerge/>
            <w:vAlign w:val="center"/>
            <w:hideMark/>
          </w:tcPr>
          <w:p w14:paraId="57EC4DBC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1F6EFFE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005B7219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4F34D943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5107" w:type="dxa"/>
            <w:shd w:val="clear" w:color="auto" w:fill="auto"/>
            <w:hideMark/>
          </w:tcPr>
          <w:p w14:paraId="397FB150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lulusan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langsung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bekerja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2C22758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D6C60A5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396</w:t>
            </w:r>
          </w:p>
        </w:tc>
      </w:tr>
      <w:tr w:rsidR="004D2506" w:rsidRPr="004D2506" w14:paraId="10471BA6" w14:textId="77777777" w:rsidTr="004D2506">
        <w:trPr>
          <w:trHeight w:val="96"/>
        </w:trPr>
        <w:tc>
          <w:tcPr>
            <w:tcW w:w="576" w:type="dxa"/>
            <w:vMerge/>
            <w:vAlign w:val="center"/>
            <w:hideMark/>
          </w:tcPr>
          <w:p w14:paraId="431FD070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368C424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3DD6DB8F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76B1C0E8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5107" w:type="dxa"/>
            <w:shd w:val="clear" w:color="auto" w:fill="auto"/>
            <w:hideMark/>
          </w:tcPr>
          <w:p w14:paraId="1C427AD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IPK rata-rata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lulusan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S1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D6E8B8D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IPK/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4EC8214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3,45</w:t>
            </w:r>
          </w:p>
        </w:tc>
      </w:tr>
      <w:tr w:rsidR="004D2506" w:rsidRPr="004D2506" w14:paraId="4F6C67E0" w14:textId="77777777" w:rsidTr="004D2506">
        <w:trPr>
          <w:trHeight w:val="315"/>
        </w:trPr>
        <w:tc>
          <w:tcPr>
            <w:tcW w:w="576" w:type="dxa"/>
            <w:vMerge/>
            <w:vAlign w:val="center"/>
            <w:hideMark/>
          </w:tcPr>
          <w:p w14:paraId="12FC75BE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7A3DA39B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29BA6A3F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6F8AACF4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</w:t>
            </w:r>
          </w:p>
        </w:tc>
        <w:tc>
          <w:tcPr>
            <w:tcW w:w="5107" w:type="dxa"/>
            <w:shd w:val="clear" w:color="auto" w:fill="auto"/>
            <w:hideMark/>
          </w:tcPr>
          <w:p w14:paraId="361A0414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Rata-rata lama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F1B3B6D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smtr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2C37500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8,25</w:t>
            </w:r>
          </w:p>
        </w:tc>
      </w:tr>
      <w:tr w:rsidR="004D2506" w:rsidRPr="004D2506" w14:paraId="45C82B76" w14:textId="77777777" w:rsidTr="004D2506">
        <w:trPr>
          <w:trHeight w:val="96"/>
        </w:trPr>
        <w:tc>
          <w:tcPr>
            <w:tcW w:w="576" w:type="dxa"/>
            <w:vMerge/>
            <w:vAlign w:val="center"/>
            <w:hideMark/>
          </w:tcPr>
          <w:p w14:paraId="0CD9E55A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1E407388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299CE6F9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0355ABA3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5107" w:type="dxa"/>
            <w:shd w:val="clear" w:color="auto" w:fill="auto"/>
            <w:hideMark/>
          </w:tcPr>
          <w:p w14:paraId="08A64324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Lulusan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bersertifikat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kompetensi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D6A7505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81842D2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188</w:t>
            </w:r>
          </w:p>
        </w:tc>
      </w:tr>
      <w:tr w:rsidR="004D2506" w:rsidRPr="004D2506" w14:paraId="49801D53" w14:textId="77777777" w:rsidTr="004D2506">
        <w:trPr>
          <w:trHeight w:val="315"/>
        </w:trPr>
        <w:tc>
          <w:tcPr>
            <w:tcW w:w="576" w:type="dxa"/>
            <w:vMerge/>
            <w:vAlign w:val="center"/>
            <w:hideMark/>
          </w:tcPr>
          <w:p w14:paraId="2B38180C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21FF5775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5BCAE7D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122CEFC3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  <w:tc>
          <w:tcPr>
            <w:tcW w:w="5107" w:type="dxa"/>
            <w:shd w:val="clear" w:color="auto" w:fill="auto"/>
            <w:hideMark/>
          </w:tcPr>
          <w:p w14:paraId="60F6B858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Lulusan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melanjutkan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40B041F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AA18A3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25</w:t>
            </w:r>
          </w:p>
        </w:tc>
      </w:tr>
      <w:tr w:rsidR="004D2506" w:rsidRPr="004D2506" w14:paraId="7736A28C" w14:textId="77777777" w:rsidTr="004D2506">
        <w:trPr>
          <w:trHeight w:val="96"/>
        </w:trPr>
        <w:tc>
          <w:tcPr>
            <w:tcW w:w="576" w:type="dxa"/>
            <w:vMerge/>
            <w:vAlign w:val="center"/>
            <w:hideMark/>
          </w:tcPr>
          <w:p w14:paraId="52F1D98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233240B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59E8B8CA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50060C33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</w:t>
            </w:r>
          </w:p>
        </w:tc>
        <w:tc>
          <w:tcPr>
            <w:tcW w:w="5107" w:type="dxa"/>
            <w:shd w:val="clear" w:color="auto" w:fill="auto"/>
            <w:hideMark/>
          </w:tcPr>
          <w:p w14:paraId="130EF32C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lulus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tepat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waktu</w:t>
            </w:r>
            <w:proofErr w:type="spellEnd"/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F938F04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AE2507E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52,5</w:t>
            </w:r>
          </w:p>
        </w:tc>
      </w:tr>
      <w:tr w:rsidR="004D2506" w:rsidRPr="004D2506" w14:paraId="3F2FE143" w14:textId="77777777" w:rsidTr="004D2506">
        <w:trPr>
          <w:trHeight w:val="96"/>
        </w:trPr>
        <w:tc>
          <w:tcPr>
            <w:tcW w:w="576" w:type="dxa"/>
            <w:vMerge/>
            <w:vAlign w:val="center"/>
            <w:hideMark/>
          </w:tcPr>
          <w:p w14:paraId="0606DE95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5095A83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1862EE4B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265C8272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</w:t>
            </w:r>
          </w:p>
        </w:tc>
        <w:tc>
          <w:tcPr>
            <w:tcW w:w="5107" w:type="dxa"/>
            <w:shd w:val="clear" w:color="auto" w:fill="auto"/>
            <w:hideMark/>
          </w:tcPr>
          <w:p w14:paraId="46052907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Lulusan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melanjutkan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Perguruan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Tinggi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Negeri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F03D4AC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102B03C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</w:tr>
      <w:tr w:rsidR="004D2506" w:rsidRPr="004D2506" w14:paraId="2F9B28FF" w14:textId="77777777" w:rsidTr="004D2506">
        <w:trPr>
          <w:trHeight w:val="351"/>
        </w:trPr>
        <w:tc>
          <w:tcPr>
            <w:tcW w:w="576" w:type="dxa"/>
            <w:vMerge/>
            <w:vAlign w:val="center"/>
            <w:hideMark/>
          </w:tcPr>
          <w:p w14:paraId="2AE19DA9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2C6A197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 w:val="restart"/>
            <w:shd w:val="clear" w:color="auto" w:fill="auto"/>
            <w:hideMark/>
          </w:tcPr>
          <w:p w14:paraId="7D5F9F20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Peningkatan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mutu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kerjasama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akademik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</w:p>
        </w:tc>
        <w:tc>
          <w:tcPr>
            <w:tcW w:w="510" w:type="dxa"/>
            <w:shd w:val="clear" w:color="auto" w:fill="auto"/>
            <w:hideMark/>
          </w:tcPr>
          <w:p w14:paraId="586897F8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16</w:t>
            </w:r>
          </w:p>
        </w:tc>
        <w:tc>
          <w:tcPr>
            <w:tcW w:w="5107" w:type="dxa"/>
            <w:shd w:val="clear" w:color="auto" w:fill="auto"/>
            <w:hideMark/>
          </w:tcPr>
          <w:p w14:paraId="3F9ADCFC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PS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melaksanakan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kerjasama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akademik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PS PT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negeri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31C8BDC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prodi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92E485E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</w:tr>
      <w:tr w:rsidR="004D2506" w:rsidRPr="004D2506" w14:paraId="440620F1" w14:textId="77777777" w:rsidTr="004D2506">
        <w:trPr>
          <w:trHeight w:val="278"/>
        </w:trPr>
        <w:tc>
          <w:tcPr>
            <w:tcW w:w="576" w:type="dxa"/>
            <w:vMerge/>
            <w:vAlign w:val="center"/>
            <w:hideMark/>
          </w:tcPr>
          <w:p w14:paraId="6E809939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568310B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7D247991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7B58A802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17</w:t>
            </w:r>
          </w:p>
        </w:tc>
        <w:tc>
          <w:tcPr>
            <w:tcW w:w="5107" w:type="dxa"/>
            <w:shd w:val="clear" w:color="auto" w:fill="auto"/>
            <w:hideMark/>
          </w:tcPr>
          <w:p w14:paraId="13324A24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PS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menerapkan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melaksanakan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4D250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credit transfer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B5312D6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prodi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D06415C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</w:tr>
      <w:tr w:rsidR="004D2506" w:rsidRPr="004D2506" w14:paraId="28CD7F12" w14:textId="77777777" w:rsidTr="004D2506">
        <w:trPr>
          <w:trHeight w:val="315"/>
        </w:trPr>
        <w:tc>
          <w:tcPr>
            <w:tcW w:w="576" w:type="dxa"/>
            <w:vMerge/>
            <w:vAlign w:val="center"/>
            <w:hideMark/>
          </w:tcPr>
          <w:p w14:paraId="3A2A921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0E32922F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451EE027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4C8A1228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18</w:t>
            </w:r>
          </w:p>
        </w:tc>
        <w:tc>
          <w:tcPr>
            <w:tcW w:w="5107" w:type="dxa"/>
            <w:shd w:val="clear" w:color="auto" w:fill="auto"/>
            <w:hideMark/>
          </w:tcPr>
          <w:p w14:paraId="67E7682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asing</w:t>
            </w:r>
            <w:proofErr w:type="spellEnd"/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392FE3A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92FC60C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</w:tr>
      <w:tr w:rsidR="004D2506" w:rsidRPr="004D2506" w14:paraId="312C206B" w14:textId="77777777" w:rsidTr="004D2506">
        <w:trPr>
          <w:trHeight w:val="96"/>
        </w:trPr>
        <w:tc>
          <w:tcPr>
            <w:tcW w:w="576" w:type="dxa"/>
            <w:vMerge/>
            <w:vAlign w:val="center"/>
            <w:hideMark/>
          </w:tcPr>
          <w:p w14:paraId="6E909EAB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3D23EAC0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25F19F7E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41807326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19</w:t>
            </w:r>
          </w:p>
        </w:tc>
        <w:tc>
          <w:tcPr>
            <w:tcW w:w="5107" w:type="dxa"/>
            <w:shd w:val="clear" w:color="auto" w:fill="auto"/>
            <w:hideMark/>
          </w:tcPr>
          <w:p w14:paraId="77CE527E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PS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menyelenggarakan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pertukaran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13F95DF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prodi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F656DA5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</w:tr>
      <w:tr w:rsidR="004D2506" w:rsidRPr="004D2506" w14:paraId="404EAA44" w14:textId="77777777" w:rsidTr="004D2506">
        <w:trPr>
          <w:trHeight w:val="96"/>
        </w:trPr>
        <w:tc>
          <w:tcPr>
            <w:tcW w:w="576" w:type="dxa"/>
            <w:vMerge/>
            <w:vAlign w:val="center"/>
            <w:hideMark/>
          </w:tcPr>
          <w:p w14:paraId="04E47BAC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4C691DF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77AEAA0C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02BE8619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</w:t>
            </w:r>
          </w:p>
        </w:tc>
        <w:tc>
          <w:tcPr>
            <w:tcW w:w="5107" w:type="dxa"/>
            <w:shd w:val="clear" w:color="auto" w:fill="auto"/>
            <w:hideMark/>
          </w:tcPr>
          <w:p w14:paraId="622B2ABF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mengikuti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4D250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visiting scholar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2D13CE09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BD40848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</w:tr>
      <w:tr w:rsidR="004D2506" w:rsidRPr="004D2506" w14:paraId="6FE14B0A" w14:textId="77777777" w:rsidTr="004D2506">
        <w:trPr>
          <w:trHeight w:val="141"/>
        </w:trPr>
        <w:tc>
          <w:tcPr>
            <w:tcW w:w="576" w:type="dxa"/>
            <w:vMerge/>
            <w:vAlign w:val="center"/>
            <w:hideMark/>
          </w:tcPr>
          <w:p w14:paraId="24E6D32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463EB6CA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6EF72B6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1B486429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21</w:t>
            </w:r>
          </w:p>
        </w:tc>
        <w:tc>
          <w:tcPr>
            <w:tcW w:w="5107" w:type="dxa"/>
            <w:shd w:val="clear" w:color="auto" w:fill="auto"/>
            <w:hideMark/>
          </w:tcPr>
          <w:p w14:paraId="433741A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mengikuti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pelatihan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diluar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negeri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9DE6575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Orang 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3E6FF6A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</w:tr>
      <w:tr w:rsidR="004D2506" w:rsidRPr="004D2506" w14:paraId="10E95058" w14:textId="77777777" w:rsidTr="004D2506">
        <w:trPr>
          <w:trHeight w:val="96"/>
        </w:trPr>
        <w:tc>
          <w:tcPr>
            <w:tcW w:w="576" w:type="dxa"/>
            <w:vMerge/>
            <w:vAlign w:val="center"/>
            <w:hideMark/>
          </w:tcPr>
          <w:p w14:paraId="3108AE0D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350A0675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5CA6994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7E52623F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22</w:t>
            </w:r>
          </w:p>
        </w:tc>
        <w:tc>
          <w:tcPr>
            <w:tcW w:w="5107" w:type="dxa"/>
            <w:shd w:val="clear" w:color="auto" w:fill="auto"/>
            <w:hideMark/>
          </w:tcPr>
          <w:p w14:paraId="399012F5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tamu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PT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negeri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7341572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427AB73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</w:tr>
      <w:tr w:rsidR="004D2506" w:rsidRPr="004D2506" w14:paraId="6CD07B4F" w14:textId="77777777" w:rsidTr="004D2506">
        <w:trPr>
          <w:trHeight w:val="96"/>
        </w:trPr>
        <w:tc>
          <w:tcPr>
            <w:tcW w:w="576" w:type="dxa"/>
            <w:vMerge/>
            <w:vAlign w:val="center"/>
            <w:hideMark/>
          </w:tcPr>
          <w:p w14:paraId="61BBF338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026E8E7A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 w:val="restart"/>
            <w:shd w:val="clear" w:color="auto" w:fill="auto"/>
            <w:hideMark/>
          </w:tcPr>
          <w:p w14:paraId="665C9DB5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Penerapan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meningkatkan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mutu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pembelajaran</w:t>
            </w:r>
            <w:proofErr w:type="spellEnd"/>
          </w:p>
        </w:tc>
        <w:tc>
          <w:tcPr>
            <w:tcW w:w="510" w:type="dxa"/>
            <w:shd w:val="clear" w:color="auto" w:fill="auto"/>
            <w:hideMark/>
          </w:tcPr>
          <w:p w14:paraId="0A1B1C39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23</w:t>
            </w:r>
          </w:p>
        </w:tc>
        <w:tc>
          <w:tcPr>
            <w:tcW w:w="5107" w:type="dxa"/>
            <w:shd w:val="clear" w:color="auto" w:fill="auto"/>
            <w:hideMark/>
          </w:tcPr>
          <w:p w14:paraId="4D167DAA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kuliah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berbasis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2DFBD1E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C672A5A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</w:tr>
      <w:tr w:rsidR="004D2506" w:rsidRPr="004D2506" w14:paraId="5F0C154D" w14:textId="77777777" w:rsidTr="004D2506">
        <w:trPr>
          <w:trHeight w:val="412"/>
        </w:trPr>
        <w:tc>
          <w:tcPr>
            <w:tcW w:w="576" w:type="dxa"/>
            <w:vMerge/>
            <w:vAlign w:val="center"/>
            <w:hideMark/>
          </w:tcPr>
          <w:p w14:paraId="151783E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422B2415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0C140F3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7897DBA2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</w:t>
            </w:r>
          </w:p>
        </w:tc>
        <w:tc>
          <w:tcPr>
            <w:tcW w:w="5107" w:type="dxa"/>
            <w:shd w:val="clear" w:color="000000" w:fill="D0CECE"/>
            <w:hideMark/>
          </w:tcPr>
          <w:p w14:paraId="74D1DA5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perkuliahan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4D250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e-learning</w:t>
            </w:r>
          </w:p>
        </w:tc>
        <w:tc>
          <w:tcPr>
            <w:tcW w:w="1363" w:type="dxa"/>
            <w:shd w:val="clear" w:color="000000" w:fill="D0CECE"/>
            <w:noWrap/>
            <w:vAlign w:val="center"/>
            <w:hideMark/>
          </w:tcPr>
          <w:p w14:paraId="31B18163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1BD87B6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</w:t>
            </w:r>
          </w:p>
        </w:tc>
      </w:tr>
      <w:tr w:rsidR="004D2506" w:rsidRPr="004D2506" w14:paraId="7486C741" w14:textId="77777777" w:rsidTr="004D2506">
        <w:trPr>
          <w:trHeight w:val="278"/>
        </w:trPr>
        <w:tc>
          <w:tcPr>
            <w:tcW w:w="576" w:type="dxa"/>
            <w:vMerge/>
            <w:vAlign w:val="center"/>
            <w:hideMark/>
          </w:tcPr>
          <w:p w14:paraId="6D9A100D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4A66B4D7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 w:val="restart"/>
            <w:shd w:val="clear" w:color="auto" w:fill="auto"/>
            <w:hideMark/>
          </w:tcPr>
          <w:p w14:paraId="61346828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Penciptaan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atmosfir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kultur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akademik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proses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pembelajaran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</w:p>
        </w:tc>
        <w:tc>
          <w:tcPr>
            <w:tcW w:w="510" w:type="dxa"/>
            <w:shd w:val="clear" w:color="auto" w:fill="auto"/>
            <w:hideMark/>
          </w:tcPr>
          <w:p w14:paraId="328CAE62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25</w:t>
            </w:r>
          </w:p>
        </w:tc>
        <w:tc>
          <w:tcPr>
            <w:tcW w:w="5107" w:type="dxa"/>
            <w:shd w:val="clear" w:color="auto" w:fill="auto"/>
            <w:hideMark/>
          </w:tcPr>
          <w:p w14:paraId="5A0AB600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teregistrasi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7F4F404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B422B60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3.780</w:t>
            </w:r>
          </w:p>
        </w:tc>
      </w:tr>
      <w:tr w:rsidR="004D2506" w:rsidRPr="004D2506" w14:paraId="54464EC4" w14:textId="77777777" w:rsidTr="004D2506">
        <w:trPr>
          <w:trHeight w:val="281"/>
        </w:trPr>
        <w:tc>
          <w:tcPr>
            <w:tcW w:w="576" w:type="dxa"/>
            <w:vMerge/>
            <w:vAlign w:val="center"/>
            <w:hideMark/>
          </w:tcPr>
          <w:p w14:paraId="71971075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4B5F3E7B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1FECD6C4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5BF7EE20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26</w:t>
            </w:r>
          </w:p>
        </w:tc>
        <w:tc>
          <w:tcPr>
            <w:tcW w:w="5107" w:type="dxa"/>
            <w:shd w:val="clear" w:color="auto" w:fill="auto"/>
            <w:hideMark/>
          </w:tcPr>
          <w:p w14:paraId="5177220F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akademik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diluar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perkuliahan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melibatkan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2626A85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49D5EAF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</w:t>
            </w:r>
          </w:p>
        </w:tc>
      </w:tr>
      <w:tr w:rsidR="004D2506" w:rsidRPr="004D2506" w14:paraId="19F1E437" w14:textId="77777777" w:rsidTr="004D2506">
        <w:trPr>
          <w:trHeight w:val="445"/>
        </w:trPr>
        <w:tc>
          <w:tcPr>
            <w:tcW w:w="576" w:type="dxa"/>
            <w:vMerge/>
            <w:vAlign w:val="center"/>
            <w:hideMark/>
          </w:tcPr>
          <w:p w14:paraId="2848A45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05D4C5F1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4EBA7475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62129866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27</w:t>
            </w:r>
          </w:p>
        </w:tc>
        <w:tc>
          <w:tcPr>
            <w:tcW w:w="5107" w:type="dxa"/>
            <w:shd w:val="clear" w:color="auto" w:fill="auto"/>
            <w:hideMark/>
          </w:tcPr>
          <w:p w14:paraId="7E6D7078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Keterlibatan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akademik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diluar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perkuliahan</w:t>
            </w:r>
            <w:proofErr w:type="spellEnd"/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780AF9E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EDE1C56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90</w:t>
            </w:r>
          </w:p>
        </w:tc>
      </w:tr>
      <w:tr w:rsidR="004D2506" w:rsidRPr="004D2506" w14:paraId="3F8EB9C6" w14:textId="77777777" w:rsidTr="004D2506">
        <w:trPr>
          <w:trHeight w:val="311"/>
        </w:trPr>
        <w:tc>
          <w:tcPr>
            <w:tcW w:w="576" w:type="dxa"/>
            <w:vMerge/>
            <w:vAlign w:val="center"/>
            <w:hideMark/>
          </w:tcPr>
          <w:p w14:paraId="6FCCC4B4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1DA32C79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17EDD3D5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19E45CDC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28</w:t>
            </w:r>
          </w:p>
        </w:tc>
        <w:tc>
          <w:tcPr>
            <w:tcW w:w="5107" w:type="dxa"/>
            <w:shd w:val="clear" w:color="auto" w:fill="auto"/>
            <w:hideMark/>
          </w:tcPr>
          <w:p w14:paraId="68CB2C8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Pendirian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pusat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kajian</w:t>
            </w:r>
            <w:proofErr w:type="spellEnd"/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5781141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A3ADF20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</w:tr>
      <w:tr w:rsidR="004D2506" w:rsidRPr="004D2506" w14:paraId="5138D468" w14:textId="77777777" w:rsidTr="004D2506">
        <w:trPr>
          <w:trHeight w:val="401"/>
        </w:trPr>
        <w:tc>
          <w:tcPr>
            <w:tcW w:w="576" w:type="dxa"/>
            <w:vMerge/>
            <w:vAlign w:val="center"/>
            <w:hideMark/>
          </w:tcPr>
          <w:p w14:paraId="6179B12D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148EF9CC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 w:val="restart"/>
            <w:shd w:val="clear" w:color="auto" w:fill="auto"/>
            <w:hideMark/>
          </w:tcPr>
          <w:p w14:paraId="4C11B08B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Penyelenggaraan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pengembangan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Pendidikan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Profesi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bermutu</w:t>
            </w:r>
            <w:proofErr w:type="spellEnd"/>
          </w:p>
        </w:tc>
        <w:tc>
          <w:tcPr>
            <w:tcW w:w="510" w:type="dxa"/>
            <w:shd w:val="clear" w:color="auto" w:fill="auto"/>
            <w:hideMark/>
          </w:tcPr>
          <w:p w14:paraId="5DAEAF7E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29</w:t>
            </w:r>
          </w:p>
        </w:tc>
        <w:tc>
          <w:tcPr>
            <w:tcW w:w="5107" w:type="dxa"/>
            <w:shd w:val="clear" w:color="auto" w:fill="auto"/>
            <w:hideMark/>
          </w:tcPr>
          <w:p w14:paraId="118F5D4D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program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menyelenggarakan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pendidikan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profesi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guru 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43FB155C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Prodi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26F41B7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</w:tr>
      <w:tr w:rsidR="004D2506" w:rsidRPr="004D2506" w14:paraId="465B45A9" w14:textId="77777777" w:rsidTr="004D2506">
        <w:trPr>
          <w:trHeight w:val="395"/>
        </w:trPr>
        <w:tc>
          <w:tcPr>
            <w:tcW w:w="576" w:type="dxa"/>
            <w:vMerge/>
            <w:vAlign w:val="center"/>
            <w:hideMark/>
          </w:tcPr>
          <w:p w14:paraId="0C398C3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16C44204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022563DB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6F747836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</w:t>
            </w:r>
          </w:p>
        </w:tc>
        <w:tc>
          <w:tcPr>
            <w:tcW w:w="5107" w:type="dxa"/>
            <w:shd w:val="clear" w:color="auto" w:fill="auto"/>
            <w:hideMark/>
          </w:tcPr>
          <w:p w14:paraId="62349D8A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program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melaksanakan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pendidikan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profesi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lainnya</w:t>
            </w:r>
            <w:proofErr w:type="spellEnd"/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178C9386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Prodi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7042DBC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</w:tr>
      <w:tr w:rsidR="004D2506" w:rsidRPr="004D2506" w14:paraId="3A93CE0C" w14:textId="77777777" w:rsidTr="004D2506">
        <w:trPr>
          <w:trHeight w:val="136"/>
        </w:trPr>
        <w:tc>
          <w:tcPr>
            <w:tcW w:w="576" w:type="dxa"/>
            <w:vMerge w:val="restart"/>
            <w:shd w:val="clear" w:color="auto" w:fill="auto"/>
            <w:hideMark/>
          </w:tcPr>
          <w:p w14:paraId="368C3F5C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2254" w:type="dxa"/>
            <w:vMerge w:val="restart"/>
            <w:shd w:val="clear" w:color="auto" w:fill="auto"/>
            <w:hideMark/>
          </w:tcPr>
          <w:p w14:paraId="3D677388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Pengembangan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dan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penyebarluasan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riset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unggulan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keilmuan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kebijakan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pendidikan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 dan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penyelesaian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isu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strategis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pada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tataran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</w:p>
        </w:tc>
        <w:tc>
          <w:tcPr>
            <w:tcW w:w="3309" w:type="dxa"/>
            <w:vMerge w:val="restart"/>
            <w:shd w:val="clear" w:color="auto" w:fill="auto"/>
            <w:hideMark/>
          </w:tcPr>
          <w:p w14:paraId="44C7EA58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Penyusunan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peta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FPEB,PS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,Pusat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kajian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/KBK,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</w:p>
        </w:tc>
        <w:tc>
          <w:tcPr>
            <w:tcW w:w="510" w:type="dxa"/>
            <w:shd w:val="clear" w:color="auto" w:fill="auto"/>
            <w:hideMark/>
          </w:tcPr>
          <w:p w14:paraId="447605D0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31</w:t>
            </w:r>
          </w:p>
        </w:tc>
        <w:tc>
          <w:tcPr>
            <w:tcW w:w="5107" w:type="dxa"/>
            <w:shd w:val="clear" w:color="auto" w:fill="auto"/>
            <w:hideMark/>
          </w:tcPr>
          <w:p w14:paraId="7EC9E037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Peta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FPEB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21AB8E26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Dokumen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D791E7F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</w:tr>
      <w:tr w:rsidR="004D2506" w:rsidRPr="004D2506" w14:paraId="654E7809" w14:textId="77777777" w:rsidTr="004D2506">
        <w:trPr>
          <w:trHeight w:val="96"/>
        </w:trPr>
        <w:tc>
          <w:tcPr>
            <w:tcW w:w="576" w:type="dxa"/>
            <w:vMerge/>
            <w:vAlign w:val="center"/>
            <w:hideMark/>
          </w:tcPr>
          <w:p w14:paraId="53546904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684DA34E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057ED3E9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6D944CB0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32</w:t>
            </w:r>
          </w:p>
        </w:tc>
        <w:tc>
          <w:tcPr>
            <w:tcW w:w="5107" w:type="dxa"/>
            <w:shd w:val="clear" w:color="auto" w:fill="auto"/>
            <w:hideMark/>
          </w:tcPr>
          <w:p w14:paraId="6D4EDADF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Peta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pusat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kajian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/KBK 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052F7C40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Dokumen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9BE51A2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</w:tr>
      <w:tr w:rsidR="004D2506" w:rsidRPr="004D2506" w14:paraId="1CA8CD2C" w14:textId="77777777" w:rsidTr="004D2506">
        <w:trPr>
          <w:trHeight w:val="315"/>
        </w:trPr>
        <w:tc>
          <w:tcPr>
            <w:tcW w:w="576" w:type="dxa"/>
            <w:vMerge/>
            <w:vAlign w:val="center"/>
            <w:hideMark/>
          </w:tcPr>
          <w:p w14:paraId="0E5FD65A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0DAEEF7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0B24BD7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1B851191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33</w:t>
            </w:r>
          </w:p>
        </w:tc>
        <w:tc>
          <w:tcPr>
            <w:tcW w:w="5107" w:type="dxa"/>
            <w:shd w:val="clear" w:color="auto" w:fill="auto"/>
            <w:hideMark/>
          </w:tcPr>
          <w:p w14:paraId="5AFF95E8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Peta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PS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1A26C1E5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BE93526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</w:tr>
      <w:tr w:rsidR="004D2506" w:rsidRPr="004D2506" w14:paraId="1A0C62AC" w14:textId="77777777" w:rsidTr="004D2506">
        <w:trPr>
          <w:trHeight w:val="190"/>
        </w:trPr>
        <w:tc>
          <w:tcPr>
            <w:tcW w:w="576" w:type="dxa"/>
            <w:vMerge/>
            <w:vAlign w:val="center"/>
            <w:hideMark/>
          </w:tcPr>
          <w:p w14:paraId="12D3C6B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617AF0A8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446F543E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7DFFA7FC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34</w:t>
            </w:r>
          </w:p>
        </w:tc>
        <w:tc>
          <w:tcPr>
            <w:tcW w:w="5107" w:type="dxa"/>
            <w:shd w:val="clear" w:color="auto" w:fill="auto"/>
            <w:hideMark/>
          </w:tcPr>
          <w:p w14:paraId="53DC6A1A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Peta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FPEB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49DF5584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7E07C47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</w:t>
            </w:r>
          </w:p>
        </w:tc>
      </w:tr>
      <w:tr w:rsidR="004D2506" w:rsidRPr="004D2506" w14:paraId="61F98CB6" w14:textId="77777777" w:rsidTr="004D2506">
        <w:trPr>
          <w:trHeight w:val="207"/>
        </w:trPr>
        <w:tc>
          <w:tcPr>
            <w:tcW w:w="576" w:type="dxa"/>
            <w:vMerge/>
            <w:vAlign w:val="center"/>
            <w:hideMark/>
          </w:tcPr>
          <w:p w14:paraId="683220C5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66201FEC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 w:val="restart"/>
            <w:shd w:val="clear" w:color="auto" w:fill="auto"/>
            <w:hideMark/>
          </w:tcPr>
          <w:p w14:paraId="7975925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Peningkatan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produktivitas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oleh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pusat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kajian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/KBK</w:t>
            </w:r>
          </w:p>
        </w:tc>
        <w:tc>
          <w:tcPr>
            <w:tcW w:w="510" w:type="dxa"/>
            <w:shd w:val="clear" w:color="auto" w:fill="auto"/>
            <w:hideMark/>
          </w:tcPr>
          <w:p w14:paraId="2E7B6214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35</w:t>
            </w:r>
          </w:p>
        </w:tc>
        <w:tc>
          <w:tcPr>
            <w:tcW w:w="5107" w:type="dxa"/>
            <w:shd w:val="clear" w:color="auto" w:fill="auto"/>
            <w:hideMark/>
          </w:tcPr>
          <w:p w14:paraId="4E6E70B5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unggulan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dilaksanakan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pusat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kajian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7DE6A89E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4DF9F93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</w:tr>
      <w:tr w:rsidR="004D2506" w:rsidRPr="004D2506" w14:paraId="683E62C4" w14:textId="77777777" w:rsidTr="004D2506">
        <w:trPr>
          <w:trHeight w:val="945"/>
        </w:trPr>
        <w:tc>
          <w:tcPr>
            <w:tcW w:w="576" w:type="dxa"/>
            <w:vMerge/>
            <w:vAlign w:val="center"/>
            <w:hideMark/>
          </w:tcPr>
          <w:p w14:paraId="3D9818CE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0EFC65E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03DD8125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63B02D73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36</w:t>
            </w:r>
          </w:p>
        </w:tc>
        <w:tc>
          <w:tcPr>
            <w:tcW w:w="5107" w:type="dxa"/>
            <w:shd w:val="clear" w:color="auto" w:fill="auto"/>
            <w:hideMark/>
          </w:tcPr>
          <w:p w14:paraId="78CC79C7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unggulan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dilaksanakan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KBK 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5768C1CD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8DFAEB6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</w:t>
            </w:r>
          </w:p>
        </w:tc>
      </w:tr>
      <w:tr w:rsidR="004D2506" w:rsidRPr="004D2506" w14:paraId="574674D3" w14:textId="77777777" w:rsidTr="004D2506">
        <w:trPr>
          <w:trHeight w:val="136"/>
        </w:trPr>
        <w:tc>
          <w:tcPr>
            <w:tcW w:w="576" w:type="dxa"/>
            <w:vMerge/>
            <w:vAlign w:val="center"/>
            <w:hideMark/>
          </w:tcPr>
          <w:p w14:paraId="3C5FF390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480FA68A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1B74E410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6E5DEAD0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37</w:t>
            </w:r>
          </w:p>
        </w:tc>
        <w:tc>
          <w:tcPr>
            <w:tcW w:w="5107" w:type="dxa"/>
            <w:shd w:val="clear" w:color="auto" w:fill="auto"/>
            <w:hideMark/>
          </w:tcPr>
          <w:p w14:paraId="240625D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dipublikasikan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prosiding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seminar/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konferensi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terindeks</w:t>
            </w:r>
            <w:proofErr w:type="spellEnd"/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1AE5D7A9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E8F3739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40</w:t>
            </w:r>
          </w:p>
        </w:tc>
      </w:tr>
      <w:tr w:rsidR="004D2506" w:rsidRPr="004D2506" w14:paraId="2FB596FB" w14:textId="77777777" w:rsidTr="004D2506">
        <w:trPr>
          <w:trHeight w:val="144"/>
        </w:trPr>
        <w:tc>
          <w:tcPr>
            <w:tcW w:w="576" w:type="dxa"/>
            <w:vMerge/>
            <w:vAlign w:val="center"/>
            <w:hideMark/>
          </w:tcPr>
          <w:p w14:paraId="44FCAAE1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2C34469E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6C85DCCF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6674E0FD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38</w:t>
            </w:r>
          </w:p>
        </w:tc>
        <w:tc>
          <w:tcPr>
            <w:tcW w:w="5107" w:type="dxa"/>
            <w:shd w:val="clear" w:color="auto" w:fill="auto"/>
            <w:hideMark/>
          </w:tcPr>
          <w:p w14:paraId="2CE84A6A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makalah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disajikan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seminar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667B8BB0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CAACE35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40</w:t>
            </w:r>
          </w:p>
        </w:tc>
      </w:tr>
      <w:tr w:rsidR="004D2506" w:rsidRPr="004D2506" w14:paraId="3F8C25D0" w14:textId="77777777" w:rsidTr="004D2506">
        <w:trPr>
          <w:trHeight w:val="294"/>
        </w:trPr>
        <w:tc>
          <w:tcPr>
            <w:tcW w:w="576" w:type="dxa"/>
            <w:vMerge/>
            <w:vAlign w:val="center"/>
            <w:hideMark/>
          </w:tcPr>
          <w:p w14:paraId="646DD8D9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6524E97A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541DD5B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179BE87B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39</w:t>
            </w:r>
          </w:p>
        </w:tc>
        <w:tc>
          <w:tcPr>
            <w:tcW w:w="5107" w:type="dxa"/>
            <w:shd w:val="clear" w:color="auto" w:fill="auto"/>
            <w:hideMark/>
          </w:tcPr>
          <w:p w14:paraId="53326FDA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dipublikasikan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50F9EEBD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F489BC2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</w:t>
            </w:r>
          </w:p>
        </w:tc>
      </w:tr>
      <w:tr w:rsidR="004D2506" w:rsidRPr="004D2506" w14:paraId="6CB92791" w14:textId="77777777" w:rsidTr="004D2506">
        <w:trPr>
          <w:trHeight w:val="444"/>
        </w:trPr>
        <w:tc>
          <w:tcPr>
            <w:tcW w:w="576" w:type="dxa"/>
            <w:vMerge/>
            <w:vAlign w:val="center"/>
            <w:hideMark/>
          </w:tcPr>
          <w:p w14:paraId="7E93693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783835D9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1F76C224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2A029FBE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40</w:t>
            </w:r>
          </w:p>
        </w:tc>
        <w:tc>
          <w:tcPr>
            <w:tcW w:w="5107" w:type="dxa"/>
            <w:shd w:val="clear" w:color="auto" w:fill="auto"/>
            <w:hideMark/>
          </w:tcPr>
          <w:p w14:paraId="41B70C7F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dipublikasikan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terakreditasi</w:t>
            </w:r>
            <w:proofErr w:type="spellEnd"/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26674120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23A2C0F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</w:t>
            </w:r>
          </w:p>
        </w:tc>
      </w:tr>
      <w:tr w:rsidR="004D2506" w:rsidRPr="004D2506" w14:paraId="03D61EF2" w14:textId="77777777" w:rsidTr="004D2506">
        <w:trPr>
          <w:trHeight w:val="315"/>
        </w:trPr>
        <w:tc>
          <w:tcPr>
            <w:tcW w:w="576" w:type="dxa"/>
            <w:vMerge/>
            <w:vAlign w:val="center"/>
            <w:hideMark/>
          </w:tcPr>
          <w:p w14:paraId="162FEA01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4730D37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372CA74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47198FEE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41</w:t>
            </w:r>
          </w:p>
        </w:tc>
        <w:tc>
          <w:tcPr>
            <w:tcW w:w="5107" w:type="dxa"/>
            <w:shd w:val="clear" w:color="auto" w:fill="auto"/>
            <w:hideMark/>
          </w:tcPr>
          <w:p w14:paraId="3AB36817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Perolehan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HaKI</w:t>
            </w:r>
            <w:proofErr w:type="spellEnd"/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0FAD10E7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D6E1986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</w:t>
            </w:r>
          </w:p>
        </w:tc>
      </w:tr>
      <w:tr w:rsidR="004D2506" w:rsidRPr="004D2506" w14:paraId="5EB86A12" w14:textId="77777777" w:rsidTr="004D2506">
        <w:trPr>
          <w:trHeight w:val="244"/>
        </w:trPr>
        <w:tc>
          <w:tcPr>
            <w:tcW w:w="576" w:type="dxa"/>
            <w:vMerge/>
            <w:vAlign w:val="center"/>
            <w:hideMark/>
          </w:tcPr>
          <w:p w14:paraId="486DE7BB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3B5FC527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 w:val="restart"/>
            <w:shd w:val="clear" w:color="auto" w:fill="auto"/>
            <w:hideMark/>
          </w:tcPr>
          <w:p w14:paraId="641B494D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Peningkatan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produktivitas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riset</w:t>
            </w:r>
            <w:proofErr w:type="spellEnd"/>
          </w:p>
        </w:tc>
        <w:tc>
          <w:tcPr>
            <w:tcW w:w="510" w:type="dxa"/>
            <w:shd w:val="clear" w:color="auto" w:fill="auto"/>
            <w:hideMark/>
          </w:tcPr>
          <w:p w14:paraId="05D7EA8A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42</w:t>
            </w:r>
          </w:p>
        </w:tc>
        <w:tc>
          <w:tcPr>
            <w:tcW w:w="5107" w:type="dxa"/>
            <w:shd w:val="clear" w:color="auto" w:fill="auto"/>
            <w:hideMark/>
          </w:tcPr>
          <w:p w14:paraId="474D624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paper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dipublikasikan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konferensi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terindeks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7EBF6BAB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0927C54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569</w:t>
            </w:r>
          </w:p>
        </w:tc>
      </w:tr>
      <w:tr w:rsidR="004D2506" w:rsidRPr="004D2506" w14:paraId="34620B30" w14:textId="77777777" w:rsidTr="004D2506">
        <w:trPr>
          <w:trHeight w:val="110"/>
        </w:trPr>
        <w:tc>
          <w:tcPr>
            <w:tcW w:w="576" w:type="dxa"/>
            <w:vMerge/>
            <w:vAlign w:val="center"/>
            <w:hideMark/>
          </w:tcPr>
          <w:p w14:paraId="63CA2049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5C457200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6F334FE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1E8D2BF5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43</w:t>
            </w:r>
          </w:p>
        </w:tc>
        <w:tc>
          <w:tcPr>
            <w:tcW w:w="5107" w:type="dxa"/>
            <w:shd w:val="clear" w:color="auto" w:fill="auto"/>
            <w:hideMark/>
          </w:tcPr>
          <w:p w14:paraId="28DC2428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HKI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pendidikan</w:t>
            </w:r>
            <w:proofErr w:type="spellEnd"/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2063D751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HKI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1480E86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</w:t>
            </w:r>
          </w:p>
        </w:tc>
      </w:tr>
      <w:tr w:rsidR="004D2506" w:rsidRPr="004D2506" w14:paraId="274F21F8" w14:textId="77777777" w:rsidTr="004D2506">
        <w:trPr>
          <w:trHeight w:val="96"/>
        </w:trPr>
        <w:tc>
          <w:tcPr>
            <w:tcW w:w="576" w:type="dxa"/>
            <w:vMerge/>
            <w:vAlign w:val="center"/>
            <w:hideMark/>
          </w:tcPr>
          <w:p w14:paraId="3054087B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22D61A9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0AC61C3F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6D36621E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44</w:t>
            </w:r>
          </w:p>
        </w:tc>
        <w:tc>
          <w:tcPr>
            <w:tcW w:w="5107" w:type="dxa"/>
            <w:shd w:val="clear" w:color="auto" w:fill="auto"/>
            <w:hideMark/>
          </w:tcPr>
          <w:p w14:paraId="5A5F12CE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HKI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non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pendidikan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0C61570F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HKI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D559559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</w:tr>
      <w:tr w:rsidR="004D2506" w:rsidRPr="004D2506" w14:paraId="2E64BCAB" w14:textId="77777777" w:rsidTr="004D2506">
        <w:trPr>
          <w:trHeight w:val="630"/>
        </w:trPr>
        <w:tc>
          <w:tcPr>
            <w:tcW w:w="576" w:type="dxa"/>
            <w:vMerge/>
            <w:vAlign w:val="center"/>
            <w:hideMark/>
          </w:tcPr>
          <w:p w14:paraId="21D6E82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4C942D4D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6B9AD1B7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2D6C4527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45</w:t>
            </w:r>
          </w:p>
        </w:tc>
        <w:tc>
          <w:tcPr>
            <w:tcW w:w="5107" w:type="dxa"/>
            <w:shd w:val="clear" w:color="auto" w:fill="auto"/>
            <w:hideMark/>
          </w:tcPr>
          <w:p w14:paraId="2DA5C3C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Buku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karya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diterbitkan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-ISBN 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4B53B41B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314659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27</w:t>
            </w:r>
          </w:p>
        </w:tc>
      </w:tr>
      <w:tr w:rsidR="004D2506" w:rsidRPr="004D2506" w14:paraId="0F7F61E6" w14:textId="77777777" w:rsidTr="004D2506">
        <w:trPr>
          <w:trHeight w:val="630"/>
        </w:trPr>
        <w:tc>
          <w:tcPr>
            <w:tcW w:w="576" w:type="dxa"/>
            <w:vMerge/>
            <w:vAlign w:val="center"/>
            <w:hideMark/>
          </w:tcPr>
          <w:p w14:paraId="69A6BB05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3C6192EC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 w:val="restart"/>
            <w:shd w:val="clear" w:color="auto" w:fill="auto"/>
            <w:hideMark/>
          </w:tcPr>
          <w:p w14:paraId="064E34FD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Peningkatan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mutu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pengelolaan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ilmiah</w:t>
            </w:r>
            <w:proofErr w:type="spellEnd"/>
          </w:p>
        </w:tc>
        <w:tc>
          <w:tcPr>
            <w:tcW w:w="510" w:type="dxa"/>
            <w:shd w:val="clear" w:color="auto" w:fill="auto"/>
            <w:hideMark/>
          </w:tcPr>
          <w:p w14:paraId="01538BCE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46</w:t>
            </w:r>
          </w:p>
        </w:tc>
        <w:tc>
          <w:tcPr>
            <w:tcW w:w="5107" w:type="dxa"/>
            <w:shd w:val="clear" w:color="auto" w:fill="auto"/>
            <w:hideMark/>
          </w:tcPr>
          <w:p w14:paraId="7D2712A8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terindeks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5F03B968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CECB242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</w:tr>
      <w:tr w:rsidR="004D2506" w:rsidRPr="004D2506" w14:paraId="7D07E6B9" w14:textId="77777777" w:rsidTr="004D2506">
        <w:trPr>
          <w:trHeight w:val="630"/>
        </w:trPr>
        <w:tc>
          <w:tcPr>
            <w:tcW w:w="576" w:type="dxa"/>
            <w:vMerge/>
            <w:vAlign w:val="center"/>
            <w:hideMark/>
          </w:tcPr>
          <w:p w14:paraId="24DB78D1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12B6AF9D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057BCAAB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791AB12C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47</w:t>
            </w:r>
          </w:p>
        </w:tc>
        <w:tc>
          <w:tcPr>
            <w:tcW w:w="5107" w:type="dxa"/>
            <w:shd w:val="clear" w:color="auto" w:fill="auto"/>
            <w:hideMark/>
          </w:tcPr>
          <w:p w14:paraId="100BE7E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ilmiah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Dikti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/LIPI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33CBAF88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819B37F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</w:tr>
      <w:tr w:rsidR="004D2506" w:rsidRPr="004D2506" w14:paraId="269E4BB8" w14:textId="77777777" w:rsidTr="004D2506">
        <w:trPr>
          <w:trHeight w:val="630"/>
        </w:trPr>
        <w:tc>
          <w:tcPr>
            <w:tcW w:w="576" w:type="dxa"/>
            <w:vMerge/>
            <w:vAlign w:val="center"/>
            <w:hideMark/>
          </w:tcPr>
          <w:p w14:paraId="332B545F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2050A27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5074B26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27ECDBBB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48</w:t>
            </w:r>
          </w:p>
        </w:tc>
        <w:tc>
          <w:tcPr>
            <w:tcW w:w="5107" w:type="dxa"/>
            <w:shd w:val="clear" w:color="auto" w:fill="auto"/>
            <w:hideMark/>
          </w:tcPr>
          <w:p w14:paraId="44B6654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diterbitkan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) 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24576407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7A52C38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</w:tr>
      <w:tr w:rsidR="004D2506" w:rsidRPr="004D2506" w14:paraId="68E8F08B" w14:textId="77777777" w:rsidTr="004D2506">
        <w:trPr>
          <w:trHeight w:val="630"/>
        </w:trPr>
        <w:tc>
          <w:tcPr>
            <w:tcW w:w="576" w:type="dxa"/>
            <w:vMerge/>
            <w:vAlign w:val="center"/>
            <w:hideMark/>
          </w:tcPr>
          <w:p w14:paraId="21CB907C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1972B93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613765F7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254F946A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49</w:t>
            </w:r>
          </w:p>
        </w:tc>
        <w:tc>
          <w:tcPr>
            <w:tcW w:w="5107" w:type="dxa"/>
            <w:shd w:val="clear" w:color="auto" w:fill="auto"/>
            <w:hideMark/>
          </w:tcPr>
          <w:p w14:paraId="78FD7E9F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2FEF8AFB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3B38458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</w:tr>
      <w:tr w:rsidR="004D2506" w:rsidRPr="004D2506" w14:paraId="62BB9348" w14:textId="77777777" w:rsidTr="004D2506">
        <w:trPr>
          <w:trHeight w:val="136"/>
        </w:trPr>
        <w:tc>
          <w:tcPr>
            <w:tcW w:w="576" w:type="dxa"/>
            <w:vMerge/>
            <w:vAlign w:val="center"/>
            <w:hideMark/>
          </w:tcPr>
          <w:p w14:paraId="4B60F6C3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61E770C1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 w:val="restart"/>
            <w:shd w:val="clear" w:color="auto" w:fill="auto"/>
            <w:hideMark/>
          </w:tcPr>
          <w:p w14:paraId="06DD74C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Peningkatan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mutu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seminar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konferensi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</w:p>
        </w:tc>
        <w:tc>
          <w:tcPr>
            <w:tcW w:w="510" w:type="dxa"/>
            <w:shd w:val="clear" w:color="auto" w:fill="auto"/>
            <w:hideMark/>
          </w:tcPr>
          <w:p w14:paraId="78D4E561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</w:t>
            </w:r>
          </w:p>
        </w:tc>
        <w:tc>
          <w:tcPr>
            <w:tcW w:w="5107" w:type="dxa"/>
            <w:shd w:val="clear" w:color="auto" w:fill="auto"/>
            <w:hideMark/>
          </w:tcPr>
          <w:p w14:paraId="1A70AF34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seminar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prosiding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(ISBN)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6FFE2632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40C30DF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</w:tr>
      <w:tr w:rsidR="004D2506" w:rsidRPr="004D2506" w14:paraId="0D339C4E" w14:textId="77777777" w:rsidTr="004D2506">
        <w:trPr>
          <w:trHeight w:val="144"/>
        </w:trPr>
        <w:tc>
          <w:tcPr>
            <w:tcW w:w="576" w:type="dxa"/>
            <w:vMerge/>
            <w:vAlign w:val="center"/>
            <w:hideMark/>
          </w:tcPr>
          <w:p w14:paraId="510E1ACE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25272F0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6B43B904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201DC55E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51</w:t>
            </w:r>
          </w:p>
        </w:tc>
        <w:tc>
          <w:tcPr>
            <w:tcW w:w="5107" w:type="dxa"/>
            <w:shd w:val="clear" w:color="auto" w:fill="auto"/>
            <w:hideMark/>
          </w:tcPr>
          <w:p w14:paraId="312964D1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seminar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prosiding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terindeks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1C0D6C36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9FD15A1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</w:tr>
      <w:tr w:rsidR="004D2506" w:rsidRPr="004D2506" w14:paraId="361AD6FE" w14:textId="77777777" w:rsidTr="004D2506">
        <w:trPr>
          <w:trHeight w:val="152"/>
        </w:trPr>
        <w:tc>
          <w:tcPr>
            <w:tcW w:w="576" w:type="dxa"/>
            <w:vMerge/>
            <w:vAlign w:val="center"/>
            <w:hideMark/>
          </w:tcPr>
          <w:p w14:paraId="10001582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6E45E667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 w:val="restart"/>
            <w:shd w:val="clear" w:color="auto" w:fill="auto"/>
            <w:hideMark/>
          </w:tcPr>
          <w:p w14:paraId="0AA4F6E1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kerjasama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publikasi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ilmiah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lain,nasional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</w:p>
        </w:tc>
        <w:tc>
          <w:tcPr>
            <w:tcW w:w="510" w:type="dxa"/>
            <w:shd w:val="clear" w:color="auto" w:fill="auto"/>
            <w:hideMark/>
          </w:tcPr>
          <w:p w14:paraId="759FDA25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52</w:t>
            </w:r>
          </w:p>
        </w:tc>
        <w:tc>
          <w:tcPr>
            <w:tcW w:w="5107" w:type="dxa"/>
            <w:shd w:val="clear" w:color="auto" w:fill="auto"/>
            <w:hideMark/>
          </w:tcPr>
          <w:p w14:paraId="1080B76E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Kerjasama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lain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35099F59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Kerjasama 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D32EF80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</w:tr>
      <w:tr w:rsidR="004D2506" w:rsidRPr="004D2506" w14:paraId="57BCFBDB" w14:textId="77777777" w:rsidTr="004D2506">
        <w:trPr>
          <w:trHeight w:val="96"/>
        </w:trPr>
        <w:tc>
          <w:tcPr>
            <w:tcW w:w="576" w:type="dxa"/>
            <w:vMerge/>
            <w:vAlign w:val="center"/>
            <w:hideMark/>
          </w:tcPr>
          <w:p w14:paraId="3EB6B1C7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01CF0187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7D7A5089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58709653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53</w:t>
            </w:r>
          </w:p>
        </w:tc>
        <w:tc>
          <w:tcPr>
            <w:tcW w:w="5107" w:type="dxa"/>
            <w:shd w:val="clear" w:color="auto" w:fill="auto"/>
            <w:hideMark/>
          </w:tcPr>
          <w:p w14:paraId="7243D6F9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Kerjasama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  <w:proofErr w:type="gramEnd"/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2F9B1315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Kerjasama 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B37D395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</w:tr>
      <w:tr w:rsidR="004D2506" w:rsidRPr="004D2506" w14:paraId="02CC06D6" w14:textId="77777777" w:rsidTr="004D2506">
        <w:trPr>
          <w:trHeight w:val="416"/>
        </w:trPr>
        <w:tc>
          <w:tcPr>
            <w:tcW w:w="576" w:type="dxa"/>
            <w:vMerge/>
            <w:vAlign w:val="center"/>
            <w:hideMark/>
          </w:tcPr>
          <w:p w14:paraId="0816DCCD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7021489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47EA917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0CDB3629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54</w:t>
            </w:r>
          </w:p>
        </w:tc>
        <w:tc>
          <w:tcPr>
            <w:tcW w:w="5107" w:type="dxa"/>
            <w:shd w:val="clear" w:color="auto" w:fill="auto"/>
            <w:hideMark/>
          </w:tcPr>
          <w:p w14:paraId="50B971A6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Publikasi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bersama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PT lain di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negeri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7549D454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C63915A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</w:tr>
      <w:tr w:rsidR="004D2506" w:rsidRPr="004D2506" w14:paraId="2E302856" w14:textId="77777777" w:rsidTr="004D2506">
        <w:trPr>
          <w:trHeight w:val="565"/>
        </w:trPr>
        <w:tc>
          <w:tcPr>
            <w:tcW w:w="576" w:type="dxa"/>
            <w:vMerge/>
            <w:vAlign w:val="center"/>
            <w:hideMark/>
          </w:tcPr>
          <w:p w14:paraId="682EEAC0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254" w:type="dxa"/>
            <w:vMerge/>
            <w:vAlign w:val="center"/>
            <w:hideMark/>
          </w:tcPr>
          <w:p w14:paraId="6AF0ABA1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309" w:type="dxa"/>
            <w:vMerge/>
            <w:vAlign w:val="center"/>
            <w:hideMark/>
          </w:tcPr>
          <w:p w14:paraId="2DF53534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0" w:type="dxa"/>
            <w:shd w:val="clear" w:color="auto" w:fill="auto"/>
            <w:hideMark/>
          </w:tcPr>
          <w:p w14:paraId="3306CD27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55</w:t>
            </w:r>
          </w:p>
        </w:tc>
        <w:tc>
          <w:tcPr>
            <w:tcW w:w="5107" w:type="dxa"/>
            <w:shd w:val="clear" w:color="auto" w:fill="auto"/>
            <w:hideMark/>
          </w:tcPr>
          <w:p w14:paraId="26F93307" w14:textId="77777777" w:rsidR="004D2506" w:rsidRPr="004D2506" w:rsidRDefault="004D2506" w:rsidP="004D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Publikasi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bersama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PT lain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diluar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negeri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41274F90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C240DBF" w14:textId="77777777" w:rsidR="004D2506" w:rsidRPr="004D2506" w:rsidRDefault="004D2506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</w:tr>
    </w:tbl>
    <w:p w14:paraId="08883DD1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i/>
          <w:sz w:val="20"/>
          <w:szCs w:val="24"/>
        </w:rPr>
      </w:pPr>
    </w:p>
    <w:p w14:paraId="6DB834D8" w14:textId="77777777" w:rsidR="004D2506" w:rsidRPr="004D2506" w:rsidRDefault="004D2506" w:rsidP="00F45BDD">
      <w:pPr>
        <w:spacing w:after="0"/>
        <w:rPr>
          <w:rFonts w:ascii="Times New Roman" w:hAnsi="Times New Roman" w:cs="Times New Roman"/>
          <w:i/>
          <w:sz w:val="20"/>
          <w:szCs w:val="24"/>
        </w:rPr>
        <w:sectPr w:rsidR="004D2506" w:rsidRPr="004D2506" w:rsidSect="004D2506">
          <w:pgSz w:w="16838" w:h="11906" w:orient="landscape" w:code="9"/>
          <w:pgMar w:top="1701" w:right="1701" w:bottom="2268" w:left="1701" w:header="709" w:footer="709" w:gutter="0"/>
          <w:pgNumType w:start="6"/>
          <w:cols w:space="708"/>
          <w:docGrid w:linePitch="360"/>
        </w:sectPr>
      </w:pPr>
    </w:p>
    <w:p w14:paraId="4ED02BF8" w14:textId="77777777" w:rsidR="00707BCC" w:rsidRPr="004D2506" w:rsidRDefault="004D77A1" w:rsidP="00E81C99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Cs w:val="24"/>
        </w:rPr>
      </w:pPr>
      <w:bookmarkStart w:id="13" w:name="_Toc72829508"/>
      <w:r w:rsidRPr="004D2506">
        <w:rPr>
          <w:rFonts w:ascii="Times New Roman" w:hAnsi="Times New Roman" w:cs="Times New Roman"/>
          <w:color w:val="auto"/>
          <w:szCs w:val="24"/>
        </w:rPr>
        <w:lastRenderedPageBreak/>
        <w:t>BAB III</w:t>
      </w:r>
      <w:bookmarkEnd w:id="13"/>
    </w:p>
    <w:p w14:paraId="23339958" w14:textId="77777777" w:rsidR="004D77A1" w:rsidRPr="004D2506" w:rsidRDefault="004D77A1" w:rsidP="00E81C99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Cs w:val="24"/>
        </w:rPr>
      </w:pPr>
      <w:bookmarkStart w:id="14" w:name="_Toc72829509"/>
      <w:r w:rsidRPr="004D2506">
        <w:rPr>
          <w:rFonts w:ascii="Times New Roman" w:hAnsi="Times New Roman" w:cs="Times New Roman"/>
          <w:color w:val="auto"/>
          <w:szCs w:val="24"/>
        </w:rPr>
        <w:t>AKUNTABILITAS KINERJA</w:t>
      </w:r>
      <w:bookmarkEnd w:id="14"/>
    </w:p>
    <w:p w14:paraId="0D8E8D0E" w14:textId="77777777" w:rsidR="004D77A1" w:rsidRPr="004D2506" w:rsidRDefault="004D77A1" w:rsidP="004D77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C5FB86" w14:textId="77777777" w:rsidR="004D77A1" w:rsidRPr="004D2506" w:rsidRDefault="004D77A1" w:rsidP="004D77A1">
      <w:pPr>
        <w:pStyle w:val="ListParagraph"/>
        <w:numPr>
          <w:ilvl w:val="1"/>
          <w:numId w:val="16"/>
        </w:numPr>
        <w:spacing w:after="0"/>
        <w:ind w:hanging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5" w:name="_Toc72829510"/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Capaian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Kinerja</w:t>
      </w:r>
      <w:bookmarkEnd w:id="15"/>
    </w:p>
    <w:p w14:paraId="364F0851" w14:textId="77777777" w:rsidR="004D77A1" w:rsidRPr="004D2506" w:rsidRDefault="004D77A1" w:rsidP="004D77A1">
      <w:pPr>
        <w:pStyle w:val="ListParagraph"/>
        <w:numPr>
          <w:ilvl w:val="2"/>
          <w:numId w:val="16"/>
        </w:numPr>
        <w:spacing w:after="0"/>
        <w:ind w:left="709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6" w:name="_Toc72829511"/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Capaian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Kinerja FPEB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Indikator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Kinerja Utama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E539DD" w:rsidRPr="004D2506">
        <w:rPr>
          <w:rFonts w:ascii="Times New Roman" w:hAnsi="Times New Roman" w:cs="Times New Roman"/>
          <w:b/>
          <w:sz w:val="24"/>
          <w:szCs w:val="24"/>
        </w:rPr>
        <w:t>20</w:t>
      </w:r>
      <w:bookmarkEnd w:id="16"/>
    </w:p>
    <w:p w14:paraId="10FECD97" w14:textId="77777777" w:rsidR="004D77A1" w:rsidRPr="004D2506" w:rsidRDefault="004D77A1" w:rsidP="00E539D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terget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IKU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r w:rsidR="00E539DD" w:rsidRPr="004D2506">
        <w:rPr>
          <w:rFonts w:ascii="Times New Roman" w:hAnsi="Times New Roman" w:cs="Times New Roman"/>
          <w:sz w:val="24"/>
          <w:szCs w:val="24"/>
        </w:rPr>
        <w:t>2020</w:t>
      </w:r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1A21DC3F" w14:textId="77777777" w:rsidR="004D77A1" w:rsidRPr="004D2506" w:rsidRDefault="004D77A1" w:rsidP="004D77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0B0DD1" w14:textId="77777777" w:rsidR="004D77A1" w:rsidRPr="004D2506" w:rsidRDefault="00574A59" w:rsidP="00DE369E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4"/>
        </w:rPr>
      </w:pPr>
      <w:bookmarkStart w:id="17" w:name="_Toc72829530"/>
      <w:proofErr w:type="spellStart"/>
      <w:r w:rsidRPr="004D2506">
        <w:rPr>
          <w:rFonts w:ascii="Times New Roman" w:hAnsi="Times New Roman" w:cs="Times New Roman"/>
          <w:color w:val="auto"/>
          <w:sz w:val="24"/>
        </w:rPr>
        <w:t>Tabel</w:t>
      </w:r>
      <w:proofErr w:type="spellEnd"/>
      <w:r w:rsidRPr="004D2506">
        <w:rPr>
          <w:rFonts w:ascii="Times New Roman" w:hAnsi="Times New Roman" w:cs="Times New Roman"/>
          <w:color w:val="auto"/>
          <w:sz w:val="24"/>
        </w:rPr>
        <w:t xml:space="preserve">  </w:t>
      </w:r>
      <w:r w:rsidR="005F55A8" w:rsidRPr="004D2506">
        <w:rPr>
          <w:rFonts w:ascii="Times New Roman" w:hAnsi="Times New Roman" w:cs="Times New Roman"/>
          <w:color w:val="auto"/>
          <w:sz w:val="24"/>
        </w:rPr>
        <w:fldChar w:fldCharType="begin"/>
      </w:r>
      <w:r w:rsidRPr="004D2506">
        <w:rPr>
          <w:rFonts w:ascii="Times New Roman" w:hAnsi="Times New Roman" w:cs="Times New Roman"/>
          <w:color w:val="auto"/>
          <w:sz w:val="24"/>
        </w:rPr>
        <w:instrText xml:space="preserve"> SEQ Tabel_ \* ARABIC </w:instrText>
      </w:r>
      <w:r w:rsidR="005F55A8" w:rsidRPr="004D2506">
        <w:rPr>
          <w:rFonts w:ascii="Times New Roman" w:hAnsi="Times New Roman" w:cs="Times New Roman"/>
          <w:color w:val="auto"/>
          <w:sz w:val="24"/>
        </w:rPr>
        <w:fldChar w:fldCharType="separate"/>
      </w:r>
      <w:r w:rsidRPr="004D2506">
        <w:rPr>
          <w:rFonts w:ascii="Times New Roman" w:hAnsi="Times New Roman" w:cs="Times New Roman"/>
          <w:noProof/>
          <w:color w:val="auto"/>
          <w:sz w:val="24"/>
        </w:rPr>
        <w:t>2</w:t>
      </w:r>
      <w:r w:rsidR="005F55A8" w:rsidRPr="004D2506">
        <w:rPr>
          <w:rFonts w:ascii="Times New Roman" w:hAnsi="Times New Roman" w:cs="Times New Roman"/>
          <w:color w:val="auto"/>
          <w:sz w:val="24"/>
        </w:rPr>
        <w:fldChar w:fldCharType="end"/>
      </w:r>
      <w:r w:rsidRPr="004D2506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color w:val="auto"/>
          <w:sz w:val="24"/>
        </w:rPr>
        <w:t>Capaian</w:t>
      </w:r>
      <w:proofErr w:type="spellEnd"/>
      <w:r w:rsidRPr="004D2506">
        <w:rPr>
          <w:rFonts w:ascii="Times New Roman" w:hAnsi="Times New Roman" w:cs="Times New Roman"/>
          <w:color w:val="auto"/>
          <w:sz w:val="24"/>
        </w:rPr>
        <w:t xml:space="preserve"> IKU FPEB </w:t>
      </w:r>
      <w:proofErr w:type="spellStart"/>
      <w:r w:rsidRPr="004D2506">
        <w:rPr>
          <w:rFonts w:ascii="Times New Roman" w:hAnsi="Times New Roman" w:cs="Times New Roman"/>
          <w:color w:val="auto"/>
          <w:sz w:val="24"/>
        </w:rPr>
        <w:t>Tahun</w:t>
      </w:r>
      <w:proofErr w:type="spellEnd"/>
      <w:r w:rsidRPr="004D2506">
        <w:rPr>
          <w:rFonts w:ascii="Times New Roman" w:hAnsi="Times New Roman" w:cs="Times New Roman"/>
          <w:color w:val="auto"/>
          <w:sz w:val="24"/>
        </w:rPr>
        <w:t xml:space="preserve"> 20</w:t>
      </w:r>
      <w:r w:rsidR="00E539DD" w:rsidRPr="004D2506">
        <w:rPr>
          <w:rFonts w:ascii="Times New Roman" w:hAnsi="Times New Roman" w:cs="Times New Roman"/>
          <w:color w:val="auto"/>
          <w:sz w:val="24"/>
        </w:rPr>
        <w:t>20</w:t>
      </w:r>
      <w:bookmarkEnd w:id="17"/>
    </w:p>
    <w:tbl>
      <w:tblPr>
        <w:tblW w:w="9317" w:type="dxa"/>
        <w:jc w:val="center"/>
        <w:tblLook w:val="04A0" w:firstRow="1" w:lastRow="0" w:firstColumn="1" w:lastColumn="0" w:noHBand="0" w:noVBand="1"/>
      </w:tblPr>
      <w:tblGrid>
        <w:gridCol w:w="510"/>
        <w:gridCol w:w="2408"/>
        <w:gridCol w:w="1869"/>
        <w:gridCol w:w="1230"/>
        <w:gridCol w:w="1510"/>
        <w:gridCol w:w="1790"/>
      </w:tblGrid>
      <w:tr w:rsidR="00DA32A6" w:rsidRPr="004D2506" w14:paraId="0DC2AC14" w14:textId="77777777" w:rsidTr="00DA32A6">
        <w:trPr>
          <w:trHeight w:val="315"/>
          <w:tblHeader/>
          <w:jc w:val="center"/>
        </w:trPr>
        <w:tc>
          <w:tcPr>
            <w:tcW w:w="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DD5D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1FE9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INDIKATOR</w:t>
            </w:r>
          </w:p>
        </w:tc>
        <w:tc>
          <w:tcPr>
            <w:tcW w:w="1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8E8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SATUAN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7B1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  <w:tc>
          <w:tcPr>
            <w:tcW w:w="1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F844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PERSENTASE CAPAIAN</w:t>
            </w:r>
          </w:p>
        </w:tc>
      </w:tr>
      <w:tr w:rsidR="00DA32A6" w:rsidRPr="004D2506" w14:paraId="6BF94463" w14:textId="77777777" w:rsidTr="00DA32A6">
        <w:trPr>
          <w:trHeight w:val="315"/>
          <w:tblHeader/>
          <w:jc w:val="center"/>
        </w:trPr>
        <w:tc>
          <w:tcPr>
            <w:tcW w:w="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040A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D01C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7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A61E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B842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TARGET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E22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REALISASI</w:t>
            </w:r>
          </w:p>
        </w:tc>
        <w:tc>
          <w:tcPr>
            <w:tcW w:w="1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6A4B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DA32A6" w:rsidRPr="004D2506" w14:paraId="2DAE03E9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1703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BD21E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Prodi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 oleh BAN PT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895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8A2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85,71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6A35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DC8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116,67</w:t>
            </w:r>
          </w:p>
        </w:tc>
      </w:tr>
      <w:tr w:rsidR="00DA32A6" w:rsidRPr="004D2506" w14:paraId="3E15211D" w14:textId="77777777" w:rsidTr="00DA32A6">
        <w:trPr>
          <w:trHeight w:val="31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8D0B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0858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Tersertifikasi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ISO 9001:2015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DCF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47D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3DC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944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09F5058D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42DA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82A85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Program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1BC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Prodi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F3F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025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21D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50722808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2B5A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FDA26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Penerapan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Kurikulum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Berstandar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E82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Prodi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0B7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8C2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4E9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39ECB81A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6917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6BAC0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Penerapan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Kurikulum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Berstandar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Nasional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26A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926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936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6DF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3DF94300" w14:textId="77777777" w:rsidTr="00DA32A6">
        <w:trPr>
          <w:trHeight w:val="628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997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EF970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Tingkat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kepuasan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pengguna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terhadap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kinerja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lulusan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390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4E0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55B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07C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4338094A" w14:textId="77777777" w:rsidTr="00DA32A6">
        <w:trPr>
          <w:trHeight w:val="94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C36B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AAFB2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Tingkat </w:t>
            </w:r>
            <w:proofErr w:type="spellStart"/>
            <w:r w:rsidRPr="005E6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ID" w:eastAsia="en-ID"/>
              </w:rPr>
              <w:t>kepuasan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lulusan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terhadap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kebermanfaatan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perkuliahan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E42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7979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4E0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D72B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71D49C67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9381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C7BD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Masa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tunggu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kerja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lulusan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bawah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tiga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bulan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D8CA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8D6B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858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75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EA4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61C0093A" w14:textId="77777777" w:rsidTr="00DA32A6">
        <w:trPr>
          <w:trHeight w:val="77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109F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71307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lulusan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langsung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bekerja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E16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77B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396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99A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396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74A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2BF0383A" w14:textId="77777777" w:rsidTr="00DA32A6">
        <w:trPr>
          <w:trHeight w:val="237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ED8C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E200E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IPK rata-rata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lulusan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9EE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IPK/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4B1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3,45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107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3,46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62A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100,29</w:t>
            </w:r>
          </w:p>
        </w:tc>
      </w:tr>
      <w:tr w:rsidR="00DA32A6" w:rsidRPr="004D2506" w14:paraId="50826985" w14:textId="77777777" w:rsidTr="00DA32A6">
        <w:trPr>
          <w:trHeight w:val="31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9D78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DE9F9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Rata-rata lama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DB6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smtr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135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8,25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6DD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9,32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68E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112,97</w:t>
            </w:r>
          </w:p>
        </w:tc>
      </w:tr>
      <w:tr w:rsidR="00DA32A6" w:rsidRPr="004D2506" w14:paraId="7F8DA2BB" w14:textId="77777777" w:rsidTr="00DA32A6">
        <w:trPr>
          <w:trHeight w:val="331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7053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F9FB1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Lulusan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bersertifikat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kompetensi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102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AE7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188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511C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335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C80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178,19</w:t>
            </w:r>
          </w:p>
        </w:tc>
      </w:tr>
      <w:tr w:rsidR="00DA32A6" w:rsidRPr="004D2506" w14:paraId="5D05D08F" w14:textId="77777777" w:rsidTr="00DA32A6">
        <w:trPr>
          <w:trHeight w:val="31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8CE0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CFC3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Lulusan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melanjutkan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25C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6CF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8831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25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119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71C0DE7F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EE90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E5450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lulus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tepat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waktu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3F5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512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52,5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F7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81,79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2F7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155,79</w:t>
            </w:r>
          </w:p>
        </w:tc>
      </w:tr>
      <w:tr w:rsidR="00DA32A6" w:rsidRPr="004D2506" w14:paraId="5BCB4CCB" w14:textId="77777777" w:rsidTr="00DA32A6">
        <w:trPr>
          <w:trHeight w:val="64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4934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15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3601E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Lulusan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melanjutkan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Perguruan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Tinggi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Negeri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176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55E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490E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950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60,00</w:t>
            </w:r>
          </w:p>
        </w:tc>
      </w:tr>
      <w:tr w:rsidR="00DA32A6" w:rsidRPr="004D2506" w14:paraId="03B8A37D" w14:textId="77777777" w:rsidTr="00DA32A6">
        <w:trPr>
          <w:trHeight w:val="771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DFA9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41DF8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PS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melaksanakan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kerjasama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akademik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PS PT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negeri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912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prodi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774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D16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3FA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350,00</w:t>
            </w:r>
          </w:p>
        </w:tc>
      </w:tr>
      <w:tr w:rsidR="00DA32A6" w:rsidRPr="004D2506" w14:paraId="7721C8A9" w14:textId="77777777" w:rsidTr="00DA32A6">
        <w:trPr>
          <w:trHeight w:val="387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4950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043B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PS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menerapkan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melaksanakan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4D250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credit transfer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51B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prodi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536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C80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6E3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4CA5CA10" w14:textId="77777777" w:rsidTr="00DA32A6">
        <w:trPr>
          <w:trHeight w:val="31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BE5D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E53D5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asing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F89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3CA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F9CE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2A1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75,00</w:t>
            </w:r>
          </w:p>
        </w:tc>
      </w:tr>
      <w:tr w:rsidR="00DA32A6" w:rsidRPr="004D2506" w14:paraId="2211C392" w14:textId="77777777" w:rsidTr="00DA32A6">
        <w:trPr>
          <w:trHeight w:val="47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59E8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9AC5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PS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menyelenggarakan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pertukaran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649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prodi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B36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036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AC76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200,00</w:t>
            </w:r>
          </w:p>
        </w:tc>
      </w:tr>
      <w:tr w:rsidR="00DA32A6" w:rsidRPr="004D2506" w14:paraId="5C4C1DF9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6E3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8F3F7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mengikuti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4D250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visiting scholar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4F9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BC8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5A9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40B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200,00</w:t>
            </w:r>
          </w:p>
        </w:tc>
      </w:tr>
      <w:tr w:rsidR="00DA32A6" w:rsidRPr="004D2506" w14:paraId="002583DE" w14:textId="77777777" w:rsidTr="00DA32A6">
        <w:trPr>
          <w:trHeight w:val="402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6C3B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EBFF6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mengikuti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pelatihan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diluar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negeri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05A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985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EB7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B4F1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12,50</w:t>
            </w:r>
          </w:p>
        </w:tc>
      </w:tr>
      <w:tr w:rsidR="00DA32A6" w:rsidRPr="004D2506" w14:paraId="79ECA3D0" w14:textId="77777777" w:rsidTr="00DA32A6">
        <w:trPr>
          <w:trHeight w:val="41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087B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FD1A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tamu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PT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negeri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A83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EA5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B296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1CB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125,00</w:t>
            </w:r>
          </w:p>
        </w:tc>
      </w:tr>
      <w:tr w:rsidR="00DA32A6" w:rsidRPr="004D2506" w14:paraId="67BCC1DF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569E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BDEBE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kuliah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berbasis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D81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E07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592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D74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07E32695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66F7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FE255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perkuliahan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4D250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e-learning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9B2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79C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204F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F48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200,00</w:t>
            </w:r>
          </w:p>
        </w:tc>
      </w:tr>
      <w:tr w:rsidR="00DA32A6" w:rsidRPr="004D2506" w14:paraId="49854721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BCA7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203F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6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teregistrasi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C10D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D16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3.780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B55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2.934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6786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77,62</w:t>
            </w:r>
          </w:p>
        </w:tc>
      </w:tr>
      <w:tr w:rsidR="00DA32A6" w:rsidRPr="004D2506" w14:paraId="447A8EFF" w14:textId="77777777" w:rsidTr="00DA32A6">
        <w:trPr>
          <w:trHeight w:val="94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9CA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54A9A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akademik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diluar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perkuliahan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melibatkan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C0C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3D8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65C8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A9F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6FFD6EB0" w14:textId="77777777" w:rsidTr="00DA32A6">
        <w:trPr>
          <w:trHeight w:val="94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CA8C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483FC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Keterlibatan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akademik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diluar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perkuliahan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8274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824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D62B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95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C63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105,56</w:t>
            </w:r>
          </w:p>
        </w:tc>
      </w:tr>
      <w:tr w:rsidR="00DA32A6" w:rsidRPr="004D2506" w14:paraId="5A7746B7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3FC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8DB5D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Pendirian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pusat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kajian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5F9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17C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BA5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199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7072F9E7" w14:textId="77777777" w:rsidTr="00DA32A6">
        <w:trPr>
          <w:trHeight w:val="94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AF4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29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1E820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F350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ID" w:eastAsia="en-ID"/>
              </w:rPr>
              <w:t>program</w:t>
            </w: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menyelenggarakan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pendidikan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profesi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guru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2F49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Prodi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D39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C25E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9A3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28ACBA99" w14:textId="77777777" w:rsidTr="00DA32A6">
        <w:trPr>
          <w:trHeight w:val="94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A044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3379D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program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melaksanakan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pendidikan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profesi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lainnya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96CB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Prodi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34F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5212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849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0,00</w:t>
            </w:r>
          </w:p>
        </w:tc>
      </w:tr>
      <w:tr w:rsidR="00DA32A6" w:rsidRPr="004D2506" w14:paraId="7B14DE1D" w14:textId="77777777" w:rsidTr="00DA32A6">
        <w:trPr>
          <w:trHeight w:val="31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F515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E3E1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Peta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FPEB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5D27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Dokumen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884D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F66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BB4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23C150F4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0A8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B607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Peta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pusat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kajian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/KBK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1091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Dokumen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0D2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F66E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C9E4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5C585E80" w14:textId="77777777" w:rsidTr="00DA32A6">
        <w:trPr>
          <w:trHeight w:val="31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B72D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5F8C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Peta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PS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B559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C35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FA7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046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1D96353C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E485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A0467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Peta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FPEB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7B23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D1A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11D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4FF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7D42AE1E" w14:textId="77777777" w:rsidTr="00DA32A6">
        <w:trPr>
          <w:trHeight w:val="563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5005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BA0CA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unggulan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dilaksanakan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pusat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kajian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374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8D1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6D3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8CA3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3DD05E4D" w14:textId="77777777" w:rsidTr="00DA32A6">
        <w:trPr>
          <w:trHeight w:val="429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EA4B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0F470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unggulan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dilaksanakan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KBK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E5A3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FC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B95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3BFC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40,00</w:t>
            </w:r>
          </w:p>
        </w:tc>
      </w:tr>
      <w:tr w:rsidR="00DA32A6" w:rsidRPr="004D2506" w14:paraId="00E09E0B" w14:textId="77777777" w:rsidTr="00DA32A6">
        <w:trPr>
          <w:trHeight w:val="1004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E8E3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35A9B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dipublikasikan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prosiding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seminar/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konferensi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terindeks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7B8D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C87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D8E2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064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120,00</w:t>
            </w:r>
          </w:p>
        </w:tc>
      </w:tr>
      <w:tr w:rsidR="00DA32A6" w:rsidRPr="004D2506" w14:paraId="568CA5C5" w14:textId="77777777" w:rsidTr="00DA32A6">
        <w:trPr>
          <w:trHeight w:val="94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BC8D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4A676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makalah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disajikan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seminar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2F7A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769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A1C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186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0,00</w:t>
            </w:r>
          </w:p>
        </w:tc>
      </w:tr>
      <w:tr w:rsidR="00DA32A6" w:rsidRPr="004D2506" w14:paraId="2820E2B6" w14:textId="77777777" w:rsidTr="00DA32A6">
        <w:trPr>
          <w:trHeight w:val="623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0508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F3732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dipublikasikan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terakreditasi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54A5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0AE0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7A5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4B1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285,71</w:t>
            </w:r>
          </w:p>
        </w:tc>
      </w:tr>
      <w:tr w:rsidR="00DA32A6" w:rsidRPr="004D2506" w14:paraId="4214FCB1" w14:textId="77777777" w:rsidTr="00DA32A6">
        <w:trPr>
          <w:trHeight w:val="94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37C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6E16D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dipublikasikan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terakreditasi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2F06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AF8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CD0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F48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142,86</w:t>
            </w:r>
          </w:p>
        </w:tc>
      </w:tr>
      <w:tr w:rsidR="00DA32A6" w:rsidRPr="004D2506" w14:paraId="281B655B" w14:textId="77777777" w:rsidTr="00DA32A6">
        <w:trPr>
          <w:trHeight w:val="31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EF2B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2E75F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Perolehan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HaKI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2EF8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B8A2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9C8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021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107,14</w:t>
            </w:r>
          </w:p>
        </w:tc>
      </w:tr>
      <w:tr w:rsidR="00DA32A6" w:rsidRPr="004D2506" w14:paraId="7C6D9A40" w14:textId="77777777" w:rsidTr="00DA32A6">
        <w:trPr>
          <w:trHeight w:val="781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C199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EA545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paper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dipublikasikan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konferensi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terindeks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4C1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artikel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EA4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569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143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477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5B1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83,83</w:t>
            </w:r>
          </w:p>
        </w:tc>
      </w:tr>
      <w:tr w:rsidR="00DA32A6" w:rsidRPr="004D2506" w14:paraId="7DDBFC6B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38BD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8F4C0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HKI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pendidikan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395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HKI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FB4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C6E6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99C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133,33</w:t>
            </w:r>
          </w:p>
        </w:tc>
      </w:tr>
      <w:tr w:rsidR="00DA32A6" w:rsidRPr="004D2506" w14:paraId="17FBB2FD" w14:textId="77777777" w:rsidTr="00DA32A6">
        <w:trPr>
          <w:trHeight w:val="34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F9D9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E7CE9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HKI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non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pendidikan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AA74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HKI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FDD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4A5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DE8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1A9CC155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E494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6667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Buku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karya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diterbitkan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-ISBN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802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CA1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181D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F87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162,96</w:t>
            </w:r>
          </w:p>
        </w:tc>
      </w:tr>
      <w:tr w:rsidR="00DA32A6" w:rsidRPr="004D2506" w14:paraId="5A1CA358" w14:textId="77777777" w:rsidTr="00DA32A6">
        <w:trPr>
          <w:trHeight w:val="344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9F4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7AED2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terindeks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A943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F6D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642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33E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500,00</w:t>
            </w:r>
          </w:p>
        </w:tc>
      </w:tr>
      <w:tr w:rsidR="00DA32A6" w:rsidRPr="004D2506" w14:paraId="684F9B70" w14:textId="77777777" w:rsidTr="00DA32A6">
        <w:trPr>
          <w:trHeight w:val="254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3480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E0A74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ilmiah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Dikti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/LIPI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3F7E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A4B1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441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0FA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1000,00</w:t>
            </w:r>
          </w:p>
        </w:tc>
      </w:tr>
      <w:tr w:rsidR="00DA32A6" w:rsidRPr="004D2506" w14:paraId="71055B10" w14:textId="77777777" w:rsidTr="00DA32A6">
        <w:trPr>
          <w:trHeight w:val="334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AF7B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F2EFB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diterbitkan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A2FC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6C1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A28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645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29233DA9" w14:textId="77777777" w:rsidTr="00DA32A6">
        <w:trPr>
          <w:trHeight w:val="116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36AB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31DFE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275D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6C8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3BB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6A7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43413CF7" w14:textId="77777777" w:rsidTr="00DA32A6">
        <w:trPr>
          <w:trHeight w:val="403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3B7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3DBA3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seminar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prosiding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(ISBN)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DE30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AF26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82F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98CF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0,00</w:t>
            </w:r>
          </w:p>
        </w:tc>
      </w:tr>
      <w:tr w:rsidR="00DA32A6" w:rsidRPr="004D2506" w14:paraId="36C42143" w14:textId="77777777" w:rsidTr="00DA32A6">
        <w:trPr>
          <w:trHeight w:val="68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C9EC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42A56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seminar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prosiding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terindeks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EA4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7E4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57C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86A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25,00</w:t>
            </w:r>
          </w:p>
        </w:tc>
      </w:tr>
      <w:tr w:rsidR="00DA32A6" w:rsidRPr="004D2506" w14:paraId="13C32243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CDF7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565B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Kerjasama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lain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CC8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Kerjasama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5CD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4DC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31B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175,00</w:t>
            </w:r>
          </w:p>
        </w:tc>
      </w:tr>
      <w:tr w:rsidR="00DA32A6" w:rsidRPr="004D2506" w14:paraId="653C9B12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62ED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EF6E5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Kerjasama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  <w:proofErr w:type="gram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2896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Kerjasama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28E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1D9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B9C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150,00</w:t>
            </w:r>
          </w:p>
        </w:tc>
      </w:tr>
      <w:tr w:rsidR="00DA32A6" w:rsidRPr="004D2506" w14:paraId="4E2A6FF7" w14:textId="77777777" w:rsidTr="00DA32A6">
        <w:trPr>
          <w:trHeight w:val="413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5FFF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8AACD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Publikasi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bersama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PT lain di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negeri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43A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2F7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AFBF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D43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300,00</w:t>
            </w:r>
          </w:p>
        </w:tc>
      </w:tr>
      <w:tr w:rsidR="00DA32A6" w:rsidRPr="004D2506" w14:paraId="14771077" w14:textId="77777777" w:rsidTr="00DA32A6">
        <w:trPr>
          <w:trHeight w:val="577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27B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EF1F8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Publikasi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bersama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PT lain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diluar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negeri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A6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Artikel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468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6E5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58B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700,00</w:t>
            </w:r>
          </w:p>
        </w:tc>
      </w:tr>
      <w:tr w:rsidR="00DA32A6" w:rsidRPr="004D2506" w14:paraId="2D7A3345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F709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E02B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Peta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pengabdian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masyarakat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FPEB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7C71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Dokumen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4FD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EC2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5FB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0DA3207B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DA99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09A7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Peta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pengabdian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masyarakat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PS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F38E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3C6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1BA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ABA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5B19773C" w14:textId="77777777" w:rsidTr="00DA32A6">
        <w:trPr>
          <w:trHeight w:val="249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1B6F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623D7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Peta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pengabdian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kepada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masyarakat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KBK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9A25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Dokumen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603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F73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DFE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684CEC8A" w14:textId="77777777" w:rsidTr="00DA32A6">
        <w:trPr>
          <w:trHeight w:val="509"/>
          <w:jc w:val="center"/>
        </w:trPr>
        <w:tc>
          <w:tcPr>
            <w:tcW w:w="4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01C3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59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7B855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pengabdian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masyarakat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berbasis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17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7780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10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CA7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</w:t>
            </w:r>
          </w:p>
        </w:tc>
        <w:tc>
          <w:tcPr>
            <w:tcW w:w="1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B9DC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</w:t>
            </w:r>
          </w:p>
        </w:tc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0FE6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46A94515" w14:textId="77777777" w:rsidTr="00DA32A6">
        <w:trPr>
          <w:trHeight w:val="509"/>
          <w:jc w:val="center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B67A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3BB92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FA45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037F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6FA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25F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DA32A6" w:rsidRPr="004D2506" w14:paraId="68720DDB" w14:textId="77777777" w:rsidTr="00DA32A6">
        <w:trPr>
          <w:trHeight w:val="313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1F3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6E3CA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pengabdian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masyarakat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berbasis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kewirausahaan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D8F8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05E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3C45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D0A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432DDFF5" w14:textId="77777777" w:rsidTr="00DA32A6">
        <w:trPr>
          <w:trHeight w:val="832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6D5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07F57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pengabdian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masyarakat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bersama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lain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1E80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099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D6C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398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200,00</w:t>
            </w:r>
          </w:p>
        </w:tc>
      </w:tr>
      <w:tr w:rsidR="00DA32A6" w:rsidRPr="004D2506" w14:paraId="792F0AE7" w14:textId="77777777" w:rsidTr="00DA32A6">
        <w:trPr>
          <w:trHeight w:val="487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5888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38AAB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pengabdian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masyarakat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bersama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lain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A3F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903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E16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9DCF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0,00</w:t>
            </w:r>
          </w:p>
        </w:tc>
      </w:tr>
      <w:tr w:rsidR="00DA32A6" w:rsidRPr="004D2506" w14:paraId="127598E8" w14:textId="77777777" w:rsidTr="00DA32A6">
        <w:trPr>
          <w:trHeight w:val="31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46F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4B50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berwirausaha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2C0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0A6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501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196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6CD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130,67</w:t>
            </w:r>
          </w:p>
        </w:tc>
      </w:tr>
      <w:tr w:rsidR="00DA32A6" w:rsidRPr="004D2506" w14:paraId="15FED9C2" w14:textId="77777777" w:rsidTr="00DA32A6">
        <w:trPr>
          <w:trHeight w:val="306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7B35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870F1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program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kreativitas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1A0F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8441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3BC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AF1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62594FA4" w14:textId="77777777" w:rsidTr="00DA32A6">
        <w:trPr>
          <w:trHeight w:val="442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4A27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8C762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peraih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medali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emas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pada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kompetisi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tingkat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5B7A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F66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FE5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442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47982841" w14:textId="77777777" w:rsidTr="00DA32A6">
        <w:trPr>
          <w:trHeight w:val="321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1231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CF5E4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peraih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medali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emas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pada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kompetisi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tingkat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1E3F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BCF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1C5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F4B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4C33354B" w14:textId="77777777" w:rsidTr="00DA32A6">
        <w:trPr>
          <w:trHeight w:val="476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D2C6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DC071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Organisasi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lembaga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kemahasiswaan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intra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kampusterintegrasi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C720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ABF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333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7A3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78E32689" w14:textId="77777777" w:rsidTr="00DA32A6">
        <w:trPr>
          <w:trHeight w:val="771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0699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B767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Keterlibatan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organisasi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kemahasiswaan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organisasi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BE9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Organisasi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737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EF0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D17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250,00</w:t>
            </w:r>
          </w:p>
        </w:tc>
      </w:tr>
      <w:tr w:rsidR="00DA32A6" w:rsidRPr="004D2506" w14:paraId="07A55898" w14:textId="77777777" w:rsidTr="00DA32A6">
        <w:trPr>
          <w:trHeight w:val="82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A413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4C71A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penerima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beasiswa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70E6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07D1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B452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B22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128,00</w:t>
            </w:r>
          </w:p>
        </w:tc>
      </w:tr>
      <w:tr w:rsidR="00DA32A6" w:rsidRPr="004D2506" w14:paraId="40C856F3" w14:textId="77777777" w:rsidTr="00DA32A6">
        <w:trPr>
          <w:trHeight w:val="86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481F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70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9DE04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Guru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besar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7316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BA5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CD86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9D3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140,00</w:t>
            </w:r>
          </w:p>
        </w:tc>
      </w:tr>
      <w:tr w:rsidR="00DA32A6" w:rsidRPr="004D2506" w14:paraId="3EDA5D3A" w14:textId="77777777" w:rsidTr="00DA32A6">
        <w:trPr>
          <w:trHeight w:val="232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C72A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86536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berkualifikasi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S3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FA6F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AC6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4D2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9C2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92,75</w:t>
            </w:r>
          </w:p>
        </w:tc>
      </w:tr>
      <w:tr w:rsidR="00DA32A6" w:rsidRPr="004D2506" w14:paraId="3419A219" w14:textId="77777777" w:rsidTr="00DA32A6">
        <w:trPr>
          <w:trHeight w:val="222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75F9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B4F25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tersertifikasi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7FAC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orang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kumulatif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C6C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CC7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2851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101,03</w:t>
            </w:r>
          </w:p>
        </w:tc>
      </w:tr>
      <w:tr w:rsidR="00DA32A6" w:rsidRPr="004D2506" w14:paraId="46AD86D4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568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2A6C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Penerapan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system  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yang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layak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adil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3F9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1D5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3C8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A9BF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7D88B98D" w14:textId="77777777" w:rsidTr="00DA32A6">
        <w:trPr>
          <w:trHeight w:val="292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A4CC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5F5C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Tingkat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kepuasan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tenaga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kependidikan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29E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83A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8531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ACD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1BF9ED93" w14:textId="77777777" w:rsidTr="00DA32A6">
        <w:trPr>
          <w:trHeight w:val="583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435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A6640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Penerapan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standar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mutu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pengelolaan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sarana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prasarana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standar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1675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63B8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6DC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4CE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133,33</w:t>
            </w:r>
          </w:p>
        </w:tc>
      </w:tr>
      <w:tr w:rsidR="00DA32A6" w:rsidRPr="004D2506" w14:paraId="53CA59CD" w14:textId="77777777" w:rsidTr="00DA32A6">
        <w:trPr>
          <w:trHeight w:val="59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BF33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DBA59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Memiliki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program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akademik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professional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mendukung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peningkatan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IGU UPI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2EBD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program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1BD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587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013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7AA3D5A2" w14:textId="77777777" w:rsidTr="00DA32A6">
        <w:trPr>
          <w:trHeight w:val="62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3E2B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E61A1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Melaksanakan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usaha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berbasis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kepakaran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mendukung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peningkatan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IGU UPI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3FF5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23C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2058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E8C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7DD4E0C4" w14:textId="77777777" w:rsidTr="00DA32A6">
        <w:trPr>
          <w:trHeight w:val="485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7A2A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7FC25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Penerapan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system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informasi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manajemen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terintegrasi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berbasis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TIK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0EDA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2F0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4BA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284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7AD2D156" w14:textId="77777777" w:rsidTr="00DA32A6">
        <w:trPr>
          <w:trHeight w:val="498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FA926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91103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Penerapan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tata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kelola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Fakultas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PS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sesuai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prinsip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4D250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 w:eastAsia="en-ID"/>
              </w:rPr>
              <w:t>good governance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E83BF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003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2E6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97D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0C13DC39" w14:textId="77777777" w:rsidTr="00DA32A6">
        <w:trPr>
          <w:trHeight w:val="630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5DB1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2A4CC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Penerapan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standard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akuntansi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keuangan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FCB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448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205E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9AA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  <w:tr w:rsidR="00DA32A6" w:rsidRPr="004D2506" w14:paraId="1E97F092" w14:textId="77777777" w:rsidTr="00DA32A6">
        <w:trPr>
          <w:trHeight w:val="77"/>
          <w:jc w:val="center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41FF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3055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Penerapan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system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informasi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berbasis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TIK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1DC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EAB0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11A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9BA5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100,00</w:t>
            </w:r>
          </w:p>
        </w:tc>
      </w:tr>
    </w:tbl>
    <w:p w14:paraId="45F4CC88" w14:textId="77777777" w:rsidR="008E6683" w:rsidRPr="004D2506" w:rsidRDefault="008E6683" w:rsidP="008E668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575FC9" w14:textId="77777777" w:rsidR="00DA32A6" w:rsidRPr="004D2506" w:rsidRDefault="008E6683" w:rsidP="008E668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81 IKU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Renstra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85,18%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37,04%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12 IKU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136,68%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IKU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terlampaui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42028ED1" w14:textId="77777777" w:rsidR="008E6683" w:rsidRPr="004D2506" w:rsidRDefault="008E6683" w:rsidP="004D77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2DB7DF" w14:textId="77777777" w:rsidR="008E6683" w:rsidRPr="004D2506" w:rsidRDefault="008E6683" w:rsidP="008E66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Ketercapaian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IKU FPEB UPI 2020</w:t>
      </w:r>
    </w:p>
    <w:tbl>
      <w:tblPr>
        <w:tblW w:w="5752" w:type="dxa"/>
        <w:jc w:val="center"/>
        <w:tblLook w:val="04A0" w:firstRow="1" w:lastRow="0" w:firstColumn="1" w:lastColumn="0" w:noHBand="0" w:noVBand="1"/>
      </w:tblPr>
      <w:tblGrid>
        <w:gridCol w:w="510"/>
        <w:gridCol w:w="3496"/>
        <w:gridCol w:w="990"/>
        <w:gridCol w:w="876"/>
      </w:tblGrid>
      <w:tr w:rsidR="00DA32A6" w:rsidRPr="004D2506" w14:paraId="761A6836" w14:textId="77777777" w:rsidTr="00DA32A6">
        <w:trPr>
          <w:trHeight w:val="549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DEF3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CA59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Kategori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8968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Jumlah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22CA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%</w:t>
            </w:r>
          </w:p>
        </w:tc>
      </w:tr>
      <w:tr w:rsidR="00DA32A6" w:rsidRPr="004D2506" w14:paraId="41877141" w14:textId="77777777" w:rsidTr="00DA32A6">
        <w:trPr>
          <w:trHeight w:val="8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CEBC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EA85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Melampaui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Target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8E3A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863B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37,04</w:t>
            </w:r>
          </w:p>
        </w:tc>
      </w:tr>
      <w:tr w:rsidR="00DA32A6" w:rsidRPr="004D2506" w14:paraId="59194A5B" w14:textId="77777777" w:rsidTr="00DA32A6">
        <w:trPr>
          <w:trHeight w:val="231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B311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4E99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Mencapai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Target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F8A2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296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48,15</w:t>
            </w:r>
          </w:p>
        </w:tc>
      </w:tr>
      <w:tr w:rsidR="00DA32A6" w:rsidRPr="004D2506" w14:paraId="184C4206" w14:textId="77777777" w:rsidTr="00DA32A6">
        <w:trPr>
          <w:trHeight w:val="93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5B27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B5B2" w14:textId="77777777" w:rsidR="00DA32A6" w:rsidRPr="004D2506" w:rsidRDefault="00DA32A6" w:rsidP="00DA3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Tercapai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2EE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1BF4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14,81</w:t>
            </w:r>
          </w:p>
        </w:tc>
      </w:tr>
      <w:tr w:rsidR="00DA32A6" w:rsidRPr="004D2506" w14:paraId="0A2FA12F" w14:textId="77777777" w:rsidTr="00DA32A6">
        <w:trPr>
          <w:trHeight w:val="211"/>
          <w:jc w:val="center"/>
        </w:trPr>
        <w:tc>
          <w:tcPr>
            <w:tcW w:w="40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DA69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TOTAL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DA4F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F2A1D" w14:textId="77777777" w:rsidR="00DA32A6" w:rsidRPr="004D2506" w:rsidRDefault="00DA32A6" w:rsidP="00DA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  <w:r w:rsidR="008E6683"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,00</w:t>
            </w:r>
          </w:p>
        </w:tc>
      </w:tr>
    </w:tbl>
    <w:p w14:paraId="60474B49" w14:textId="77777777" w:rsidR="00DA32A6" w:rsidRPr="004D2506" w:rsidRDefault="008E6683" w:rsidP="008E6683">
      <w:pPr>
        <w:spacing w:after="0"/>
        <w:ind w:firstLine="709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4D2506">
        <w:rPr>
          <w:rFonts w:ascii="Times New Roman" w:hAnsi="Times New Roman" w:cs="Times New Roman"/>
          <w:i/>
          <w:iCs/>
          <w:sz w:val="20"/>
          <w:szCs w:val="20"/>
        </w:rPr>
        <w:t>Sumber</w:t>
      </w:r>
      <w:proofErr w:type="spellEnd"/>
      <w:r w:rsidRPr="004D2506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proofErr w:type="spellStart"/>
      <w:r w:rsidRPr="004D2506">
        <w:rPr>
          <w:rFonts w:ascii="Times New Roman" w:hAnsi="Times New Roman" w:cs="Times New Roman"/>
          <w:i/>
          <w:iCs/>
          <w:sz w:val="20"/>
          <w:szCs w:val="20"/>
        </w:rPr>
        <w:t>Evaluasi</w:t>
      </w:r>
      <w:proofErr w:type="spellEnd"/>
      <w:r w:rsidRPr="004D250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D2506">
        <w:rPr>
          <w:rFonts w:ascii="Times New Roman" w:hAnsi="Times New Roman" w:cs="Times New Roman"/>
          <w:i/>
          <w:iCs/>
          <w:sz w:val="20"/>
          <w:szCs w:val="20"/>
        </w:rPr>
        <w:t>Renstra</w:t>
      </w:r>
      <w:proofErr w:type="spellEnd"/>
      <w:r w:rsidRPr="004D2506">
        <w:rPr>
          <w:rFonts w:ascii="Times New Roman" w:hAnsi="Times New Roman" w:cs="Times New Roman"/>
          <w:i/>
          <w:iCs/>
          <w:sz w:val="20"/>
          <w:szCs w:val="20"/>
        </w:rPr>
        <w:t xml:space="preserve"> FPEB</w:t>
      </w:r>
    </w:p>
    <w:p w14:paraId="2A2006BD" w14:textId="77777777" w:rsidR="008E6683" w:rsidRPr="004D2506" w:rsidRDefault="008E6683" w:rsidP="004D77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F449F" w14:textId="77777777" w:rsidR="004D77A1" w:rsidRPr="004D2506" w:rsidRDefault="008E6683" w:rsidP="008E668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IKU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target,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A1"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D77A1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A1" w:rsidRPr="004D2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D77A1" w:rsidRPr="004D2506">
        <w:rPr>
          <w:rFonts w:ascii="Times New Roman" w:hAnsi="Times New Roman" w:cs="Times New Roman"/>
          <w:sz w:val="24"/>
          <w:szCs w:val="24"/>
        </w:rPr>
        <w:t xml:space="preserve"> IKU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target</w:t>
      </w:r>
      <w:r w:rsidR="004D77A1" w:rsidRPr="004D2506">
        <w:rPr>
          <w:rFonts w:ascii="Times New Roman" w:hAnsi="Times New Roman" w:cs="Times New Roman"/>
          <w:sz w:val="24"/>
          <w:szCs w:val="24"/>
        </w:rPr>
        <w:t>.</w:t>
      </w:r>
    </w:p>
    <w:p w14:paraId="43E857EF" w14:textId="77777777" w:rsidR="008E6683" w:rsidRPr="004D2506" w:rsidRDefault="008E6683" w:rsidP="008E6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berkualifikasi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S3</w:t>
      </w:r>
    </w:p>
    <w:p w14:paraId="4382534D" w14:textId="77777777" w:rsidR="008E6683" w:rsidRPr="004D2506" w:rsidRDefault="008E6683" w:rsidP="008E6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paper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konferensi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terindeks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284E4" w14:textId="77777777" w:rsidR="008E6683" w:rsidRPr="004D2506" w:rsidRDefault="008E6683" w:rsidP="008E6683">
      <w:pPr>
        <w:pStyle w:val="ListParagraph"/>
        <w:numPr>
          <w:ilvl w:val="0"/>
          <w:numId w:val="33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berkualifikasi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S3</w:t>
      </w:r>
    </w:p>
    <w:p w14:paraId="36710974" w14:textId="77777777" w:rsidR="008E6683" w:rsidRPr="004D2506" w:rsidRDefault="008E6683" w:rsidP="008E6683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IKU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2020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merekrut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magister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S3.</w:t>
      </w:r>
    </w:p>
    <w:p w14:paraId="29846CE7" w14:textId="77777777" w:rsidR="008E6683" w:rsidRPr="004D2506" w:rsidRDefault="008E6683" w:rsidP="008E6683">
      <w:pPr>
        <w:pStyle w:val="ListParagraph"/>
        <w:numPr>
          <w:ilvl w:val="0"/>
          <w:numId w:val="33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paper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konferensi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terindeks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529183" w14:textId="77777777" w:rsidR="00C91DD6" w:rsidRPr="004D2506" w:rsidRDefault="00C91DD6" w:rsidP="00C91DD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agenda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terselenggara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72A5463F" w14:textId="77777777" w:rsidR="008E6683" w:rsidRPr="004D2506" w:rsidRDefault="008E6683" w:rsidP="008E6683">
      <w:pPr>
        <w:pStyle w:val="ListParagraph"/>
        <w:numPr>
          <w:ilvl w:val="0"/>
          <w:numId w:val="33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teregistrasi</w:t>
      </w:r>
      <w:proofErr w:type="spellEnd"/>
    </w:p>
    <w:p w14:paraId="4984E229" w14:textId="77777777" w:rsidR="00C91DD6" w:rsidRPr="004D2506" w:rsidRDefault="00C91DD6" w:rsidP="00C91DD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di PT lain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terregistrasi</w:t>
      </w:r>
      <w:proofErr w:type="spellEnd"/>
    </w:p>
    <w:p w14:paraId="09E521BB" w14:textId="77777777" w:rsidR="00C91DD6" w:rsidRPr="004D2506" w:rsidRDefault="008E6683" w:rsidP="00C91DD6">
      <w:pPr>
        <w:pStyle w:val="ListParagraph"/>
        <w:numPr>
          <w:ilvl w:val="0"/>
          <w:numId w:val="33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asing</w:t>
      </w:r>
      <w:proofErr w:type="spellEnd"/>
    </w:p>
    <w:p w14:paraId="364BA673" w14:textId="77777777" w:rsidR="00C91DD6" w:rsidRPr="004D2506" w:rsidRDefault="00C91DD6" w:rsidP="00C91DD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target IKU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F3D675E" w14:textId="77777777" w:rsidR="00C91DD6" w:rsidRPr="004D2506" w:rsidRDefault="008E6683" w:rsidP="00C91DD6">
      <w:pPr>
        <w:pStyle w:val="ListParagraph"/>
        <w:numPr>
          <w:ilvl w:val="0"/>
          <w:numId w:val="33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Negeri</w:t>
      </w:r>
    </w:p>
    <w:p w14:paraId="41B32F9B" w14:textId="77777777" w:rsidR="00C91DD6" w:rsidRPr="004D2506" w:rsidRDefault="00C91DD6" w:rsidP="00C91DD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agenda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terselenggara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12361877" w14:textId="77777777" w:rsidR="008E6683" w:rsidRPr="004D2506" w:rsidRDefault="008E6683" w:rsidP="008E6683">
      <w:pPr>
        <w:pStyle w:val="ListParagraph"/>
        <w:numPr>
          <w:ilvl w:val="0"/>
          <w:numId w:val="33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KBK </w:t>
      </w:r>
    </w:p>
    <w:p w14:paraId="405547D3" w14:textId="77777777" w:rsidR="00C91DD6" w:rsidRPr="004D2506" w:rsidRDefault="008E6683" w:rsidP="00C91DD6">
      <w:pPr>
        <w:pStyle w:val="ListParagraph"/>
        <w:numPr>
          <w:ilvl w:val="0"/>
          <w:numId w:val="33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prosiding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terindeks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14524" w14:textId="77777777" w:rsidR="00C91DD6" w:rsidRPr="004D2506" w:rsidRDefault="00C91DD6" w:rsidP="00C91DD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agenda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terselenggara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05B6479B" w14:textId="77777777" w:rsidR="00C91DD6" w:rsidRPr="004D2506" w:rsidRDefault="008E6683" w:rsidP="00C91DD6">
      <w:pPr>
        <w:pStyle w:val="ListParagraph"/>
        <w:numPr>
          <w:ilvl w:val="0"/>
          <w:numId w:val="33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negeri</w:t>
      </w:r>
    </w:p>
    <w:p w14:paraId="3CE5AA66" w14:textId="77777777" w:rsidR="00C91DD6" w:rsidRPr="004D2506" w:rsidRDefault="00C91DD6" w:rsidP="00C91DD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lastRenderedPageBreak/>
        <w:t>Penyebab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agenda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terselenggara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51C6E185" w14:textId="77777777" w:rsidR="008E6683" w:rsidRPr="004D2506" w:rsidRDefault="008E6683" w:rsidP="008E6683">
      <w:pPr>
        <w:pStyle w:val="ListParagraph"/>
        <w:numPr>
          <w:ilvl w:val="0"/>
          <w:numId w:val="33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55C69CAF" w14:textId="77777777" w:rsidR="00C91DD6" w:rsidRPr="004D2506" w:rsidRDefault="008E6683" w:rsidP="00C91DD6">
      <w:pPr>
        <w:pStyle w:val="ListParagraph"/>
        <w:numPr>
          <w:ilvl w:val="0"/>
          <w:numId w:val="33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nasional</w:t>
      </w:r>
      <w:proofErr w:type="spellEnd"/>
    </w:p>
    <w:p w14:paraId="3F75B898" w14:textId="77777777" w:rsidR="008E6683" w:rsidRPr="004D2506" w:rsidRDefault="008E6683" w:rsidP="008E6683">
      <w:pPr>
        <w:pStyle w:val="ListParagraph"/>
        <w:numPr>
          <w:ilvl w:val="0"/>
          <w:numId w:val="33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prosiding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(ISBN)</w:t>
      </w:r>
    </w:p>
    <w:p w14:paraId="223782F3" w14:textId="77777777" w:rsidR="00C91DD6" w:rsidRPr="004D2506" w:rsidRDefault="008E6683" w:rsidP="00C91DD6">
      <w:pPr>
        <w:pStyle w:val="ListParagraph"/>
        <w:numPr>
          <w:ilvl w:val="0"/>
          <w:numId w:val="33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lain (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)</w:t>
      </w:r>
    </w:p>
    <w:p w14:paraId="46A7750D" w14:textId="77777777" w:rsidR="00C91DD6" w:rsidRPr="004D2506" w:rsidRDefault="00C91DD6" w:rsidP="00C91DD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agenda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terselenggara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21424639" w14:textId="77777777" w:rsidR="00C91DD6" w:rsidRPr="004D2506" w:rsidRDefault="00C91DD6" w:rsidP="00C91DD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68CABA9" w14:textId="77777777" w:rsidR="008E6683" w:rsidRPr="004D2506" w:rsidRDefault="00C91DD6" w:rsidP="00C91DD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IKU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terlampui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target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:</w:t>
      </w:r>
    </w:p>
    <w:p w14:paraId="5DA239A6" w14:textId="77777777" w:rsidR="00C91DD6" w:rsidRPr="004D2506" w:rsidRDefault="00C91DD6" w:rsidP="00C91DD6">
      <w:pPr>
        <w:pStyle w:val="ListParagraph"/>
        <w:numPr>
          <w:ilvl w:val="0"/>
          <w:numId w:val="34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14 orang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10 orang.</w:t>
      </w:r>
    </w:p>
    <w:p w14:paraId="338A8B8B" w14:textId="77777777" w:rsidR="00C91DD6" w:rsidRPr="004D2506" w:rsidRDefault="00C91DD6" w:rsidP="00C91DD6">
      <w:pPr>
        <w:pStyle w:val="ListParagraph"/>
        <w:numPr>
          <w:ilvl w:val="0"/>
          <w:numId w:val="34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Prodi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terakreditasi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A oleh BAN PT,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S1 di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terakreditasi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BAN-PT</w:t>
      </w:r>
    </w:p>
    <w:p w14:paraId="65181F19" w14:textId="77777777" w:rsidR="00C91DD6" w:rsidRPr="004D2506" w:rsidRDefault="00C91DD6" w:rsidP="00C91DD6">
      <w:pPr>
        <w:pStyle w:val="ListParagraph"/>
        <w:numPr>
          <w:ilvl w:val="0"/>
          <w:numId w:val="34"/>
        </w:num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Rata-rata lama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DE67C" w14:textId="77777777" w:rsidR="00C91DD6" w:rsidRPr="004D2506" w:rsidRDefault="00C91DD6" w:rsidP="00C91DD6">
      <w:pPr>
        <w:pStyle w:val="ListParagraph"/>
        <w:numPr>
          <w:ilvl w:val="0"/>
          <w:numId w:val="34"/>
        </w:num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HaKI</w:t>
      </w:r>
      <w:proofErr w:type="spellEnd"/>
    </w:p>
    <w:p w14:paraId="38300C2C" w14:textId="77777777" w:rsidR="00C91DD6" w:rsidRPr="004D2506" w:rsidRDefault="00C91DD6" w:rsidP="00C91DD6">
      <w:pPr>
        <w:pStyle w:val="ListParagraph"/>
        <w:numPr>
          <w:ilvl w:val="0"/>
          <w:numId w:val="34"/>
        </w:num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tersertifikasi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FC7C2" w14:textId="77777777" w:rsidR="00C91DD6" w:rsidRPr="004D2506" w:rsidRDefault="00C91DD6" w:rsidP="00C91DD6">
      <w:pPr>
        <w:pStyle w:val="ListParagraph"/>
        <w:numPr>
          <w:ilvl w:val="0"/>
          <w:numId w:val="34"/>
        </w:num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IPK rata-rata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S1</w:t>
      </w:r>
    </w:p>
    <w:p w14:paraId="5DAF13CC" w14:textId="77777777" w:rsidR="00C91DD6" w:rsidRPr="004D2506" w:rsidRDefault="00C91DD6" w:rsidP="00C91DD6">
      <w:pPr>
        <w:pStyle w:val="ListParagraph"/>
        <w:numPr>
          <w:ilvl w:val="0"/>
          <w:numId w:val="34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terakreditasi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Dikti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/LIPI,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tager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terakreditasi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SINTA</w:t>
      </w:r>
    </w:p>
    <w:p w14:paraId="20976D66" w14:textId="77777777" w:rsidR="00C91DD6" w:rsidRPr="004D2506" w:rsidRDefault="00C91DD6" w:rsidP="00C91DD6">
      <w:pPr>
        <w:pStyle w:val="ListParagraph"/>
        <w:numPr>
          <w:ilvl w:val="0"/>
          <w:numId w:val="34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terakreditasi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target 14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jurnal</w:t>
      </w:r>
      <w:proofErr w:type="spellEnd"/>
    </w:p>
    <w:p w14:paraId="6C4CB84B" w14:textId="77777777" w:rsidR="00C91DD6" w:rsidRPr="004D2506" w:rsidRDefault="00C91DD6" w:rsidP="00C91DD6">
      <w:pPr>
        <w:pStyle w:val="ListParagraph"/>
        <w:numPr>
          <w:ilvl w:val="0"/>
          <w:numId w:val="34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visiting scholar</w:t>
      </w:r>
    </w:p>
    <w:p w14:paraId="56471812" w14:textId="77777777" w:rsidR="00C91DD6" w:rsidRPr="004D2506" w:rsidRDefault="00C91DD6" w:rsidP="00C91DD6">
      <w:pPr>
        <w:pStyle w:val="ListParagraph"/>
        <w:numPr>
          <w:ilvl w:val="0"/>
          <w:numId w:val="34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e-learning,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e-learning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SPOT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SPADA</w:t>
      </w:r>
    </w:p>
    <w:p w14:paraId="00734A14" w14:textId="77777777" w:rsidR="00C91DD6" w:rsidRPr="004D2506" w:rsidRDefault="00C91DD6" w:rsidP="00C91DD6">
      <w:pPr>
        <w:pStyle w:val="ListParagraph"/>
        <w:numPr>
          <w:ilvl w:val="0"/>
          <w:numId w:val="34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-ISBN </w:t>
      </w:r>
    </w:p>
    <w:p w14:paraId="61ED8514" w14:textId="77777777" w:rsidR="00C91DD6" w:rsidRPr="004D2506" w:rsidRDefault="00C91DD6" w:rsidP="00C91DD6">
      <w:pPr>
        <w:pStyle w:val="ListParagraph"/>
        <w:numPr>
          <w:ilvl w:val="0"/>
          <w:numId w:val="34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lulus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701749B9" w14:textId="77777777" w:rsidR="00C91DD6" w:rsidRPr="004D2506" w:rsidRDefault="00C91DD6" w:rsidP="00C91DD6">
      <w:pPr>
        <w:pStyle w:val="ListParagraph"/>
        <w:numPr>
          <w:ilvl w:val="0"/>
          <w:numId w:val="34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berwirausaha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4345E" w14:textId="77777777" w:rsidR="00C91DD6" w:rsidRPr="004D2506" w:rsidRDefault="00C91DD6" w:rsidP="00C91DD6">
      <w:pPr>
        <w:pStyle w:val="ListParagraph"/>
        <w:numPr>
          <w:ilvl w:val="0"/>
          <w:numId w:val="34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beasiswa</w:t>
      </w:r>
      <w:proofErr w:type="spellEnd"/>
    </w:p>
    <w:p w14:paraId="2D09E539" w14:textId="77777777" w:rsidR="00C91DD6" w:rsidRPr="004D2506" w:rsidRDefault="00C91DD6" w:rsidP="00C91DD6">
      <w:pPr>
        <w:pStyle w:val="ListParagraph"/>
        <w:numPr>
          <w:ilvl w:val="0"/>
          <w:numId w:val="34"/>
        </w:numPr>
        <w:spacing w:after="0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negeri</w:t>
      </w:r>
    </w:p>
    <w:p w14:paraId="6FAB84D6" w14:textId="77777777" w:rsidR="00C91DD6" w:rsidRPr="004D2506" w:rsidRDefault="00C91DD6" w:rsidP="00C91DD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13EA5F" w14:textId="77777777" w:rsidR="00C91DD6" w:rsidRPr="004D2506" w:rsidRDefault="00C91DD6" w:rsidP="008E6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131640" w14:textId="77777777" w:rsidR="004D77A1" w:rsidRPr="004D2506" w:rsidRDefault="004D77A1" w:rsidP="004D77A1">
      <w:pPr>
        <w:pStyle w:val="ListParagraph"/>
        <w:numPr>
          <w:ilvl w:val="2"/>
          <w:numId w:val="16"/>
        </w:numPr>
        <w:spacing w:after="0"/>
        <w:ind w:left="709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8" w:name="_Toc72829512"/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Perbandingan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Capaian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Kinerja FPEB pada 3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IKU</w:t>
      </w:r>
      <w:bookmarkEnd w:id="18"/>
    </w:p>
    <w:p w14:paraId="044989FE" w14:textId="77777777" w:rsidR="004D77A1" w:rsidRPr="004D2506" w:rsidRDefault="00D56CEF" w:rsidP="00D56CE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IKU FPEB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r w:rsidR="00E4572B" w:rsidRPr="004D2506">
        <w:rPr>
          <w:rFonts w:ascii="Times New Roman" w:hAnsi="Times New Roman" w:cs="Times New Roman"/>
          <w:sz w:val="24"/>
          <w:szCs w:val="24"/>
        </w:rPr>
        <w:t>2018</w:t>
      </w:r>
      <w:r w:rsidRPr="004D2506">
        <w:rPr>
          <w:rFonts w:ascii="Times New Roman" w:hAnsi="Times New Roman" w:cs="Times New Roman"/>
          <w:sz w:val="24"/>
          <w:szCs w:val="24"/>
        </w:rPr>
        <w:t>-20</w:t>
      </w:r>
      <w:r w:rsidR="00E4572B" w:rsidRPr="004D2506">
        <w:rPr>
          <w:rFonts w:ascii="Times New Roman" w:hAnsi="Times New Roman" w:cs="Times New Roman"/>
          <w:sz w:val="24"/>
          <w:szCs w:val="24"/>
        </w:rPr>
        <w:t>20</w:t>
      </w:r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143F88C1" w14:textId="77777777" w:rsidR="00D56CEF" w:rsidRPr="004D2506" w:rsidRDefault="00D56CEF" w:rsidP="00E81C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DFF6C" w14:textId="77777777" w:rsidR="00D56CEF" w:rsidRPr="004D2506" w:rsidRDefault="00574A59" w:rsidP="00C3048A">
      <w:pPr>
        <w:pStyle w:val="Caption"/>
        <w:spacing w:after="0"/>
        <w:jc w:val="center"/>
        <w:rPr>
          <w:rFonts w:ascii="Times New Roman" w:hAnsi="Times New Roman" w:cs="Times New Roman"/>
          <w:b w:val="0"/>
          <w:color w:val="auto"/>
          <w:sz w:val="36"/>
          <w:szCs w:val="24"/>
        </w:rPr>
      </w:pPr>
      <w:bookmarkStart w:id="19" w:name="_Toc72829531"/>
      <w:proofErr w:type="spellStart"/>
      <w:r w:rsidRPr="004D2506">
        <w:rPr>
          <w:rFonts w:ascii="Times New Roman" w:hAnsi="Times New Roman" w:cs="Times New Roman"/>
          <w:color w:val="auto"/>
          <w:sz w:val="24"/>
        </w:rPr>
        <w:lastRenderedPageBreak/>
        <w:t>Tabel</w:t>
      </w:r>
      <w:proofErr w:type="spellEnd"/>
      <w:r w:rsidRPr="004D2506">
        <w:rPr>
          <w:rFonts w:ascii="Times New Roman" w:hAnsi="Times New Roman" w:cs="Times New Roman"/>
          <w:color w:val="auto"/>
          <w:sz w:val="24"/>
        </w:rPr>
        <w:t xml:space="preserve">  </w:t>
      </w:r>
      <w:r w:rsidR="005F55A8" w:rsidRPr="004D2506">
        <w:rPr>
          <w:rFonts w:ascii="Times New Roman" w:hAnsi="Times New Roman" w:cs="Times New Roman"/>
          <w:color w:val="auto"/>
          <w:sz w:val="24"/>
        </w:rPr>
        <w:fldChar w:fldCharType="begin"/>
      </w:r>
      <w:r w:rsidRPr="004D2506">
        <w:rPr>
          <w:rFonts w:ascii="Times New Roman" w:hAnsi="Times New Roman" w:cs="Times New Roman"/>
          <w:color w:val="auto"/>
          <w:sz w:val="24"/>
        </w:rPr>
        <w:instrText xml:space="preserve"> SEQ Tabel_ \* ARABIC </w:instrText>
      </w:r>
      <w:r w:rsidR="005F55A8" w:rsidRPr="004D2506">
        <w:rPr>
          <w:rFonts w:ascii="Times New Roman" w:hAnsi="Times New Roman" w:cs="Times New Roman"/>
          <w:color w:val="auto"/>
          <w:sz w:val="24"/>
        </w:rPr>
        <w:fldChar w:fldCharType="separate"/>
      </w:r>
      <w:r w:rsidRPr="004D2506">
        <w:rPr>
          <w:rFonts w:ascii="Times New Roman" w:hAnsi="Times New Roman" w:cs="Times New Roman"/>
          <w:noProof/>
          <w:color w:val="auto"/>
          <w:sz w:val="24"/>
        </w:rPr>
        <w:t>3</w:t>
      </w:r>
      <w:r w:rsidR="005F55A8" w:rsidRPr="004D2506">
        <w:rPr>
          <w:rFonts w:ascii="Times New Roman" w:hAnsi="Times New Roman" w:cs="Times New Roman"/>
          <w:color w:val="auto"/>
          <w:sz w:val="24"/>
        </w:rPr>
        <w:fldChar w:fldCharType="end"/>
      </w:r>
      <w:r w:rsidRPr="004D2506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color w:val="auto"/>
          <w:sz w:val="24"/>
        </w:rPr>
        <w:t>Capaian</w:t>
      </w:r>
      <w:proofErr w:type="spellEnd"/>
      <w:r w:rsidRPr="004D2506">
        <w:rPr>
          <w:rFonts w:ascii="Times New Roman" w:hAnsi="Times New Roman" w:cs="Times New Roman"/>
          <w:color w:val="auto"/>
          <w:sz w:val="24"/>
        </w:rPr>
        <w:t xml:space="preserve"> IKU FPEB </w:t>
      </w:r>
      <w:proofErr w:type="spellStart"/>
      <w:r w:rsidRPr="004D2506">
        <w:rPr>
          <w:rFonts w:ascii="Times New Roman" w:hAnsi="Times New Roman" w:cs="Times New Roman"/>
          <w:color w:val="auto"/>
          <w:sz w:val="24"/>
        </w:rPr>
        <w:t>Tahun</w:t>
      </w:r>
      <w:proofErr w:type="spellEnd"/>
      <w:r w:rsidRPr="004D2506">
        <w:rPr>
          <w:rFonts w:ascii="Times New Roman" w:hAnsi="Times New Roman" w:cs="Times New Roman"/>
          <w:color w:val="auto"/>
          <w:sz w:val="24"/>
        </w:rPr>
        <w:t xml:space="preserve"> </w:t>
      </w:r>
      <w:r w:rsidR="00E539DD" w:rsidRPr="004D2506">
        <w:rPr>
          <w:rFonts w:ascii="Times New Roman" w:hAnsi="Times New Roman" w:cs="Times New Roman"/>
          <w:color w:val="auto"/>
          <w:sz w:val="24"/>
          <w:szCs w:val="24"/>
        </w:rPr>
        <w:t>2018-2020</w:t>
      </w:r>
      <w:bookmarkEnd w:id="19"/>
    </w:p>
    <w:tbl>
      <w:tblPr>
        <w:tblW w:w="8260" w:type="dxa"/>
        <w:tblLook w:val="04A0" w:firstRow="1" w:lastRow="0" w:firstColumn="1" w:lastColumn="0" w:noHBand="0" w:noVBand="1"/>
      </w:tblPr>
      <w:tblGrid>
        <w:gridCol w:w="510"/>
        <w:gridCol w:w="3880"/>
        <w:gridCol w:w="1270"/>
        <w:gridCol w:w="939"/>
        <w:gridCol w:w="939"/>
        <w:gridCol w:w="722"/>
      </w:tblGrid>
      <w:tr w:rsidR="00E539DD" w:rsidRPr="004D2506" w14:paraId="50E362FF" w14:textId="77777777" w:rsidTr="00E539DD">
        <w:trPr>
          <w:trHeight w:val="315"/>
          <w:tblHeader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AECAB9F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3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480E75A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D"/>
              </w:rPr>
              <w:t>Indikator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D"/>
              </w:rPr>
              <w:t xml:space="preserve"> Kinerja</w:t>
            </w:r>
          </w:p>
        </w:tc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0383373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D"/>
              </w:rPr>
              <w:t>Satuan</w:t>
            </w:r>
            <w:proofErr w:type="spellEnd"/>
          </w:p>
        </w:tc>
        <w:tc>
          <w:tcPr>
            <w:tcW w:w="2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71A8EC0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ID" w:eastAsia="en-ID"/>
              </w:rPr>
              <w:t>Capaian</w:t>
            </w:r>
            <w:proofErr w:type="spellEnd"/>
          </w:p>
        </w:tc>
      </w:tr>
      <w:tr w:rsidR="00E539DD" w:rsidRPr="004D2506" w14:paraId="3ED02338" w14:textId="77777777" w:rsidTr="00E539DD">
        <w:trPr>
          <w:trHeight w:val="315"/>
          <w:tblHeader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9A53B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ID" w:eastAsia="en-ID"/>
              </w:rPr>
            </w:pPr>
          </w:p>
        </w:tc>
        <w:tc>
          <w:tcPr>
            <w:tcW w:w="3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A50C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ID" w:eastAsia="en-ID"/>
              </w:rPr>
            </w:pPr>
          </w:p>
        </w:tc>
        <w:tc>
          <w:tcPr>
            <w:tcW w:w="1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C8450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ID" w:eastAsia="en-ID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ECCF1C9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D"/>
              </w:rPr>
              <w:t>2018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764AE78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D"/>
              </w:rPr>
              <w:t>2019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C861492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ID" w:eastAsia="en-ID"/>
              </w:rPr>
              <w:t>2020</w:t>
            </w:r>
          </w:p>
        </w:tc>
      </w:tr>
      <w:tr w:rsidR="00E539DD" w:rsidRPr="004D2506" w14:paraId="5EDA2091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F0B0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56582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teregristrasi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F055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orang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F15B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3.166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2E8EE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3.290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C722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3.128</w:t>
            </w:r>
          </w:p>
        </w:tc>
      </w:tr>
      <w:tr w:rsidR="00E539DD" w:rsidRPr="004D2506" w14:paraId="6308DA43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43DF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C31C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berwirausaha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082C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orang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7BB1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359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60AF1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237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B0FE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650</w:t>
            </w:r>
          </w:p>
        </w:tc>
      </w:tr>
      <w:tr w:rsidR="00E539DD" w:rsidRPr="004D2506" w14:paraId="7E985EA1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1BF2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0A6D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lulusan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bersertifikat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kompetensi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C692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orang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BA1D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155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B3AA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26562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80</w:t>
            </w:r>
          </w:p>
        </w:tc>
      </w:tr>
      <w:tr w:rsidR="00E539DD" w:rsidRPr="004D2506" w14:paraId="6BB17D3A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33469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659A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lulusan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langsung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bekerja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CAD65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orang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DD9F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144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7061C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48D9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E539DD" w:rsidRPr="004D2506" w14:paraId="68584833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1674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27B3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prototipe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R&amp;D --&gt; TRL 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FC36A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buah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74A1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0408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5B95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</w:t>
            </w:r>
          </w:p>
        </w:tc>
      </w:tr>
      <w:tr w:rsidR="00E539DD" w:rsidRPr="004D2506" w14:paraId="1F682961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C65D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9E99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produk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inovasi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--&gt;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produk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hasil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litbang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diproduksi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dimanfaatkan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pengguna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31FE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buah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B205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2E01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9B14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</w:t>
            </w:r>
          </w:p>
        </w:tc>
      </w:tr>
      <w:tr w:rsidR="00E539DD" w:rsidRPr="004D2506" w14:paraId="7BA7F70C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4347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0137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D6FB9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prodi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3F6C2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2F31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545E9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7</w:t>
            </w:r>
          </w:p>
        </w:tc>
      </w:tr>
      <w:tr w:rsidR="00E539DD" w:rsidRPr="004D2506" w14:paraId="5671EF4F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D8DC7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0667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Perolehan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sertifikasi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manajemen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mutu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standar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internasional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361AD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sertifikat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15E6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C92F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E57E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</w:tr>
      <w:tr w:rsidR="00E539DD" w:rsidRPr="004D2506" w14:paraId="24EE8217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900D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2134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Rata-rata lama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studi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CA0A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ACF1B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9,34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800BF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8,93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1733A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9,32</w:t>
            </w:r>
          </w:p>
        </w:tc>
      </w:tr>
      <w:tr w:rsidR="00E539DD" w:rsidRPr="004D2506" w14:paraId="415AA153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764F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9940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Persentase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IPK Rata-rata di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3.3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82376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%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53F68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81,30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E54F2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78,52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8B6D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80,30</w:t>
            </w:r>
          </w:p>
        </w:tc>
      </w:tr>
      <w:tr w:rsidR="00E539DD" w:rsidRPr="004D2506" w14:paraId="0A80B700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C6FE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CFF3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Persentase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lulus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tepat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waktu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(8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smt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504E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%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88E8F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67,00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1F610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54,53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B63A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55,43</w:t>
            </w:r>
          </w:p>
        </w:tc>
      </w:tr>
      <w:tr w:rsidR="00E539DD" w:rsidRPr="004D2506" w14:paraId="4AB5AD37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2C15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D422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Persentase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Masa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tunggu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kerja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alumni di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bawah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tahun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E02A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%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6D7F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72,00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6A7E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68,11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36F1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</w:tr>
      <w:tr w:rsidR="00E539DD" w:rsidRPr="004D2506" w14:paraId="7E00B88F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E0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5359E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publikasi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terindeks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E709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judul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08D5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289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8E93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63EA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48</w:t>
            </w:r>
          </w:p>
        </w:tc>
      </w:tr>
      <w:tr w:rsidR="00E539DD" w:rsidRPr="004D2506" w14:paraId="637E94DA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53AC2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C2B92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perolehan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HKI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06D10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HKI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BD4F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1F8B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F8E8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14</w:t>
            </w:r>
          </w:p>
        </w:tc>
      </w:tr>
      <w:tr w:rsidR="00E539DD" w:rsidRPr="004D2506" w14:paraId="74D8C517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4E5C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C6C3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perolehan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paten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E82E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paten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EF2D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493F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BCB2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</w:t>
            </w:r>
          </w:p>
        </w:tc>
      </w:tr>
      <w:tr w:rsidR="00E539DD" w:rsidRPr="004D2506" w14:paraId="0E9F9ABD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E7AF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06CF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penerbitan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buku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ISBN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EBB2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judul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E3DB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1A60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E290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44</w:t>
            </w:r>
          </w:p>
        </w:tc>
      </w:tr>
      <w:tr w:rsidR="00E539DD" w:rsidRPr="004D2506" w14:paraId="4003304C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F1C5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D361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diterbitkan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0EA5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jurnal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CB0C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75FC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70A4E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10</w:t>
            </w:r>
          </w:p>
        </w:tc>
      </w:tr>
      <w:tr w:rsidR="00E539DD" w:rsidRPr="004D2506" w14:paraId="03FF2726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A4E8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3530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diterbitkan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7BA1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jurnal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BFCE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2663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9B07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</w:t>
            </w:r>
          </w:p>
        </w:tc>
      </w:tr>
      <w:tr w:rsidR="00E539DD" w:rsidRPr="004D2506" w14:paraId="7FE42034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9AD8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A3998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siap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melaksanakan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Program Pendidikan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Profesi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05010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prodi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5978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11A8C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5169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</w:tr>
      <w:tr w:rsidR="00E539DD" w:rsidRPr="004D2506" w14:paraId="6F127774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5CC7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4218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tersertifikasi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59AD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orang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1C36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1FB4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1F4C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98</w:t>
            </w:r>
          </w:p>
        </w:tc>
      </w:tr>
      <w:tr w:rsidR="00E539DD" w:rsidRPr="004D2506" w14:paraId="320BAAE2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9CF8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AB71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guru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besar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BD42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orang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5117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4971A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9FAE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14</w:t>
            </w:r>
          </w:p>
        </w:tc>
      </w:tr>
      <w:tr w:rsidR="00E539DD" w:rsidRPr="004D2506" w14:paraId="708005C7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5D52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3D5A1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Persentase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bergelar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doktor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35DD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%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A37DA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D747F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FEDC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50</w:t>
            </w:r>
          </w:p>
        </w:tc>
      </w:tr>
      <w:tr w:rsidR="00E539DD" w:rsidRPr="004D2506" w14:paraId="71028D09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848C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BE65E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peraih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medali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emas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nasional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9990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mahasiswa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F4FD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F7948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A429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</w:t>
            </w:r>
          </w:p>
        </w:tc>
      </w:tr>
      <w:tr w:rsidR="00E539DD" w:rsidRPr="004D2506" w14:paraId="2C936A7C" w14:textId="77777777" w:rsidTr="00E539DD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91CD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1EF1" w14:textId="77777777" w:rsidR="00E539DD" w:rsidRPr="004D2506" w:rsidRDefault="00E539DD" w:rsidP="00E53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peraih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medali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emas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internasional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E99A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mahasiswa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A1EC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4A091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BF9A" w14:textId="77777777" w:rsidR="00E539DD" w:rsidRPr="004D2506" w:rsidRDefault="00E539DD" w:rsidP="00E53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</w:t>
            </w:r>
          </w:p>
        </w:tc>
      </w:tr>
    </w:tbl>
    <w:p w14:paraId="2E68F456" w14:textId="77777777" w:rsidR="00D56CEF" w:rsidRPr="004D2506" w:rsidRDefault="00D56CEF" w:rsidP="00D56C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24031" w14:textId="77777777" w:rsidR="00C91DD6" w:rsidRPr="004D2506" w:rsidRDefault="00C91DD6" w:rsidP="00D56C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154D13" w14:textId="77777777" w:rsidR="00C91DD6" w:rsidRPr="004D2506" w:rsidRDefault="00C91DD6" w:rsidP="00D56C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3AB15D" w14:textId="77777777" w:rsidR="004D77A1" w:rsidRPr="004D2506" w:rsidRDefault="004D77A1" w:rsidP="004D77A1">
      <w:pPr>
        <w:pStyle w:val="ListParagraph"/>
        <w:numPr>
          <w:ilvl w:val="2"/>
          <w:numId w:val="16"/>
        </w:numPr>
        <w:spacing w:after="0"/>
        <w:ind w:left="709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0" w:name="_Toc72829513"/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lastRenderedPageBreak/>
        <w:t>Analisis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Penyebab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Keberhasilan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Kegagalan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Peningkatan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Penurunan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Kinerja Serta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Alternatif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Solusi Yang Telah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Dilakukan</w:t>
      </w:r>
      <w:bookmarkEnd w:id="20"/>
      <w:proofErr w:type="spellEnd"/>
    </w:p>
    <w:p w14:paraId="43B2FFFF" w14:textId="77777777" w:rsidR="004D77A1" w:rsidRPr="004D2506" w:rsidRDefault="00A57316" w:rsidP="00A5731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Berdasrkan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target IKU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</w:t>
      </w:r>
      <w:r w:rsidR="00C91DD6" w:rsidRPr="004D2506">
        <w:rPr>
          <w:rFonts w:ascii="Times New Roman" w:hAnsi="Times New Roman" w:cs="Times New Roman"/>
          <w:sz w:val="24"/>
          <w:szCs w:val="24"/>
        </w:rPr>
        <w:t xml:space="preserve">020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:</w:t>
      </w:r>
    </w:p>
    <w:p w14:paraId="4513B0DB" w14:textId="77777777" w:rsidR="00A57316" w:rsidRPr="004D2506" w:rsidRDefault="00A57316" w:rsidP="001F1C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</w:p>
    <w:p w14:paraId="1F7490FC" w14:textId="77777777" w:rsidR="001F1C97" w:rsidRPr="004D2506" w:rsidRDefault="001F1C97" w:rsidP="001F1C97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mengkolaborasikan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kekuatan-kekuatan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inovasi</w:t>
      </w:r>
      <w:proofErr w:type="spellEnd"/>
    </w:p>
    <w:p w14:paraId="55EADBB4" w14:textId="77777777" w:rsidR="001F1C97" w:rsidRPr="004D2506" w:rsidRDefault="001F1C97" w:rsidP="001F1C97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B5F29" w14:textId="77777777" w:rsidR="00A57316" w:rsidRPr="004D2506" w:rsidRDefault="00A57316" w:rsidP="001F1C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Kegagalan</w:t>
      </w:r>
      <w:proofErr w:type="spellEnd"/>
    </w:p>
    <w:p w14:paraId="1F7E6869" w14:textId="77777777" w:rsidR="00C91DD6" w:rsidRPr="004D2506" w:rsidRDefault="00C91DD6" w:rsidP="001F1C9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BE3" w:rsidRPr="004D2506">
        <w:rPr>
          <w:rFonts w:ascii="Times New Roman" w:hAnsi="Times New Roman" w:cs="Times New Roman"/>
          <w:sz w:val="24"/>
          <w:szCs w:val="24"/>
        </w:rPr>
        <w:t>terbatasnya</w:t>
      </w:r>
      <w:proofErr w:type="spellEnd"/>
      <w:r w:rsidR="00FF5BE3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BE3" w:rsidRPr="004D2506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="00FF5BE3"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5BE3" w:rsidRPr="004D2506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FF5BE3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BE3" w:rsidRPr="004D2506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FF5BE3"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F5BE3" w:rsidRPr="004D250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F5BE3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BE3" w:rsidRPr="004D2506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FF5BE3"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BE3" w:rsidRPr="004D2506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4F7846AE" w14:textId="77777777" w:rsidR="001F1C97" w:rsidRPr="004D2506" w:rsidRDefault="001F1C97" w:rsidP="001F1C9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SBU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543C6670" w14:textId="77777777" w:rsidR="00A57316" w:rsidRPr="004D2506" w:rsidRDefault="00A57316" w:rsidP="00A5731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:</w:t>
      </w:r>
    </w:p>
    <w:p w14:paraId="2C32BFBD" w14:textId="77777777" w:rsidR="00647676" w:rsidRPr="004D2506" w:rsidRDefault="001F1C97" w:rsidP="001F1C97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Terus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berkesinambungan</w:t>
      </w:r>
      <w:proofErr w:type="spellEnd"/>
    </w:p>
    <w:p w14:paraId="31F28276" w14:textId="77777777" w:rsidR="001F1C97" w:rsidRPr="004D2506" w:rsidRDefault="001F1C97" w:rsidP="001F1C97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Monitoring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3F83C9AD" w14:textId="77777777" w:rsidR="001F1C97" w:rsidRPr="004D2506" w:rsidRDefault="001F1C97" w:rsidP="001F1C9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DCBF66" w14:textId="77777777" w:rsidR="001F1C97" w:rsidRPr="004D2506" w:rsidRDefault="001F1C97" w:rsidP="001F1C9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785D1" w14:textId="77777777" w:rsidR="001F1C97" w:rsidRPr="004D2506" w:rsidRDefault="001F1C97" w:rsidP="001F1C9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593FE" w14:textId="77777777" w:rsidR="001F1C97" w:rsidRPr="004D2506" w:rsidRDefault="001F1C97" w:rsidP="001F1C9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B54CA" w14:textId="77777777" w:rsidR="00C2782E" w:rsidRPr="004D2506" w:rsidRDefault="00C2782E" w:rsidP="001F1C97">
      <w:pPr>
        <w:pStyle w:val="ListParagraph"/>
        <w:numPr>
          <w:ilvl w:val="1"/>
          <w:numId w:val="25"/>
        </w:numPr>
        <w:spacing w:after="0"/>
        <w:ind w:left="851"/>
        <w:outlineLvl w:val="1"/>
        <w:rPr>
          <w:rFonts w:ascii="Times New Roman" w:hAnsi="Times New Roman" w:cs="Times New Roman"/>
          <w:b/>
          <w:sz w:val="24"/>
          <w:szCs w:val="24"/>
        </w:rPr>
        <w:sectPr w:rsidR="00C2782E" w:rsidRPr="004D2506" w:rsidSect="004D2506">
          <w:pgSz w:w="11906" w:h="16838" w:code="9"/>
          <w:pgMar w:top="1701" w:right="1701" w:bottom="1701" w:left="2268" w:header="709" w:footer="709" w:gutter="0"/>
          <w:pgNumType w:start="10"/>
          <w:cols w:space="708"/>
          <w:docGrid w:linePitch="360"/>
        </w:sectPr>
      </w:pPr>
    </w:p>
    <w:p w14:paraId="068070E0" w14:textId="77777777" w:rsidR="00F45BDD" w:rsidRPr="004D2506" w:rsidRDefault="004D77A1" w:rsidP="001F1C97">
      <w:pPr>
        <w:pStyle w:val="ListParagraph"/>
        <w:numPr>
          <w:ilvl w:val="1"/>
          <w:numId w:val="25"/>
        </w:numPr>
        <w:spacing w:after="0"/>
        <w:ind w:left="85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1" w:name="_Toc72829514"/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lastRenderedPageBreak/>
        <w:t>Realisasi</w:t>
      </w:r>
      <w:proofErr w:type="spellEnd"/>
      <w:r w:rsidRPr="004D25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b/>
          <w:sz w:val="24"/>
          <w:szCs w:val="24"/>
        </w:rPr>
        <w:t>Anggaran</w:t>
      </w:r>
      <w:bookmarkEnd w:id="21"/>
      <w:proofErr w:type="spellEnd"/>
    </w:p>
    <w:p w14:paraId="0876EA4A" w14:textId="77777777" w:rsidR="004D77A1" w:rsidRPr="004D2506" w:rsidRDefault="00647676" w:rsidP="001F1C97">
      <w:pPr>
        <w:pStyle w:val="ListParagraph"/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</w:t>
      </w:r>
      <w:r w:rsidR="00DA32A6" w:rsidRPr="004D2506">
        <w:rPr>
          <w:rFonts w:ascii="Times New Roman" w:hAnsi="Times New Roman" w:cs="Times New Roman"/>
          <w:sz w:val="24"/>
          <w:szCs w:val="24"/>
        </w:rPr>
        <w:t>20</w:t>
      </w:r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dmana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R</w:t>
      </w:r>
      <w:r w:rsidR="00C2782E" w:rsidRPr="004D2506">
        <w:rPr>
          <w:rFonts w:ascii="Times New Roman" w:hAnsi="Times New Roman" w:cs="Times New Roman"/>
          <w:sz w:val="24"/>
          <w:szCs w:val="24"/>
        </w:rPr>
        <w:t xml:space="preserve">p </w:t>
      </w:r>
      <w:r w:rsidR="00C2782E" w:rsidRPr="004D2506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9,659,792,000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terealisasi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Rp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?</w:t>
      </w:r>
    </w:p>
    <w:p w14:paraId="5506D31A" w14:textId="77777777" w:rsidR="00F45BDD" w:rsidRPr="004D2506" w:rsidRDefault="00C2782E" w:rsidP="00C278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D6B75" w14:textId="77777777" w:rsidR="00C2782E" w:rsidRPr="004D2506" w:rsidRDefault="00C2782E" w:rsidP="00C278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RKAT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r w:rsidR="00DA32A6" w:rsidRPr="004D2506">
        <w:rPr>
          <w:rFonts w:ascii="Times New Roman" w:hAnsi="Times New Roman" w:cs="Times New Roman"/>
          <w:sz w:val="24"/>
          <w:szCs w:val="24"/>
        </w:rPr>
        <w:t>2020</w:t>
      </w:r>
    </w:p>
    <w:p w14:paraId="26702745" w14:textId="77777777" w:rsidR="00C2782E" w:rsidRPr="004D2506" w:rsidRDefault="00C2782E" w:rsidP="00C278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9F4BA6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5F804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8B40D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1047A3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92E27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8C6469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4EC9B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25D5B2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83C9E9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E5A49E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92B58" w14:textId="77777777" w:rsidR="00C2782E" w:rsidRPr="004D2506" w:rsidRDefault="00C2782E" w:rsidP="00ED450F">
      <w:pPr>
        <w:pStyle w:val="Heading1"/>
        <w:jc w:val="center"/>
        <w:rPr>
          <w:rFonts w:ascii="Times New Roman" w:hAnsi="Times New Roman" w:cs="Times New Roman"/>
          <w:color w:val="auto"/>
          <w:szCs w:val="24"/>
        </w:rPr>
        <w:sectPr w:rsidR="00C2782E" w:rsidRPr="004D2506" w:rsidSect="004D2506">
          <w:pgSz w:w="16838" w:h="11906" w:orient="landscape" w:code="9"/>
          <w:pgMar w:top="2268" w:right="1701" w:bottom="1701" w:left="1701" w:header="709" w:footer="709" w:gutter="0"/>
          <w:pgNumType w:start="20"/>
          <w:cols w:space="708"/>
          <w:docGrid w:linePitch="360"/>
        </w:sectPr>
      </w:pPr>
    </w:p>
    <w:p w14:paraId="1830C908" w14:textId="77777777" w:rsidR="00F45BDD" w:rsidRPr="004D2506" w:rsidRDefault="00F45BDD" w:rsidP="00ED450F">
      <w:pPr>
        <w:pStyle w:val="Heading1"/>
        <w:jc w:val="center"/>
        <w:rPr>
          <w:rFonts w:ascii="Times New Roman" w:hAnsi="Times New Roman" w:cs="Times New Roman"/>
          <w:szCs w:val="24"/>
        </w:rPr>
      </w:pPr>
      <w:bookmarkStart w:id="22" w:name="_Toc72829515"/>
      <w:r w:rsidRPr="004D2506">
        <w:rPr>
          <w:rFonts w:ascii="Times New Roman" w:hAnsi="Times New Roman" w:cs="Times New Roman"/>
          <w:color w:val="auto"/>
          <w:szCs w:val="24"/>
        </w:rPr>
        <w:lastRenderedPageBreak/>
        <w:t>BAB IV PENUTUP</w:t>
      </w:r>
      <w:bookmarkEnd w:id="22"/>
    </w:p>
    <w:p w14:paraId="229CE757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63A741" w14:textId="77777777" w:rsidR="00F45BDD" w:rsidRPr="004D2506" w:rsidRDefault="00647676" w:rsidP="0064767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:</w:t>
      </w:r>
    </w:p>
    <w:p w14:paraId="221460BA" w14:textId="77777777" w:rsidR="00FF5BE3" w:rsidRPr="004D2506" w:rsidRDefault="00FF5BE3" w:rsidP="00FF3215">
      <w:pPr>
        <w:pStyle w:val="ListParagraph"/>
        <w:numPr>
          <w:ilvl w:val="1"/>
          <w:numId w:val="28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FPEB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target IKU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81 IKU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69 IKU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12 IKU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136,68%</w:t>
      </w:r>
    </w:p>
    <w:p w14:paraId="02CF79A5" w14:textId="77777777" w:rsidR="00FF3215" w:rsidRPr="004D2506" w:rsidRDefault="00FF5BE3" w:rsidP="00FF3215">
      <w:pPr>
        <w:pStyle w:val="ListParagraph"/>
        <w:numPr>
          <w:ilvl w:val="1"/>
          <w:numId w:val="28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sebesar</w:t>
      </w:r>
      <w:proofErr w:type="spellEnd"/>
    </w:p>
    <w:p w14:paraId="6C7A59A6" w14:textId="77777777" w:rsidR="00FF3215" w:rsidRPr="004D2506" w:rsidRDefault="00FF3215" w:rsidP="00FF321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25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250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CE23AE" w14:textId="77777777" w:rsidR="00FF3215" w:rsidRPr="004D2506" w:rsidRDefault="00FF3215" w:rsidP="00FF3215">
      <w:pPr>
        <w:pStyle w:val="ListParagraph"/>
        <w:numPr>
          <w:ilvl w:val="1"/>
          <w:numId w:val="30"/>
        </w:num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Terus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berkesinambungan</w:t>
      </w:r>
      <w:proofErr w:type="spellEnd"/>
    </w:p>
    <w:p w14:paraId="7B3B83AD" w14:textId="77777777" w:rsidR="00F45BDD" w:rsidRPr="004D2506" w:rsidRDefault="00FF3215" w:rsidP="00FF3215">
      <w:pPr>
        <w:pStyle w:val="ListParagraph"/>
        <w:numPr>
          <w:ilvl w:val="1"/>
          <w:numId w:val="30"/>
        </w:num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Monitoring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.</w:t>
      </w:r>
    </w:p>
    <w:p w14:paraId="35379044" w14:textId="77777777" w:rsidR="00FF3215" w:rsidRPr="004D2506" w:rsidRDefault="00FF3215" w:rsidP="00FF3215">
      <w:pPr>
        <w:pStyle w:val="ListParagraph"/>
        <w:numPr>
          <w:ilvl w:val="1"/>
          <w:numId w:val="30"/>
        </w:num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fakultas</w:t>
      </w:r>
      <w:proofErr w:type="spellEnd"/>
    </w:p>
    <w:p w14:paraId="2FA64377" w14:textId="77777777" w:rsidR="00FF3215" w:rsidRPr="004D2506" w:rsidRDefault="00FF3215" w:rsidP="00FF3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70001" w14:textId="77777777" w:rsidR="00FF3215" w:rsidRPr="004D2506" w:rsidRDefault="00FF3215" w:rsidP="00FF3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47DCB0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EA19DC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F0988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D5C81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E2A03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2A737E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9D841C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E2101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9148F5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A8B4B8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29EF40" w14:textId="77777777" w:rsidR="00ED450F" w:rsidRPr="004D2506" w:rsidRDefault="00ED450F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CC668F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873C9D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2D2383" w14:textId="77777777" w:rsidR="00FF3215" w:rsidRPr="004D2506" w:rsidRDefault="00FF3215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80F36" w14:textId="77777777" w:rsidR="00FF3215" w:rsidRPr="004D2506" w:rsidRDefault="00FF3215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2C746B" w14:textId="77777777" w:rsidR="00FF3215" w:rsidRPr="004D2506" w:rsidRDefault="00FF3215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7AF2A0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BAE873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74553A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F6568E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63602D" w14:textId="77777777" w:rsidR="00DA32A6" w:rsidRPr="004D2506" w:rsidRDefault="00DA32A6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6D68FA" w14:textId="77777777" w:rsidR="00DA32A6" w:rsidRPr="004D2506" w:rsidRDefault="00DA32A6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61155D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7D62C3" w14:textId="77777777" w:rsidR="00FF5BE3" w:rsidRPr="004D2506" w:rsidRDefault="00FF5BE3" w:rsidP="00F45BDD">
      <w:pPr>
        <w:spacing w:after="0"/>
        <w:rPr>
          <w:rFonts w:ascii="Times New Roman" w:hAnsi="Times New Roman" w:cs="Times New Roman"/>
          <w:sz w:val="36"/>
          <w:szCs w:val="24"/>
          <w:u w:val="single"/>
        </w:rPr>
        <w:sectPr w:rsidR="00FF5BE3" w:rsidRPr="004D2506" w:rsidSect="004D2506">
          <w:pgSz w:w="11906" w:h="16838" w:code="9"/>
          <w:pgMar w:top="1701" w:right="1701" w:bottom="1701" w:left="2268" w:header="709" w:footer="709" w:gutter="0"/>
          <w:pgNumType w:start="21"/>
          <w:cols w:space="708"/>
          <w:docGrid w:linePitch="360"/>
        </w:sectPr>
      </w:pPr>
    </w:p>
    <w:p w14:paraId="4D427B60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36"/>
          <w:szCs w:val="24"/>
          <w:u w:val="single"/>
        </w:rPr>
      </w:pPr>
      <w:r w:rsidRPr="004D2506">
        <w:rPr>
          <w:rFonts w:ascii="Times New Roman" w:hAnsi="Times New Roman" w:cs="Times New Roman"/>
          <w:sz w:val="36"/>
          <w:szCs w:val="24"/>
          <w:u w:val="single"/>
        </w:rPr>
        <w:lastRenderedPageBreak/>
        <w:t>LAMPIRAN</w:t>
      </w:r>
    </w:p>
    <w:p w14:paraId="0A83F5FC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806B70" w14:textId="77777777" w:rsidR="00FF5BE3" w:rsidRPr="004D2506" w:rsidRDefault="00FF5BE3" w:rsidP="00FF5BE3">
      <w:pPr>
        <w:pStyle w:val="ListParagraph"/>
        <w:numPr>
          <w:ilvl w:val="2"/>
          <w:numId w:val="30"/>
        </w:num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>AKREDITASI PRODI</w:t>
      </w:r>
    </w:p>
    <w:p w14:paraId="70A66593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14677" w:type="dxa"/>
        <w:jc w:val="center"/>
        <w:tblLook w:val="04A0" w:firstRow="1" w:lastRow="0" w:firstColumn="1" w:lastColumn="0" w:noHBand="0" w:noVBand="1"/>
      </w:tblPr>
      <w:tblGrid>
        <w:gridCol w:w="640"/>
        <w:gridCol w:w="2899"/>
        <w:gridCol w:w="1469"/>
        <w:gridCol w:w="3305"/>
        <w:gridCol w:w="1420"/>
        <w:gridCol w:w="2737"/>
        <w:gridCol w:w="897"/>
        <w:gridCol w:w="1310"/>
      </w:tblGrid>
      <w:tr w:rsidR="00FF5BE3" w:rsidRPr="004D2506" w14:paraId="63C81B98" w14:textId="77777777" w:rsidTr="004D2506">
        <w:trPr>
          <w:trHeight w:val="300"/>
          <w:tblHeader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3B9F4" w14:textId="77777777" w:rsidR="00FF5BE3" w:rsidRPr="004D2506" w:rsidRDefault="00FF5BE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No</w:t>
            </w:r>
          </w:p>
        </w:tc>
        <w:tc>
          <w:tcPr>
            <w:tcW w:w="2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A1BA" w14:textId="77777777" w:rsidR="00FF5BE3" w:rsidRPr="004D2506" w:rsidRDefault="00FF5BE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3F79" w14:textId="77777777" w:rsidR="00FF5BE3" w:rsidRPr="004D2506" w:rsidRDefault="00FF5BE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Jenis</w:t>
            </w:r>
            <w:proofErr w:type="spellEnd"/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FC2A" w14:textId="77777777" w:rsidR="00FF5BE3" w:rsidRPr="004D2506" w:rsidRDefault="00FF5BE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Instansi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Akreditasi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D716" w14:textId="77777777" w:rsidR="00FF5BE3" w:rsidRPr="004D2506" w:rsidRDefault="00FF5BE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Nilai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Akreditasi</w:t>
            </w:r>
            <w:proofErr w:type="spellEnd"/>
          </w:p>
        </w:tc>
        <w:tc>
          <w:tcPr>
            <w:tcW w:w="2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B3C57" w14:textId="77777777" w:rsidR="00FF5BE3" w:rsidRPr="004D2506" w:rsidRDefault="00FF5BE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No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sertifikat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84CF" w14:textId="77777777" w:rsidR="00FF5BE3" w:rsidRPr="004D2506" w:rsidRDefault="00FF5BE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Tahun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E3AB" w14:textId="77777777" w:rsidR="00FF5BE3" w:rsidRPr="004D2506" w:rsidRDefault="00FF5BE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Tgl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akhir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akreditasi</w:t>
            </w:r>
            <w:proofErr w:type="spellEnd"/>
          </w:p>
        </w:tc>
      </w:tr>
      <w:tr w:rsidR="00FF5BE3" w:rsidRPr="004D2506" w14:paraId="7CBFF1C7" w14:textId="77777777" w:rsidTr="004D2506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7575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B7C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EKONOMI (S1)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63C7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B29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Badan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Nasional (BAN)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Perguruan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Tinggi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4675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D1F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2033/SK/BAN-PT/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Akred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/S/IX/2016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CECB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2016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339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29/01/2021</w:t>
            </w:r>
          </w:p>
        </w:tc>
      </w:tr>
      <w:tr w:rsidR="00FF5BE3" w:rsidRPr="004D2506" w14:paraId="23C1EC40" w14:textId="77777777" w:rsidTr="004D2506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B50A8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367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441D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B2D3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Badan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Nasional (BAN)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Perguruan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Tinggi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1B86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B979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2959/SK/BAN-PT/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Akred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/S/XII/2016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2FF9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2016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C3533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12/01/2021</w:t>
            </w:r>
          </w:p>
        </w:tc>
      </w:tr>
      <w:tr w:rsidR="00FF5BE3" w:rsidRPr="004D2506" w14:paraId="72EAB1CF" w14:textId="77777777" w:rsidTr="004D2506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1D8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B7E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E5AD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0EAE0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Badan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Nasional (BAN)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Perguruan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Tinggi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62BA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361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3AC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2228/SK/BAN-PT/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Akred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/S/X/20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FF5D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2016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795C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13/10/2021</w:t>
            </w:r>
          </w:p>
        </w:tc>
      </w:tr>
      <w:tr w:rsidR="00FF5BE3" w:rsidRPr="004D2506" w14:paraId="3A53CA31" w14:textId="77777777" w:rsidTr="004D2506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47EA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9D4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41EC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DD1E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Badan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Nasional (BAN)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Perguruan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Tinggi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8E54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22D3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5127/SK/BAN-PT/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Akred-Itnl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/S/IX/2020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2F1A9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C7B9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09/01/2021</w:t>
            </w:r>
          </w:p>
        </w:tc>
      </w:tr>
      <w:tr w:rsidR="00FF5BE3" w:rsidRPr="004D2506" w14:paraId="15E6368E" w14:textId="77777777" w:rsidTr="004D2506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864E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234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EC1A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79B7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AQAS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13E7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8E7D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17C5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A98C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30/09/2026</w:t>
            </w:r>
          </w:p>
        </w:tc>
      </w:tr>
      <w:tr w:rsidR="00FF5BE3" w:rsidRPr="004D2506" w14:paraId="4ABF2CD0" w14:textId="77777777" w:rsidTr="004D2506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9F22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A20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0B95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197C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Badan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Nasional (BAN)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Perguruan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Tinggi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9963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6806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5129/SK/BAN-PT/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Akred-Itnl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/S/IX/2020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67CC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F119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09/01/2025</w:t>
            </w:r>
          </w:p>
        </w:tc>
      </w:tr>
      <w:tr w:rsidR="00FF5BE3" w:rsidRPr="004D2506" w14:paraId="2D1974A6" w14:textId="77777777" w:rsidTr="004D2506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71483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9D1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2BDE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19E5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AQAS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36BE2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8A8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42B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F533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30/09/2026</w:t>
            </w:r>
          </w:p>
        </w:tc>
      </w:tr>
      <w:tr w:rsidR="00FF5BE3" w:rsidRPr="004D2506" w14:paraId="5E0B732F" w14:textId="77777777" w:rsidTr="004D2506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D933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8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4BA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FC25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CCCF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Badan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Akreditasi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Nasional (BAN)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Perguruan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Tinggi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078D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363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896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BAN-PT No. 7149/SK/BAN-PT/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Akred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/S/XI/2020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23FA9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3C85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11/10/2025</w:t>
            </w:r>
          </w:p>
        </w:tc>
      </w:tr>
    </w:tbl>
    <w:p w14:paraId="784ECD1A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1F6864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F4873E" w14:textId="77777777" w:rsidR="00FF5BE3" w:rsidRPr="004D2506" w:rsidRDefault="00FF5BE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F510DF" w14:textId="77777777" w:rsidR="00FF5BE3" w:rsidRPr="004D2506" w:rsidRDefault="00FF5BE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950016" w14:textId="77777777" w:rsidR="00FF5BE3" w:rsidRPr="004D2506" w:rsidRDefault="00FF5BE3" w:rsidP="00FF5B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lastRenderedPageBreak/>
        <w:t>Artikel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Prosiding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Konferensi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Terindeks</w:t>
      </w:r>
      <w:proofErr w:type="spellEnd"/>
    </w:p>
    <w:tbl>
      <w:tblPr>
        <w:tblW w:w="14029" w:type="dxa"/>
        <w:tblLook w:val="04A0" w:firstRow="1" w:lastRow="0" w:firstColumn="1" w:lastColumn="0" w:noHBand="0" w:noVBand="1"/>
      </w:tblPr>
      <w:tblGrid>
        <w:gridCol w:w="580"/>
        <w:gridCol w:w="2534"/>
        <w:gridCol w:w="5812"/>
        <w:gridCol w:w="1180"/>
        <w:gridCol w:w="3923"/>
      </w:tblGrid>
      <w:tr w:rsidR="00FF5BE3" w:rsidRPr="004D2506" w14:paraId="5492C9A7" w14:textId="77777777" w:rsidTr="004D2506">
        <w:trPr>
          <w:trHeight w:val="300"/>
          <w:tblHeader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28B6" w14:textId="77777777" w:rsidR="00FF5BE3" w:rsidRPr="004D2506" w:rsidRDefault="00FF5BE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7D19" w14:textId="77777777" w:rsidR="00FF5BE3" w:rsidRPr="004D2506" w:rsidRDefault="00FF5BE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2FDA7" w14:textId="77777777" w:rsidR="00FF5BE3" w:rsidRPr="004D2506" w:rsidRDefault="00FF5BE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Judul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B3C7" w14:textId="77777777" w:rsidR="00FF5BE3" w:rsidRPr="004D2506" w:rsidRDefault="00FF5BE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Tahun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terbit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2B767" w14:textId="77777777" w:rsidR="00FF5BE3" w:rsidRPr="004D2506" w:rsidRDefault="00FF5BE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Jenis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jurnal</w:t>
            </w:r>
            <w:proofErr w:type="spellEnd"/>
          </w:p>
        </w:tc>
      </w:tr>
      <w:tr w:rsidR="00FF5BE3" w:rsidRPr="004D2506" w14:paraId="59C0BDC2" w14:textId="77777777" w:rsidTr="004D2506">
        <w:trPr>
          <w:trHeight w:val="36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EE057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126D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B2F7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Communication Management of Digital Information Data in Human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Resouces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as a Policy Making Strategic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Program  for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University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9A925" w14:textId="01633C80" w:rsidR="00FF5BE3" w:rsidRPr="00BD153A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</w:pPr>
            <w:r w:rsidRPr="00BD153A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20</w:t>
            </w:r>
            <w:r w:rsidR="00D54B75" w:rsidRPr="00BD153A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19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AEF71" w14:textId="5B0123CA" w:rsidR="00FF5BE3" w:rsidRPr="00BD153A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</w:pPr>
            <w:proofErr w:type="spellStart"/>
            <w:r w:rsidRPr="00BD153A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Elektornik</w:t>
            </w:r>
            <w:proofErr w:type="spellEnd"/>
            <w:r w:rsidR="00D54B75" w:rsidRPr="00BD153A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 xml:space="preserve"> Scopus</w:t>
            </w:r>
          </w:p>
        </w:tc>
      </w:tr>
      <w:tr w:rsidR="00FF5BE3" w:rsidRPr="004D2506" w14:paraId="23125412" w14:textId="77777777" w:rsidTr="004D2506">
        <w:trPr>
          <w:trHeight w:val="263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C911E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81D5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A6C9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Does Brainstorming of Auditees Fraud Prevention System Reduce Junior Auditor’s Judgment Bias? Evidence from an Experimental Study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4E2E6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1901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Q3</w:t>
            </w:r>
          </w:p>
        </w:tc>
      </w:tr>
      <w:tr w:rsidR="00FF5BE3" w:rsidRPr="004D2506" w14:paraId="1AE797D2" w14:textId="77777777" w:rsidTr="004D2506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FFE79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229D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B2A2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Whistleblower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Dilemma: Individual and Situational Factors in Whistleblowing Intention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9D752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5638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Q3</w:t>
            </w:r>
          </w:p>
        </w:tc>
      </w:tr>
      <w:tr w:rsidR="00FF5BE3" w:rsidRPr="004D2506" w14:paraId="5DFF2223" w14:textId="77777777" w:rsidTr="004D2506">
        <w:trPr>
          <w:trHeight w:val="30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81719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B02A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2BCE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The Mediating Effect of Intellectual Capital Disclosure Between Firm Characteristics and Firm Value: Empirical Evidence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From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Indonesian Company With Non-recursive Model Analysis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6C9A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2172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Q4</w:t>
            </w:r>
          </w:p>
        </w:tc>
      </w:tr>
      <w:tr w:rsidR="00FF5BE3" w:rsidRPr="004D2506" w14:paraId="03329900" w14:textId="77777777" w:rsidTr="004D2506">
        <w:trPr>
          <w:trHeight w:val="23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D72EE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EE29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865D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Internal Control System and Tax Compliance: An Empirical Analysis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6F964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A2B7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Q3</w:t>
            </w:r>
          </w:p>
        </w:tc>
      </w:tr>
      <w:tr w:rsidR="00FF5BE3" w:rsidRPr="004D2506" w14:paraId="001810B7" w14:textId="77777777" w:rsidTr="004D2506">
        <w:trPr>
          <w:trHeight w:val="12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458E3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2C5A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633B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The Effectiveness of Tax Incentives Program: The Case of Indonesia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B0AA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5CA8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Q3</w:t>
            </w:r>
          </w:p>
        </w:tc>
      </w:tr>
      <w:tr w:rsidR="00FF5BE3" w:rsidRPr="004D2506" w14:paraId="7FC94651" w14:textId="77777777" w:rsidTr="004D2506">
        <w:trPr>
          <w:trHeight w:val="281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5E445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2EFD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85BE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Application of Islamic Accounting Principles in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Shirkahmudarabah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and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Musharakah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to Realize Justice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B9C37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4D34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Q4</w:t>
            </w:r>
          </w:p>
        </w:tc>
      </w:tr>
      <w:tr w:rsidR="00FF5BE3" w:rsidRPr="004D2506" w14:paraId="0DA0092A" w14:textId="77777777" w:rsidTr="004D2506">
        <w:trPr>
          <w:trHeight w:val="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B8C3B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8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FA88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1D90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How Auditor Limitation and Corporate Tax Governance Effect on Audit Quality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FB708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DB7C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Q4</w:t>
            </w:r>
          </w:p>
        </w:tc>
      </w:tr>
      <w:tr w:rsidR="00FF5BE3" w:rsidRPr="004D2506" w14:paraId="3C803CEF" w14:textId="77777777" w:rsidTr="004D2506">
        <w:trPr>
          <w:trHeight w:val="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C48C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FEC4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93E2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Multiple Assessments on Financial Performance: Empirical Case of Indonesian Companies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26BDB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09CE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Q4</w:t>
            </w:r>
          </w:p>
        </w:tc>
      </w:tr>
      <w:tr w:rsidR="00FF5BE3" w:rsidRPr="004D2506" w14:paraId="686A5A16" w14:textId="77777777" w:rsidTr="004D2506">
        <w:trPr>
          <w:trHeight w:val="413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E6FB3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FD57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CC28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Halal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labeled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food shopping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behavior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: the role of spirituality, image, trust, and satisfaction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F3A10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3582C" w14:textId="59E000E8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Journal of Islamic Marketing</w:t>
            </w:r>
            <w:r w:rsidR="00BD153A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</w:t>
            </w:r>
            <w:proofErr w:type="spellStart"/>
            <w:r w:rsidR="00BD153A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scopus</w:t>
            </w:r>
            <w:proofErr w:type="spellEnd"/>
            <w:r w:rsidR="00BD153A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</w:tr>
      <w:tr w:rsidR="00FF5BE3" w:rsidRPr="004D2506" w14:paraId="585BE111" w14:textId="77777777" w:rsidTr="004D2506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EF07B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C8D80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ILMU EKONOMI DAN KEUANGAN ISLAM </w:t>
            </w: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D5A23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 xml:space="preserve">Women’s empowerment and family poverty in the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Tawhidi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epistemological approach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7ED9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3BEC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International Journal of Ethics and Systems</w:t>
            </w:r>
          </w:p>
        </w:tc>
      </w:tr>
      <w:tr w:rsidR="00FF5BE3" w:rsidRPr="004D2506" w14:paraId="71D07DD9" w14:textId="77777777" w:rsidTr="004D2506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62928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5D78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9EA0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Moslempreneur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Intention: Analysis of Family Background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4BB4D" w14:textId="77777777" w:rsidR="00FF5BE3" w:rsidRPr="00C942CC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cyan"/>
                <w:lang w:val="en-ID" w:eastAsia="en-ID"/>
              </w:rPr>
            </w:pPr>
            <w:r w:rsidRPr="00C942CC">
              <w:rPr>
                <w:rFonts w:ascii="Times New Roman" w:eastAsia="Times New Roman" w:hAnsi="Times New Roman" w:cs="Times New Roman"/>
                <w:color w:val="000000"/>
                <w:highlight w:val="cyan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27D5F" w14:textId="77777777" w:rsidR="00FF5BE3" w:rsidRPr="00C942CC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cyan"/>
                <w:lang w:val="en-ID" w:eastAsia="en-ID"/>
              </w:rPr>
            </w:pPr>
            <w:proofErr w:type="spellStart"/>
            <w:r w:rsidRPr="00C942CC">
              <w:rPr>
                <w:rFonts w:ascii="Times New Roman" w:eastAsia="Times New Roman" w:hAnsi="Times New Roman" w:cs="Times New Roman"/>
                <w:color w:val="000000"/>
                <w:highlight w:val="cyan"/>
                <w:lang w:val="en-ID" w:eastAsia="en-ID"/>
              </w:rPr>
              <w:t>Internasional</w:t>
            </w:r>
            <w:proofErr w:type="spellEnd"/>
            <w:r w:rsidRPr="00C942CC">
              <w:rPr>
                <w:rFonts w:ascii="Times New Roman" w:eastAsia="Times New Roman" w:hAnsi="Times New Roman" w:cs="Times New Roman"/>
                <w:color w:val="000000"/>
                <w:highlight w:val="cyan"/>
                <w:lang w:val="en-ID" w:eastAsia="en-ID"/>
              </w:rPr>
              <w:t xml:space="preserve"> </w:t>
            </w:r>
            <w:proofErr w:type="spellStart"/>
            <w:r w:rsidRPr="00C942CC">
              <w:rPr>
                <w:rFonts w:ascii="Times New Roman" w:eastAsia="Times New Roman" w:hAnsi="Times New Roman" w:cs="Times New Roman"/>
                <w:color w:val="000000"/>
                <w:highlight w:val="cyan"/>
                <w:lang w:val="en-ID" w:eastAsia="en-ID"/>
              </w:rPr>
              <w:t>Tidak</w:t>
            </w:r>
            <w:proofErr w:type="spellEnd"/>
            <w:r w:rsidRPr="00C942CC">
              <w:rPr>
                <w:rFonts w:ascii="Times New Roman" w:eastAsia="Times New Roman" w:hAnsi="Times New Roman" w:cs="Times New Roman"/>
                <w:color w:val="000000"/>
                <w:highlight w:val="cyan"/>
                <w:lang w:val="en-ID" w:eastAsia="en-ID"/>
              </w:rPr>
              <w:t xml:space="preserve"> </w:t>
            </w:r>
            <w:proofErr w:type="spellStart"/>
            <w:r w:rsidRPr="00C942CC">
              <w:rPr>
                <w:rFonts w:ascii="Times New Roman" w:eastAsia="Times New Roman" w:hAnsi="Times New Roman" w:cs="Times New Roman"/>
                <w:color w:val="000000"/>
                <w:highlight w:val="cyan"/>
                <w:lang w:val="en-ID" w:eastAsia="en-ID"/>
              </w:rPr>
              <w:t>Terindeks</w:t>
            </w:r>
            <w:proofErr w:type="spellEnd"/>
          </w:p>
        </w:tc>
      </w:tr>
      <w:tr w:rsidR="00FF5BE3" w:rsidRPr="004D2506" w14:paraId="020D43B0" w14:textId="77777777" w:rsidTr="004D2506">
        <w:trPr>
          <w:trHeight w:val="1271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8F3F4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3B6E0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B840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The Effect of Psychological Factors on Entrepreneurial Intention.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57D93" w14:textId="77777777" w:rsidR="00FF5BE3" w:rsidRPr="00BD153A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</w:pPr>
            <w:r w:rsidRPr="00BD153A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F599B" w14:textId="77777777" w:rsidR="00FF5BE3" w:rsidRPr="00BD153A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</w:pPr>
            <w:r w:rsidRPr="00BD153A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Proceedings of 3rd Global Conference on Business, Management, and Entrepreneurship (GCBME 2018)</w:t>
            </w:r>
          </w:p>
        </w:tc>
      </w:tr>
      <w:tr w:rsidR="00FF5BE3" w:rsidRPr="004D2506" w14:paraId="3D4C0DFA" w14:textId="77777777" w:rsidTr="004D2506">
        <w:trPr>
          <w:trHeight w:val="59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A6924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0586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B6AF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The Influence of Entrepreneurship Learning and Emotional Intelligence on Entrepreneurial Intension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34486" w14:textId="7E343E35" w:rsidR="00FF5BE3" w:rsidRPr="00796239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</w:pPr>
            <w:r w:rsidRPr="00796239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202</w:t>
            </w:r>
            <w:r w:rsidR="00796239" w:rsidRPr="00796239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1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88467" w14:textId="77777777" w:rsidR="00FF5BE3" w:rsidRPr="00796239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</w:pPr>
            <w:r w:rsidRPr="00796239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Proceedings ICO SIEBE 2020</w:t>
            </w:r>
          </w:p>
        </w:tc>
      </w:tr>
      <w:tr w:rsidR="00FF5BE3" w:rsidRPr="004D2506" w14:paraId="13756C1F" w14:textId="77777777" w:rsidTr="004D2506">
        <w:trPr>
          <w:trHeight w:val="691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1104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95EA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24DF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The Influence of Trust, Perceived Usefulness, and Perceived Ease Upon Customers Attitude and Intention Toward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The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Use Of Mobile Banking In Jakarta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505D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D1904" w14:textId="783E8059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 INTERNASIONAL TERINDEKS</w:t>
            </w:r>
            <w:r w:rsidR="00796239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</w:t>
            </w:r>
            <w:proofErr w:type="spellStart"/>
            <w:r w:rsidR="00796239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scopus</w:t>
            </w:r>
            <w:proofErr w:type="spellEnd"/>
            <w:r w:rsidR="00796239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</w:tr>
      <w:tr w:rsidR="00FF5BE3" w:rsidRPr="004D2506" w14:paraId="5D870D7E" w14:textId="77777777" w:rsidTr="004D2506">
        <w:trPr>
          <w:trHeight w:val="631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1A78C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16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567E0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EB0D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The Mediating Dynamic Capabilities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The Relationship Between Knowledge Management, Strategic Orientation in Improving Business Performance in Interior Design Companies in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Provience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West Java and Banten, Indonesia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26E30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9F19F" w14:textId="6EF588C8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 INTERNASIONAL TERINDEKS</w:t>
            </w:r>
            <w:r w:rsidR="006E09A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</w:t>
            </w:r>
            <w:proofErr w:type="spellStart"/>
            <w:r w:rsidR="006E09A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scopus</w:t>
            </w:r>
            <w:proofErr w:type="spellEnd"/>
            <w:r w:rsidR="006E09A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</w:tr>
      <w:tr w:rsidR="00FF5BE3" w:rsidRPr="004D2506" w14:paraId="68DB044D" w14:textId="77777777" w:rsidTr="004D2506">
        <w:trPr>
          <w:trHeight w:val="429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D8579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63F9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3168C" w14:textId="77777777" w:rsidR="00FF5BE3" w:rsidRPr="006E09A3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</w:pPr>
            <w:r w:rsidRPr="006E09A3"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  <w:t xml:space="preserve">The Influence of Trust, Perceived Usefulness, and Perceived Ease Upon Customers Attitude and Intention Toward </w:t>
            </w:r>
            <w:proofErr w:type="gramStart"/>
            <w:r w:rsidRPr="006E09A3"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  <w:t>The</w:t>
            </w:r>
            <w:proofErr w:type="gramEnd"/>
            <w:r w:rsidRPr="006E09A3"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  <w:t xml:space="preserve"> Use Of Mobile Banking In Jakarta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4A84A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8F7E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 INTERNASIONAL TERINDEKS</w:t>
            </w:r>
          </w:p>
        </w:tc>
      </w:tr>
      <w:tr w:rsidR="00FF5BE3" w:rsidRPr="004D2506" w14:paraId="2B678BCD" w14:textId="77777777" w:rsidTr="004D2506">
        <w:trPr>
          <w:trHeight w:val="1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0DE68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10CD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6F59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The Effect of Job Characteristics to Employee's Performance: A Case Study on Employee at Interior Industry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7848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337FB" w14:textId="1085B192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 INTERNASIONAL TERINDEKS</w:t>
            </w:r>
            <w:r w:rsidR="006E09A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</w:t>
            </w:r>
            <w:proofErr w:type="spellStart"/>
            <w:r w:rsidR="006E09A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prosiding</w:t>
            </w:r>
            <w:proofErr w:type="spellEnd"/>
            <w:r w:rsidR="006E09A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</w:tr>
      <w:tr w:rsidR="00FF5BE3" w:rsidRPr="004D2506" w14:paraId="5E923FF7" w14:textId="77777777" w:rsidTr="004D2506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AF55D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3CBF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4EB7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Employee Performance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Assesment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System Design Based on Competence 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A3687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AD460" w14:textId="218B5186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 INTERNASIONAL TERINDEKS</w:t>
            </w:r>
            <w:r w:rsidR="006E09A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</w:t>
            </w:r>
            <w:proofErr w:type="spellStart"/>
            <w:r w:rsidR="006E09A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sinta</w:t>
            </w:r>
            <w:proofErr w:type="spellEnd"/>
            <w:r w:rsidR="006E09A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4)</w:t>
            </w:r>
          </w:p>
        </w:tc>
      </w:tr>
      <w:tr w:rsidR="00FF5BE3" w:rsidRPr="004D2506" w14:paraId="60F38892" w14:textId="77777777" w:rsidTr="004D2506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CBF72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20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954A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1552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Supply Chain Analysis of Hedonic Shopping Value on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Behavioral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Intention Creation of Multinational Footwear Company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C5B6A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BA55B" w14:textId="55153922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 INTERNASIONAL TERINDEKS</w:t>
            </w:r>
            <w:r w:rsidR="006E09A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</w:t>
            </w:r>
            <w:proofErr w:type="spellStart"/>
            <w:r w:rsidR="006E09A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scopus</w:t>
            </w:r>
            <w:proofErr w:type="spellEnd"/>
            <w:r w:rsidR="006E09A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</w:tr>
      <w:tr w:rsidR="00FF5BE3" w:rsidRPr="004D2506" w14:paraId="453BBE01" w14:textId="77777777" w:rsidTr="004D2506">
        <w:trPr>
          <w:trHeight w:val="846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B3442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0C56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20351" w14:textId="77777777" w:rsidR="00FF5BE3" w:rsidRPr="006E09A3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</w:pPr>
            <w:r w:rsidRPr="006E09A3"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  <w:t xml:space="preserve">The Mediating Dynamic Capabilities </w:t>
            </w:r>
            <w:proofErr w:type="gramStart"/>
            <w:r w:rsidRPr="006E09A3"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  <w:t>In</w:t>
            </w:r>
            <w:proofErr w:type="gramEnd"/>
            <w:r w:rsidRPr="006E09A3"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  <w:t xml:space="preserve"> The Relationship Between Knowledge Management, Strategic Orientation in Improving Business Performance in Interior Design Companies in </w:t>
            </w:r>
            <w:proofErr w:type="spellStart"/>
            <w:r w:rsidRPr="006E09A3"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  <w:t>Provience</w:t>
            </w:r>
            <w:proofErr w:type="spellEnd"/>
            <w:r w:rsidRPr="006E09A3"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  <w:t xml:space="preserve"> West Java and Banten, Indonesia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620C7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2450C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 INTERNASIONAL TERINDEKS</w:t>
            </w:r>
          </w:p>
        </w:tc>
      </w:tr>
      <w:tr w:rsidR="00FF5BE3" w:rsidRPr="004D2506" w14:paraId="5234CB6D" w14:textId="77777777" w:rsidTr="004D2506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512CB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EB4D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C4D55" w14:textId="77777777" w:rsidR="00FF5BE3" w:rsidRPr="006E09A3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</w:pPr>
            <w:r w:rsidRPr="006E09A3"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  <w:t xml:space="preserve">Supply Chain Analysis of Hedonic Shopping Value on </w:t>
            </w:r>
            <w:proofErr w:type="spellStart"/>
            <w:r w:rsidRPr="006E09A3"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  <w:t>Behavioral</w:t>
            </w:r>
            <w:proofErr w:type="spellEnd"/>
            <w:r w:rsidRPr="006E09A3"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  <w:t xml:space="preserve"> Intention Creation of Multinational Footwear Company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F9CA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AA12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 INTERNASIONAL TERINDEKS</w:t>
            </w:r>
          </w:p>
        </w:tc>
      </w:tr>
      <w:tr w:rsidR="00FF5BE3" w:rsidRPr="004D2506" w14:paraId="7686B22A" w14:textId="77777777" w:rsidTr="004D2506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CFD46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D36C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A592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Effect of Training and Empowerment in Improving Job Satisfaction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EB6BE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89B33" w14:textId="250D0EA8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 INTERNASIONAL TERINDEKS</w:t>
            </w:r>
            <w:r w:rsidR="006E09A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</w:t>
            </w:r>
            <w:proofErr w:type="spellStart"/>
            <w:r w:rsidR="006E09A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prosiding</w:t>
            </w:r>
            <w:proofErr w:type="spellEnd"/>
            <w:r w:rsidR="006E09A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</w:tr>
      <w:tr w:rsidR="00FF5BE3" w:rsidRPr="004D2506" w14:paraId="5FE6B598" w14:textId="77777777" w:rsidTr="004D2506">
        <w:trPr>
          <w:trHeight w:val="17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DEFC4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940B7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7D4B3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Level of use and satisfaction of e-commerce customers in covid-19 pandemic period: An information system success model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issm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 approach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7D162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88E44" w14:textId="183E504C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 INTERNASIONAL TERINDEKS</w:t>
            </w:r>
            <w:r w:rsidR="00FB2CB1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</w:t>
            </w:r>
            <w:proofErr w:type="spellStart"/>
            <w:r w:rsidR="00FB2CB1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scopus</w:t>
            </w:r>
            <w:proofErr w:type="spellEnd"/>
            <w:r w:rsidR="00FB2CB1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</w:tr>
      <w:tr w:rsidR="00FF5BE3" w:rsidRPr="004D2506" w14:paraId="200DFB1D" w14:textId="77777777" w:rsidTr="004D2506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181D4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E744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FFF4B" w14:textId="77777777" w:rsidR="00FF5BE3" w:rsidRPr="00FB2CB1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</w:pPr>
            <w:r w:rsidRPr="00FB2CB1"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  <w:t xml:space="preserve">Employee Performance </w:t>
            </w:r>
            <w:proofErr w:type="spellStart"/>
            <w:r w:rsidRPr="00FB2CB1"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  <w:t>Assesment</w:t>
            </w:r>
            <w:proofErr w:type="spellEnd"/>
            <w:r w:rsidRPr="00FB2CB1"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  <w:t xml:space="preserve"> System Design Based on Competence 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1B3F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0FA4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 INTERNASIONAL TIDAK TERINDEKS</w:t>
            </w:r>
          </w:p>
        </w:tc>
      </w:tr>
      <w:tr w:rsidR="00FF5BE3" w:rsidRPr="004D2506" w14:paraId="11A7C0D7" w14:textId="77777777" w:rsidTr="004D2506">
        <w:trPr>
          <w:trHeight w:val="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75D67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26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7186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FF50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Knowledge Creation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Of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Higher Education Leaders In Facing Changes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887BA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BD784" w14:textId="028E2260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 INTERNASIONAL TERINDEKS</w:t>
            </w:r>
            <w:r w:rsidR="00FB2CB1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</w:t>
            </w:r>
            <w:proofErr w:type="spellStart"/>
            <w:r w:rsidR="00FB2CB1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scopus</w:t>
            </w:r>
            <w:proofErr w:type="spellEnd"/>
            <w:r w:rsidR="00FB2CB1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</w:tr>
      <w:tr w:rsidR="00FF5BE3" w:rsidRPr="004D2506" w14:paraId="01BD40B1" w14:textId="77777777" w:rsidTr="004D2506">
        <w:trPr>
          <w:trHeight w:val="26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DC26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27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8FD5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C6E9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Synchronization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Of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Strategic Plan and Implementation in Legal Entity State University Through Good University Governance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B6B39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D57C6" w14:textId="1638D774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 INTERNASIONAL TERINDEKS</w:t>
            </w:r>
            <w:r w:rsidR="00FB2CB1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</w:t>
            </w:r>
            <w:proofErr w:type="spellStart"/>
            <w:r w:rsidR="00FB2CB1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scopus</w:t>
            </w:r>
            <w:proofErr w:type="spellEnd"/>
            <w:r w:rsidR="00FB2CB1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</w:tr>
      <w:tr w:rsidR="00FF5BE3" w:rsidRPr="004D2506" w14:paraId="11B67E71" w14:textId="77777777" w:rsidTr="004D2506">
        <w:trPr>
          <w:trHeight w:val="3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78038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28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ECDD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BBEB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Characteristics of Islamic Entrepreneurship and The Business Success of SMEs in Indonesia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07E39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72154" w14:textId="3416A1A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 INTERNASIONAL TERINDEKS</w:t>
            </w:r>
            <w:r w:rsidR="00FB2CB1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</w:t>
            </w:r>
            <w:proofErr w:type="spellStart"/>
            <w:r w:rsidR="00FB2CB1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scopus</w:t>
            </w:r>
            <w:proofErr w:type="spellEnd"/>
            <w:r w:rsidR="00FB2CB1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</w:tr>
      <w:tr w:rsidR="00FF5BE3" w:rsidRPr="004D2506" w14:paraId="13F90576" w14:textId="77777777" w:rsidTr="004D2506">
        <w:trPr>
          <w:trHeight w:val="28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D703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29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67E76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4E49D" w14:textId="77777777" w:rsidR="00FF5BE3" w:rsidRPr="00FB2CB1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</w:pPr>
            <w:r w:rsidRPr="00FB2CB1"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  <w:t>Level of use and satisfaction of e-commerce customers in covid-19 pandemic period: An information system success model (</w:t>
            </w:r>
            <w:proofErr w:type="spellStart"/>
            <w:r w:rsidRPr="00FB2CB1"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  <w:t>issm</w:t>
            </w:r>
            <w:proofErr w:type="spellEnd"/>
            <w:r w:rsidRPr="00FB2CB1">
              <w:rPr>
                <w:rFonts w:ascii="Times New Roman" w:eastAsia="Times New Roman" w:hAnsi="Times New Roman" w:cs="Times New Roman"/>
                <w:color w:val="FF0000"/>
                <w:lang w:val="en-ID" w:eastAsia="en-ID"/>
              </w:rPr>
              <w:t>) approach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3031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BA86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 INTERNASIONAL TERINDEKS</w:t>
            </w:r>
          </w:p>
        </w:tc>
      </w:tr>
      <w:tr w:rsidR="00FF5BE3" w:rsidRPr="004D2506" w14:paraId="7A53CB28" w14:textId="77777777" w:rsidTr="004D2506">
        <w:trPr>
          <w:trHeight w:val="13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34B9E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30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8DEB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5D98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CAPACITY DEVELOPMENT STRATEGY OF ACADEMIC STAFF TO INCREASE PRODUCTIVITY AND COMPETITIVENESS OF HIGHER EDUCATION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77E05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A3518" w14:textId="44838E1D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International Journal of Research -GRANTHAALAYAH</w:t>
            </w:r>
            <w:r w:rsidR="00FB2CB1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(non-</w:t>
            </w:r>
            <w:proofErr w:type="spellStart"/>
            <w:r w:rsidR="00FB2CB1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scopus</w:t>
            </w:r>
            <w:proofErr w:type="spellEnd"/>
            <w:r w:rsidR="00FB2CB1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</w:tr>
      <w:tr w:rsidR="00FF5BE3" w:rsidRPr="004D2506" w14:paraId="59A4596F" w14:textId="77777777" w:rsidTr="004D2506">
        <w:trPr>
          <w:trHeight w:val="279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5BDE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266C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E053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Whether service differentiation can add competitive advantage to enhance consumer satisfaction: Internet services at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Indihome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ABA70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F4203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Proceedings of the 3rd Global Conference on Business Management &amp; Entrepreneurship (GCBME)</w:t>
            </w:r>
          </w:p>
        </w:tc>
      </w:tr>
      <w:tr w:rsidR="00FF5BE3" w:rsidRPr="004D2506" w14:paraId="283DAB58" w14:textId="77777777" w:rsidTr="004D2506">
        <w:trPr>
          <w:trHeight w:val="47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7EA58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5DE7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4C41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Sport Motivation and Decision to Participate in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Tahura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Trail Running Race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4659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B83D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Proceedings of the 3rd Global Conference on Business Management &amp; Entrepreneurship (GCBME)</w:t>
            </w:r>
          </w:p>
        </w:tc>
      </w:tr>
      <w:tr w:rsidR="00FF5BE3" w:rsidRPr="004D2506" w14:paraId="36E1A51E" w14:textId="77777777" w:rsidTr="004D2506">
        <w:trPr>
          <w:trHeight w:val="20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31972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41963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E9ED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Like, Tag and Share: Bolstering Social Media Marketing to Improve Intention to Visit a Nature-based Tourism Destination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F8614" w14:textId="09989075" w:rsidR="00FF5BE3" w:rsidRPr="00CC7003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</w:pPr>
            <w:r w:rsidRPr="00CC700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202</w:t>
            </w:r>
            <w:r w:rsidR="007D15F5" w:rsidRPr="00CC700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1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C7890E" w14:textId="5431CB3D" w:rsidR="00FF5BE3" w:rsidRPr="00CC7003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</w:pPr>
            <w:r w:rsidRPr="00CC700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International Journal - Tourism Review</w:t>
            </w:r>
            <w:r w:rsidR="007D15F5" w:rsidRPr="00CC700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 xml:space="preserve"> (</w:t>
            </w:r>
            <w:proofErr w:type="spellStart"/>
            <w:r w:rsidR="007D15F5" w:rsidRPr="00CC700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scopus</w:t>
            </w:r>
            <w:proofErr w:type="spellEnd"/>
            <w:r w:rsidR="007D15F5" w:rsidRPr="00CC700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)</w:t>
            </w:r>
          </w:p>
        </w:tc>
      </w:tr>
      <w:tr w:rsidR="00FF5BE3" w:rsidRPr="004D2506" w14:paraId="2A1727B3" w14:textId="77777777" w:rsidTr="004D2506">
        <w:trPr>
          <w:trHeight w:val="317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8513C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A11C6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B585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Is overconfidence and herding in Ponzi scheme investors influenced by demographic factors?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8A89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7ADE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Proceedings of the 3rd Global Conference on Business Management &amp; Entrepreneurship (GCBME)</w:t>
            </w:r>
          </w:p>
        </w:tc>
      </w:tr>
      <w:tr w:rsidR="00FF5BE3" w:rsidRPr="004D2506" w14:paraId="4E19166B" w14:textId="77777777" w:rsidTr="004D2506">
        <w:trPr>
          <w:trHeight w:val="96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ABB05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5831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3B04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Capital structure policy of manufacturing companies in Indonesia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E44D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4F7F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Proceedings of the 4th Global Conference on Business Management &amp; Entrepreneurship (GCBME)</w:t>
            </w:r>
          </w:p>
        </w:tc>
      </w:tr>
      <w:tr w:rsidR="00FF5BE3" w:rsidRPr="004D2506" w14:paraId="1610FE66" w14:textId="77777777" w:rsidTr="004D2506">
        <w:trPr>
          <w:trHeight w:val="6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DEB5A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36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AA56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91640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Upgrading the Business Performance: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the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Role of The Community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74BF3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97F2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Proceedings of the 3rd Global Conference on Business Management &amp; Entrepreneurship (GCBME)</w:t>
            </w:r>
          </w:p>
        </w:tc>
      </w:tr>
      <w:tr w:rsidR="00FF5BE3" w:rsidRPr="004D2506" w14:paraId="30EC4691" w14:textId="77777777" w:rsidTr="004D2506">
        <w:trPr>
          <w:trHeight w:val="443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C5E1B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37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2FD7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3696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Analysis of Supply Chain Performance of Staple Foodstuffs using Triadic Approach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012E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0FB0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Proceedings of Progress in Social Science, Humanities and Education Research Symposium</w:t>
            </w:r>
          </w:p>
        </w:tc>
      </w:tr>
      <w:tr w:rsidR="00FF5BE3" w:rsidRPr="004D2506" w14:paraId="6BCF9453" w14:textId="77777777" w:rsidTr="004D2506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BF387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38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A6D7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7408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Supply chain performance evaluation for tea commodities through the unified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modeling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language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37F5E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A0A7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Proceedings of the 4th Global Conference on Business Management &amp; Entrepreneurship (GCBME)</w:t>
            </w:r>
          </w:p>
        </w:tc>
      </w:tr>
      <w:tr w:rsidR="00FF5BE3" w:rsidRPr="004D2506" w14:paraId="58D5A54B" w14:textId="77777777" w:rsidTr="004D2506">
        <w:trPr>
          <w:trHeight w:val="32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A16FC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39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08B8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4920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Product Design Model using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Kansei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Engineering in Custom Jacket Home Industry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3F3CA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C318B" w14:textId="76A75EFD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International Journal Q2 - Journal of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Solid State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Science and Technology</w:t>
            </w:r>
          </w:p>
        </w:tc>
      </w:tr>
      <w:tr w:rsidR="00FF5BE3" w:rsidRPr="004D2506" w14:paraId="6E5A8D0B" w14:textId="77777777" w:rsidTr="004D2506">
        <w:trPr>
          <w:trHeight w:val="96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31B92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5640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BAFB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Online reviews by beauty vloggers and its impact on buying interest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108C0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97E9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Proceedings of the 3rd Global Conference on Business Management &amp; Entrepreneurship (GCBME)</w:t>
            </w:r>
          </w:p>
        </w:tc>
      </w:tr>
      <w:tr w:rsidR="00FF5BE3" w:rsidRPr="004D2506" w14:paraId="3EB43434" w14:textId="77777777" w:rsidTr="004D2506">
        <w:trPr>
          <w:trHeight w:val="176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1DAB4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0010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4815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Viral Marketing and E-Word of Mouth Communication in Social Media Marketing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30D5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2E26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Proceedings of the 3rd Global Conference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On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Business, Management, and Entrepreneurship (GCBME)</w:t>
            </w:r>
          </w:p>
        </w:tc>
      </w:tr>
      <w:tr w:rsidR="00FF5BE3" w:rsidRPr="004D2506" w14:paraId="1678F8B2" w14:textId="77777777" w:rsidTr="004D2506">
        <w:trPr>
          <w:trHeight w:val="96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37DDE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0725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FFC8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E-Service Quality and Price to Build Online Transportation Loyalty in Indonesia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891DA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02FDE" w14:textId="62A85B43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International Journal of Management and Marketing Review</w:t>
            </w:r>
            <w:r w:rsidR="00CC700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</w:t>
            </w:r>
            <w:proofErr w:type="spellStart"/>
            <w:r w:rsidR="00CC700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scopus</w:t>
            </w:r>
            <w:proofErr w:type="spellEnd"/>
            <w:r w:rsidR="00CC7003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</w:tr>
      <w:tr w:rsidR="00FF5BE3" w:rsidRPr="004D2506" w14:paraId="7375C39D" w14:textId="77777777" w:rsidTr="004D2506">
        <w:trPr>
          <w:trHeight w:val="293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97C1D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B336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F9D8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When the Ecofeminists Decide Product to Use: A Simple Analysis on Cloth Diapers Users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B3D33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7C2B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Proceedings of the 3rd Global Conference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On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Business, Management, and Entrepreneurship (GCBME)</w:t>
            </w:r>
          </w:p>
        </w:tc>
      </w:tr>
      <w:tr w:rsidR="00FF5BE3" w:rsidRPr="004D2506" w14:paraId="728F1092" w14:textId="77777777" w:rsidTr="004D2506">
        <w:trPr>
          <w:trHeight w:val="261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E55C6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D4A9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395D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Green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Behaviors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Factors on Green Human Resources Management Practice on the Employees of “The First Movers on Sustainable Banking” in Indonesia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927D0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918F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Proceedings of the 2nd Social and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Humaniora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Research Symposium (SORES)</w:t>
            </w:r>
          </w:p>
        </w:tc>
      </w:tr>
      <w:tr w:rsidR="00FF5BE3" w:rsidRPr="004D2506" w14:paraId="3746246B" w14:textId="77777777" w:rsidTr="004D2506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B9943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392A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DFF7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 Study of Outdoor Recreation Motivation and Activity Preferences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F2AB1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57856" w14:textId="52AD245D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Journal of Southwest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Jiaotong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University</w:t>
            </w:r>
            <w:r w:rsidR="000B503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</w:t>
            </w:r>
            <w:proofErr w:type="spellStart"/>
            <w:r w:rsidR="000B503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scopus</w:t>
            </w:r>
            <w:proofErr w:type="spellEnd"/>
            <w:r w:rsidR="000B503D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</w:tr>
      <w:tr w:rsidR="00FF5BE3" w:rsidRPr="004D2506" w14:paraId="64E64EA9" w14:textId="77777777" w:rsidTr="004D2506">
        <w:trPr>
          <w:trHeight w:val="28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FDC4D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46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3336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38413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The Innovation of Digital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Dockless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Bike-Sharing for City's Air Quality as Sustainable Transportation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2C02A1" w14:textId="026C78DC" w:rsidR="00FF5BE3" w:rsidRPr="000B503D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</w:pPr>
            <w:r w:rsidRPr="000B503D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20</w:t>
            </w:r>
            <w:r w:rsidR="000B503D" w:rsidRPr="000B503D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19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D8DD0" w14:textId="23D1E3D1" w:rsidR="00FF5BE3" w:rsidRPr="000B503D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</w:pPr>
            <w:r w:rsidRPr="000B503D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Journal of Engineering Science and Technology (JESTEC)</w:t>
            </w:r>
            <w:r w:rsidR="000B503D" w:rsidRPr="000B503D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 xml:space="preserve"> (</w:t>
            </w:r>
            <w:proofErr w:type="spellStart"/>
            <w:r w:rsidR="000B503D" w:rsidRPr="000B503D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scopus</w:t>
            </w:r>
            <w:proofErr w:type="spellEnd"/>
            <w:r w:rsidR="000B503D" w:rsidRPr="000B503D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)</w:t>
            </w:r>
          </w:p>
        </w:tc>
      </w:tr>
      <w:tr w:rsidR="00FF5BE3" w:rsidRPr="004D2506" w14:paraId="73B55239" w14:textId="77777777" w:rsidTr="004D2506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48B06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47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6590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1E7C3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FINANCIAL ESTIMATION ON STREET LIGHTING USING LED TECHNOLOGY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50099" w14:textId="5481255F" w:rsidR="00FF5BE3" w:rsidRPr="000B503D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</w:pPr>
            <w:r w:rsidRPr="000B503D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20</w:t>
            </w:r>
            <w:r w:rsidR="000B503D" w:rsidRPr="000B503D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19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4E8D7" w14:textId="76F55B00" w:rsidR="00FF5BE3" w:rsidRPr="000B503D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</w:pPr>
            <w:r w:rsidRPr="000B503D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Journal of Engineering Science and Technology (JESTEC)</w:t>
            </w:r>
            <w:r w:rsidR="000B503D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 xml:space="preserve"> (</w:t>
            </w:r>
            <w:proofErr w:type="spellStart"/>
            <w:r w:rsidR="000B503D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scopus</w:t>
            </w:r>
            <w:proofErr w:type="spellEnd"/>
            <w:r w:rsidR="000B503D">
              <w:rPr>
                <w:rFonts w:ascii="Times New Roman" w:eastAsia="Times New Roman" w:hAnsi="Times New Roman" w:cs="Times New Roman"/>
                <w:color w:val="000000"/>
                <w:highlight w:val="yellow"/>
                <w:lang w:val="en-ID" w:eastAsia="en-ID"/>
              </w:rPr>
              <w:t>)</w:t>
            </w:r>
          </w:p>
        </w:tc>
      </w:tr>
      <w:tr w:rsidR="00FF5BE3" w:rsidRPr="004D2506" w14:paraId="65A1D835" w14:textId="77777777" w:rsidTr="004D2506">
        <w:trPr>
          <w:trHeight w:val="106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057E9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48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93B3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1A84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Culinary Tourism in Indonesia-Empirical Study at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Amaliun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Food Court, Medan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2DE27" w14:textId="3F6C4152" w:rsidR="00FF5BE3" w:rsidRPr="00C942CC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cyan"/>
                <w:lang w:val="en-ID" w:eastAsia="en-ID"/>
              </w:rPr>
            </w:pPr>
            <w:r w:rsidRPr="00C942CC">
              <w:rPr>
                <w:rFonts w:ascii="Times New Roman" w:eastAsia="Times New Roman" w:hAnsi="Times New Roman" w:cs="Times New Roman"/>
                <w:color w:val="000000"/>
                <w:highlight w:val="cyan"/>
                <w:lang w:val="en-ID" w:eastAsia="en-ID"/>
              </w:rPr>
              <w:t>20</w:t>
            </w:r>
            <w:r w:rsidR="00AD476D" w:rsidRPr="00C942CC">
              <w:rPr>
                <w:rFonts w:ascii="Times New Roman" w:eastAsia="Times New Roman" w:hAnsi="Times New Roman" w:cs="Times New Roman"/>
                <w:color w:val="000000"/>
                <w:highlight w:val="cyan"/>
                <w:lang w:val="en-ID" w:eastAsia="en-ID"/>
              </w:rPr>
              <w:t>19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156F6" w14:textId="505A65CD" w:rsidR="00FF5BE3" w:rsidRPr="00C942CC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cyan"/>
                <w:lang w:val="en-ID" w:eastAsia="en-ID"/>
              </w:rPr>
            </w:pPr>
            <w:r w:rsidRPr="00C942CC">
              <w:rPr>
                <w:rFonts w:ascii="Times New Roman" w:eastAsia="Times New Roman" w:hAnsi="Times New Roman" w:cs="Times New Roman"/>
                <w:color w:val="000000"/>
                <w:highlight w:val="cyan"/>
                <w:lang w:val="en-ID" w:eastAsia="en-ID"/>
              </w:rPr>
              <w:t>SAR Journal</w:t>
            </w:r>
            <w:r w:rsidR="00AD476D" w:rsidRPr="00C942CC">
              <w:rPr>
                <w:rFonts w:ascii="Times New Roman" w:eastAsia="Times New Roman" w:hAnsi="Times New Roman" w:cs="Times New Roman"/>
                <w:color w:val="000000"/>
                <w:highlight w:val="cyan"/>
                <w:lang w:val="en-ID" w:eastAsia="en-ID"/>
              </w:rPr>
              <w:t xml:space="preserve"> (</w:t>
            </w:r>
            <w:proofErr w:type="spellStart"/>
            <w:r w:rsidR="00AD476D" w:rsidRPr="00C942CC">
              <w:rPr>
                <w:rFonts w:ascii="Times New Roman" w:eastAsia="Times New Roman" w:hAnsi="Times New Roman" w:cs="Times New Roman"/>
                <w:color w:val="000000"/>
                <w:highlight w:val="cyan"/>
                <w:lang w:val="en-ID" w:eastAsia="en-ID"/>
              </w:rPr>
              <w:t>non scopus</w:t>
            </w:r>
            <w:proofErr w:type="spellEnd"/>
            <w:r w:rsidR="00AD476D" w:rsidRPr="00C942CC">
              <w:rPr>
                <w:rFonts w:ascii="Times New Roman" w:eastAsia="Times New Roman" w:hAnsi="Times New Roman" w:cs="Times New Roman"/>
                <w:color w:val="000000"/>
                <w:highlight w:val="cyan"/>
                <w:lang w:val="en-ID" w:eastAsia="en-ID"/>
              </w:rPr>
              <w:t>)</w:t>
            </w:r>
          </w:p>
        </w:tc>
      </w:tr>
    </w:tbl>
    <w:p w14:paraId="0CF055FA" w14:textId="77777777" w:rsidR="00FF5BE3" w:rsidRPr="004D2506" w:rsidRDefault="00FF5BE3" w:rsidP="00FF5B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1F20CC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A2F29" w14:textId="77777777" w:rsidR="00FF5BE3" w:rsidRPr="004D2506" w:rsidRDefault="00FF5BE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303E3D" w14:textId="77777777" w:rsidR="00FF5BE3" w:rsidRPr="004D2506" w:rsidRDefault="00FF5BE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lastRenderedPageBreak/>
        <w:t>Buku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Ber-ISBN</w:t>
      </w:r>
    </w:p>
    <w:tbl>
      <w:tblPr>
        <w:tblW w:w="13816" w:type="dxa"/>
        <w:tblLook w:val="04A0" w:firstRow="1" w:lastRow="0" w:firstColumn="1" w:lastColumn="0" w:noHBand="0" w:noVBand="1"/>
      </w:tblPr>
      <w:tblGrid>
        <w:gridCol w:w="540"/>
        <w:gridCol w:w="3850"/>
        <w:gridCol w:w="2338"/>
        <w:gridCol w:w="4989"/>
        <w:gridCol w:w="2099"/>
      </w:tblGrid>
      <w:tr w:rsidR="00FF5BE3" w:rsidRPr="004D2506" w14:paraId="49C679A1" w14:textId="77777777" w:rsidTr="004D2506">
        <w:trPr>
          <w:trHeight w:val="524"/>
          <w:tblHeader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9E3A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2D87C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D67A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Nama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Penulis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1</w:t>
            </w:r>
          </w:p>
        </w:tc>
        <w:tc>
          <w:tcPr>
            <w:tcW w:w="4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BE075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Judul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Buku</w:t>
            </w:r>
            <w:proofErr w:type="spellEnd"/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D60C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 ISBN</w:t>
            </w:r>
          </w:p>
        </w:tc>
      </w:tr>
      <w:tr w:rsidR="00FF5BE3" w:rsidRPr="004D2506" w14:paraId="454CCD59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4E53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A2CA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FA29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Jajang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W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Mahri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D3CD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Zakatnomics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Sektor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Perdagangan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Jasa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4EB8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978-602-5708-49-7</w:t>
            </w:r>
          </w:p>
        </w:tc>
      </w:tr>
      <w:tr w:rsidR="00FF5BE3" w:rsidRPr="004D2506" w14:paraId="69A431BC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E9C5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144C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8211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Furqanul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Aziez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M.Pd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B56C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Ensiklopedia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Pendidikan Indonesia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Pegangan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Profesional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D438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978-623-231-393-4</w:t>
            </w:r>
          </w:p>
        </w:tc>
      </w:tr>
      <w:tr w:rsidR="00FF5BE3" w:rsidRPr="004D2506" w14:paraId="6A72FC5D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4F33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3000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5338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Suwatno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7CA1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SDM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Organiasi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Publik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Bisnis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FD53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978-602-8800-67-9</w:t>
            </w:r>
          </w:p>
        </w:tc>
      </w:tr>
      <w:tr w:rsidR="00FF5BE3" w:rsidRPr="004D2506" w14:paraId="6ABBB433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858C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2675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446E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Suwatno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1103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Pengantar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Public Relations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Kontemporer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38EBD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978-602-446-236-9</w:t>
            </w:r>
          </w:p>
        </w:tc>
      </w:tr>
      <w:tr w:rsidR="00FF5BE3" w:rsidRPr="004D2506" w14:paraId="2089EACE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CEB5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DF24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5518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Suwatno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6AFC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Komunikasi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Bisnis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1E3B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978-979-061-858-9</w:t>
            </w:r>
          </w:p>
        </w:tc>
      </w:tr>
      <w:tr w:rsidR="00FF5BE3" w:rsidRPr="004D2506" w14:paraId="4CE6C302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195F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2CFE3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E294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Suwatno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2859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Pemimpin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Kepemimpinan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Organisasi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Publik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Bisnis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D162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9,78602E+12</w:t>
            </w:r>
          </w:p>
        </w:tc>
      </w:tr>
      <w:tr w:rsidR="00FF5BE3" w:rsidRPr="004D2506" w14:paraId="3D1CAFF8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4077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EE44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84A4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Suwatno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6D23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Literasi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Media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Opini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atas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Wacana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Kontemporer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AB5C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9,78603E+12</w:t>
            </w:r>
          </w:p>
        </w:tc>
      </w:tr>
      <w:tr w:rsidR="00FF5BE3" w:rsidRPr="004D2506" w14:paraId="633CDA7D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78FA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8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F4D0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B622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Sambas Ali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Muhidin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0829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Teori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Praktik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Sistem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Kearsipan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F160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978-979-076-738-6</w:t>
            </w:r>
          </w:p>
        </w:tc>
      </w:tr>
      <w:tr w:rsidR="00FF5BE3" w:rsidRPr="004D2506" w14:paraId="1E8EC14D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96E65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F9E4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EKONOMI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6E6B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Amir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Machmud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SE.,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F2400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Ekonomi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Islam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Untuk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Dunia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Lebih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Baik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4DC2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978-979-061-776-6</w:t>
            </w:r>
          </w:p>
        </w:tc>
      </w:tr>
      <w:tr w:rsidR="00FF5BE3" w:rsidRPr="004D2506" w14:paraId="18A00915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A677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10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0E8F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EKONOMI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5712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Amir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Machmud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SE.,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25B3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Ekonomi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Keuangan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Bisnis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Islam: Solusi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Keadilan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Kesejahteraan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(E2)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1ADA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978-602-1144-14-5</w:t>
            </w:r>
          </w:p>
        </w:tc>
      </w:tr>
      <w:tr w:rsidR="00FF5BE3" w:rsidRPr="004D2506" w14:paraId="34E46908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938A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11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E55B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EKONOMI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A8C5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Amir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Machmud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SE.,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7D1E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Teori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&amp;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Implementasi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UMKM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C9BD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978-602-50508-4-8</w:t>
            </w:r>
          </w:p>
        </w:tc>
      </w:tr>
      <w:tr w:rsidR="00FF5BE3" w:rsidRPr="004D2506" w14:paraId="795B3A02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E1DD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12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AA07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A97E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Kurjono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M.Pd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3166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Keuangan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Dagang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Penekanan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Keterampilan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F137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978-602-289-413-1</w:t>
            </w:r>
          </w:p>
        </w:tc>
      </w:tr>
      <w:tr w:rsidR="00FF5BE3" w:rsidRPr="004D2506" w14:paraId="3355BC3B" w14:textId="77777777" w:rsidTr="00FF5BE3">
        <w:trPr>
          <w:trHeight w:val="24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D675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13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193B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CFF5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Kurjono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M.Pd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D86D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B1A8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978-605-53842-1-0</w:t>
            </w:r>
          </w:p>
        </w:tc>
      </w:tr>
      <w:tr w:rsidR="00FF5BE3" w:rsidRPr="004D2506" w14:paraId="2D31927E" w14:textId="77777777" w:rsidTr="00FF5BE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301B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14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4D07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E7E7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 S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.IP., M.M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639C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E-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Comerce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Depan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Ekonomi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Dunia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44B83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978-623-90491-5-7</w:t>
            </w:r>
          </w:p>
        </w:tc>
      </w:tr>
      <w:tr w:rsidR="00FF5BE3" w:rsidRPr="004D2506" w14:paraId="3E198AAA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DC490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AAB8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2D3A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Arvian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Triantoro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F5CD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Mahir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Komputerisasi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Myob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Accounting V.23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907B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978-979-29-6748-7</w:t>
            </w:r>
          </w:p>
        </w:tc>
      </w:tr>
      <w:tr w:rsidR="00FF5BE3" w:rsidRPr="004D2506" w14:paraId="7333A7BF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9626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16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1615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0F32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Edi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Suryadi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M. Si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C9B6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Metode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Komunikasi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3551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978-602-446-333-5 </w:t>
            </w:r>
          </w:p>
        </w:tc>
      </w:tr>
      <w:tr w:rsidR="00FF5BE3" w:rsidRPr="004D2506" w14:paraId="62E4F65A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72F2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943E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0145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Vanessa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Gaffar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SE.Ak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 MBA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8683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Customer Relationship Management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Untuk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UMKM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35C3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978-602-289-564-0</w:t>
            </w:r>
          </w:p>
        </w:tc>
      </w:tr>
      <w:tr w:rsidR="00FF5BE3" w:rsidRPr="004D2506" w14:paraId="6A686423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BD52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C2530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B5FE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Prof.Dr.Hj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Tjutju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Yuniarsih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SE.,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M.Pd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A127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Perilaku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Organisasi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3C70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978-6237060611</w:t>
            </w:r>
          </w:p>
        </w:tc>
      </w:tr>
      <w:tr w:rsidR="00FF5BE3" w:rsidRPr="004D2506" w14:paraId="462FC192" w14:textId="77777777" w:rsidTr="00FF5BE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67CE3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1F910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CCA8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Nanang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Fattah,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2969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Strategi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Pendidikan Tinggi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7771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978-602-446-367-0</w:t>
            </w:r>
          </w:p>
        </w:tc>
      </w:tr>
      <w:tr w:rsidR="00FF5BE3" w:rsidRPr="004D2506" w14:paraId="0992B018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1DFF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A167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BD5B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Edi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Suryadi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M. Si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310F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Strategi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Komunikasi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: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Sebuah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Analisiteori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Praktis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Di Era Global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ED01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978-602-446-272-7</w:t>
            </w:r>
          </w:p>
        </w:tc>
      </w:tr>
      <w:tr w:rsidR="00FF5BE3" w:rsidRPr="004D2506" w14:paraId="052EDDF0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A4E1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21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31CE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99600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Suryana,MS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C590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Kiat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Proses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Menuju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Sukses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 E4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0A2B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978-9790613751</w:t>
            </w:r>
          </w:p>
        </w:tc>
      </w:tr>
      <w:tr w:rsidR="00FF5BE3" w:rsidRPr="004D2506" w14:paraId="68DF0A4F" w14:textId="77777777" w:rsidTr="00FF5BE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4EE1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22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FDC00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7C37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Indah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Fitriani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SE,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 Ak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19EE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Korupsi_Akar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Actor Dan Locus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A612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928-602-229-751-2</w:t>
            </w:r>
          </w:p>
        </w:tc>
      </w:tr>
      <w:tr w:rsidR="00FF5BE3" w:rsidRPr="004D2506" w14:paraId="59350784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B686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23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1A40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F054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Prof.Dr.Hj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Tjutju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Yuniarsih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SE.,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M.Pd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B2380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Kinerja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Unggul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Sumber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Daya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Manusia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DDF1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978-602-6971-49-4</w:t>
            </w:r>
          </w:p>
        </w:tc>
      </w:tr>
      <w:tr w:rsidR="00FF5BE3" w:rsidRPr="004D2506" w14:paraId="1AA7E018" w14:textId="77777777" w:rsidTr="00FF5BE3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E44B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24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E302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A8A6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Budi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Supriatono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Purnomo, SE., MM.,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.,Ak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BA43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Peningkatan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Kinerja Pasar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Tradisional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Melalui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Pendekatan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Sosial,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Ekonomi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Dan Pendidikan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8EC2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978-60-550130-6-5</w:t>
            </w:r>
          </w:p>
        </w:tc>
      </w:tr>
      <w:tr w:rsidR="00FF5BE3" w:rsidRPr="004D2506" w14:paraId="432BC1E6" w14:textId="77777777" w:rsidTr="00FF5BE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CC95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4F98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5919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Nanang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Fattah,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F877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Strategik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Berbasis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Nilai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C440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978-979-692-653-4</w:t>
            </w:r>
          </w:p>
        </w:tc>
      </w:tr>
      <w:tr w:rsidR="00FF5BE3" w:rsidRPr="004D2506" w14:paraId="7C3E9B2C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A753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26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F7E9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86F3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Hj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Ratih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Hurriyati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M.P.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FD98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Metode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Statistika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Bisnis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,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Untuk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Aplikasi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Program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Spss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8DCE3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978-623-7040-07-9</w:t>
            </w:r>
          </w:p>
        </w:tc>
      </w:tr>
      <w:tr w:rsidR="00FF5BE3" w:rsidRPr="004D2506" w14:paraId="317EE014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3D55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27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CCCF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FEF7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Hari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Mulyadi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2192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Media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Pembelajaran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Bisnis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C734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978-623-91374-0-3</w:t>
            </w:r>
          </w:p>
        </w:tc>
      </w:tr>
      <w:tr w:rsidR="00FF5BE3" w:rsidRPr="004D2506" w14:paraId="2913B995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73A2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28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ED0A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81C8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Suryana,MS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BD40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Ekonomi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Kreatif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Ekonomi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Baru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: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Mengubah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Ide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Menciptakan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Peluang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271C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978-9790612495</w:t>
            </w:r>
          </w:p>
        </w:tc>
      </w:tr>
      <w:tr w:rsidR="00FF5BE3" w:rsidRPr="004D2506" w14:paraId="26B88067" w14:textId="77777777" w:rsidTr="00FF5BE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35E5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29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65DC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8B45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Hj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Ratih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Hurriyati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M.P.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C7DE0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Bauran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Pemasaran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Loyalitas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Konsumen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5BA4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979-8433-39-6</w:t>
            </w:r>
          </w:p>
        </w:tc>
      </w:tr>
      <w:tr w:rsidR="00FF5BE3" w:rsidRPr="004D2506" w14:paraId="4CA7D786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2A8E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5F28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EKONOMI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59AE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Kusnendi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MS.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5624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Model-Model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Persamaan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Struktural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: Satu Dan Multigroup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Sampel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Lisrel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8BC2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978-979-8433-64-1</w:t>
            </w:r>
          </w:p>
        </w:tc>
      </w:tr>
      <w:tr w:rsidR="00FF5BE3" w:rsidRPr="004D2506" w14:paraId="1DDC76D5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40CF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31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23F0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93E4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Vanessa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Gaffar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SE.Ak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 MBA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6BC8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Customer Relationship Management &amp; Marketing Public Relation Hotel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B4A4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978-979-8433-56-6</w:t>
            </w:r>
          </w:p>
        </w:tc>
      </w:tr>
      <w:tr w:rsidR="00FF5BE3" w:rsidRPr="004D2506" w14:paraId="672A7036" w14:textId="77777777" w:rsidTr="00FF5BE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79AF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32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13B3D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A8BD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Aristanti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Widyaningsih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CPMA,CRMP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4B563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Hukum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Pajak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Perpajakan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F8CD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978-602-8800-98</w:t>
            </w:r>
          </w:p>
        </w:tc>
      </w:tr>
      <w:tr w:rsidR="00FF5BE3" w:rsidRPr="004D2506" w14:paraId="319C357B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FC79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33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8F55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93D1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Suwatno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9423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Public Speaking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F28C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FF5BE3" w:rsidRPr="004D2506" w14:paraId="201C1621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C8BB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34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079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873E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Nono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Supriatna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3B140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Kinerja: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Pendekatan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SPM dan SDM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3A48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978-623-7776-13-0</w:t>
            </w:r>
          </w:p>
        </w:tc>
      </w:tr>
      <w:tr w:rsidR="00FF5BE3" w:rsidRPr="004D2506" w14:paraId="0AE941C3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9BB3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35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014E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8EDFB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Agus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Widarsono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SE.,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Ak., CA.,CPA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9952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Dasar,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Konsep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Keputusan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B9D9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978-602-7027-50-3</w:t>
            </w:r>
          </w:p>
        </w:tc>
      </w:tr>
      <w:tr w:rsidR="00FF5BE3" w:rsidRPr="004D2506" w14:paraId="23C6FCB5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C872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36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95DD8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22BA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Elis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Mediawati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SE.,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M.Si.CA</w:t>
            </w:r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11C4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Bagi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Hasil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Mudharabah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Musyarakah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untuk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LKS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B79B20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978-623-7083-12-2</w:t>
            </w:r>
          </w:p>
        </w:tc>
      </w:tr>
      <w:tr w:rsidR="00FF5BE3" w:rsidRPr="004D2506" w14:paraId="09A208BB" w14:textId="77777777" w:rsidTr="00FF5BE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97CA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37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0D94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C703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Mimin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Widaningsih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A4F7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Keuangan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Menengah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66AF6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978-623-7083-15-3</w:t>
            </w:r>
          </w:p>
        </w:tc>
      </w:tr>
      <w:tr w:rsidR="00FF5BE3" w:rsidRPr="004D2506" w14:paraId="4E3D0A7D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5AB9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38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4F93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A0E73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A.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Jajang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W.Mahri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9063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Ekonomi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Bisnis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Syariah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0BE9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978-623-7776-99-4</w:t>
            </w:r>
          </w:p>
        </w:tc>
      </w:tr>
      <w:tr w:rsidR="00FF5BE3" w:rsidRPr="004D2506" w14:paraId="56D695AD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C8308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39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9AF90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0F3F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Hari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Mulyadi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C1D9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Media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Pembelajaran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Bisnis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872B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978-623-91374-0-3</w:t>
            </w:r>
          </w:p>
        </w:tc>
      </w:tr>
      <w:tr w:rsidR="00FF5BE3" w:rsidRPr="004D2506" w14:paraId="2C4D961A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8DF9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40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6AA93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EKONOMI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AB9E0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Hj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Neti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Budiwati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proofErr w:type="gramEnd"/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977C1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Keuangan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Koperasi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3F57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978 602 289 5268</w:t>
            </w:r>
          </w:p>
        </w:tc>
      </w:tr>
      <w:tr w:rsidR="00FF5BE3" w:rsidRPr="004D2506" w14:paraId="22913430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4272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41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FF15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A8A7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Suwatno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E0A3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Contemporarry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Organization Communication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A8872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FF5BE3" w:rsidRPr="004D2506" w14:paraId="41C1F52E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BE6C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42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227715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F18F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Suwatno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DF913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Contextual Marketing Communication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9280B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FF5BE3" w:rsidRPr="004D2506" w14:paraId="0F6C0F73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7AE9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43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2B31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E904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Suwatno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2539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Ensiklopedia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Pendidikan Indonesia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E2A5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FF5BE3" w:rsidRPr="004D2506" w14:paraId="05276275" w14:textId="77777777" w:rsidTr="00FF5BE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9645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44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BA5A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F43D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Suwatno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AB49F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Public Speaking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01AF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</w:tbl>
    <w:p w14:paraId="52F8C532" w14:textId="77777777" w:rsidR="00FF5BE3" w:rsidRPr="004D2506" w:rsidRDefault="00FF5BE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1ECD3" w14:textId="77777777" w:rsidR="00FF5BE3" w:rsidRPr="004D2506" w:rsidRDefault="00FF5BE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D73671" w14:textId="77777777" w:rsidR="00FF5BE3" w:rsidRPr="004D2506" w:rsidRDefault="00FF5BE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05416" w14:textId="77777777" w:rsidR="00FF5BE3" w:rsidRPr="004D2506" w:rsidRDefault="00FF5BE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B68AF5" w14:textId="77777777" w:rsidR="00FF5BE3" w:rsidRPr="004D2506" w:rsidRDefault="00FF5BE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lastRenderedPageBreak/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Direkrut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di Prodi</w:t>
      </w:r>
    </w:p>
    <w:tbl>
      <w:tblPr>
        <w:tblW w:w="14102" w:type="dxa"/>
        <w:tblLook w:val="04A0" w:firstRow="1" w:lastRow="0" w:firstColumn="1" w:lastColumn="0" w:noHBand="0" w:noVBand="1"/>
      </w:tblPr>
      <w:tblGrid>
        <w:gridCol w:w="540"/>
        <w:gridCol w:w="5267"/>
        <w:gridCol w:w="3686"/>
        <w:gridCol w:w="2709"/>
        <w:gridCol w:w="1900"/>
      </w:tblGrid>
      <w:tr w:rsidR="00FF5BE3" w:rsidRPr="004D2506" w14:paraId="2EBBD0CD" w14:textId="77777777" w:rsidTr="00FF5BE3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D755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5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BB4E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0A0F5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Nama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Dosen</w:t>
            </w:r>
            <w:proofErr w:type="spellEnd"/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E07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Negara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4DF7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Program Pendidikan</w:t>
            </w:r>
          </w:p>
        </w:tc>
      </w:tr>
      <w:tr w:rsidR="00FF5BE3" w:rsidRPr="004D2506" w14:paraId="15643A81" w14:textId="77777777" w:rsidTr="00FF5BE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1AAA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5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F5E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5CD7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Amirul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Afif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Muhamat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AQIF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728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Malaysia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923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</w:tr>
      <w:tr w:rsidR="00FF5BE3" w:rsidRPr="004D2506" w14:paraId="3DB9B85A" w14:textId="77777777" w:rsidTr="00FF5BE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2282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5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9F2E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8C44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Prof. Abdul Ghaffar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DD67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Malaysia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83F2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S3</w:t>
            </w:r>
          </w:p>
        </w:tc>
      </w:tr>
      <w:tr w:rsidR="00FF5BE3" w:rsidRPr="004D2506" w14:paraId="5DFB8681" w14:textId="77777777" w:rsidTr="00FF5BE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21B95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5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D029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951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Abduh</w:t>
            </w:r>
            <w:proofErr w:type="spellEnd"/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E8FB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Brunei Darussalam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9330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S3</w:t>
            </w:r>
          </w:p>
        </w:tc>
      </w:tr>
      <w:tr w:rsidR="00FF5BE3" w:rsidRPr="004D2506" w14:paraId="69008AE1" w14:textId="77777777" w:rsidTr="00FF5BE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FC8D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5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601A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85BC" w14:textId="77777777" w:rsidR="00FF5BE3" w:rsidRPr="004D2506" w:rsidRDefault="00FF5BE3" w:rsidP="00FF5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Nor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Farradila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Abdul Aziz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514B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Malaysia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757A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</w:tr>
    </w:tbl>
    <w:p w14:paraId="54DCD778" w14:textId="77777777" w:rsidR="00FF5BE3" w:rsidRPr="004D2506" w:rsidRDefault="00FF5BE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42E87E" w14:textId="77777777" w:rsidR="00FF5BE3" w:rsidRPr="004D2506" w:rsidRDefault="00FF5BE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DF1B5" w14:textId="77777777" w:rsidR="00FF5BE3" w:rsidRPr="004D2506" w:rsidRDefault="00FF5BE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tbl>
      <w:tblPr>
        <w:tblW w:w="14070" w:type="dxa"/>
        <w:tblLook w:val="04A0" w:firstRow="1" w:lastRow="0" w:firstColumn="1" w:lastColumn="0" w:noHBand="0" w:noVBand="1"/>
      </w:tblPr>
      <w:tblGrid>
        <w:gridCol w:w="485"/>
        <w:gridCol w:w="3479"/>
        <w:gridCol w:w="3828"/>
        <w:gridCol w:w="3118"/>
        <w:gridCol w:w="1720"/>
        <w:gridCol w:w="1440"/>
      </w:tblGrid>
      <w:tr w:rsidR="00FF5BE3" w:rsidRPr="004D2506" w14:paraId="1B217BAA" w14:textId="77777777" w:rsidTr="004D2506">
        <w:trPr>
          <w:trHeight w:val="300"/>
          <w:tblHeader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6E9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3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7047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E1535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NIP/Nama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5BAF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Nama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Kegiatan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22B6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Lingkup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kejuaraan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8DA9" w14:textId="77777777" w:rsidR="00FF5BE3" w:rsidRPr="004D2506" w:rsidRDefault="00FF5BE3" w:rsidP="00FF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Peringkat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juara</w:t>
            </w:r>
            <w:proofErr w:type="spellEnd"/>
          </w:p>
        </w:tc>
      </w:tr>
      <w:tr w:rsidR="00FF5BE3" w:rsidRPr="004D2506" w14:paraId="761E54B1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1F88E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94A95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F1EA8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198406072014042001 -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Hj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Nurasyiah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7D57F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Dikti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2016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62109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E1D14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Lainnya</w:t>
            </w:r>
            <w:proofErr w:type="spellEnd"/>
          </w:p>
        </w:tc>
      </w:tr>
      <w:tr w:rsidR="00FF5BE3" w:rsidRPr="004D2506" w14:paraId="17A4E85F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3EEA2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678B9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209B4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196412031993021001 -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Jajang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Warya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B1694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MTQM Nasional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E23F3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6089A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1</w:t>
            </w:r>
          </w:p>
        </w:tc>
      </w:tr>
      <w:tr w:rsidR="00FF5BE3" w:rsidRPr="004D2506" w14:paraId="751E42D2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3319F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36193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322CF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198804302015042002 -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Suci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Aprilliani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Utami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M.E.Sy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B5A4F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Olimpiade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Nasional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Ekonomi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Islam/ ISFEST UNNESA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44CE2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65F2E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1</w:t>
            </w:r>
          </w:p>
        </w:tc>
      </w:tr>
      <w:tr w:rsidR="00FF5BE3" w:rsidRPr="004D2506" w14:paraId="6B96CF92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66DB3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B25CD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5DEAD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198804302015042002 -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Suci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Aprilliani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Utami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M.E.Sy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C44F9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Sharia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Bussiness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Competition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Temilreg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EF227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Provinsi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C9902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1</w:t>
            </w:r>
          </w:p>
        </w:tc>
      </w:tr>
      <w:tr w:rsidR="00FF5BE3" w:rsidRPr="004D2506" w14:paraId="446EECC0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5F8D2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74F9A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5B372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196412031993021001 -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Jajang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Warya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1D07D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MTQMN Tingkat Nasional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Kemenristekdikti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82E76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B6A05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1</w:t>
            </w:r>
          </w:p>
        </w:tc>
      </w:tr>
      <w:tr w:rsidR="00FF5BE3" w:rsidRPr="004D2506" w14:paraId="76E247B1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D5EA9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55C39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FE707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198804302015042002 -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Suci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Aprilliani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Utami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M.E.Sy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EB5BD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Fossei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Jabar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EBDFF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BAB2A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1</w:t>
            </w:r>
          </w:p>
        </w:tc>
      </w:tr>
      <w:tr w:rsidR="00FF5BE3" w:rsidRPr="004D2506" w14:paraId="1EC06C95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53E8B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D5468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BE190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198206052014042001 - Neni Sri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Wulandari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92B9A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Syariah Economic Event STEI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Tazkia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Bogor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A8810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2B4D8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2</w:t>
            </w:r>
          </w:p>
        </w:tc>
      </w:tr>
      <w:tr w:rsidR="00FF5BE3" w:rsidRPr="004D2506" w14:paraId="5BC46925" w14:textId="77777777" w:rsidTr="00C87AA3">
        <w:trPr>
          <w:trHeight w:val="9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246C0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8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11D8C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76FFB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197610112005012002 -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S.IP., M.M.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FCE38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PKM-K 2020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Jendela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: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Jelajah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Indonesia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Lewat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Busana-Inovasi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Busana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Organik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Kekinian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Bernuansa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Nusantara)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7129B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1C377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Lainnya</w:t>
            </w:r>
            <w:proofErr w:type="spellEnd"/>
          </w:p>
        </w:tc>
      </w:tr>
      <w:tr w:rsidR="00FF5BE3" w:rsidRPr="004D2506" w14:paraId="107E2C9B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2A423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F7F9A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EE2DB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197610112005012002 -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S.IP., M.M.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1AFF8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PKM-K 2020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( (</w:t>
            </w:r>
            <w:proofErr w:type="spellStart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Tourey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: Web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Penyedia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Jasa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Pemandu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Wisata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Pribadi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Murah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Ramah)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890B7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48B3B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Lainnya</w:t>
            </w:r>
            <w:proofErr w:type="spellEnd"/>
          </w:p>
        </w:tc>
      </w:tr>
      <w:tr w:rsidR="00FF5BE3" w:rsidRPr="004D2506" w14:paraId="202FA3EB" w14:textId="77777777" w:rsidTr="00C87AA3">
        <w:trPr>
          <w:trHeight w:val="9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1E570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10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BDD31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8308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197610112005012002 -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S.IP., M.M.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CA8C4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National Business Plan Competition Economics Festival (ECOFEST) - Eco Friendly Business Innovation in Industrial Revolution 4.0 Era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33F66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3D784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Lainnya</w:t>
            </w:r>
            <w:proofErr w:type="spellEnd"/>
          </w:p>
        </w:tc>
      </w:tr>
      <w:tr w:rsidR="00FF5BE3" w:rsidRPr="004D2506" w14:paraId="49490C96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0345A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11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55390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38040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197610112005012002 -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S.IP., M.M.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BCEED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Lomba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Karya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Tulis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Ilmiah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Tingkat Nasional di Universitas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Sriwijaya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E0C00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F34CA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2</w:t>
            </w:r>
          </w:p>
        </w:tc>
      </w:tr>
      <w:tr w:rsidR="00FF5BE3" w:rsidRPr="004D2506" w14:paraId="49165757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4C337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12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1DDF6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CFD0F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197610112005012002 -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S.IP., M.M.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5085B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National Business Plan Competition EFBA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E7814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17C31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Lainnya</w:t>
            </w:r>
            <w:proofErr w:type="spellEnd"/>
          </w:p>
        </w:tc>
      </w:tr>
      <w:tr w:rsidR="00FF5BE3" w:rsidRPr="004D2506" w14:paraId="5DC9887B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181E3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13</w:t>
            </w:r>
          </w:p>
        </w:tc>
        <w:tc>
          <w:tcPr>
            <w:tcW w:w="3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0E724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0055B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197610112005012002 -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S.IP., M.M.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A2D28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Lomba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Karya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Tulis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Ilmiah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Nasional pada event ANSIRA XXI 2020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31ABD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5C23F" w14:textId="77777777" w:rsidR="00FF5BE3" w:rsidRPr="004D2506" w:rsidRDefault="00FF5BE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3</w:t>
            </w:r>
          </w:p>
        </w:tc>
      </w:tr>
    </w:tbl>
    <w:p w14:paraId="1785CD39" w14:textId="77777777" w:rsidR="00FF5BE3" w:rsidRPr="004D2506" w:rsidRDefault="00FF5BE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ED276" w14:textId="77777777" w:rsidR="00FF5BE3" w:rsidRPr="004D2506" w:rsidRDefault="00FF5BE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7CA8AC" w14:textId="77777777" w:rsidR="00FF5BE3" w:rsidRPr="004D2506" w:rsidRDefault="00FF5BE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5FA3FB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2A854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A077AE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1C2DE4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lastRenderedPageBreak/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Berkegiatan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Tridarma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Kampus</w:t>
      </w:r>
      <w:proofErr w:type="spellEnd"/>
    </w:p>
    <w:tbl>
      <w:tblPr>
        <w:tblW w:w="13720" w:type="dxa"/>
        <w:tblLook w:val="04A0" w:firstRow="1" w:lastRow="0" w:firstColumn="1" w:lastColumn="0" w:noHBand="0" w:noVBand="1"/>
      </w:tblPr>
      <w:tblGrid>
        <w:gridCol w:w="500"/>
        <w:gridCol w:w="4173"/>
        <w:gridCol w:w="5391"/>
        <w:gridCol w:w="1096"/>
        <w:gridCol w:w="2560"/>
      </w:tblGrid>
      <w:tr w:rsidR="00C87AA3" w:rsidRPr="004D2506" w14:paraId="2A310D90" w14:textId="77777777" w:rsidTr="00C87AA3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8250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4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DB8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5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9BAC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NIP/Nama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DB1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Lembaga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4F7B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Lembaga</w:t>
            </w:r>
          </w:p>
        </w:tc>
      </w:tr>
      <w:tr w:rsidR="00C87AA3" w:rsidRPr="004D2506" w14:paraId="095EF237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297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F0D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E81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198406072014042001 -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Hj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Nurasyiah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2DA7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Kampus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0AF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POLBAN</w:t>
            </w:r>
          </w:p>
        </w:tc>
      </w:tr>
      <w:tr w:rsidR="00C87AA3" w:rsidRPr="004D2506" w14:paraId="169289D3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CFD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5D3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1FB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920171219870710101 -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Juliana,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M.E.Sy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5D75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Kampus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2605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POLBAN</w:t>
            </w:r>
          </w:p>
        </w:tc>
      </w:tr>
      <w:tr w:rsidR="00C87AA3" w:rsidRPr="004D2506" w14:paraId="4B95EE15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2EBC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95E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5E5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197110261997022001 -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Hilda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Monoarfa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S.E.,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271E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Kampus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78DF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STIE KHEZ MUTTAQIEN</w:t>
            </w:r>
          </w:p>
        </w:tc>
      </w:tr>
      <w:tr w:rsidR="00C87AA3" w:rsidRPr="004D2506" w14:paraId="375A30D8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8B1F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08E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EA7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197406272001121001 -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Sambas Ali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Muhidin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D1B2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Kampus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5F0C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Universitas Negeri Surabaya</w:t>
            </w:r>
          </w:p>
        </w:tc>
      </w:tr>
      <w:tr w:rsidR="00C87AA3" w:rsidRPr="004D2506" w14:paraId="6ADE0DFA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8E03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BDC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D64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195905081987031002 -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Endang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Supardi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45F9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Kampus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35AE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Universitas Negeri Surabaya</w:t>
            </w:r>
          </w:p>
        </w:tc>
      </w:tr>
      <w:tr w:rsidR="00C87AA3" w:rsidRPr="004D2506" w14:paraId="30418426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31BE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450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F2D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197201272006042001 -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Hady Siti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Hadijah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E42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Kampus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E77E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Universitas Negeri Surabaya</w:t>
            </w:r>
          </w:p>
        </w:tc>
      </w:tr>
      <w:tr w:rsidR="00C87AA3" w:rsidRPr="004D2506" w14:paraId="3BE39687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6232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F017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076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196004121986031002 - 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Edi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Suryadi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8222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Kampus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4764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Universitas Negeri Surabaya</w:t>
            </w:r>
          </w:p>
        </w:tc>
      </w:tr>
      <w:tr w:rsidR="00C87AA3" w:rsidRPr="004D2506" w14:paraId="31D51F83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92A9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8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1A2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7CA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920200419881125201 - Riske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Faldesiani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S.E., M.M.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B96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Kampus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A119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Universitas Negeri Surabaya</w:t>
            </w:r>
          </w:p>
        </w:tc>
      </w:tr>
    </w:tbl>
    <w:p w14:paraId="5826BFDA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AF12D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23232B" w14:textId="77777777" w:rsidR="002503FD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Industri</w:t>
      </w:r>
      <w:proofErr w:type="spellEnd"/>
    </w:p>
    <w:tbl>
      <w:tblPr>
        <w:tblW w:w="13800" w:type="dxa"/>
        <w:tblLook w:val="04A0" w:firstRow="1" w:lastRow="0" w:firstColumn="1" w:lastColumn="0" w:noHBand="0" w:noVBand="1"/>
      </w:tblPr>
      <w:tblGrid>
        <w:gridCol w:w="485"/>
        <w:gridCol w:w="2917"/>
        <w:gridCol w:w="6516"/>
        <w:gridCol w:w="1871"/>
        <w:gridCol w:w="2011"/>
      </w:tblGrid>
      <w:tr w:rsidR="00C87AA3" w:rsidRPr="004D2506" w14:paraId="65F1A206" w14:textId="77777777" w:rsidTr="004D2506">
        <w:trPr>
          <w:trHeight w:val="300"/>
          <w:tblHeader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D79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0484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6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0011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NIP/Nama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543EC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Nama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perusahaan</w:t>
            </w:r>
            <w:proofErr w:type="spellEnd"/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B9F7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Nama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kegiatan</w:t>
            </w:r>
            <w:proofErr w:type="spellEnd"/>
          </w:p>
        </w:tc>
      </w:tr>
      <w:tr w:rsidR="00C87AA3" w:rsidRPr="004D2506" w14:paraId="232A4E12" w14:textId="77777777" w:rsidTr="004D2506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19B8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800E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6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7719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196612261990011002 - 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Nugraha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S.E., Ak.,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 CA., CTA.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E80C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PT TESAPUTRA ADIGUNA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E5B8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Jasa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Keuangan</w:t>
            </w:r>
            <w:proofErr w:type="spellEnd"/>
          </w:p>
        </w:tc>
      </w:tr>
      <w:tr w:rsidR="00C87AA3" w:rsidRPr="004D2506" w14:paraId="4324C05A" w14:textId="77777777" w:rsidTr="004D2506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1BDF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173C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6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2E12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198011122005021006 -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Arvian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Triantoro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52CF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PT TESAPUTRA ADIGUNA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A498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Jasa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Keuangan</w:t>
            </w:r>
            <w:proofErr w:type="spellEnd"/>
          </w:p>
        </w:tc>
      </w:tr>
      <w:tr w:rsidR="00C87AA3" w:rsidRPr="004D2506" w14:paraId="1FDF486E" w14:textId="77777777" w:rsidTr="004D2506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4088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7CF9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6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509F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198605022019031016 - Raden Dian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Hardiana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BFE4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PT TESAPUTRA ADIGUNA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7CB4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Jasa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Keuangan</w:t>
            </w:r>
            <w:proofErr w:type="spellEnd"/>
          </w:p>
        </w:tc>
      </w:tr>
    </w:tbl>
    <w:p w14:paraId="53EA5650" w14:textId="77777777" w:rsidR="002503FD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lastRenderedPageBreak/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</w:p>
    <w:tbl>
      <w:tblPr>
        <w:tblW w:w="13726" w:type="dxa"/>
        <w:tblLook w:val="04A0" w:firstRow="1" w:lastRow="0" w:firstColumn="1" w:lastColumn="0" w:noHBand="0" w:noVBand="1"/>
      </w:tblPr>
      <w:tblGrid>
        <w:gridCol w:w="500"/>
        <w:gridCol w:w="4740"/>
        <w:gridCol w:w="4820"/>
        <w:gridCol w:w="2126"/>
        <w:gridCol w:w="1540"/>
      </w:tblGrid>
      <w:tr w:rsidR="00C87AA3" w:rsidRPr="004D2506" w14:paraId="3BB94FDE" w14:textId="77777777" w:rsidTr="00C87AA3">
        <w:trPr>
          <w:trHeight w:val="300"/>
          <w:tblHeader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174C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AF74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NIP/Nama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BDBF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Nama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kegiatan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229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Negara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73C1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Tanggal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kegiatan</w:t>
            </w:r>
            <w:proofErr w:type="spellEnd"/>
          </w:p>
        </w:tc>
      </w:tr>
      <w:tr w:rsidR="00C87AA3" w:rsidRPr="004D2506" w14:paraId="760C01A6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9C7B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0CAE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197403072002122005 -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Vanessa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Gaffar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SE.AK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MBA.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48B3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Reviewer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US-AID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E40C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United States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722B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58C11022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8337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B474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197307252003122002 -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Ayu Krishna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Yuliawati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S.Sos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 M.M.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B447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Reviewer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US-AID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E6DD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United States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968A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58467BD3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4C20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4E3B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197307252003122002 -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Ayu Krishna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Yuliawati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S.Sos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 M.M.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15E9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Reviewer &amp; Supervisor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The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Nusantara Worldwide Collaboration Project 2020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5B99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EAD2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5A208BCF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93DB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2980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197307252003122002 -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Ayu Krishna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Yuliawati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S.Sos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 M.M.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F6E5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Reviewer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"International Journal of Disaster Risk Reduction" - Elsevier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87D4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Netherlands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B1B3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59CF92D3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07B3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2A50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197206152003121009 -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Chairul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Furqon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S.Sos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 M.M.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0AC3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Trainer US-AID JAPRI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AC0A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United States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E690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538955DC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07BD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C88E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198103102009121002 -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Mokh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Adib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Sultan, M.T.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DDC6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Trainer US-AID JAPRI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DB31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United States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B3DA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20117369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FAE1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77C8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197610112005012002 -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S.IP., M.M.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139C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Reviewer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jurnal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US-AID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1A4D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United States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D8C0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596583AA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543A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16CE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197610112005012002 -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S.IP., M.M.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CCBA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International Quantitative Researcher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CIQnR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 - Quantum HRM International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F07F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241D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63A5B461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8FC6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8E27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197610112005012002 -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S.IP., M.M.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525F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International Qualitative Researcher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CIQaR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 - Quantum HRM International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EE8D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79E6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64139FF9" w14:textId="77777777" w:rsidTr="00C87AA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05E5F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366A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197207112001121001 -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Rasto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60A8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Speaker at International Seminar: Business Process Reengineering in Office Management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ED28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F7E0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13/05/2020</w:t>
            </w:r>
          </w:p>
        </w:tc>
      </w:tr>
    </w:tbl>
    <w:p w14:paraId="5FECF8D5" w14:textId="77777777" w:rsidR="004D2506" w:rsidRDefault="004D2506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2FA5E" w14:textId="77777777" w:rsidR="004D2506" w:rsidRDefault="004D2506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1BACB5" w14:textId="77777777" w:rsidR="004D2506" w:rsidRDefault="004D2506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BD7D4F" w14:textId="77777777" w:rsidR="004D2506" w:rsidRDefault="004D2506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7D2CB9" w14:textId="77777777" w:rsidR="004D2506" w:rsidRDefault="004D2506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973C6" w14:textId="77777777" w:rsidR="004D2506" w:rsidRDefault="004D2506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4B401B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lastRenderedPageBreak/>
        <w:t>Dosen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Bersama</w:t>
      </w:r>
    </w:p>
    <w:tbl>
      <w:tblPr>
        <w:tblW w:w="13753" w:type="dxa"/>
        <w:tblLook w:val="04A0" w:firstRow="1" w:lastRow="0" w:firstColumn="1" w:lastColumn="0" w:noHBand="0" w:noVBand="1"/>
      </w:tblPr>
      <w:tblGrid>
        <w:gridCol w:w="520"/>
        <w:gridCol w:w="3728"/>
        <w:gridCol w:w="2680"/>
        <w:gridCol w:w="5825"/>
        <w:gridCol w:w="1000"/>
      </w:tblGrid>
      <w:tr w:rsidR="00C87AA3" w:rsidRPr="004D2506" w14:paraId="39397D1F" w14:textId="77777777" w:rsidTr="00C87AA3">
        <w:trPr>
          <w:trHeight w:val="66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291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3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05D0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B12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3112C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Judul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riset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885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 ISSN</w:t>
            </w:r>
          </w:p>
        </w:tc>
      </w:tr>
      <w:tr w:rsidR="00C87AA3" w:rsidRPr="004D2506" w14:paraId="1CAFACC9" w14:textId="77777777" w:rsidTr="00C87AA3">
        <w:trPr>
          <w:trHeight w:val="9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1F05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E30E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198208302005022003 -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Puspo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Dewi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Dirgantari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 M.T., M.M.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D67B4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38A6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Level of Use and Satisfaction of E-Commerce Customers in Covid-19 Pandemic Period: An Information System Success Model (ISSM) Approach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1CC8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2557-8045</w:t>
            </w:r>
          </w:p>
        </w:tc>
      </w:tr>
      <w:tr w:rsidR="00C87AA3" w:rsidRPr="004D2506" w14:paraId="7E421E01" w14:textId="77777777" w:rsidTr="00C87AA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463C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48B1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196612261990011002 - 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Nugraha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S.E., Ak.,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 CA., CTA.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86A8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BF5A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How to Deal with Student’s Preferences in Online Learning in Higher Education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C6A2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1C449621" w14:textId="77777777" w:rsidTr="00C87AA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60E8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7A51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197610112005012002 -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S.IP., M.M.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418B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6519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Validation of GAMEBC Model: A Gamification Model to Drive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Behavior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Change in Fighting Post Covid-19 Era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517F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10AAF6B9" w14:textId="77777777" w:rsidTr="00C87AA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0231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EFE8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197610112005012002 -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S.IP., M.M.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82ED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A53E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Womenpreneurs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empowerment - leading the way against Covid-19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1EF0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268BB18A" w14:textId="77777777" w:rsidTr="00C87AA3">
        <w:trPr>
          <w:trHeight w:val="50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7C64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DD4E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197403072002122005 -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Vanessa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Gaffar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SE.AK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MBA.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C7BB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36D0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Like, Tag and Share: Bolstering Social Media Marketing to Improve Intention to Visit a Nature-based Tourism Destination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B8DC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</w:tbl>
    <w:p w14:paraId="5826BA39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2F44C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2EE6A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>HKI/Paten Pendidikan/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NonPendidikan</w:t>
      </w:r>
      <w:proofErr w:type="spellEnd"/>
    </w:p>
    <w:tbl>
      <w:tblPr>
        <w:tblW w:w="13745" w:type="dxa"/>
        <w:tblLook w:val="04A0" w:firstRow="1" w:lastRow="0" w:firstColumn="1" w:lastColumn="0" w:noHBand="0" w:noVBand="1"/>
      </w:tblPr>
      <w:tblGrid>
        <w:gridCol w:w="540"/>
        <w:gridCol w:w="3566"/>
        <w:gridCol w:w="3402"/>
        <w:gridCol w:w="4961"/>
        <w:gridCol w:w="1276"/>
      </w:tblGrid>
      <w:tr w:rsidR="00C87AA3" w:rsidRPr="004D2506" w14:paraId="1ECF7FB7" w14:textId="77777777" w:rsidTr="00C87AA3">
        <w:trPr>
          <w:trHeight w:val="579"/>
          <w:tblHeader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1414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3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0640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ADEE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Ketua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53909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Judul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E33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Jenis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HKI</w:t>
            </w:r>
          </w:p>
        </w:tc>
      </w:tr>
      <w:tr w:rsidR="00C87AA3" w:rsidRPr="004D2506" w14:paraId="46BCCB55" w14:textId="77777777" w:rsidTr="00C87AA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3602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D903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3519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196810201998021003 -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Kurjono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E217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ENTREPRENEURIAL INTENTION MODEL OF LEARNING AND SELF-EFFICACY ASPECTS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6A5A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Cipta</w:t>
            </w:r>
            <w:proofErr w:type="spellEnd"/>
          </w:p>
        </w:tc>
      </w:tr>
      <w:tr w:rsidR="00C87AA3" w:rsidRPr="004D2506" w14:paraId="7A81C17E" w14:textId="77777777" w:rsidTr="00C87AA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15E6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1FB68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9ADA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196201271988031001 - 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Suwatno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7FFB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Contemporarry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Organization Communication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9E8B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Cipta</w:t>
            </w:r>
            <w:proofErr w:type="spellEnd"/>
          </w:p>
        </w:tc>
      </w:tr>
      <w:tr w:rsidR="00C87AA3" w:rsidRPr="004D2506" w14:paraId="15B40F1F" w14:textId="77777777" w:rsidTr="00C87AA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8F92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A58A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7ED8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196201271988031001 - 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Suwatno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1809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Contextual Marketing Communication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DC03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Cipta</w:t>
            </w:r>
            <w:proofErr w:type="spellEnd"/>
          </w:p>
        </w:tc>
      </w:tr>
      <w:tr w:rsidR="00C87AA3" w:rsidRPr="004D2506" w14:paraId="33AC8D9D" w14:textId="77777777" w:rsidTr="00C87AA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4C58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A4E1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PENDIDIKAN MANAJEMEN </w:t>
            </w: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PERKANTORAN (S1)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1B85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 xml:space="preserve">196201271988031001 - 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 xml:space="preserve">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Suwatno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9DD7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Ensiklopedia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Pendidikan Indonesia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1DB7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Cipta</w:t>
            </w:r>
            <w:proofErr w:type="spellEnd"/>
          </w:p>
        </w:tc>
      </w:tr>
      <w:tr w:rsidR="00C87AA3" w:rsidRPr="004D2506" w14:paraId="583BACA9" w14:textId="77777777" w:rsidTr="00C87AA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19AC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B768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DB49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196201271988031001 - 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Suwatno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5BF2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Public Speaking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2FAC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Cipta</w:t>
            </w:r>
            <w:proofErr w:type="spellEnd"/>
          </w:p>
        </w:tc>
      </w:tr>
      <w:tr w:rsidR="00C87AA3" w:rsidRPr="004D2506" w14:paraId="511E197C" w14:textId="77777777" w:rsidTr="00C87AA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BBFB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68DA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5D02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198506082015042005 -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Aneu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Cakhyaneu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M.E.Sy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0669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Analisis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Pengukuran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Kinerja Bank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Pembiayaan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Rakyat Syariah (BPRS)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Berdasarkan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Sharia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Maqashid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Index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CFF6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Cipta</w:t>
            </w:r>
            <w:proofErr w:type="spellEnd"/>
          </w:p>
        </w:tc>
      </w:tr>
      <w:tr w:rsidR="00C87AA3" w:rsidRPr="004D2506" w14:paraId="1B144835" w14:textId="77777777" w:rsidTr="00C87AA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47D7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D384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1E8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196412031993021001 -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Jajang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Warya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3359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Model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Penerimaan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Flatform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Pembayaran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Zakat Digital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BF64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Cipta</w:t>
            </w:r>
            <w:proofErr w:type="spellEnd"/>
          </w:p>
        </w:tc>
      </w:tr>
      <w:tr w:rsidR="00C87AA3" w:rsidRPr="004D2506" w14:paraId="43B3C52C" w14:textId="77777777" w:rsidTr="00C87AA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2CC2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8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DF4A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9F0BB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197107052002122007 -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Maya Sari, S.E., M.M.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1917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Rekaman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Video Taki-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taki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Mayunan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Banjir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5A91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Cipta</w:t>
            </w:r>
            <w:proofErr w:type="spellEnd"/>
          </w:p>
        </w:tc>
      </w:tr>
      <w:tr w:rsidR="00C87AA3" w:rsidRPr="004D2506" w14:paraId="06168F98" w14:textId="77777777" w:rsidTr="00C87AA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FF43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8A38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6E2D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197610112005012002 -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S.IP., M.M.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A0A2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Buku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Panduan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Computer Based Test (CBT) SMP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Handayani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1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Banjaran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Kabupaten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Bandung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5750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Cipta</w:t>
            </w:r>
            <w:proofErr w:type="spellEnd"/>
          </w:p>
        </w:tc>
      </w:tr>
      <w:tr w:rsidR="00C87AA3" w:rsidRPr="004D2506" w14:paraId="6C96E3D9" w14:textId="77777777" w:rsidTr="00C87AA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F60B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10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ECDB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6888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13D0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Mahir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Komputerisasi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MYOB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Accountimh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Ver 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DF04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Cipta</w:t>
            </w:r>
            <w:proofErr w:type="spellEnd"/>
          </w:p>
        </w:tc>
      </w:tr>
      <w:tr w:rsidR="00C87AA3" w:rsidRPr="004D2506" w14:paraId="198464B0" w14:textId="77777777" w:rsidTr="00C87AA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FEDC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28F9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B5DA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197705122001122001 -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Imas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Purnamasari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 M.M.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4F30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Testing of Dividend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Signaling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Theory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B930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Cipta</w:t>
            </w:r>
            <w:proofErr w:type="spellEnd"/>
          </w:p>
        </w:tc>
      </w:tr>
      <w:tr w:rsidR="00C87AA3" w:rsidRPr="004D2506" w14:paraId="7ABDA6D9" w14:textId="77777777" w:rsidTr="00C87AA3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7720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12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F4CD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2BD9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198804302015042002 -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Suci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Aprilliani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Utami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M.E.Sy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F8D7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Strategi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Peningkatan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Kemampuan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Mitigasi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Risiko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Pembiayaan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Ppr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Bagi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Bank Syariah Di Indonesia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Melalui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Efek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Beragun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Aset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Syariah-SP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2D8A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Cipta</w:t>
            </w:r>
            <w:proofErr w:type="spellEnd"/>
          </w:p>
        </w:tc>
      </w:tr>
      <w:tr w:rsidR="00C87AA3" w:rsidRPr="004D2506" w14:paraId="55DE29D1" w14:textId="77777777" w:rsidTr="00C87AA3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6D78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13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74A4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8954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198804302015042002 -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Suci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Aprilliani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Utami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M.E.Sy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298F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MENGURAI MASALAH PENGEMBANGAN PRODUK MUSYARAKAH MUTANAQISAH HOME FINANCING DI PERBANKAN SYARIAH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 :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PENDEKATAN METODE ANALYTIC NETWORK PROCESS (ANP)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3C23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Cipta</w:t>
            </w:r>
            <w:proofErr w:type="spellEnd"/>
          </w:p>
        </w:tc>
      </w:tr>
      <w:tr w:rsidR="00C87AA3" w:rsidRPr="004D2506" w14:paraId="73085245" w14:textId="77777777" w:rsidTr="00C87AA3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72A8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14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7D46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BB52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198206052014042001 - Neni Sri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Wulandari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1752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Analisis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Sharia Compliance Sukuk Dana Haji Indonesia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941A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Cipta</w:t>
            </w:r>
            <w:proofErr w:type="spellEnd"/>
          </w:p>
        </w:tc>
      </w:tr>
    </w:tbl>
    <w:p w14:paraId="21492086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71671C" w14:textId="77777777" w:rsidR="002503FD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>Kerjasama Prodi</w:t>
      </w:r>
    </w:p>
    <w:tbl>
      <w:tblPr>
        <w:tblW w:w="13894" w:type="dxa"/>
        <w:tblLook w:val="04A0" w:firstRow="1" w:lastRow="0" w:firstColumn="1" w:lastColumn="0" w:noHBand="0" w:noVBand="1"/>
      </w:tblPr>
      <w:tblGrid>
        <w:gridCol w:w="485"/>
        <w:gridCol w:w="2771"/>
        <w:gridCol w:w="1984"/>
        <w:gridCol w:w="2154"/>
        <w:gridCol w:w="3800"/>
        <w:gridCol w:w="1300"/>
        <w:gridCol w:w="1400"/>
      </w:tblGrid>
      <w:tr w:rsidR="00C87AA3" w:rsidRPr="004D2506" w14:paraId="4B127469" w14:textId="77777777" w:rsidTr="00C87AA3">
        <w:trPr>
          <w:trHeight w:val="300"/>
          <w:tblHeader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D5A03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11D0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218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kerjasama</w:t>
            </w:r>
            <w:proofErr w:type="spellEnd"/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6A830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Lembaga Kerjasama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F1959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Jenis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Kerjasama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31F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Tanggal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mulai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9BC3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Tanggal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selesai</w:t>
            </w:r>
            <w:proofErr w:type="spellEnd"/>
          </w:p>
        </w:tc>
      </w:tr>
      <w:tr w:rsidR="00C87AA3" w:rsidRPr="004D2506" w14:paraId="793B6C4F" w14:textId="77777777" w:rsidTr="00C87AA3">
        <w:trPr>
          <w:trHeight w:val="9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8C18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61D2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966B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Tri Dharma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5620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Universitas Lampung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D81B4" w14:textId="77777777" w:rsidR="00C87AA3" w:rsidRPr="004C6C1A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</w:pPr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 xml:space="preserve">Kerjasama </w:t>
            </w:r>
            <w:proofErr w:type="spellStart"/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>dalam</w:t>
            </w:r>
            <w:proofErr w:type="spellEnd"/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 xml:space="preserve"> </w:t>
            </w:r>
            <w:proofErr w:type="spellStart"/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>bidang</w:t>
            </w:r>
            <w:proofErr w:type="spellEnd"/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 xml:space="preserve"> </w:t>
            </w:r>
            <w:proofErr w:type="gramStart"/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>Pendidikan ,</w:t>
            </w:r>
            <w:proofErr w:type="gramEnd"/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 xml:space="preserve"> </w:t>
            </w:r>
            <w:proofErr w:type="spellStart"/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>penelitian</w:t>
            </w:r>
            <w:proofErr w:type="spellEnd"/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 xml:space="preserve">, </w:t>
            </w:r>
            <w:proofErr w:type="spellStart"/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>pengabdian</w:t>
            </w:r>
            <w:proofErr w:type="spellEnd"/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 xml:space="preserve"> dan </w:t>
            </w:r>
            <w:proofErr w:type="spellStart"/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>pemberdayaan</w:t>
            </w:r>
            <w:proofErr w:type="spellEnd"/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 xml:space="preserve"> </w:t>
            </w:r>
            <w:proofErr w:type="spellStart"/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>masyarakat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598D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16/08/2016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5C17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16/08/2021</w:t>
            </w:r>
          </w:p>
        </w:tc>
      </w:tr>
      <w:tr w:rsidR="00C87AA3" w:rsidRPr="004D2506" w14:paraId="7052FD6E" w14:textId="77777777" w:rsidTr="00C87AA3">
        <w:trPr>
          <w:trHeight w:val="9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7057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A70B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3E4E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0DDB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USIM Malaysia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58147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Visitting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 Professor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dalam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 Mata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Kuliah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 Lembaga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Keuangan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Mikro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 Islam. Prof. Abdul Ghaffar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D608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10/01/2020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DE04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31/12/2020</w:t>
            </w:r>
          </w:p>
        </w:tc>
      </w:tr>
      <w:tr w:rsidR="00C87AA3" w:rsidRPr="004D2506" w14:paraId="54C274EC" w14:textId="77777777" w:rsidTr="00C87AA3">
        <w:trPr>
          <w:trHeight w:val="9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150C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4F12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55A7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C382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Universitas Brunei Darussalam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347D4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Visitting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 Professor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dalam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 Mata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Kuliah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Portofolio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 Pasar Modal Islam.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Asc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. Professor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Dr.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 M.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Abduh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735B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11/02/2020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4223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12/01/2020</w:t>
            </w:r>
          </w:p>
        </w:tc>
      </w:tr>
      <w:tr w:rsidR="00C87AA3" w:rsidRPr="004D2506" w14:paraId="0E08B6B6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C57C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F4EA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9E1D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AE32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Bank Indonesia dan KNEKS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84EE5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Penyelenggaraan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Penyusunan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Buku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Pengantar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Ekonomi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Islam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75BD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07/01/2020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C38B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30/11/2020</w:t>
            </w:r>
          </w:p>
        </w:tc>
      </w:tr>
      <w:tr w:rsidR="00C87AA3" w:rsidRPr="004D2506" w14:paraId="3B0FBE63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6277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5587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FFC3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A9C4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Bank Indonesia dan KNEKS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AE7CE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Penyelenggaraan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Penyusunan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Buku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Ekonomi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Pembangunan Islam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B754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07/01/2020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FA59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30/11/2020</w:t>
            </w:r>
          </w:p>
        </w:tc>
      </w:tr>
      <w:tr w:rsidR="00C87AA3" w:rsidRPr="004D2506" w14:paraId="63E5C6D6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7A89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C884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494D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F94F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Bank Indonesia Wilayah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Jawa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Barat dan MES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Jabar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18CEF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Penyusunan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Modul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Perbankan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Islam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untuk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Da'i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di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Jawa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Barat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88D2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07/01/2020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0E2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30/11/2020</w:t>
            </w:r>
          </w:p>
        </w:tc>
      </w:tr>
      <w:tr w:rsidR="00C87AA3" w:rsidRPr="004D2506" w14:paraId="1A785E13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9EE9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1D69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2354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1A7E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Bank Indonesia Wilayah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Jawa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Barat dan MES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Jabar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2FF9E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Penyusunan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Modul Lembaga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Keuangan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Mikro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Islam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untuk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Da'i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di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Jawa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Barat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51AF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07/01/2020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7D23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30/09/2020</w:t>
            </w:r>
          </w:p>
        </w:tc>
      </w:tr>
      <w:tr w:rsidR="00C87AA3" w:rsidRPr="004D2506" w14:paraId="54297779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DCD6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8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EB63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18A9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D98B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Bank Indonesia Wilayah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Jawa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Barat dan MES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Jabar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AB18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Pelatihan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Penyusunan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Laporan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Keuangan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 di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Lingkungan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Pesantren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untuk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 xml:space="preserve"> Para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FFF00"/>
                <w:lang w:val="en-ID" w:eastAsia="en-ID"/>
              </w:rPr>
              <w:t>Da'i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BAE0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08/03/2020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03B8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08/04/2020</w:t>
            </w:r>
          </w:p>
        </w:tc>
      </w:tr>
      <w:tr w:rsidR="00C87AA3" w:rsidRPr="004D2506" w14:paraId="1461F023" w14:textId="77777777" w:rsidTr="00C87AA3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9425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2ADD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4E23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6ECC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Universitas Surya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Kancana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Cianjur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7AE11" w14:textId="77777777" w:rsidR="00C87AA3" w:rsidRPr="004C6C1A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</w:pPr>
            <w:proofErr w:type="spellStart"/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>Pengabdian</w:t>
            </w:r>
            <w:proofErr w:type="spellEnd"/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 xml:space="preserve"> </w:t>
            </w:r>
            <w:proofErr w:type="spellStart"/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>Kepada</w:t>
            </w:r>
            <w:proofErr w:type="spellEnd"/>
            <w:r w:rsidRPr="004C6C1A">
              <w:rPr>
                <w:rFonts w:ascii="Times New Roman" w:eastAsia="Times New Roman" w:hAnsi="Times New Roman" w:cs="Times New Roman"/>
                <w:color w:val="000000" w:themeColor="text1"/>
                <w:lang w:val="en-ID" w:eastAsia="en-ID"/>
              </w:rPr>
              <w:t xml:space="preserve"> Masyarakat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DBF8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23/11/2020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999E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25/11/2020</w:t>
            </w:r>
          </w:p>
        </w:tc>
      </w:tr>
      <w:tr w:rsidR="00C87AA3" w:rsidRPr="004D2506" w14:paraId="771A162E" w14:textId="77777777" w:rsidTr="00C87AA3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6318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10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7C8F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55DF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1684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Teknologi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Mara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A2617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</w:pPr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Research Project in related area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4001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06/01/2020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56ED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30/10/2020</w:t>
            </w:r>
          </w:p>
        </w:tc>
      </w:tr>
      <w:tr w:rsidR="00C87AA3" w:rsidRPr="004D2506" w14:paraId="72328134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1C80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30B1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DF9D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7016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Universitas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Katolik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Parahyangan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CB044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Kegiatan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Akademik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proofErr w:type="gram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Kurikulum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 Merdeka</w:t>
            </w:r>
            <w:proofErr w:type="gram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Belajar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Kampus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Merdeka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30C3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20/11/2020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28D9A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73FC0C4B" w14:textId="77777777" w:rsidTr="00C87AA3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3A82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12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A7524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BA99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6944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Universitas Negeri Surabaya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309A9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</w:pPr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Program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Pertukaran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Dosen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Pengajar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36762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09/11/2020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EB2B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31/01/2021</w:t>
            </w:r>
          </w:p>
        </w:tc>
      </w:tr>
      <w:tr w:rsidR="00C87AA3" w:rsidRPr="004D2506" w14:paraId="43752DC4" w14:textId="77777777" w:rsidTr="00C87AA3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0A15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13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974D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355DA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7F82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Universitas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Teknologi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Mara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73055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Kolaborasi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riset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5E9A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06/01/2020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144B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31/10/2020</w:t>
            </w:r>
          </w:p>
        </w:tc>
      </w:tr>
      <w:tr w:rsidR="00C87AA3" w:rsidRPr="004D2506" w14:paraId="026A8562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698E8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14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D67B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1E5A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3FFC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IKATAN SARJANA EKONOMI INDONESIA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7388C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</w:pPr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KERJASAMA PENGELOLAAN DAN PENERBITAN JURNAL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13DD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EE31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418563F0" w14:textId="77777777" w:rsidTr="00C87AA3">
        <w:trPr>
          <w:trHeight w:val="9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BB18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6795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9BB4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316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UNIVERSITAS NEGERI SURABAYA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AC0EA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</w:pPr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PERTUKARAN MAHASISWA DAN </w:t>
            </w:r>
            <w:proofErr w:type="gram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DOSEN  DALAM</w:t>
            </w:r>
            <w:proofErr w:type="gram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RANGKA PROGRAM MERDEKA BELAJAR 2020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7A6F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09/01/2020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C9F3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31/12/2020</w:t>
            </w:r>
          </w:p>
        </w:tc>
      </w:tr>
      <w:tr w:rsidR="00C87AA3" w:rsidRPr="004D2506" w14:paraId="644E4485" w14:textId="77777777" w:rsidTr="00C87AA3">
        <w:trPr>
          <w:trHeight w:val="9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7CF4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16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859A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4E4C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8FF6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UNIVERSITAS NEGERI JAKARTA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B0835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</w:pPr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PERTUKARAN MAHASISWA DAN </w:t>
            </w:r>
            <w:proofErr w:type="gram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DOSEN  DALAM</w:t>
            </w:r>
            <w:proofErr w:type="gram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RANGKA PROGRAM MERDEKA BELAJAR 2020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6A16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09/01/2020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B0FE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31/12/2020</w:t>
            </w:r>
          </w:p>
        </w:tc>
      </w:tr>
      <w:tr w:rsidR="00C87AA3" w:rsidRPr="004D2506" w14:paraId="5F4C7A3B" w14:textId="77777777" w:rsidTr="00C87AA3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78B3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4A23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FB44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4E12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MIEN R. UNO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DDC8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Program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Beasiswa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1CE3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28/04/2017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1873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28/04/2022</w:t>
            </w:r>
          </w:p>
        </w:tc>
      </w:tr>
      <w:tr w:rsidR="00C87AA3" w:rsidRPr="004D2506" w14:paraId="68B6D41E" w14:textId="77777777" w:rsidTr="00C87AA3">
        <w:trPr>
          <w:trHeight w:val="9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A06F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93FC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0117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B560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Universitas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Pakuan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11DAB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Penyelenggaraan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Pendidikan,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Pelatihan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Penelitan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dan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Pengembangan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Sumber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Daya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Manusia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C070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14/05/2016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5A20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14/05/2021</w:t>
            </w:r>
          </w:p>
        </w:tc>
      </w:tr>
      <w:tr w:rsidR="00C87AA3" w:rsidRPr="004D2506" w14:paraId="0BB7842A" w14:textId="77777777" w:rsidTr="00C87AA3">
        <w:trPr>
          <w:trHeight w:val="9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4655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1217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D77B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5BA9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Universitas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Singaperbangsa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Karawang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4CF82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Penyelenggaraan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Pendidikan,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Pelatihan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Penelitan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dan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Pengembangan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Sumber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Daya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Manusia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98A2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07/02/2015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6423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07/02/2020</w:t>
            </w:r>
          </w:p>
        </w:tc>
      </w:tr>
      <w:tr w:rsidR="00C87AA3" w:rsidRPr="004D2506" w14:paraId="2A3BA7B9" w14:textId="77777777" w:rsidTr="00C87AA3">
        <w:trPr>
          <w:trHeight w:val="9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5F19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20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2C9E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8BA2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9266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Institut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Pendidikan Indonesia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23F64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Penyelenggaraan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Pendidikan,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Pelatihan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Penelitan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dan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Pengembangan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Sumber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Daya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Manusia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6A53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05/07/2020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DDAB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05/07/2024</w:t>
            </w:r>
          </w:p>
        </w:tc>
      </w:tr>
      <w:tr w:rsidR="00C87AA3" w:rsidRPr="004D2506" w14:paraId="53D692D7" w14:textId="77777777" w:rsidTr="00C87AA3">
        <w:trPr>
          <w:trHeight w:val="9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E1B8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1FFA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970B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5645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Kementerian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Perdagangan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Republik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Indonesia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7F56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Kemitraan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penyelenggaraan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,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pelatihan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pengabdian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kepada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masyarakat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DBA3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16/09/2020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ED03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16/09/2024</w:t>
            </w:r>
          </w:p>
        </w:tc>
      </w:tr>
      <w:tr w:rsidR="00C87AA3" w:rsidRPr="004D2506" w14:paraId="3119D51A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C193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22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1693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F43D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9900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Universitas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Winayamukti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733F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Pendidikan,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Pengabdian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kepada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Masyarakat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Publikasi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2236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14/05/2020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55D5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14/05/2024</w:t>
            </w:r>
          </w:p>
        </w:tc>
      </w:tr>
      <w:tr w:rsidR="00C87AA3" w:rsidRPr="004D2506" w14:paraId="1F54685D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116C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23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3529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5431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B1B6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Sekolah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Tinggi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Ekonomi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Indonesia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Membangun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7F12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Pendidikan,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Pengabdian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kepada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Masyarakat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Publikasi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C174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05/07/2020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4D9C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05/07/2024</w:t>
            </w:r>
          </w:p>
        </w:tc>
      </w:tr>
      <w:tr w:rsidR="00C87AA3" w:rsidRPr="004D2506" w14:paraId="1AE05333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4780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24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C650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C8CE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5EE7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Universitas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Ngurah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Rai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9B9F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Pendidikan,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Pengabdian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kepada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Masyarakat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Publikasi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14E0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26/06/2018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ADC4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26/06/2023</w:t>
            </w:r>
          </w:p>
        </w:tc>
      </w:tr>
      <w:tr w:rsidR="00C87AA3" w:rsidRPr="004D2506" w14:paraId="39C93A94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49E1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2055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4AA4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582C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Pendidikan Sultan Idris (UPSI), Malaysia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687A6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</w:pPr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Joint research dan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Pertukaran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pelajar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EBB1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03/11/2019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CBF7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03/11/2024</w:t>
            </w:r>
          </w:p>
        </w:tc>
      </w:tr>
      <w:tr w:rsidR="00C87AA3" w:rsidRPr="004D2506" w14:paraId="5061F219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9022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26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4697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E9EE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1A40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Teknologi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MARA, Shah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Malaysia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EAAA3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</w:pPr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Joint research,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pertukaran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pelajar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 xml:space="preserve"> &amp; visiting professor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4FFF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01/08/2020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D5F6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01/08/2025</w:t>
            </w:r>
          </w:p>
        </w:tc>
      </w:tr>
      <w:tr w:rsidR="00C87AA3" w:rsidRPr="004D2506" w14:paraId="7DCE337F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17BD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27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8C5A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3ED7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8C3F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The University Kitakyushu, Japan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3CD1A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</w:pPr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Research collaboration, research publication dan student exchange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0329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15/01/2020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1A40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15/01/2025</w:t>
            </w:r>
          </w:p>
        </w:tc>
      </w:tr>
      <w:tr w:rsidR="00C87AA3" w:rsidRPr="004D2506" w14:paraId="26F41F2F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A8D9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28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7B14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7CFB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7CBA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Resilience Development Initiative (RDI)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BFC3C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Pemagangan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pengembangan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kurikulum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, seminar &amp; training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889B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11/04/2015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7744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11/04/2020</w:t>
            </w:r>
          </w:p>
        </w:tc>
      </w:tr>
      <w:tr w:rsidR="00C87AA3" w:rsidRPr="004D2506" w14:paraId="6416B72D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D16A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29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3BEB6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382C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BC48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Aliansi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Program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Studi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Bisnis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Indonesia (APSMBI)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F8BDE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lastRenderedPageBreak/>
              <w:t>Pengembangan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Kurikulum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5A43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19/07/2018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A4A7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19/07/2023</w:t>
            </w:r>
          </w:p>
        </w:tc>
      </w:tr>
      <w:tr w:rsidR="00C87AA3" w:rsidRPr="004D2506" w14:paraId="2143D4A9" w14:textId="77777777" w:rsidTr="00C87AA3">
        <w:trPr>
          <w:trHeight w:val="12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E294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2E3F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0134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1875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Universitas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Mulawarman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276BE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Mengembangkan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pusat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studi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di Prodi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Manajemen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Mengembangkan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jurnal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kuliah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tamu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seminar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nasional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credit transfer dan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pertukaran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pelajar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211D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25/10/2018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3558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25/10/2023</w:t>
            </w:r>
          </w:p>
        </w:tc>
      </w:tr>
      <w:tr w:rsidR="00C87AA3" w:rsidRPr="004D2506" w14:paraId="6745FFDE" w14:textId="77777777" w:rsidTr="00C87AA3">
        <w:trPr>
          <w:trHeight w:val="12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223F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31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AD35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3B4A5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F9DE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Universitas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Udayana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8BC5F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Mengembangkan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pusat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studi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di Prodi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Manajemen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Mengembangkan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jurnal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kuliah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tamu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seminar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nasional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credit transfer dan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pertukaran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pelajar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F574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25/10/2018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37B8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25/10/2023</w:t>
            </w:r>
          </w:p>
        </w:tc>
      </w:tr>
      <w:tr w:rsidR="00C87AA3" w:rsidRPr="004D2506" w14:paraId="1C64B6A4" w14:textId="77777777" w:rsidTr="00C87AA3">
        <w:trPr>
          <w:trHeight w:val="12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5D91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32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6215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A0C9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15AE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Universitas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Jember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9920F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Mengembangkan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pusat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studi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di Prodi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Manajemen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Mengembangkan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jurnal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kuliah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tamu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seminar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nasional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credit transfer dan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pertukaran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pelajar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5152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25/10/2018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8580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25/10/2023</w:t>
            </w:r>
          </w:p>
        </w:tc>
      </w:tr>
      <w:tr w:rsidR="00C87AA3" w:rsidRPr="004D2506" w14:paraId="10971FD5" w14:textId="77777777" w:rsidTr="00C87AA3">
        <w:trPr>
          <w:trHeight w:val="12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F85B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33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9E35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4933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FBD5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Universitas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Halu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Oleo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01DE2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Mengembangkan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pusat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studi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di Prodi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Manajemen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Mengembangkan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jurnal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kuliah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tamu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seminar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nasional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credit transfer dan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pertukaran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pelajar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73F1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25/10/2018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B527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25/10/2023</w:t>
            </w:r>
          </w:p>
        </w:tc>
      </w:tr>
      <w:tr w:rsidR="00C87AA3" w:rsidRPr="004D2506" w14:paraId="188BBF5A" w14:textId="77777777" w:rsidTr="00C87AA3">
        <w:trPr>
          <w:trHeight w:val="12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CF33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34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C423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5877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A6BE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Universitas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Sriwijaya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AFD18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Mengembangkan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pusat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studi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di Prodi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Manajemen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Mengembangkan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jurnal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kuliah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tamu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seminar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nasional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credit transfer dan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pertukaran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pelajar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C830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25/10/2018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C2A9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25/10/2023</w:t>
            </w:r>
          </w:p>
        </w:tc>
      </w:tr>
      <w:tr w:rsidR="00C87AA3" w:rsidRPr="004D2506" w14:paraId="759B2241" w14:textId="77777777" w:rsidTr="00C87AA3">
        <w:trPr>
          <w:trHeight w:val="12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8BE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35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BFD3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D770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C17C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Universitas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Cendrawasih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98ED4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Mengembangkan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pusat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studi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di Prodi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Manajemen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Mengembangkan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jurnal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kuliah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tamu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, seminar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nasional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credit transfer dan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pertukaran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 xml:space="preserve"> </w:t>
            </w:r>
            <w:proofErr w:type="spellStart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pelajar</w:t>
            </w:r>
            <w:proofErr w:type="spellEnd"/>
            <w:r w:rsidRPr="00C64A09">
              <w:rPr>
                <w:rFonts w:ascii="Times New Roman" w:eastAsia="Times New Roman" w:hAnsi="Times New Roman" w:cs="Times New Roman"/>
                <w:color w:val="4F81BD" w:themeColor="accent1"/>
                <w:lang w:val="en-ID" w:eastAsia="en-ID"/>
              </w:rPr>
              <w:t>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92AF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25/10/2018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2184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25/10/2023</w:t>
            </w:r>
          </w:p>
        </w:tc>
      </w:tr>
      <w:tr w:rsidR="00C87AA3" w:rsidRPr="004D2506" w14:paraId="4E93F4D9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E011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36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D85C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2381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Joint research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Pertukaran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pelajar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F0D3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Pendidikan Sultan Idris (UPSI), Malaysia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BEE86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A4CD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19/03/2019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2BCD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19/03/2024</w:t>
            </w:r>
          </w:p>
        </w:tc>
      </w:tr>
      <w:tr w:rsidR="00C87AA3" w:rsidRPr="004D2506" w14:paraId="51F6E672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51A2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37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809A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819B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Joint research,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pertukaran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pelajar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&amp; visiting professor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EB86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Teknologi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MARA, Shah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Malaysia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6039E" w14:textId="77777777" w:rsidR="00C87AA3" w:rsidRPr="00C64A09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</w:pPr>
            <w:proofErr w:type="spellStart"/>
            <w:r w:rsidRPr="00C64A09">
              <w:rPr>
                <w:rFonts w:ascii="Times New Roman" w:eastAsia="Times New Roman" w:hAnsi="Times New Roman" w:cs="Times New Roman"/>
                <w:color w:val="F79646" w:themeColor="accent6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58BF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01/08/2020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6FB6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01/08/2025</w:t>
            </w:r>
          </w:p>
        </w:tc>
      </w:tr>
    </w:tbl>
    <w:p w14:paraId="07F38952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E7C377" w14:textId="77777777" w:rsidR="002503FD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Kerjasama Prodi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Non-Guru</w:t>
      </w:r>
    </w:p>
    <w:tbl>
      <w:tblPr>
        <w:tblW w:w="13745" w:type="dxa"/>
        <w:tblLook w:val="04A0" w:firstRow="1" w:lastRow="0" w:firstColumn="1" w:lastColumn="0" w:noHBand="0" w:noVBand="1"/>
      </w:tblPr>
      <w:tblGrid>
        <w:gridCol w:w="485"/>
        <w:gridCol w:w="1036"/>
        <w:gridCol w:w="2662"/>
        <w:gridCol w:w="2360"/>
        <w:gridCol w:w="2873"/>
        <w:gridCol w:w="1300"/>
        <w:gridCol w:w="1400"/>
        <w:gridCol w:w="1694"/>
      </w:tblGrid>
      <w:tr w:rsidR="00C87AA3" w:rsidRPr="004D2506" w14:paraId="3C49577C" w14:textId="77777777" w:rsidTr="00C87AA3">
        <w:trPr>
          <w:trHeight w:val="300"/>
          <w:tblHeader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7A4E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E685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Fakultas</w:t>
            </w:r>
            <w:proofErr w:type="spellEnd"/>
          </w:p>
        </w:tc>
        <w:tc>
          <w:tcPr>
            <w:tcW w:w="2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2A2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0BA1E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Asosiasi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kerjasama</w:t>
            </w:r>
            <w:proofErr w:type="spellEnd"/>
          </w:p>
        </w:tc>
        <w:tc>
          <w:tcPr>
            <w:tcW w:w="2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EC77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Nama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asosiasi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435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Tanggal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mulai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E7C2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Tanggal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selesai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ADF4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Output</w:t>
            </w:r>
          </w:p>
        </w:tc>
      </w:tr>
      <w:tr w:rsidR="00C87AA3" w:rsidRPr="004D2506" w14:paraId="1DC2AE78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E14F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7880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D91EE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4230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Asosiasi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Profesi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Guru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138A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APRODIKSI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Aliansi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Profesi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Pendidikan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Indonesia)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267E6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01/01/2010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B662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A6C8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Kerjasama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Tridharma</w:t>
            </w:r>
            <w:proofErr w:type="spellEnd"/>
          </w:p>
        </w:tc>
      </w:tr>
      <w:tr w:rsidR="00C87AA3" w:rsidRPr="004D2506" w14:paraId="4702EF39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BFE3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589C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2AD4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E092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Asosiasi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Profesi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Non Guru</w:t>
            </w:r>
            <w:proofErr w:type="gramEnd"/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21C3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IAI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Ikatan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Indonesia)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2792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01/01/2020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D8B1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E536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Publikasi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Pelatihan</w:t>
            </w:r>
            <w:proofErr w:type="spellEnd"/>
          </w:p>
        </w:tc>
      </w:tr>
      <w:tr w:rsidR="00C87AA3" w:rsidRPr="004D2506" w14:paraId="29DBBB63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03A8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2C25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7116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4397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Asosiasi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Profesi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Non Guru</w:t>
            </w:r>
            <w:proofErr w:type="gramEnd"/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CA2C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Ikatan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Sarjana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Ekonomi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Indonesia (ISEI)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CA5D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01/01/2002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43B1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BF4D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Kerjasama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Tridharma</w:t>
            </w:r>
            <w:proofErr w:type="spellEnd"/>
          </w:p>
        </w:tc>
      </w:tr>
      <w:tr w:rsidR="00C87AA3" w:rsidRPr="004D2506" w14:paraId="6B12F66C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0870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9DF8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0335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ED53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Asosiasi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Profesi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Non Guru</w:t>
            </w:r>
            <w:proofErr w:type="gramEnd"/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690C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Aliansi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Program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Studi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Bisnis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Indonesia (APSMBI)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DB8A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01/01/2018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1B0A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2527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Kerjasama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Tridharma</w:t>
            </w:r>
            <w:proofErr w:type="spellEnd"/>
          </w:p>
        </w:tc>
      </w:tr>
      <w:tr w:rsidR="00C87AA3" w:rsidRPr="004D2506" w14:paraId="13C716C1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480D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FE92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0AC0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5469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Asosiasi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Profesi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Non Guru</w:t>
            </w:r>
            <w:proofErr w:type="gramEnd"/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2D15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Forum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Indonesia (FMI)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614C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01/01/2008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8012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09CA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Kerjasama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Tridharma</w:t>
            </w:r>
            <w:proofErr w:type="spellEnd"/>
          </w:p>
        </w:tc>
      </w:tr>
      <w:tr w:rsidR="00C87AA3" w:rsidRPr="004D2506" w14:paraId="7A30F788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09A4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C013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7903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MAGISTER ILMU AKUNTANSI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57EA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Asosiasi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Profesi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Non Guru</w:t>
            </w:r>
            <w:proofErr w:type="gramEnd"/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7B3B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Institute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Publik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Indonesia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754E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01/01/2018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18D7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DF79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Test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Center</w:t>
            </w:r>
            <w:proofErr w:type="spellEnd"/>
          </w:p>
        </w:tc>
      </w:tr>
    </w:tbl>
    <w:p w14:paraId="439510C5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B132DA" w14:textId="77777777" w:rsidR="002503FD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>Lecture Exchange</w:t>
      </w:r>
    </w:p>
    <w:tbl>
      <w:tblPr>
        <w:tblW w:w="13760" w:type="dxa"/>
        <w:tblLook w:val="04A0" w:firstRow="1" w:lastRow="0" w:firstColumn="1" w:lastColumn="0" w:noHBand="0" w:noVBand="1"/>
      </w:tblPr>
      <w:tblGrid>
        <w:gridCol w:w="485"/>
        <w:gridCol w:w="5185"/>
        <w:gridCol w:w="6521"/>
        <w:gridCol w:w="1574"/>
      </w:tblGrid>
      <w:tr w:rsidR="00C87AA3" w:rsidRPr="004D2506" w14:paraId="6B4AFDB9" w14:textId="77777777" w:rsidTr="00C87AA3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B481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5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947F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D1F6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NIP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8DB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Lembaga Mitra</w:t>
            </w:r>
          </w:p>
        </w:tc>
      </w:tr>
      <w:tr w:rsidR="00C87AA3" w:rsidRPr="004D2506" w14:paraId="5FBF4349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844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DBE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2E2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198406072014042001 -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Hj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Nurasyiah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E80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UNESA</w:t>
            </w:r>
          </w:p>
        </w:tc>
      </w:tr>
      <w:tr w:rsidR="00C87AA3" w:rsidRPr="004D2506" w14:paraId="3778C8C7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3331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B95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1C1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197110261997022001 -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Hilda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Monoarfa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S.E.,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52A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UNESA</w:t>
            </w:r>
          </w:p>
        </w:tc>
      </w:tr>
      <w:tr w:rsidR="00C87AA3" w:rsidRPr="004D2506" w14:paraId="7D06DD8E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5AA7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82C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B21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198506082015042005 -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Aneu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Cakhyaneu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M.E.Sy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B1E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UNESA</w:t>
            </w:r>
          </w:p>
        </w:tc>
      </w:tr>
      <w:tr w:rsidR="00C87AA3" w:rsidRPr="004D2506" w14:paraId="327F66D8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8D5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2D1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366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197610112005012002 -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S.IP., M.M.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E01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UNESA</w:t>
            </w:r>
          </w:p>
        </w:tc>
      </w:tr>
      <w:tr w:rsidR="00C87AA3" w:rsidRPr="004D2506" w14:paraId="5A21FF1B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29AF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07C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11A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196006021986011002 - 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Suryana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M.S.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A5C3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UNESA</w:t>
            </w:r>
          </w:p>
        </w:tc>
      </w:tr>
      <w:tr w:rsidR="00C87AA3" w:rsidRPr="004D2506" w14:paraId="377333CC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A3C5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AB2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21A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197307252003122002 -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Ayu Krishna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Yuliawati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S.Sos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 M.M.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003E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UNESA</w:t>
            </w:r>
          </w:p>
        </w:tc>
      </w:tr>
      <w:tr w:rsidR="00C87AA3" w:rsidRPr="004D2506" w14:paraId="5EC99932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FAE4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D83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8D1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197206152003121009 -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Chairul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Furqon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S.Sos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 M.M.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07D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UNESA</w:t>
            </w:r>
          </w:p>
        </w:tc>
      </w:tr>
    </w:tbl>
    <w:p w14:paraId="7707080D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CCC259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8B243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Asing</w:t>
      </w:r>
      <w:proofErr w:type="spellEnd"/>
    </w:p>
    <w:tbl>
      <w:tblPr>
        <w:tblW w:w="14029" w:type="dxa"/>
        <w:tblLook w:val="04A0" w:firstRow="1" w:lastRow="0" w:firstColumn="1" w:lastColumn="0" w:noHBand="0" w:noVBand="1"/>
      </w:tblPr>
      <w:tblGrid>
        <w:gridCol w:w="485"/>
        <w:gridCol w:w="1840"/>
        <w:gridCol w:w="3968"/>
        <w:gridCol w:w="1448"/>
        <w:gridCol w:w="1760"/>
        <w:gridCol w:w="1278"/>
        <w:gridCol w:w="3255"/>
      </w:tblGrid>
      <w:tr w:rsidR="00C87AA3" w:rsidRPr="004D2506" w14:paraId="6D5CB031" w14:textId="77777777" w:rsidTr="004D2506">
        <w:trPr>
          <w:trHeight w:val="300"/>
          <w:tblHeader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9DB1" w14:textId="77777777" w:rsidR="00C87AA3" w:rsidRPr="004D2506" w:rsidRDefault="00C87AA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D519D" w14:textId="77777777" w:rsidR="00C87AA3" w:rsidRPr="004D2506" w:rsidRDefault="00C87AA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3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C45C" w14:textId="77777777" w:rsidR="00C87AA3" w:rsidRPr="004D2506" w:rsidRDefault="00C87AA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NIM/Nama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CC78" w14:textId="77777777" w:rsidR="00C87AA3" w:rsidRPr="004D2506" w:rsidRDefault="00C87AA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Negara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09A3" w14:textId="77777777" w:rsidR="00C87AA3" w:rsidRPr="004D2506" w:rsidRDefault="00C87AA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Jenjang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Pendidikan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775F" w14:textId="77777777" w:rsidR="00C87AA3" w:rsidRPr="004D2506" w:rsidRDefault="00C87AA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Mulai</w:t>
            </w:r>
            <w:proofErr w:type="spellEnd"/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6A73" w14:textId="77777777" w:rsidR="00C87AA3" w:rsidRPr="004D2506" w:rsidRDefault="00C87AA3" w:rsidP="004D2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Kontrak</w:t>
            </w:r>
            <w:proofErr w:type="spellEnd"/>
          </w:p>
        </w:tc>
      </w:tr>
      <w:tr w:rsidR="00C87AA3" w:rsidRPr="004D2506" w14:paraId="2A4C498F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02FB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3CA0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9ADF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1708164 -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Liyana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Khairunnisa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Binti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Syamsuri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353D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Malaysia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33B2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1839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09/01/2017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2F13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e6fd9-transkrip_1708164-liyana-2017.pdf</w:t>
            </w:r>
          </w:p>
        </w:tc>
      </w:tr>
      <w:tr w:rsidR="00C87AA3" w:rsidRPr="004D2506" w14:paraId="55FC9411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EBB8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E10C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7569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1910157 - Hafiz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Ruzain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Bin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Syamsuri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2FCE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Malaysia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D46E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5874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09/02/2019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3583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1bd45-transkrip_1910157-hafiz-r-2019.pdf</w:t>
            </w:r>
          </w:p>
        </w:tc>
      </w:tr>
      <w:tr w:rsidR="00C87AA3" w:rsidRPr="004D2506" w14:paraId="156840AA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938B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113C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0909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2010383 -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Nazargylyjov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Merdan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7956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Turkmenistan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C1C4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6046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09/01/2020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280E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</w:tbl>
    <w:p w14:paraId="5B858150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C5D0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B777AE" w14:textId="77777777" w:rsidR="002503FD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Kejuaraan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Regional Nasional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</w:p>
    <w:tbl>
      <w:tblPr>
        <w:tblW w:w="14126" w:type="dxa"/>
        <w:tblLook w:val="04A0" w:firstRow="1" w:lastRow="0" w:firstColumn="1" w:lastColumn="0" w:noHBand="0" w:noVBand="1"/>
      </w:tblPr>
      <w:tblGrid>
        <w:gridCol w:w="561"/>
        <w:gridCol w:w="1854"/>
        <w:gridCol w:w="2683"/>
        <w:gridCol w:w="1639"/>
        <w:gridCol w:w="2084"/>
        <w:gridCol w:w="1390"/>
        <w:gridCol w:w="1243"/>
        <w:gridCol w:w="1385"/>
        <w:gridCol w:w="1287"/>
      </w:tblGrid>
      <w:tr w:rsidR="00C87AA3" w:rsidRPr="004D2506" w14:paraId="619F3390" w14:textId="77777777" w:rsidTr="00C87AA3">
        <w:trPr>
          <w:trHeight w:val="600"/>
          <w:tblHeader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341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71792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0307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NIM/Nama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09C7F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Lingkup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kejuaraan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0AEB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Nama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penyelenggara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BA8F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Waktu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pelaksanaan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5A63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Tempat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E3A17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Peringkat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juara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7720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Raihan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medali</w:t>
            </w:r>
            <w:proofErr w:type="spellEnd"/>
          </w:p>
        </w:tc>
      </w:tr>
      <w:tr w:rsidR="00C87AA3" w:rsidRPr="004D2506" w14:paraId="3C09DC7C" w14:textId="77777777" w:rsidTr="00C87AA3">
        <w:trPr>
          <w:trHeight w:val="6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A092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E284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D444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1700950 - SYUHADA TRIELAKSONO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5055D" w14:textId="77777777" w:rsidR="00C87AA3" w:rsidRDefault="002C7B0E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  <w:p w14:paraId="7322237F" w14:textId="1D11E96F" w:rsidR="002C7B0E" w:rsidRPr="004D2506" w:rsidRDefault="002C7B0E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8C40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Universitas Negeri Yogyakarta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564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8D21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160C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B702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17AFD2B7" w14:textId="77777777" w:rsidTr="00C87AA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C5ED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FE14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26C5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1701298 - YADI MULYANA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1F4C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86D9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0A73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B209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Bandung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E7BF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6087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Tidak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Ada</w:t>
            </w:r>
          </w:p>
        </w:tc>
      </w:tr>
      <w:tr w:rsidR="00C87AA3" w:rsidRPr="004D2506" w14:paraId="34671842" w14:textId="77777777" w:rsidTr="00C87AA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3784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9B4F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0A05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1701298 - YADI MULYANA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48C1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0123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6E3F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B3CEA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C7DD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Lainnya</w:t>
            </w:r>
            <w:proofErr w:type="spellEnd"/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392E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002D8DD7" w14:textId="77777777" w:rsidTr="00C87AA3">
        <w:trPr>
          <w:trHeight w:val="6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A773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D422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F36F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1800657 - AGIS FAUZY ALFY HASANI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CA47B" w14:textId="7E257631" w:rsidR="00C87AA3" w:rsidRPr="004D2506" w:rsidRDefault="002C7B0E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EDB1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Provinsi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VI Kalimantan Timur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Tahun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2019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834C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EC42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8465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0461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12E5B842" w14:textId="77777777" w:rsidTr="00C87AA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72E6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BC8D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5850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1801235 - FAUZAN NOOR QOLBI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C2C1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5299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8F2D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85D4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Bandung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E168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Lainnya</w:t>
            </w:r>
            <w:proofErr w:type="spellEnd"/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1F37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09BE7828" w14:textId="77777777" w:rsidTr="00C87AA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A6CE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0CB3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0A2A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1801235 - FAUZAN NOOR QOLBI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D61F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45DD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Teknologi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Mara Malaysia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1709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8A55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Malaysia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B268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72374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Perunggu</w:t>
            </w:r>
            <w:proofErr w:type="spellEnd"/>
          </w:p>
        </w:tc>
      </w:tr>
      <w:tr w:rsidR="00C87AA3" w:rsidRPr="004D2506" w14:paraId="7869C92D" w14:textId="77777777" w:rsidTr="00C87AA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44B3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5FE5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AC0D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1801248 - SARIFATUL AMANAH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500A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5D20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6BFC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793A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Bandung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8322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Lainnya</w:t>
            </w:r>
            <w:proofErr w:type="spellEnd"/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8DCC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171F2C21" w14:textId="77777777" w:rsidTr="00C87AA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57C73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2A38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9743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1801248 - SARIFATUL AMANAH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C8F7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Fakultas</w:t>
            </w:r>
            <w:proofErr w:type="spellEnd"/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7A8A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FPEB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D2CB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A18F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Bandung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D82F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53A0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039C1717" w14:textId="77777777" w:rsidTr="00C87AA3">
        <w:trPr>
          <w:trHeight w:val="6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CB9D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159E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19CC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1801248 - SARIFATUL AMANAH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82CD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C6CD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8A4A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0D8F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Yogyakarta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FFD7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Lainnya</w:t>
            </w:r>
            <w:proofErr w:type="spellEnd"/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B2BC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1DAA90FA" w14:textId="77777777" w:rsidTr="00C87AA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E891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D6ED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1751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1801248 - SARIFATUL AMANAH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59E1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DBA2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C65E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E3E0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Malaysia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EC76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Lainnya</w:t>
            </w:r>
            <w:proofErr w:type="spellEnd"/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5402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1DE934C8" w14:textId="77777777" w:rsidTr="00C87AA3">
        <w:trPr>
          <w:trHeight w:val="6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88FE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4620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1CF0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1803928 - NADIYA FIDINI BASHARON NAQID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1397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7050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Malaysia Perlis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8426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8E62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Malaysia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2337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E540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Perak</w:t>
            </w:r>
          </w:p>
        </w:tc>
      </w:tr>
      <w:tr w:rsidR="00C87AA3" w:rsidRPr="004D2506" w14:paraId="242E3587" w14:textId="77777777" w:rsidTr="00C87AA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A99A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5499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MANAJEMEN </w:t>
            </w: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559B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1804631 - FISAL HAFIZ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E660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C805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Malaysia </w:t>
            </w: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Perlis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38D9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C0F2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Malaysia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F476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41A3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Perak</w:t>
            </w:r>
          </w:p>
        </w:tc>
      </w:tr>
      <w:tr w:rsidR="00C87AA3" w:rsidRPr="004D2506" w14:paraId="0D1D3C84" w14:textId="77777777" w:rsidTr="00C87AA3">
        <w:trPr>
          <w:trHeight w:val="6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8407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D75C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B889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1806439 - HASBI PUTRA PRATAMA 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3DF1A" w14:textId="323F8A99" w:rsidR="00C87AA3" w:rsidRPr="004D2506" w:rsidRDefault="002C7B0E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29E8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Provinsi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VI Kalimantan Timur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Tahun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2018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919E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2AF5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D9E4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F174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6F236387" w14:textId="77777777" w:rsidTr="00C87AA3">
        <w:trPr>
          <w:trHeight w:val="9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7442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D9E5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FA50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1806933 - ADE RIFKI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BC7E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0BD3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Himpunan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Pendidikan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Administrasi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Perkantoran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Universitas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Sebelas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Maret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7A7B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A154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F6A6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11BC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Emas</w:t>
            </w:r>
            <w:proofErr w:type="spellEnd"/>
          </w:p>
        </w:tc>
      </w:tr>
      <w:tr w:rsidR="00C87AA3" w:rsidRPr="004D2506" w14:paraId="42FD466D" w14:textId="77777777" w:rsidTr="00C87AA3">
        <w:trPr>
          <w:trHeight w:val="6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E21C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2091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3634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1806933 - ADE RIFKI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3EC1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5E82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Himpunan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Kearsipan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Indonesia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8154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5415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7E2C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4773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Tidak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Ada</w:t>
            </w:r>
          </w:p>
        </w:tc>
      </w:tr>
      <w:tr w:rsidR="00C87AA3" w:rsidRPr="004D2506" w14:paraId="09C934F9" w14:textId="77777777" w:rsidTr="00C87AA3">
        <w:trPr>
          <w:trHeight w:val="6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3A33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8F96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4B36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1806933 - ADE RIFKI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2EE6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0AE8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International Invention and Innovation Promotion Association (INNOPA)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5157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27/01/2020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6341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Online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8AAA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8664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Emas</w:t>
            </w:r>
            <w:proofErr w:type="spellEnd"/>
          </w:p>
        </w:tc>
      </w:tr>
      <w:tr w:rsidR="00C87AA3" w:rsidRPr="004D2506" w14:paraId="7C917EE0" w14:textId="77777777" w:rsidTr="00C87AA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F34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D99F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8900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1807398 - ANDREA BELLA ROSA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9C9E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2DA8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Teknologi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Mara Malaysia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6B68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51D1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Malaysia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95F6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DFC3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Perunggu</w:t>
            </w:r>
            <w:proofErr w:type="spellEnd"/>
          </w:p>
        </w:tc>
      </w:tr>
      <w:tr w:rsidR="00C87AA3" w:rsidRPr="004D2506" w14:paraId="7B19FCA9" w14:textId="77777777" w:rsidTr="00C87AA3">
        <w:trPr>
          <w:trHeight w:val="6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D60B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44AB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3EAB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2008438 - PUTRI NURWAQIAH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F13F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EB7A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Universitas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Muhamadiyah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Malang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7C32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16/03/2021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782D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Daring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2743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Harapan 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1A8E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</w:tr>
      <w:tr w:rsidR="00C87AA3" w:rsidRPr="004D2506" w14:paraId="257AFB61" w14:textId="77777777" w:rsidTr="00C87AA3">
        <w:trPr>
          <w:trHeight w:val="9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ECF9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19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D9E0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36C4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2008943 - NENG SAINA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D801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7BC5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Himpunan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Pendidikan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Administrasi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Perkantoran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Universitas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Sebelas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Maret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1773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64E4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505A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Juara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6C33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Perak</w:t>
            </w:r>
          </w:p>
        </w:tc>
      </w:tr>
    </w:tbl>
    <w:p w14:paraId="7A0A8423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C32FF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BD12EA" w14:textId="77777777" w:rsidR="002503FD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Seminar</w:t>
      </w:r>
    </w:p>
    <w:tbl>
      <w:tblPr>
        <w:tblW w:w="14234" w:type="dxa"/>
        <w:tblLook w:val="04A0" w:firstRow="1" w:lastRow="0" w:firstColumn="1" w:lastColumn="0" w:noHBand="0" w:noVBand="1"/>
      </w:tblPr>
      <w:tblGrid>
        <w:gridCol w:w="520"/>
        <w:gridCol w:w="1036"/>
        <w:gridCol w:w="1640"/>
        <w:gridCol w:w="2895"/>
        <w:gridCol w:w="4958"/>
        <w:gridCol w:w="1365"/>
        <w:gridCol w:w="1820"/>
      </w:tblGrid>
      <w:tr w:rsidR="00C87AA3" w:rsidRPr="004D2506" w14:paraId="0EAD4D3C" w14:textId="77777777" w:rsidTr="00C87AA3">
        <w:trPr>
          <w:trHeight w:val="300"/>
          <w:tblHeader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B7046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2DD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Fakultas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1149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F87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NIM</w:t>
            </w:r>
          </w:p>
        </w:tc>
        <w:tc>
          <w:tcPr>
            <w:tcW w:w="4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7742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Judul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Seminar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E48C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Tingkat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8350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Waktu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Pelaksanaan</w:t>
            </w:r>
            <w:proofErr w:type="spellEnd"/>
          </w:p>
        </w:tc>
      </w:tr>
      <w:tr w:rsidR="00C87AA3" w:rsidRPr="004D2506" w14:paraId="0A7C3EA2" w14:textId="77777777" w:rsidTr="00C87AA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C0F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09E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40B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2C6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1801248 - SARIFATUL AMANAH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864A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Global Leadership Bootcamp 2020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tema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"Grooming Future Leader of The World"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309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B7A0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02/07/2020</w:t>
            </w:r>
          </w:p>
        </w:tc>
      </w:tr>
      <w:tr w:rsidR="00C87AA3" w:rsidRPr="004D2506" w14:paraId="450D2245" w14:textId="77777777" w:rsidTr="00C87AA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879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BBA5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723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C0E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1801235 - FAUZAN NOOR QOLBI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B7A1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Low Carbon Program - Environmental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And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Green Marketing Training Program (The University of Kitakyushu,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Jepang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E3B3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17B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15/01/2020</w:t>
            </w:r>
          </w:p>
        </w:tc>
      </w:tr>
      <w:tr w:rsidR="00C87AA3" w:rsidRPr="004D2506" w14:paraId="4F20430F" w14:textId="77777777" w:rsidTr="00C87AA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99E5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9E17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9F2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DAB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1804695 - ILHAM SATMATA PERDANA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94FE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Low Carbon Program - Environmental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And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Green Marketing Training Program (The University of Kitakyushu,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Jepang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3313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37C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15/01/2020</w:t>
            </w:r>
          </w:p>
        </w:tc>
      </w:tr>
      <w:tr w:rsidR="00C87AA3" w:rsidRPr="004D2506" w14:paraId="1837FBFB" w14:textId="77777777" w:rsidTr="00C87AA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67E6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A70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053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265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1801300 - MUHAMMAD DANI IKSAN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887C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Low Carbon Program - Environmental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And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Green Marketing Training Program (The University of Kitakyushu,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Jepang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FC12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EE0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15/01/2020</w:t>
            </w:r>
          </w:p>
        </w:tc>
      </w:tr>
      <w:tr w:rsidR="00C87AA3" w:rsidRPr="004D2506" w14:paraId="0FD36B4E" w14:textId="77777777" w:rsidTr="00C87AA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99CF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7AEF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E96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18A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1807398 - ANDREA BELLA ROSA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9227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Low Carbon Program - Environmental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And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Green Marketing Training Program (The University of Kitakyushu,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Jepang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76D0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C5B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15/01/2020</w:t>
            </w:r>
          </w:p>
        </w:tc>
      </w:tr>
      <w:tr w:rsidR="00C87AA3" w:rsidRPr="004D2506" w14:paraId="0C251114" w14:textId="77777777" w:rsidTr="00C87AA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570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1450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40A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A07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1801339 - ICHSAN FIRDAUS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A900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Low Carbon Program - Environmental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And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Green Marketing Training Program (The University of Kitakyushu,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Jepang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8A33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887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15/01/2020</w:t>
            </w:r>
          </w:p>
        </w:tc>
      </w:tr>
      <w:tr w:rsidR="00C87AA3" w:rsidRPr="004D2506" w14:paraId="4F9F5A92" w14:textId="77777777" w:rsidTr="00C87AA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E990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DCC1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AEB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14D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1807086 - WILDAN HUMAEDI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AA02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Low Carbon Program - Environmental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And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Green Marketing Training Program (The University of Kitakyushu,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Jepang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DCCC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55D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15/01/2020</w:t>
            </w:r>
          </w:p>
        </w:tc>
      </w:tr>
      <w:tr w:rsidR="00C87AA3" w:rsidRPr="004D2506" w14:paraId="7830CDFA" w14:textId="77777777" w:rsidTr="00C87AA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6CB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05A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52C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83A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1807182 - RADEN MOCHAMAD RAFLI ALFAJARI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EEA9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Low Carbon Program - Environmental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And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Green Marketing Training Program (The University of Kitakyushu,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Jepang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C155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93E1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15/01/2020</w:t>
            </w:r>
          </w:p>
        </w:tc>
      </w:tr>
      <w:tr w:rsidR="00C87AA3" w:rsidRPr="004D2506" w14:paraId="4BDABA7A" w14:textId="77777777" w:rsidTr="00C87AA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D9F6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5E0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EE9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F6D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1804695 - ILHAM SATMATA PERDANA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F63C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Konferensi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MUN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Delegasi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Britania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Raya pada IMF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BD8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1999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22/08/2020</w:t>
            </w:r>
          </w:p>
        </w:tc>
      </w:tr>
      <w:tr w:rsidR="00C87AA3" w:rsidRPr="004D2506" w14:paraId="65D3E1EE" w14:textId="77777777" w:rsidTr="00C87AA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C77E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F933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FDD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9CB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1801235 - FAUZAN NOOR QOLBI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CF05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Konferensi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MUN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Delegasi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Malaysia pada UNICEF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48D3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9819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22/08/2020</w:t>
            </w:r>
          </w:p>
        </w:tc>
      </w:tr>
      <w:tr w:rsidR="00C87AA3" w:rsidRPr="004D2506" w14:paraId="0AE13487" w14:textId="77777777" w:rsidTr="00C87AA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420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B759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CE3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CC3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1804163 - SALSABILA ANISA SAHIDIN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9E33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Konferensi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MUN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Delegasi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Indonesia pada IMF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DC1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3467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22/08/2020</w:t>
            </w:r>
          </w:p>
        </w:tc>
      </w:tr>
      <w:tr w:rsidR="00C87AA3" w:rsidRPr="004D2506" w14:paraId="506A5A81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E21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EF16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11B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2A3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1801339 - ICHSAN FIRDAUS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A60A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Konferensi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MUN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Delegasi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Italia pada IMF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ECF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C64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22/08/2020</w:t>
            </w:r>
          </w:p>
        </w:tc>
      </w:tr>
    </w:tbl>
    <w:p w14:paraId="1B1EDB4F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D03461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Inbound/Outbound Student Exchange</w:t>
      </w:r>
    </w:p>
    <w:tbl>
      <w:tblPr>
        <w:tblW w:w="14029" w:type="dxa"/>
        <w:tblLook w:val="04A0" w:firstRow="1" w:lastRow="0" w:firstColumn="1" w:lastColumn="0" w:noHBand="0" w:noVBand="1"/>
      </w:tblPr>
      <w:tblGrid>
        <w:gridCol w:w="520"/>
        <w:gridCol w:w="3161"/>
        <w:gridCol w:w="1984"/>
        <w:gridCol w:w="962"/>
        <w:gridCol w:w="1780"/>
        <w:gridCol w:w="1086"/>
        <w:gridCol w:w="1899"/>
        <w:gridCol w:w="1418"/>
        <w:gridCol w:w="1402"/>
      </w:tblGrid>
      <w:tr w:rsidR="00C87AA3" w:rsidRPr="004D2506" w14:paraId="1E6A8A9A" w14:textId="77777777" w:rsidTr="00C87AA3">
        <w:trPr>
          <w:trHeight w:val="300"/>
          <w:tblHeader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1614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3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B085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NIM/Nama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9B16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5A62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Jenjang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72EB3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Status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785B6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Negara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5430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Kota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76A56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mulai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4839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Pelaksanaan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selesai</w:t>
            </w:r>
            <w:proofErr w:type="spellEnd"/>
          </w:p>
        </w:tc>
      </w:tr>
      <w:tr w:rsidR="00C87AA3" w:rsidRPr="004D2506" w14:paraId="50B87705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3EBE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D81A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1700644 - LAILA IRIANANDA PURBA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3352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A614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4280E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Student Exchange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94E1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6304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Tanjong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Malim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Perak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Darul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Ridzuan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634A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02/10/2020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E10D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09/06/2020</w:t>
            </w:r>
          </w:p>
        </w:tc>
      </w:tr>
      <w:tr w:rsidR="00C87AA3" w:rsidRPr="004D2506" w14:paraId="07ADF33A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AEB2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B5BE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1703404 - YOLANDA INDAH IRAWANTY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1A3F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C9FB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7E68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Student Exchange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49C7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37AF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Tanjong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Malim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Perak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Darul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Ridzuan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21C3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02/10/2020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06D4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09/06/2020</w:t>
            </w:r>
          </w:p>
        </w:tc>
      </w:tr>
      <w:tr w:rsidR="00C87AA3" w:rsidRPr="004D2506" w14:paraId="5BCCEB83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899C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3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0AA2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1705027 - CHELFIN BIRASATRIA MARFANI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D91B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BB54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4D8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Student Exchange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9A4C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3A44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Tanjong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Malim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Perak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Darul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Ridzuan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35D1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02/10/2020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8096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09/06/2020</w:t>
            </w:r>
          </w:p>
        </w:tc>
      </w:tr>
      <w:tr w:rsidR="00C87AA3" w:rsidRPr="004D2506" w14:paraId="32D070C5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3E48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38E2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1705393 - FATHIA SALZABILA ANANDA PUTRI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21A7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EBB2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D775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Student Exchange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73D3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411E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Tanjong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Malim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Perak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Darul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Ridzuan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01AE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02/10/2020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58C3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09/06/2020</w:t>
            </w:r>
          </w:p>
        </w:tc>
      </w:tr>
      <w:tr w:rsidR="00C87AA3" w:rsidRPr="004D2506" w14:paraId="4566A07C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3132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8293F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1800909 - IRMAYANTI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41C1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57E4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A072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1B7E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734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C4A2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4C92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2CCF9EBD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7866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C9AC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1800978 - SOVA AINI ZIKRILLAH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9967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DF71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E3A5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068E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945AC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B525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3C45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0465A21C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9726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7C18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1801002 - NAMIRA RACHMARANI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80A2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B015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E574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B98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914C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F568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8893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516BA424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8C17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8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211D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1801113 - EGA NURHAYATI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4819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C2EB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8C01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8F7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4A32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4562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AE6F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11ED7F5C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4D01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F17F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1801235 - FAUZAN NOOR QOLBI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6EE8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A0A7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1158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3DE1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D0B5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Kitakyushu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8549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15/01/2020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295E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25/01/2020</w:t>
            </w:r>
          </w:p>
        </w:tc>
      </w:tr>
      <w:tr w:rsidR="00C87AA3" w:rsidRPr="004D2506" w14:paraId="258EA538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BA7F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10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87E4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1801300 - MUHAMMAD DANI IKSAN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092A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6E0F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23F5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41ED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F966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Kitakyushu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9390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15/01/2020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E361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25/01/2020</w:t>
            </w:r>
          </w:p>
        </w:tc>
      </w:tr>
      <w:tr w:rsidR="00C87AA3" w:rsidRPr="004D2506" w14:paraId="08044EA9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50F0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11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EC73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1801304 - ERNI ASTUTI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DD8C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1587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C1D9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8A29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3630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B2FB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2DC2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1E4ACE28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A6D5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12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20C3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1801328 - LEVINA DWI RAMADIANA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C1AE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1309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0EEF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B32D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B6C0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B37C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7D03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02121328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38CA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13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7BE6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1801339 - ICHSAN FIRDAUS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F75A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1E04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62F1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8F4F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9CA3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Kitakyushu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FAC2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15/01/2020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E82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25/01/2020</w:t>
            </w:r>
          </w:p>
        </w:tc>
      </w:tr>
      <w:tr w:rsidR="00C87AA3" w:rsidRPr="004D2506" w14:paraId="18EE6FA7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59ED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14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BE95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1802041 - RIA NURMALA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283E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B54B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EC15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CB31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EB2C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D42C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8897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298D3903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E0FD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2917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1803928 - NADIYA FIDINI BASHARON NAQID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313F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2ACB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8160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Student Exchange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31EC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0B6A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Tanjong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Malim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Perak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Darul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Ridzuan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AD50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02/10/2020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BD45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09/06/2020</w:t>
            </w:r>
          </w:p>
        </w:tc>
      </w:tr>
      <w:tr w:rsidR="00C87AA3" w:rsidRPr="004D2506" w14:paraId="6770722F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0FF2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16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9896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1804631 - FISAL HAFIZ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9B4F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F1BE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F2A8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Student Exchange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FC90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EC8D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Tanjong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Malim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Perak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Darul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Ridzuan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A95C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02/10/2020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1A2D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09/06/2020</w:t>
            </w:r>
          </w:p>
        </w:tc>
      </w:tr>
      <w:tr w:rsidR="00C87AA3" w:rsidRPr="004D2506" w14:paraId="4B775200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966B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74F8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1804695 - ILHAM SATMATA PERDANA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3CDD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C36A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9693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6B7A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F61F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Kitakyushu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F4A8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15/01/2020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BF80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25/01/2020</w:t>
            </w:r>
          </w:p>
        </w:tc>
      </w:tr>
      <w:tr w:rsidR="00C87AA3" w:rsidRPr="004D2506" w14:paraId="3FF0A9E3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1B6F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43FC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1805424 - REKA NUR INDAH SARI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065C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E4A8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D195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12C3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91FA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F366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81D1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028A3CCD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23B9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4C65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1805527 - HASNA LATIFAH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9606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D3373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AFC6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0A0D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7AAF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631B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E734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066E934C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B373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1783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1807086 - WILDAN HUMAEDI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ED5C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B259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E72A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0D46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1FAB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Kitakyushu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C234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15/01/2020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1809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25/01/2020</w:t>
            </w:r>
          </w:p>
        </w:tc>
      </w:tr>
      <w:tr w:rsidR="00C87AA3" w:rsidRPr="004D2506" w14:paraId="1F034785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582C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21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7FB8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1807182 - RADEN MOCHAMAD RAFLI ALFAJARI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8D94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39EC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018E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84E7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7822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Kitakyushu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7DD5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15/01/2020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42D8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25/01/2020</w:t>
            </w:r>
          </w:p>
        </w:tc>
      </w:tr>
      <w:tr w:rsidR="00C87AA3" w:rsidRPr="004D2506" w14:paraId="4AD61A14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B8AF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22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FE54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1807398 - ANDREA BELLA ROSA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C893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E8354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0D72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A146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CD60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Kitakyushu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CCAD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15/01/2020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EE4A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25/01/2020</w:t>
            </w:r>
          </w:p>
        </w:tc>
      </w:tr>
      <w:tr w:rsidR="00C87AA3" w:rsidRPr="004D2506" w14:paraId="5ED72880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35B7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23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7C04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1808518 - UPI JULAEHA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8A03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8175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3E32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F4A9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DEF8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BECD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A785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5F7E23AB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99C4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24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C36B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1808585 - MONICA PUTRI CECILIA SINGCHAL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BE0E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EB56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2544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857E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000A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6873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E6D2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7B856C6E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B414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25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4C2D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1900096 - INTAN PURNAMASARI TRININGSIH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3C83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3AC9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1A7F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5EA5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C51F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05CD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02/01/2021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5CF1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30/06/2021</w:t>
            </w:r>
          </w:p>
        </w:tc>
      </w:tr>
      <w:tr w:rsidR="00C87AA3" w:rsidRPr="004D2506" w14:paraId="659FB466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DAD1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26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5882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1900132 - SILVIERA EMALYANUR PRADINI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4CFE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PENDIDIKAN MANAJEMEN PERKANTORAN </w:t>
            </w: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8B04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C05C9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C751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5506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A068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02/01/2021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9996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30/06/2021</w:t>
            </w:r>
          </w:p>
        </w:tc>
      </w:tr>
      <w:tr w:rsidR="00C87AA3" w:rsidRPr="004D2506" w14:paraId="54DD17D2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8AA1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27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02D41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1900182 - TIARA BELA OKTAVIANI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EF04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5056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BFA3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B98C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0E0F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4037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02/01/2021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5662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30/06/2021</w:t>
            </w:r>
          </w:p>
        </w:tc>
      </w:tr>
      <w:tr w:rsidR="00C87AA3" w:rsidRPr="004D2506" w14:paraId="5A24694A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7C6D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28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C3904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1900323 - SABRINA DEMI RAHAYU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3B94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7DAC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17D3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D1D7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0357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F57B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02/01/2021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5DB2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30/06/2021</w:t>
            </w:r>
          </w:p>
        </w:tc>
      </w:tr>
      <w:tr w:rsidR="00C87AA3" w:rsidRPr="004D2506" w14:paraId="5A718213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80FB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29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0363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1900350 - RELA SOFIATUNNISA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D18E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0201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B0C1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B6EA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0BB2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8DA1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02/01/2021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3F8E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30/06/2021</w:t>
            </w:r>
          </w:p>
        </w:tc>
      </w:tr>
      <w:tr w:rsidR="00C87AA3" w:rsidRPr="004D2506" w14:paraId="0D1DCD46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7F4E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B589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1900361 - VONNY AULYA SYAHPUTRI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2CA2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1716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8BB0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C25B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F57A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1DB9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02/01/2021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2CFE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30/06/2021</w:t>
            </w:r>
          </w:p>
        </w:tc>
      </w:tr>
      <w:tr w:rsidR="00C87AA3" w:rsidRPr="004D2506" w14:paraId="4695BC41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8A46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31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9246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1900794 - ASRI LESTARI ANJANIPUTRI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60A0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AEE5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5F32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E8C9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554A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C660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3D81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44C90B9E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3D18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32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AA9B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1901267 - SADAT IRFAN GUMILAR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DEB2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34C4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2051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A90F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7F10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6743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02/01/2021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4E6D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30/06/2021</w:t>
            </w:r>
          </w:p>
        </w:tc>
      </w:tr>
      <w:tr w:rsidR="00C87AA3" w:rsidRPr="004D2506" w14:paraId="19C992C5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F7EB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33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E30C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1904124 - SULISTIAWATI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19ED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7EE4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C246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C853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0538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FFCE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6655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4289B779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047D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34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0C66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1904235 - AJENG ESA NUR FATHANAH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7C88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42FC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A4F4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0D43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98E3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14D6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2A96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6CBA02E3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07BE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35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DB8F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1904803 - ALYA NADHIFA </w:t>
            </w: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THONTHOWI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E8F9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 xml:space="preserve">PENDIDIKAN </w:t>
            </w: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83B6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AAB5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BFDC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4691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0FD2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CEB4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78589DE9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DBC5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36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F5BC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1904818 - SITI SYABINA RAHMANANDA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1AD8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AD6A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9B0F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F5D32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29BF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73FC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6B3B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6F387ECF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EE33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37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F7A4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1905001 - MAULIDA RESTI KAUTSAR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3437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0439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DA80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4333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EA06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D335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75DD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09CA3B5D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5CCC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38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CBDD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1905692 - ROKHAIDAH HANUM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B9DA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BBA2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143A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C733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C1AB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A626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E24E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7E5D73A1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40DE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39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6AD8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1905959 - LATHIFA NADA KHOIRUNNISA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B5CD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4C32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F60F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8E87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AB7D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Surabaya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B2C5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03/10/2021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1B86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30/04/2021</w:t>
            </w:r>
          </w:p>
        </w:tc>
      </w:tr>
      <w:tr w:rsidR="00C87AA3" w:rsidRPr="004D2506" w14:paraId="495EE739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9EAB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40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D3DD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1908564 - ALIFAH WINDIA SARI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B8F5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6FC3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663E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38F4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C620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941B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02/01/2021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BED6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30/06/2021</w:t>
            </w:r>
          </w:p>
        </w:tc>
      </w:tr>
      <w:tr w:rsidR="00C87AA3" w:rsidRPr="004D2506" w14:paraId="4586E50A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9640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41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E3C3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1909238 - MOCHAMMAD AL-RAFLI KOMARWAN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949F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6B0B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53FB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AC31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A771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766E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02/01/2021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3169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30/06/2021</w:t>
            </w:r>
          </w:p>
        </w:tc>
      </w:tr>
      <w:tr w:rsidR="00C87AA3" w:rsidRPr="004D2506" w14:paraId="35A15482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D9B5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42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CD88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1909781 - ADI RAMADHANI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BAC4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CF59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6548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Outbound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4D0F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1C0D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EDC2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02/01/2021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1AAC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30/06/2021</w:t>
            </w:r>
          </w:p>
        </w:tc>
      </w:tr>
      <w:tr w:rsidR="00C87AA3" w:rsidRPr="004D2506" w14:paraId="21A7817B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3CC4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43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FA8F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1CCE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F2E4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E808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6949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01A6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1093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02/01/2021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BD7E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30/06/2021</w:t>
            </w:r>
          </w:p>
        </w:tc>
      </w:tr>
      <w:tr w:rsidR="00C87AA3" w:rsidRPr="004D2506" w14:paraId="6BA6D848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F121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44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6D8D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9CF6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PENDIDIKAN MANAJEMEN PERKANTORAN </w:t>
            </w: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682D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6B64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B3D1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2CAB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8570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02/01/2021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075D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30/06/2021</w:t>
            </w:r>
          </w:p>
        </w:tc>
      </w:tr>
      <w:tr w:rsidR="00C87AA3" w:rsidRPr="004D2506" w14:paraId="53E84608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42E2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45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A781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DC49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B1A6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1144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38B0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8B3C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6A4C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02/01/2021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C2FF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30/06/2021</w:t>
            </w:r>
          </w:p>
        </w:tc>
      </w:tr>
      <w:tr w:rsidR="00C87AA3" w:rsidRPr="004D2506" w14:paraId="20F9C95A" w14:textId="77777777" w:rsidTr="00C87AA3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3890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46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DCA5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8F0F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0B00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F0D1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Inbound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6C71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Indonesia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1522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9082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02/01/2021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B326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30/06/2021</w:t>
            </w:r>
          </w:p>
        </w:tc>
      </w:tr>
    </w:tbl>
    <w:p w14:paraId="29AE480E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0F0A12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204DE" w14:textId="77777777" w:rsidR="002503FD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Ilmiah</w:t>
      </w:r>
      <w:proofErr w:type="spellEnd"/>
    </w:p>
    <w:tbl>
      <w:tblPr>
        <w:tblW w:w="14029" w:type="dxa"/>
        <w:tblLook w:val="04A0" w:firstRow="1" w:lastRow="0" w:firstColumn="1" w:lastColumn="0" w:noHBand="0" w:noVBand="1"/>
      </w:tblPr>
      <w:tblGrid>
        <w:gridCol w:w="485"/>
        <w:gridCol w:w="1924"/>
        <w:gridCol w:w="2126"/>
        <w:gridCol w:w="4393"/>
        <w:gridCol w:w="3541"/>
        <w:gridCol w:w="1560"/>
      </w:tblGrid>
      <w:tr w:rsidR="00C87AA3" w:rsidRPr="004D2506" w14:paraId="28481CDB" w14:textId="77777777" w:rsidTr="00C87AA3">
        <w:trPr>
          <w:trHeight w:val="577"/>
          <w:tblHeader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988E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66C9C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15B29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NIM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3207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Judul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Makalah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56B7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Nama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Kegiatan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86A04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Tingkat</w:t>
            </w:r>
          </w:p>
        </w:tc>
      </w:tr>
      <w:tr w:rsidR="00C87AA3" w:rsidRPr="004D2506" w14:paraId="45CF90F0" w14:textId="77777777" w:rsidTr="00C87AA3">
        <w:trPr>
          <w:trHeight w:val="401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7CBB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EC9E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4732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1701298 - YADI MULYANA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300B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SABAR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Singkong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Snack Bar):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Inovasi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Ampas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Singkong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Menjadi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Snackbar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Fungsional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Bergizi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sebagai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Upaya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Mencegah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Stunting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untuk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Mendukung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Indonesia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Emas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ED4A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National Business Case Competition EFBA 2020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0EDC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</w:tr>
      <w:tr w:rsidR="00C87AA3" w:rsidRPr="004D2506" w14:paraId="675DE630" w14:textId="77777777" w:rsidTr="00C87AA3">
        <w:trPr>
          <w:trHeight w:val="9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81B5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D650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A36A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1801235 - FAUZAN NOOR QOLBI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0895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SABAR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Singkong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Snack Bar):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Inovasi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Ampas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Singkong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Menjadi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Snackbar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Fungsional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Bergizi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sebagai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Upaya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Mencegah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Stunting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untuk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Mendukung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Indonesia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Emas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1265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National Business Case Competition EFBA 2020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9CF9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</w:tr>
      <w:tr w:rsidR="00C87AA3" w:rsidRPr="004D2506" w14:paraId="2C64AB07" w14:textId="77777777" w:rsidTr="00C87AA3">
        <w:trPr>
          <w:trHeight w:val="9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4B5D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0393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EE8F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1801248 - SARIFATUL AMANAH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C0F3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SABAR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Singkong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Snack Bar):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Inovasi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Ampas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Singkong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Menjadi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Snackbar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Fungsional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Bergizi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sebagai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Upaya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Mencegah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Stunting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untuk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Mendukung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Indonesia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Emas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18A4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National Business Case Competition EFBA 2020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1931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Nasional</w:t>
            </w:r>
          </w:p>
        </w:tc>
      </w:tr>
      <w:tr w:rsidR="00C87AA3" w:rsidRPr="004D2506" w14:paraId="2CFC2E33" w14:textId="77777777" w:rsidTr="00C87AA3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2051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9D2C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8794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1701298 - YADI MULYANA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0A5B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U-Trust (Building Trust from Trash)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1C43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International Business Case Competition IBSC 2020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1DD1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</w:tr>
      <w:tr w:rsidR="00C87AA3" w:rsidRPr="004D2506" w14:paraId="7EBBEDA3" w14:textId="77777777" w:rsidTr="00C87AA3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528D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C1FB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A5D8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1801235 - FAUZAN NOOR QOLBI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2723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U-Trust (Building Trust from Trash)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4529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International Business Case Competition IBSC 2020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2386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</w:tr>
      <w:tr w:rsidR="00C87AA3" w:rsidRPr="004D2506" w14:paraId="466FBA85" w14:textId="77777777" w:rsidTr="00C87AA3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874F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BC6D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7751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1801248 - SARIFATUL AMANAH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4483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U-Trust (Building Trust from Trash)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3B47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International Business Case Competition IBSC 2020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FC39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</w:tr>
      <w:tr w:rsidR="00C87AA3" w:rsidRPr="004D2506" w14:paraId="08F1CE6F" w14:textId="77777777" w:rsidTr="00C87AA3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3566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6C8A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MAGISTER ILMU AKUNTANSI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D2FB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1500956 - JAQOLINA ANGGRAENI VIGIM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D943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How Auditor Limitation and Corporate Tax Governance Effect on Audit Quality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CF0E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4th ASIA International Conference 2020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2BAB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</w:tr>
      <w:tr w:rsidR="00C87AA3" w:rsidRPr="004D2506" w14:paraId="4E731048" w14:textId="77777777" w:rsidTr="00C87AA3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9248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B55B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MAGISTER ILMU AKUNTANSI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32A6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Delina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Herdian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Septiani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FDAF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Transfer Pricing, A Tax Avoidance Tool (A Review of Literature)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EF14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ICEMAC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AB3D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</w:tr>
      <w:tr w:rsidR="00C87AA3" w:rsidRPr="004D2506" w14:paraId="0CB26485" w14:textId="77777777" w:rsidTr="00C87AA3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482A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635F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MAGISTER ILMU AKUNTANSI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0F5A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Nadya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Rizki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D1F6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Does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The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XBRL Implementation and The Diversity of The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Commitee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Affect Quality of Financial Report?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A5F2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ICEMAC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11F8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</w:tr>
      <w:tr w:rsidR="00C87AA3" w:rsidRPr="004D2506" w14:paraId="08E32AB5" w14:textId="77777777" w:rsidTr="00C87AA3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6EED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4EA7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MAGISTER ILMU AKUNTANSI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2F06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Fitri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Nurlaela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E7DB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Quality of Financial Statements: Are Litigation Risk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And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Audit Quality The Determining Factors?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9691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ICEMAC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247A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</w:tr>
    </w:tbl>
    <w:p w14:paraId="0DEA2A37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6225E4" w14:textId="77777777" w:rsidR="002503FD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Masyarakat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Rekognisi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</w:p>
    <w:tbl>
      <w:tblPr>
        <w:tblW w:w="14370" w:type="dxa"/>
        <w:tblLook w:val="04A0" w:firstRow="1" w:lastRow="0" w:firstColumn="1" w:lastColumn="0" w:noHBand="0" w:noVBand="1"/>
      </w:tblPr>
      <w:tblGrid>
        <w:gridCol w:w="485"/>
        <w:gridCol w:w="1598"/>
        <w:gridCol w:w="1418"/>
        <w:gridCol w:w="1417"/>
        <w:gridCol w:w="1560"/>
        <w:gridCol w:w="1134"/>
        <w:gridCol w:w="1275"/>
        <w:gridCol w:w="1111"/>
        <w:gridCol w:w="2892"/>
        <w:gridCol w:w="1480"/>
      </w:tblGrid>
      <w:tr w:rsidR="00C87AA3" w:rsidRPr="004D2506" w14:paraId="0BD4B050" w14:textId="77777777" w:rsidTr="00C87AA3">
        <w:trPr>
          <w:trHeight w:val="300"/>
          <w:tblHeader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49896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lastRenderedPageBreak/>
              <w:t>No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769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D00E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Ketua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8852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Anggota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8675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Anggota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71A15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Anggota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080D5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Anggota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4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1FC2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Jenis</w:t>
            </w:r>
            <w:proofErr w:type="spellEnd"/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E07AE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Judul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6C83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Negara</w:t>
            </w:r>
          </w:p>
        </w:tc>
      </w:tr>
      <w:tr w:rsidR="00C87AA3" w:rsidRPr="004D2506" w14:paraId="3DF218AB" w14:textId="77777777" w:rsidTr="00C87AA3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CB4E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57CA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AFDA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Kurjono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1253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Mulyani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M.Pd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C8D8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DA3B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EAE7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82FB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AB47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The Effect of Psychological Factors on Entrepreneurial Intention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AA8D0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Malaysia</w:t>
            </w:r>
          </w:p>
        </w:tc>
      </w:tr>
      <w:tr w:rsidR="00C87AA3" w:rsidRPr="004D2506" w14:paraId="5369BDFD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9360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9B50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3BB1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Kurjono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E506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Suryana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0605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C649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BA1D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B81C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F7C2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The Influence of Entrepreneurship Learning and Emotional Intelligence on Entrepreneurial Intension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9AB9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Malaysia</w:t>
            </w:r>
          </w:p>
        </w:tc>
      </w:tr>
      <w:tr w:rsidR="00C87AA3" w:rsidRPr="004D2506" w14:paraId="2D7982E4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A7AD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373B1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3731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2417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M.M.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680D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98C52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0C40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D56B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3EB2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Validation of GAMEBC Model: A Gamification Model to Drive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Behavior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Change in Fighting Post Covid-19 Era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9197C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Malaysia</w:t>
            </w:r>
          </w:p>
        </w:tc>
      </w:tr>
      <w:tr w:rsidR="00C87AA3" w:rsidRPr="004D2506" w14:paraId="4779752D" w14:textId="77777777" w:rsidTr="00C87AA3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F427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6913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D189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M.M.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4074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Suryana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82D2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Chairul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Furqon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M.M.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7E18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Mokh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Adib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Sultan, M.T.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45ED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6898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63DB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Womenpreneurs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Empowerment-Leading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The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Way Against Covid-19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B124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Malaysia</w:t>
            </w:r>
          </w:p>
        </w:tc>
      </w:tr>
      <w:tr w:rsidR="00C87AA3" w:rsidRPr="004D2506" w14:paraId="17142C7F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1268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FC11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F641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Vanessa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Gaffar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SE.AK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MBA.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4FFDB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4CE8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355A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8B36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6DC1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74E2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Like, tag and share: bolstering social media marketing to improve intention to visit a nature-based tourism destination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F080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United Kingdom</w:t>
            </w:r>
          </w:p>
        </w:tc>
      </w:tr>
      <w:tr w:rsidR="00C87AA3" w:rsidRPr="004D2506" w14:paraId="6E371938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BB4D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5787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C524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CC20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CC11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95A5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A94A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Vanessa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Gaffar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M.B.A.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6234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4861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Happiness around the world: 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combinedetic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-emic approach across 63 countries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88FF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United States</w:t>
            </w:r>
          </w:p>
        </w:tc>
      </w:tr>
      <w:tr w:rsidR="00C87AA3" w:rsidRPr="004D2506" w14:paraId="569CCD6B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F5F2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2EF2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MAGISTER ILMU AKUNTANSI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C9E2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C1E0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R Nelly Nur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Apandi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7CC0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Agus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Widarsono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BF7B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Ida Farida Adi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Prawira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A53D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003D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08F6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How Auditor Limitation and Corporate Tax Governance Effect on Audit Quality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90CC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Malaysia</w:t>
            </w:r>
          </w:p>
        </w:tc>
      </w:tr>
      <w:tr w:rsidR="00C87AA3" w:rsidRPr="004D2506" w14:paraId="005086EE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15D8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8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D23A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MAGISTER ILMU AKUNTANSI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EDA2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3BB1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R Nelly Nur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Apandi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D790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Agus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Widarsono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8342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5310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5CAB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F39D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Does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The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XBRL Implementation and The Diversity of The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Commitee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Affect Quality of Financial Report?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A684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Vietnam</w:t>
            </w:r>
          </w:p>
        </w:tc>
      </w:tr>
    </w:tbl>
    <w:p w14:paraId="2C54FEFA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67E3C" w14:textId="77777777" w:rsidR="00DA32A6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Masyarakat yang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oleh Masyarakat</w:t>
      </w:r>
    </w:p>
    <w:tbl>
      <w:tblPr>
        <w:tblW w:w="14321" w:type="dxa"/>
        <w:tblLook w:val="04A0" w:firstRow="1" w:lastRow="0" w:firstColumn="1" w:lastColumn="0" w:noHBand="0" w:noVBand="1"/>
      </w:tblPr>
      <w:tblGrid>
        <w:gridCol w:w="485"/>
        <w:gridCol w:w="1640"/>
        <w:gridCol w:w="3682"/>
        <w:gridCol w:w="693"/>
        <w:gridCol w:w="5519"/>
        <w:gridCol w:w="2302"/>
      </w:tblGrid>
      <w:tr w:rsidR="00C87AA3" w:rsidRPr="004D2506" w14:paraId="155BABF1" w14:textId="77777777" w:rsidTr="00C87AA3">
        <w:trPr>
          <w:trHeight w:val="300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9B9E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AB62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3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E7DCF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Ketua</w:t>
            </w:r>
            <w:proofErr w:type="spellEnd"/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D3DCE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Jenis</w:t>
            </w:r>
            <w:proofErr w:type="spellEnd"/>
          </w:p>
        </w:tc>
        <w:tc>
          <w:tcPr>
            <w:tcW w:w="5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8ECF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Judul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88824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Pihak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pengguna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luaran</w:t>
            </w:r>
            <w:proofErr w:type="spellEnd"/>
          </w:p>
        </w:tc>
      </w:tr>
      <w:tr w:rsidR="00C87AA3" w:rsidRPr="004D2506" w14:paraId="2091A589" w14:textId="77777777" w:rsidTr="00C87AA3">
        <w:trPr>
          <w:trHeight w:val="9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FEE6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8D10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0913C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197610112005012002 -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S.IP., M.M.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87F4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PKM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7934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Pengembangan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Model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Ujian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Menggunakan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Computer Based Test (CBT)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Untuk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Sistem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Pembelajaran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Sekolah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Swasta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Kabupaten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Bandung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A8F8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SMP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Handayani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Banjaran</w:t>
            </w:r>
            <w:proofErr w:type="spellEnd"/>
          </w:p>
        </w:tc>
      </w:tr>
    </w:tbl>
    <w:p w14:paraId="0E8841AE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C5993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151A12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5EAD3" w14:textId="77777777" w:rsidR="002503FD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Masyarakat</w:t>
      </w:r>
    </w:p>
    <w:tbl>
      <w:tblPr>
        <w:tblW w:w="14070" w:type="dxa"/>
        <w:tblLook w:val="04A0" w:firstRow="1" w:lastRow="0" w:firstColumn="1" w:lastColumn="0" w:noHBand="0" w:noVBand="1"/>
      </w:tblPr>
      <w:tblGrid>
        <w:gridCol w:w="486"/>
        <w:gridCol w:w="2209"/>
        <w:gridCol w:w="2547"/>
        <w:gridCol w:w="1268"/>
        <w:gridCol w:w="3980"/>
        <w:gridCol w:w="1980"/>
        <w:gridCol w:w="1600"/>
      </w:tblGrid>
      <w:tr w:rsidR="00C87AA3" w:rsidRPr="004D2506" w14:paraId="559CEE99" w14:textId="77777777" w:rsidTr="00C87AA3">
        <w:trPr>
          <w:trHeight w:val="600"/>
          <w:tblHeader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62A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BEE92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C3692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Dosen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1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66F95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Mahasiswa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1</w:t>
            </w:r>
          </w:p>
        </w:tc>
        <w:tc>
          <w:tcPr>
            <w:tcW w:w="3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37A60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Judul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8725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SKIM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813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dana</w:t>
            </w:r>
          </w:p>
        </w:tc>
      </w:tr>
      <w:tr w:rsidR="00C87AA3" w:rsidRPr="004D2506" w14:paraId="5C97D178" w14:textId="77777777" w:rsidTr="00C87AA3">
        <w:trPr>
          <w:trHeight w:val="9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A58B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97AD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A12E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198506082015042005 -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Aneu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Cakhyaneu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M.E.Sy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2E42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6AE2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ANALISIS PENGUKUR4N KINERJA BANK PEMBIAY.4AN RAKYAT SYARL4I1 BERDASARKAN SHARIA MAQASHID INDEKS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360F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Pembinaan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Afirmasi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8F7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25.000.000 </w:t>
            </w:r>
          </w:p>
        </w:tc>
      </w:tr>
      <w:tr w:rsidR="00C87AA3" w:rsidRPr="004D2506" w14:paraId="0A1324CC" w14:textId="77777777" w:rsidTr="00C87AA3">
        <w:trPr>
          <w:trHeight w:val="15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BC64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2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1876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4417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197610112005012002 -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S.IP., M.M.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FBA1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39C3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PENGEMBANGAN MODEL UJIAN DENGAN MENGGUNAKAN COMPUTER BASED TEST (CBT) U7VTUK SISTEM PEMBELAJARAN SEKOLAH SWASTA DI KABUPATEN BA1VDUNG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CADD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6E6D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30.000.000 </w:t>
            </w:r>
          </w:p>
        </w:tc>
      </w:tr>
      <w:tr w:rsidR="00C87AA3" w:rsidRPr="004D2506" w14:paraId="1F40D2EA" w14:textId="77777777" w:rsidTr="00C87AA3">
        <w:trPr>
          <w:trHeight w:val="18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7534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32C0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CE2D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196009151988031003 -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Ridwan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Purnama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S.H.,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6DA7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9212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KAJIAN SOSIOYURIDIS IMPLEMENTASI PERATURAN PEMERINTAH NOMOR 4 TAHUN 2014 DALAM PENGELOLAAN OTONOMI PERGURUAN TINGGI NEGER1 BADAN HUKUM (STUDI KASUS PADA UPI SEBAGAI PERGURUAN TINGGI NEGERI BADAN HUKUM)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A18B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Pengembangan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Kelompok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639B1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40.000.000 </w:t>
            </w:r>
          </w:p>
        </w:tc>
      </w:tr>
      <w:tr w:rsidR="00C87AA3" w:rsidRPr="004D2506" w14:paraId="11A62547" w14:textId="77777777" w:rsidTr="00C87AA3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8188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1AB6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8E59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196412031993021001 -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Jajang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Warya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C5F3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CC16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MODEL PENERIMAAN PLATFORM PEMBAYARAN ZAKAT DIGITAL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3734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Pengembangan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Kelompok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9C70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40.000.000 </w:t>
            </w:r>
          </w:p>
        </w:tc>
      </w:tr>
      <w:tr w:rsidR="00C87AA3" w:rsidRPr="004D2506" w14:paraId="3D721266" w14:textId="77777777" w:rsidTr="00C87AA3">
        <w:trPr>
          <w:trHeight w:val="12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0C95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80EE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EKONOMI (S1)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1868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197104112010121001 -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Amir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Machmud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S.E.,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26FC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7595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OPTIMALISASI EKONOMI PESANTREN BERBASIS FINANCIAL TECHNOLOGY - INKLUSI KEUANGAN PESANTREN APPLICATION (INPEST APP)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B715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Inovasi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Industri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6FCE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75.000.000 </w:t>
            </w:r>
          </w:p>
        </w:tc>
      </w:tr>
      <w:tr w:rsidR="00C87AA3" w:rsidRPr="004D2506" w14:paraId="78761F30" w14:textId="77777777" w:rsidTr="00C87AA3">
        <w:trPr>
          <w:trHeight w:val="9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8A80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2C74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37AC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197706042000121001 -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Eka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Surachman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 M.T.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A26E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2E9A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MODEL HASIL SISTEM INFORMASI BIMBINGAN SKRIPSI YANG DITAMPILKAN MELALUI QUICK RESPONCE CODE (QR CODE)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B341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Pembinaan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Afirmasi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A309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25.000.000 </w:t>
            </w:r>
          </w:p>
        </w:tc>
      </w:tr>
      <w:tr w:rsidR="00C87AA3" w:rsidRPr="004D2506" w14:paraId="29500BC7" w14:textId="77777777" w:rsidTr="00C87AA3">
        <w:trPr>
          <w:trHeight w:val="18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75F9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7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ACDB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3BA1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196810201998021003 -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Kurjono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76D9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4BE4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PENGARUH PEMBELAJARAN KEWIRAUSAHAAN, KECERDASAN EMOSIONAL DAN KECERDASAN MENGHADAPI TANTANGAN TERHADAP EFIKASI DIRI DAN IMPLIKASINYA TERHADAP MINAT BERWIRAUSAHA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59ED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Penguatan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Kompetensi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C46A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50.000.000 </w:t>
            </w:r>
          </w:p>
        </w:tc>
      </w:tr>
      <w:tr w:rsidR="00C87AA3" w:rsidRPr="004D2506" w14:paraId="7A54604F" w14:textId="77777777" w:rsidTr="00C87AA3">
        <w:trPr>
          <w:trHeight w:val="9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09C4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8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8E2A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B1E3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196904041999031011 -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Lili Adi Wibowo,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S.Sos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 M.M.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31B1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4206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PENGALAMAN MELALUI DIGITAL BRANDING DALAM MENINGKATKAN BRAND LOYALTY RESTORAN CASUAL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B9C1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Penguatan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Kompetensi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F9FD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50.000.000 </w:t>
            </w:r>
          </w:p>
        </w:tc>
      </w:tr>
      <w:tr w:rsidR="00C87AA3" w:rsidRPr="004D2506" w14:paraId="67B100E3" w14:textId="77777777" w:rsidTr="00C87AA3">
        <w:trPr>
          <w:trHeight w:val="9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FA90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4C5A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FED3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197107052002122007 -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Maya Sari, S.E., M.M.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C246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C8F6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RASIONALITAS DAN BIAS PERILAKU DALAM KEPUTUSAN INVESTASI PADA INVESTOR INDIVIDUAL DI PASAR MODAL INDONESIA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741E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Penguatan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Kompetensi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83E0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50.000.000 </w:t>
            </w:r>
          </w:p>
        </w:tc>
      </w:tr>
      <w:tr w:rsidR="00C87AA3" w:rsidRPr="004D2506" w14:paraId="75CE6E46" w14:textId="77777777" w:rsidTr="00C87AA3">
        <w:trPr>
          <w:trHeight w:val="12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BFD0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10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6B2F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D454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197106292006042001 -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Rozmita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Dewi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Yuniarti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Rozali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7F64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F1BA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FENOMENOLOGI KESEIMBANGAN AKUNTANSI BERDASARKAN FIQIH MUAMALAH: ALTERNATIF PENCEGAHAN FRAUD DALAM PRAKTEK BISNIS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532D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Penguatan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Kompetensi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CDD3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50.000.000 </w:t>
            </w:r>
          </w:p>
        </w:tc>
      </w:tr>
      <w:tr w:rsidR="00C87AA3" w:rsidRPr="004D2506" w14:paraId="0298E915" w14:textId="77777777" w:rsidTr="00C87AA3">
        <w:trPr>
          <w:trHeight w:val="12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96C9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11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7ABC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4EF3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197403072002122005 -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Vanessa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Gaffar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SE.AK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MBA.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A049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F1F7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AN INVESTIGATION INTO THE CIRCULAR ECONOMY ADOPTION IN THE HOTEL EVDUSTRY AND INDONESIA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AND  THE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UNITED KINGDOM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7402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4A77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100.000.000 </w:t>
            </w:r>
          </w:p>
        </w:tc>
      </w:tr>
      <w:tr w:rsidR="00C87AA3" w:rsidRPr="004D2506" w14:paraId="42262EE5" w14:textId="77777777" w:rsidTr="00C87AA3">
        <w:trPr>
          <w:trHeight w:val="9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2793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12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1CBE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7B32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196110221989031002 -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Bambang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Widjajanta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M.M.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1E53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46D3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MODEL MINAT PENGGUNAAN PEER TO PEER LANDING PADA MAHASISWA WIRAUSAHA DI KOTA BANDUNG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DB95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Pengembangan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Kelompok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BC52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40.000.000 </w:t>
            </w:r>
          </w:p>
        </w:tc>
      </w:tr>
      <w:tr w:rsidR="00C87AA3" w:rsidRPr="004D2506" w14:paraId="08609B0E" w14:textId="77777777" w:rsidTr="00C87AA3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1F1F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13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C645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29F7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198111152014041002 -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Masharyono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 M.M.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BAEA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83F7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ANALISIS RINERJA PEGAWAI DILIHAT DAR1 GENDER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8A42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Pembinaan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Afirmasi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E752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25.000.000 </w:t>
            </w:r>
          </w:p>
        </w:tc>
      </w:tr>
      <w:tr w:rsidR="00C87AA3" w:rsidRPr="004D2506" w14:paraId="78615D97" w14:textId="77777777" w:rsidTr="00C87AA3">
        <w:trPr>
          <w:trHeight w:val="9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92BA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14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D392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 (S1)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76F8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197005212003121002 - 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Kustiawan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S.E.,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M.Si.Ak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 M.H.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D80E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6097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ANALISIS PERILAKU WAJIB PAJAK BADAN DALAM REVALUASI AKTIVA TETAP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6BA6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Penguatan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Kelompok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Rumpun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Keilmuan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(Guru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Besar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9F1E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40.000.000 </w:t>
            </w:r>
          </w:p>
        </w:tc>
      </w:tr>
      <w:tr w:rsidR="00C87AA3" w:rsidRPr="004D2506" w14:paraId="26A38BA2" w14:textId="77777777" w:rsidTr="00C87AA3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058A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6B13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8CEE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5C0B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0108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EFEK EMPLOYEE ENGAGEMENT TEREIADAP ORGANIZATIONAL COMMITMENT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75DF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Pengembangan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Kelompok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CB2C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40.000.000 </w:t>
            </w:r>
          </w:p>
        </w:tc>
      </w:tr>
      <w:tr w:rsidR="00C87AA3" w:rsidRPr="004D2506" w14:paraId="5D5A6EC4" w14:textId="77777777" w:rsidTr="00C87AA3">
        <w:trPr>
          <w:trHeight w:val="9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08BA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16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B9D8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62B1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0DBC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CAFB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EVALUASI PEMBELAJARAN AUDIT PADA ERA BIG DATA DALAM MEMPERSIAPKAN PROGRAM KAMPUS MERDEKA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E0FC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Teaching Innovation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0B27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40.000.000 </w:t>
            </w:r>
          </w:p>
        </w:tc>
      </w:tr>
      <w:tr w:rsidR="00C87AA3" w:rsidRPr="004D2506" w14:paraId="4BD7A4E8" w14:textId="77777777" w:rsidTr="00C87AA3">
        <w:trPr>
          <w:trHeight w:val="9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84D9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655E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A5F0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920171219820323201 -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Sulastri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S.Pd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M.Stat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 M.M.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D514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4362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ANALISIS FAKTOR DETERMINAN ECOINPUT DALAM MEMBANGUN EKOSISTEM KEWIRAUSAHAAN PERGURUAN TINGGI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E983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Penguatan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Kompetensi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331B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50.000.000 </w:t>
            </w:r>
          </w:p>
        </w:tc>
      </w:tr>
      <w:tr w:rsidR="00C87AA3" w:rsidRPr="004D2506" w14:paraId="27313C2D" w14:textId="77777777" w:rsidTr="00C87AA3">
        <w:trPr>
          <w:trHeight w:val="15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E272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18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1F3D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3662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196612261990011002 - Prof.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Nugraha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S.E., Ak.,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., CA., CTA.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3B09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ADF2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PENGUATAN KETERAMPILAN ABAD KE-21 DALAM MENGEMBANGKAN MODEL PEMBELAJARAN EKONOMI DAN BISNIS DIGITAL PADA MAHASISWA PENDIDIKAN AKUNTANSI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EF75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Penguatan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Kompetensi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486B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                           -   </w:t>
            </w:r>
          </w:p>
        </w:tc>
      </w:tr>
    </w:tbl>
    <w:p w14:paraId="26DE6397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F5825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55770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Prodi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Riset</w:t>
      </w:r>
      <w:proofErr w:type="spellEnd"/>
    </w:p>
    <w:tbl>
      <w:tblPr>
        <w:tblW w:w="14156" w:type="dxa"/>
        <w:tblLook w:val="04A0" w:firstRow="1" w:lastRow="0" w:firstColumn="1" w:lastColumn="0" w:noHBand="0" w:noVBand="1"/>
      </w:tblPr>
      <w:tblGrid>
        <w:gridCol w:w="485"/>
        <w:gridCol w:w="4010"/>
        <w:gridCol w:w="6415"/>
        <w:gridCol w:w="3246"/>
      </w:tblGrid>
      <w:tr w:rsidR="00C87AA3" w:rsidRPr="004D2506" w14:paraId="1A9BCDF6" w14:textId="77777777" w:rsidTr="00C87AA3">
        <w:trPr>
          <w:trHeight w:val="663"/>
          <w:tblHeader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2EE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4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AEEF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6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FDE31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Judul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riset</w:t>
            </w:r>
            <w:proofErr w:type="spellEnd"/>
          </w:p>
        </w:tc>
        <w:tc>
          <w:tcPr>
            <w:tcW w:w="3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BCFB3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Institusi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kerjasama</w:t>
            </w:r>
            <w:proofErr w:type="spellEnd"/>
          </w:p>
        </w:tc>
      </w:tr>
      <w:tr w:rsidR="00C87AA3" w:rsidRPr="004D2506" w14:paraId="677CC6E3" w14:textId="77777777" w:rsidTr="00C87AA3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183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5C5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6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92A7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How to Deal with Student’s Preferences in Online Learning in Higher Education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F53C1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UiTM</w:t>
            </w:r>
          </w:p>
        </w:tc>
      </w:tr>
      <w:tr w:rsidR="00C87AA3" w:rsidRPr="004D2506" w14:paraId="40F1BE6C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E003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9C0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6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9555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Pertumbuhan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Ekonomi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Inflasi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di Indonesia (Moderate Regression Analysis Approach)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C8E74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Teknologi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MARA Malaysia</w:t>
            </w:r>
          </w:p>
        </w:tc>
      </w:tr>
      <w:tr w:rsidR="00C87AA3" w:rsidRPr="004D2506" w14:paraId="36CA57AB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1D9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C47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6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5A89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Pertumbuhan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Ekonomi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Inflasi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di Indonesia (Moderate Regression Analysis Approach)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12661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Teknologi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MARA Malaysia</w:t>
            </w:r>
          </w:p>
        </w:tc>
      </w:tr>
      <w:tr w:rsidR="00C87AA3" w:rsidRPr="004D2506" w14:paraId="78C607D7" w14:textId="77777777" w:rsidTr="00C87AA3">
        <w:trPr>
          <w:trHeight w:val="6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0946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873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6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2191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Validation of GAMEBC Model: A Gamification Model to Drive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Behavior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Change in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FightingPost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Covid-19 Era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8F4D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Teknologi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MARA</w:t>
            </w:r>
          </w:p>
        </w:tc>
      </w:tr>
      <w:tr w:rsidR="00C87AA3" w:rsidRPr="004D2506" w14:paraId="1A6CD6BB" w14:textId="77777777" w:rsidTr="00C87AA3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A93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2C7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6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A26D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Matching Grant Research Collaboration with UiTM Malaysia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0279E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Universiti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Teknologi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MARA</w:t>
            </w:r>
          </w:p>
        </w:tc>
      </w:tr>
    </w:tbl>
    <w:p w14:paraId="5C7680D9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39F885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Proposal Program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tbl>
      <w:tblPr>
        <w:tblW w:w="14028" w:type="dxa"/>
        <w:tblLook w:val="04A0" w:firstRow="1" w:lastRow="0" w:firstColumn="1" w:lastColumn="0" w:noHBand="0" w:noVBand="1"/>
      </w:tblPr>
      <w:tblGrid>
        <w:gridCol w:w="521"/>
        <w:gridCol w:w="2451"/>
        <w:gridCol w:w="3969"/>
        <w:gridCol w:w="2126"/>
        <w:gridCol w:w="2551"/>
        <w:gridCol w:w="2410"/>
      </w:tblGrid>
      <w:tr w:rsidR="00C87AA3" w:rsidRPr="004D2506" w14:paraId="41896FDB" w14:textId="77777777" w:rsidTr="00C87AA3">
        <w:trPr>
          <w:trHeight w:val="593"/>
          <w:tblHeader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F18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1234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10AE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Judul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proposal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8B6C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NIM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Ketua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D94F6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NIP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Pembimbing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87C67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SKIM</w:t>
            </w:r>
          </w:p>
        </w:tc>
      </w:tr>
      <w:tr w:rsidR="00C87AA3" w:rsidRPr="004D2506" w14:paraId="7AA2540B" w14:textId="77777777" w:rsidTr="00C87AA3">
        <w:trPr>
          <w:trHeight w:val="60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508E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2CEA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D81A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Tourey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: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Web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Penyedia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Jasa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Pemandu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Wisata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Pribadi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Yang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Murah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Ramah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3BFF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1703278 - PANDU ADIJAYA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8DD2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197610112005012002 -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S.IP., M.M.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8347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(PKM-K)</w:t>
            </w:r>
          </w:p>
        </w:tc>
      </w:tr>
      <w:tr w:rsidR="00C87AA3" w:rsidRPr="004D2506" w14:paraId="56525F7C" w14:textId="77777777" w:rsidTr="00C87AA3">
        <w:trPr>
          <w:trHeight w:val="90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F2E2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B115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5422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JENDELA: PKM-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Jelajah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Indonesia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Lewat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Busana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Inovasi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Busana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Organik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Kekinian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Bernuansa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Nusantara)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6815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1704676 - MUHAMMAD FAHMI HUSAINI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CDDE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197610112005012002 -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Heny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Hendrayati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, S.IP., M.M.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9544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(PKM-K)</w:t>
            </w:r>
          </w:p>
        </w:tc>
      </w:tr>
      <w:tr w:rsidR="00C87AA3" w:rsidRPr="004D2506" w14:paraId="3D04FA24" w14:textId="77777777" w:rsidTr="00C87AA3">
        <w:trPr>
          <w:trHeight w:val="60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60D6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C53A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BISNIS (S1)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2DCF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Madu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'YUMBEE'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Sebagai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Bisnis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Profitable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4477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1707856 - NABILA HAURA ZAIN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5DE8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662B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(PKM-K)</w:t>
            </w:r>
          </w:p>
        </w:tc>
      </w:tr>
      <w:tr w:rsidR="00C87AA3" w:rsidRPr="004D2506" w14:paraId="2F0DFC9C" w14:textId="77777777" w:rsidTr="00C87AA3">
        <w:trPr>
          <w:trHeight w:val="90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D08C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45872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E3E4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OSABBLE (ONE HUNDRED SCRABBLE): PERMAINAN EDUKATIF SEBAGAI UPAYA PENGENALAN EKONOMI ISLAM PADA MASYARAKAT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9191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1801641 - IRA SINTIA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470A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1B23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(PKM-K)</w:t>
            </w:r>
          </w:p>
        </w:tc>
      </w:tr>
      <w:tr w:rsidR="00C87AA3" w:rsidRPr="004D2506" w14:paraId="04126E12" w14:textId="77777777" w:rsidTr="00C87AA3">
        <w:trPr>
          <w:trHeight w:val="90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0BB5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0148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07F0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Komik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Digital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Ekonom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Rabbani: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Meningkatkan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Literasi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Warganet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Mengenai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Ekonomi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Islam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Dalam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Kegiatan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Transaksi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di Masa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Pandemi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Melalui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Jejaring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Sosial Media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5C5F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1805932 - RIDWAN NURDIANSYAH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7BAB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3DF1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Pengabdian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Masyarakat (PKM-M)</w:t>
            </w:r>
          </w:p>
        </w:tc>
      </w:tr>
      <w:tr w:rsidR="00C87AA3" w:rsidRPr="004D2506" w14:paraId="3E1B66D4" w14:textId="77777777" w:rsidTr="00C87AA3">
        <w:trPr>
          <w:trHeight w:val="60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54D8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D101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EEB1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KOR-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C(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Koper Recycle):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Inovasi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Koper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jerigen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untuk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Mengurangi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Limbah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Plastik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EB08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2003901 - FAUZAN VIARGIE ATALLAH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7ABC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4A3C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(PKM-K)</w:t>
            </w:r>
          </w:p>
        </w:tc>
      </w:tr>
      <w:tr w:rsidR="00C87AA3" w:rsidRPr="004D2506" w14:paraId="21BBADC5" w14:textId="77777777" w:rsidTr="00C87AA3">
        <w:trPr>
          <w:trHeight w:val="60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4979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7C3F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57AE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MAPAN (Manioc Pancake):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Camilan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Sehat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untuk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Mengurangi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Kadar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Kolesterol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7BA4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2003972 - SALSABILA HUSNUL FATIMAH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29DB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8965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(PKM-K)</w:t>
            </w:r>
          </w:p>
        </w:tc>
      </w:tr>
      <w:tr w:rsidR="00C87AA3" w:rsidRPr="004D2506" w14:paraId="0CE9D5FF" w14:textId="77777777" w:rsidTr="00C87AA3">
        <w:trPr>
          <w:trHeight w:val="60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061A3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lastRenderedPageBreak/>
              <w:t>8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8539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AEC9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HPC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( Hydroponic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Pest Control) : Alat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pembasmi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hama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tanaman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hidroponik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353E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2005097 - RUSLAN HAPID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729F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219F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(PKM-K)</w:t>
            </w:r>
          </w:p>
        </w:tc>
      </w:tr>
      <w:tr w:rsidR="00C87AA3" w:rsidRPr="004D2506" w14:paraId="6F05D5AF" w14:textId="77777777" w:rsidTr="00C87AA3">
        <w:trPr>
          <w:trHeight w:val="60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347E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9CEC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E2658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CLIPON(</w:t>
            </w:r>
            <w:proofErr w:type="spellStart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Kelepon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Dragon)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1F97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2005194 - AZDINA NURAINI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B97C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B8A4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(PKM-K)</w:t>
            </w:r>
          </w:p>
        </w:tc>
      </w:tr>
      <w:tr w:rsidR="00C87AA3" w:rsidRPr="004D2506" w14:paraId="70F56792" w14:textId="77777777" w:rsidTr="00C87AA3">
        <w:trPr>
          <w:trHeight w:val="60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3845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10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A1CA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950D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SONIC (SABUN ORGANIC)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E0CD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2005279 - AKMAL MUSTHOFA AKHYAR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030D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E3E3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(PKM-K)</w:t>
            </w:r>
          </w:p>
        </w:tc>
      </w:tr>
      <w:tr w:rsidR="00C87AA3" w:rsidRPr="004D2506" w14:paraId="3D41671E" w14:textId="77777777" w:rsidTr="00C87AA3">
        <w:trPr>
          <w:trHeight w:val="60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93309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C081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E4DA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hytea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(Healthy Tea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) :</w:t>
            </w:r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Inovasi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Minuman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Herbal Modern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561C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2005416 - ADZKIA AMATULLAH SALSABILA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4B09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650A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(PKM-K)</w:t>
            </w:r>
          </w:p>
        </w:tc>
      </w:tr>
      <w:tr w:rsidR="00C87AA3" w:rsidRPr="004D2506" w14:paraId="7FF72345" w14:textId="77777777" w:rsidTr="00C87AA3">
        <w:trPr>
          <w:trHeight w:val="30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DD02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825D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16F1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Revitalisasi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Peningkatan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Pendidikan di Papua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0B7F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2007519 - FELITA LOIS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DCE6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4193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Gagasan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Tertulis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(PKM-GT)</w:t>
            </w:r>
          </w:p>
        </w:tc>
      </w:tr>
      <w:tr w:rsidR="00C87AA3" w:rsidRPr="004D2506" w14:paraId="7083E75F" w14:textId="77777777" w:rsidTr="00C87AA3">
        <w:trPr>
          <w:trHeight w:val="60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1104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ADB6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F9CD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Hellow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(Healthy Pillow):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Bantal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Duduk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untuk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Kesehatan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0B45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2008099 - MARDIATUNNISA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3CF2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E67E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(PKM-K)</w:t>
            </w:r>
          </w:p>
        </w:tc>
      </w:tr>
      <w:tr w:rsidR="00C87AA3" w:rsidRPr="004D2506" w14:paraId="1BC7AB38" w14:textId="77777777" w:rsidTr="00C87AA3">
        <w:trPr>
          <w:trHeight w:val="60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0100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4121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700F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Health Aware Case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sebagai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Case Anti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Radiasi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Pijat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Refleksi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pada Smartphone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D63F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2008123 - ARBI ARDIANSYAH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1D3B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35E5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Bidang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Kewirausahaan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(PKM-K)</w:t>
            </w:r>
          </w:p>
        </w:tc>
      </w:tr>
      <w:tr w:rsidR="00C87AA3" w:rsidRPr="004D2506" w14:paraId="11617EBE" w14:textId="77777777" w:rsidTr="00C87AA3">
        <w:trPr>
          <w:trHeight w:val="60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034D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92B5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ILMU EKONOMI DAN KEUANGAN ISLAM (S1)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FE09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Modernisasi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Ekonomi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Islam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melalui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Pengembangan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Marketplace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Berbasis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Waqaf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8386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2008123 - ARBI ARDIANSYAH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9AE8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A21D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Gagasan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Tertulis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(PKM-GT)</w:t>
            </w:r>
          </w:p>
        </w:tc>
      </w:tr>
    </w:tbl>
    <w:p w14:paraId="6447EAA1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0117C1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F904DA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Roadmap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PkM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D2506">
        <w:rPr>
          <w:rFonts w:ascii="Times New Roman" w:hAnsi="Times New Roman" w:cs="Times New Roman"/>
          <w:sz w:val="24"/>
          <w:szCs w:val="24"/>
        </w:rPr>
        <w:t>, Pusat Kajian, dan KBK</w:t>
      </w:r>
    </w:p>
    <w:tbl>
      <w:tblPr>
        <w:tblW w:w="14029" w:type="dxa"/>
        <w:tblLook w:val="04A0" w:firstRow="1" w:lastRow="0" w:firstColumn="1" w:lastColumn="0" w:noHBand="0" w:noVBand="1"/>
      </w:tblPr>
      <w:tblGrid>
        <w:gridCol w:w="485"/>
        <w:gridCol w:w="2662"/>
        <w:gridCol w:w="1267"/>
        <w:gridCol w:w="1047"/>
        <w:gridCol w:w="8568"/>
      </w:tblGrid>
      <w:tr w:rsidR="00C87AA3" w:rsidRPr="004D2506" w14:paraId="044C063B" w14:textId="77777777" w:rsidTr="00C87AA3">
        <w:trPr>
          <w:trHeight w:val="765"/>
          <w:tblHeader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12D0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lastRenderedPageBreak/>
              <w:t>No</w:t>
            </w:r>
          </w:p>
        </w:tc>
        <w:tc>
          <w:tcPr>
            <w:tcW w:w="2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7374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0454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Kegiatan</w:t>
            </w:r>
            <w:proofErr w:type="spellEnd"/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EE686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Kategori</w:t>
            </w:r>
            <w:proofErr w:type="spellEnd"/>
          </w:p>
        </w:tc>
        <w:tc>
          <w:tcPr>
            <w:tcW w:w="8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EA4F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roadmap</w:t>
            </w:r>
          </w:p>
        </w:tc>
      </w:tr>
      <w:tr w:rsidR="00C87AA3" w:rsidRPr="004D2506" w14:paraId="206F4227" w14:textId="77777777" w:rsidTr="00C87AA3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BF20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299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15D0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C0D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KBK</w:t>
            </w:r>
          </w:p>
        </w:tc>
        <w:tc>
          <w:tcPr>
            <w:tcW w:w="8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4417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pengabdian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untuk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Peningkatan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Pengetahuan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Keterampilan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Dalam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Mengembangkan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Model-Model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Pembelajaran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</w:t>
            </w:r>
            <w:proofErr w:type="spellEnd"/>
          </w:p>
        </w:tc>
      </w:tr>
      <w:tr w:rsidR="00C87AA3" w:rsidRPr="004D2506" w14:paraId="234731D6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8B30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930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AKUNTANSI (S1)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E856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Pengabdian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EED4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Prodi</w:t>
            </w:r>
          </w:p>
        </w:tc>
        <w:tc>
          <w:tcPr>
            <w:tcW w:w="8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E0EB5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PENGEMBANGAN MODEL PEMBELAJARAN EKONOMI DAN BISNIS DIGITAL MELALUI KETERAMPILAN ABAD KE-21</w:t>
            </w:r>
          </w:p>
        </w:tc>
      </w:tr>
      <w:tr w:rsidR="00C87AA3" w:rsidRPr="004D2506" w14:paraId="41511EF9" w14:textId="77777777" w:rsidTr="00C87AA3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B0C9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0B3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7662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693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KBK</w:t>
            </w:r>
          </w:p>
        </w:tc>
        <w:tc>
          <w:tcPr>
            <w:tcW w:w="8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6289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Pengembangan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Model Internal Marketing, Integrated Marketing, Performance Marketing dan Relationship Marketing.</w:t>
            </w:r>
          </w:p>
        </w:tc>
      </w:tr>
      <w:tr w:rsidR="00C87AA3" w:rsidRPr="004D2506" w14:paraId="47FE65D0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0DA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80C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72AC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F27E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KBK</w:t>
            </w:r>
          </w:p>
        </w:tc>
        <w:tc>
          <w:tcPr>
            <w:tcW w:w="8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7CCF4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Pengembangan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Model Corporate Finance,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Behavioral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Finance,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Evaluasi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Sistem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Informasi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Keuangan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</w:tr>
      <w:tr w:rsidR="00C87AA3" w:rsidRPr="004D2506" w14:paraId="4381D6EA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A6BF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9A1F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5B99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C93C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KBK</w:t>
            </w:r>
          </w:p>
        </w:tc>
        <w:tc>
          <w:tcPr>
            <w:tcW w:w="8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0D5A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Pengembangan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Model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Sumber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Daya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Manusia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Strategik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.</w:t>
            </w:r>
          </w:p>
        </w:tc>
      </w:tr>
      <w:tr w:rsidR="00C87AA3" w:rsidRPr="004D2506" w14:paraId="18D6C1EF" w14:textId="77777777" w:rsidTr="00C87AA3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A805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BFEE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C774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9D9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KBK</w:t>
            </w:r>
          </w:p>
        </w:tc>
        <w:tc>
          <w:tcPr>
            <w:tcW w:w="8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235CD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Pengembangan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Model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Peningkatan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Daya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Saing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Usaha Kecil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Menengah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Melalui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Penerapan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Operasi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Berbasis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Mutu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Kinerja.</w:t>
            </w:r>
          </w:p>
        </w:tc>
      </w:tr>
      <w:tr w:rsidR="00C87AA3" w:rsidRPr="004D2506" w14:paraId="2D63B1B2" w14:textId="77777777" w:rsidTr="00C87AA3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221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773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 (S1)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9821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Pengabdian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1356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Prodi</w:t>
            </w:r>
          </w:p>
        </w:tc>
        <w:tc>
          <w:tcPr>
            <w:tcW w:w="8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3B2E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Berbasis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Community Based di Kota/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Kabupaten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untuk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Menghasilkan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Produk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/Jasa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Unggulan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Diversifikasi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Produk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Berbasis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Riset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Upaya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Rintisan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Pembentukan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UMKM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sebagai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Bentuk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Inkubator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Hasil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Riset</w:t>
            </w:r>
            <w:proofErr w:type="spellEnd"/>
          </w:p>
        </w:tc>
      </w:tr>
      <w:tr w:rsidR="00C87AA3" w:rsidRPr="004D2506" w14:paraId="5E6EDCE7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C8B6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8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E02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MAGISTER ILMU AKUNTANSI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49E7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07E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KBK</w:t>
            </w:r>
          </w:p>
        </w:tc>
        <w:tc>
          <w:tcPr>
            <w:tcW w:w="8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4BCE1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Keuangan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Syariah dan Pasar Modal &amp;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Keuangan</w:t>
            </w:r>
            <w:proofErr w:type="spellEnd"/>
          </w:p>
        </w:tc>
      </w:tr>
      <w:tr w:rsidR="00C87AA3" w:rsidRPr="004D2506" w14:paraId="32D82A62" w14:textId="77777777" w:rsidTr="00C87AA3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699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9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111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MAGISTER ILMU AKUNTANSI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5DAB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2E34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KBK</w:t>
            </w:r>
          </w:p>
        </w:tc>
        <w:tc>
          <w:tcPr>
            <w:tcW w:w="8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76CD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Audit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Laporan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Keuangan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Audit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Forensik,Audit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Sistem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informasi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dan Model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Pengembangan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Sistem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Informasi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</w:t>
            </w:r>
            <w:proofErr w:type="spellEnd"/>
          </w:p>
        </w:tc>
      </w:tr>
      <w:tr w:rsidR="00C87AA3" w:rsidRPr="004D2506" w14:paraId="61608B4A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D21C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10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543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MAGISTER ILMU AKUNTANSI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85DF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5ED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KBK</w:t>
            </w:r>
          </w:p>
        </w:tc>
        <w:tc>
          <w:tcPr>
            <w:tcW w:w="8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DBCCA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Manajemen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Biaya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Tata Kelola dan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Manjemen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Risiko</w:t>
            </w:r>
            <w:proofErr w:type="spellEnd"/>
          </w:p>
        </w:tc>
      </w:tr>
      <w:tr w:rsidR="00C87AA3" w:rsidRPr="004D2506" w14:paraId="2356BFB8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841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11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BAB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MAGISTER ILMU AKUNTANSI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5C64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2970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KBK</w:t>
            </w:r>
          </w:p>
        </w:tc>
        <w:tc>
          <w:tcPr>
            <w:tcW w:w="8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6A7F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Penelitian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Sistem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Perpajakan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dan 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Ketaatan</w:t>
            </w:r>
            <w:proofErr w:type="spellEnd"/>
            <w:proofErr w:type="gram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Perpajakan</w:t>
            </w:r>
            <w:proofErr w:type="spellEnd"/>
          </w:p>
        </w:tc>
      </w:tr>
      <w:tr w:rsidR="00C87AA3" w:rsidRPr="004D2506" w14:paraId="15BF7030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BB87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12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0109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MAGISTER ILMU AKUNTANSI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8BB1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Pengabdian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BB79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Prodi</w:t>
            </w:r>
          </w:p>
        </w:tc>
        <w:tc>
          <w:tcPr>
            <w:tcW w:w="8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FF750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Pendampingan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Penyusunan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SPT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Wajib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Pajak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Orang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Pribadi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Lingkungan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Perguruan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Tinggi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Berbadan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Hukum</w:t>
            </w:r>
          </w:p>
        </w:tc>
      </w:tr>
      <w:tr w:rsidR="00C87AA3" w:rsidRPr="004D2506" w14:paraId="7BE9827F" w14:textId="77777777" w:rsidTr="00C87AA3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96C9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13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837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MAGISTER ILMU AKUNTANSI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91F1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Pengabdian</w:t>
            </w:r>
            <w:proofErr w:type="spellEnd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A91D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Prodi</w:t>
            </w:r>
          </w:p>
        </w:tc>
        <w:tc>
          <w:tcPr>
            <w:tcW w:w="8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279D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PKM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Tantangan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Riset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Akuntansi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di Era Big Data</w:t>
            </w:r>
          </w:p>
        </w:tc>
      </w:tr>
    </w:tbl>
    <w:p w14:paraId="48404E54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09C0A8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sz w:val="24"/>
          <w:szCs w:val="24"/>
        </w:rPr>
        <w:t xml:space="preserve">Seminar </w:t>
      </w:r>
      <w:proofErr w:type="spellStart"/>
      <w:r w:rsidRPr="004D2506">
        <w:rPr>
          <w:rFonts w:ascii="Times New Roman" w:hAnsi="Times New Roman" w:cs="Times New Roman"/>
          <w:sz w:val="24"/>
          <w:szCs w:val="24"/>
        </w:rPr>
        <w:t>Konferensi</w:t>
      </w:r>
      <w:proofErr w:type="spellEnd"/>
    </w:p>
    <w:tbl>
      <w:tblPr>
        <w:tblW w:w="14112" w:type="dxa"/>
        <w:tblLook w:val="04A0" w:firstRow="1" w:lastRow="0" w:firstColumn="1" w:lastColumn="0" w:noHBand="0" w:noVBand="1"/>
      </w:tblPr>
      <w:tblGrid>
        <w:gridCol w:w="541"/>
        <w:gridCol w:w="2706"/>
        <w:gridCol w:w="3380"/>
        <w:gridCol w:w="1392"/>
        <w:gridCol w:w="2142"/>
        <w:gridCol w:w="1477"/>
        <w:gridCol w:w="1072"/>
        <w:gridCol w:w="1402"/>
      </w:tblGrid>
      <w:tr w:rsidR="00C87AA3" w:rsidRPr="004D2506" w14:paraId="24D8ECDF" w14:textId="77777777" w:rsidTr="00C87AA3">
        <w:trPr>
          <w:trHeight w:val="600"/>
          <w:tblHeader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EC90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009A2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Nama Prodi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E63F8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Judul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/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Tema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DEBF2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Tingkat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18E5C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Narasumber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1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F4B65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Narasumber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2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C31CA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Jumlah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Peserta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EF2E5" w14:textId="77777777" w:rsidR="00C87AA3" w:rsidRPr="004D2506" w:rsidRDefault="00C87AA3" w:rsidP="00C8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Waktu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Pelaksanaan</w:t>
            </w:r>
            <w:proofErr w:type="spellEnd"/>
          </w:p>
        </w:tc>
      </w:tr>
      <w:tr w:rsidR="00C87AA3" w:rsidRPr="004D2506" w14:paraId="785F1221" w14:textId="77777777" w:rsidTr="00C87AA3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3EAE6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742C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PENDIDIKAN MANAJEMEN PERKANTORAN (S1)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8F812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Business Process Reengineering in Office Management Education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1C47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Internasional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A37A3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Norazlan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Bin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Hj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.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Anual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(UiTM Malaysia)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5231C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Dr.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Rasto</w:t>
            </w:r>
            <w:proofErr w:type="spellEnd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 xml:space="preserve">, </w:t>
            </w:r>
            <w:proofErr w:type="spellStart"/>
            <w:proofErr w:type="gramStart"/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M.Pd</w:t>
            </w:r>
            <w:proofErr w:type="spellEnd"/>
            <w:proofErr w:type="gramEnd"/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0BA2B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300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2EB07" w14:textId="77777777" w:rsidR="00C87AA3" w:rsidRPr="004D2506" w:rsidRDefault="00C87AA3" w:rsidP="00C8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</w:pPr>
            <w:r w:rsidRPr="004D2506">
              <w:rPr>
                <w:rFonts w:ascii="Times New Roman" w:eastAsia="Times New Roman" w:hAnsi="Times New Roman" w:cs="Times New Roman"/>
                <w:color w:val="000000"/>
                <w:lang w:val="en-ID" w:eastAsia="en-ID"/>
              </w:rPr>
              <w:t>13/05/2020</w:t>
            </w:r>
          </w:p>
        </w:tc>
      </w:tr>
    </w:tbl>
    <w:p w14:paraId="72476ABB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D673C2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239BA4" w14:textId="77777777" w:rsidR="00C87AA3" w:rsidRPr="004D2506" w:rsidRDefault="00C87AA3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6A4F6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36F05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87042F" w14:textId="77777777" w:rsidR="004D2506" w:rsidRPr="004D2506" w:rsidRDefault="004D2506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B85219" w14:textId="77777777" w:rsidR="004D2506" w:rsidRPr="004D2506" w:rsidRDefault="004D2506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324674" w14:textId="77777777" w:rsidR="004D2506" w:rsidRPr="004D2506" w:rsidRDefault="004D2506" w:rsidP="00F45BDD">
      <w:pPr>
        <w:spacing w:after="0"/>
        <w:rPr>
          <w:rFonts w:ascii="Times New Roman" w:hAnsi="Times New Roman" w:cs="Times New Roman"/>
          <w:sz w:val="24"/>
          <w:szCs w:val="24"/>
        </w:rPr>
        <w:sectPr w:rsidR="004D2506" w:rsidRPr="004D2506" w:rsidSect="004D2506">
          <w:pgSz w:w="16838" w:h="11906" w:orient="landscape" w:code="9"/>
          <w:pgMar w:top="1701" w:right="1701" w:bottom="2268" w:left="1701" w:header="709" w:footer="709" w:gutter="0"/>
          <w:pgNumType w:start="22"/>
          <w:cols w:space="708"/>
          <w:docGrid w:linePitch="360"/>
        </w:sectPr>
      </w:pPr>
    </w:p>
    <w:p w14:paraId="21C57A8D" w14:textId="77777777" w:rsidR="004D2506" w:rsidRPr="004D2506" w:rsidRDefault="004D2506" w:rsidP="00F45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50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F3F9971" wp14:editId="45EE7980">
            <wp:simplePos x="0" y="0"/>
            <wp:positionH relativeFrom="page">
              <wp:align>center</wp:align>
            </wp:positionH>
            <wp:positionV relativeFrom="paragraph">
              <wp:posOffset>-1076050</wp:posOffset>
            </wp:positionV>
            <wp:extent cx="7581014" cy="10711036"/>
            <wp:effectExtent l="0" t="0" r="1270" b="0"/>
            <wp:wrapNone/>
            <wp:docPr id="4" name="Picture 4" descr="E:\17. Laporan Tahunan dan Laporan Kinerja 2019\LAPORAN TAHUNAN\Cover Belak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7. Laporan Tahunan dan Laporan Kinerja 2019\LAPORAN TAHUNAN\Cover Belakan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014" cy="1071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FB45B8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AE7D28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045527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43890B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D369A" w14:textId="77777777" w:rsidR="002503FD" w:rsidRPr="004D2506" w:rsidRDefault="002503F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46FFD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58FFAC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553D41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1BC34E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202EE6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B403CC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28592" w14:textId="77777777" w:rsidR="00F45BDD" w:rsidRPr="004D2506" w:rsidRDefault="00F45BDD" w:rsidP="00F45BD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45BDD" w:rsidRPr="004D2506" w:rsidSect="004D2506"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0E654" w14:textId="77777777" w:rsidR="00DE0F3A" w:rsidRDefault="00DE0F3A" w:rsidP="00E333BB">
      <w:pPr>
        <w:spacing w:after="0" w:line="240" w:lineRule="auto"/>
      </w:pPr>
      <w:r>
        <w:separator/>
      </w:r>
    </w:p>
  </w:endnote>
  <w:endnote w:type="continuationSeparator" w:id="0">
    <w:p w14:paraId="5EFC50F9" w14:textId="77777777" w:rsidR="00DE0F3A" w:rsidRDefault="00DE0F3A" w:rsidP="00E33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2554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59DF4" w14:textId="77777777" w:rsidR="00FB2CB1" w:rsidRDefault="00FB2CB1" w:rsidP="00647676">
        <w:pPr>
          <w:pStyle w:val="Footer"/>
          <w:tabs>
            <w:tab w:val="left" w:pos="3749"/>
            <w:tab w:val="center" w:pos="3968"/>
          </w:tabs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03B99234" w14:textId="77777777" w:rsidR="00FB2CB1" w:rsidRDefault="00FB2C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16182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93C9E9E" w14:textId="77777777" w:rsidR="00FB2CB1" w:rsidRPr="004D2506" w:rsidRDefault="00FB2CB1">
        <w:pPr>
          <w:pStyle w:val="Footer"/>
          <w:jc w:val="center"/>
          <w:rPr>
            <w:rFonts w:ascii="Times New Roman" w:hAnsi="Times New Roman" w:cs="Times New Roman"/>
          </w:rPr>
        </w:pPr>
        <w:r w:rsidRPr="004D2506">
          <w:rPr>
            <w:rFonts w:ascii="Times New Roman" w:hAnsi="Times New Roman" w:cs="Times New Roman"/>
          </w:rPr>
          <w:fldChar w:fldCharType="begin"/>
        </w:r>
        <w:r w:rsidRPr="004D2506">
          <w:rPr>
            <w:rFonts w:ascii="Times New Roman" w:hAnsi="Times New Roman" w:cs="Times New Roman"/>
          </w:rPr>
          <w:instrText xml:space="preserve"> PAGE   \* MERGEFORMAT </w:instrText>
        </w:r>
        <w:r w:rsidRPr="004D2506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13</w:t>
        </w:r>
        <w:r w:rsidRPr="004D250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59E0824" w14:textId="77777777" w:rsidR="00FB2CB1" w:rsidRDefault="00FB2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C8C60" w14:textId="77777777" w:rsidR="00DE0F3A" w:rsidRDefault="00DE0F3A" w:rsidP="00E333BB">
      <w:pPr>
        <w:spacing w:after="0" w:line="240" w:lineRule="auto"/>
      </w:pPr>
      <w:r>
        <w:separator/>
      </w:r>
    </w:p>
  </w:footnote>
  <w:footnote w:type="continuationSeparator" w:id="0">
    <w:p w14:paraId="3C08D2FA" w14:textId="77777777" w:rsidR="00DE0F3A" w:rsidRDefault="00DE0F3A" w:rsidP="00E33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EB867" w14:textId="77777777" w:rsidR="00FB2CB1" w:rsidRDefault="00FB2CB1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0FB47DB" wp14:editId="03007CFF">
          <wp:simplePos x="0" y="0"/>
          <wp:positionH relativeFrom="column">
            <wp:posOffset>-1450813</wp:posOffset>
          </wp:positionH>
          <wp:positionV relativeFrom="paragraph">
            <wp:posOffset>-460849</wp:posOffset>
          </wp:positionV>
          <wp:extent cx="7581014" cy="10711473"/>
          <wp:effectExtent l="0" t="0" r="1270" b="0"/>
          <wp:wrapNone/>
          <wp:docPr id="8" name="Picture 8" descr="E:\17. Laporan Tahunan dan Laporan Kinerja 2019\LAPORAN TAHUNAN\Watermark Kan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17. Laporan Tahunan dan Laporan Kinerja 2019\LAPORAN TAHUNAN\Watermark Kana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258" cy="10711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22B"/>
    <w:multiLevelType w:val="hybridMultilevel"/>
    <w:tmpl w:val="ABD0D3D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73D"/>
    <w:multiLevelType w:val="hybridMultilevel"/>
    <w:tmpl w:val="8864FA34"/>
    <w:lvl w:ilvl="0" w:tplc="3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cs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0D55E1"/>
    <w:multiLevelType w:val="multilevel"/>
    <w:tmpl w:val="18CA7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4850E59"/>
    <w:multiLevelType w:val="hybridMultilevel"/>
    <w:tmpl w:val="FBB87B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E9AC2AB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05EE3"/>
    <w:multiLevelType w:val="hybridMultilevel"/>
    <w:tmpl w:val="DF80EA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07019"/>
    <w:multiLevelType w:val="hybridMultilevel"/>
    <w:tmpl w:val="5EBA8F78"/>
    <w:lvl w:ilvl="0" w:tplc="004CB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A098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3EBF"/>
    <w:multiLevelType w:val="hybridMultilevel"/>
    <w:tmpl w:val="B900EF2E"/>
    <w:lvl w:ilvl="0" w:tplc="826286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D0BB2"/>
    <w:multiLevelType w:val="hybridMultilevel"/>
    <w:tmpl w:val="AEB25E6E"/>
    <w:lvl w:ilvl="0" w:tplc="8FF6573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42826"/>
    <w:multiLevelType w:val="hybridMultilevel"/>
    <w:tmpl w:val="D090AB8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BFCA8D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B0D82"/>
    <w:multiLevelType w:val="hybridMultilevel"/>
    <w:tmpl w:val="E302474A"/>
    <w:lvl w:ilvl="0" w:tplc="E14CD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51973"/>
    <w:multiLevelType w:val="multilevel"/>
    <w:tmpl w:val="1F382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5936581"/>
    <w:multiLevelType w:val="hybridMultilevel"/>
    <w:tmpl w:val="C30073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C223EE"/>
    <w:multiLevelType w:val="hybridMultilevel"/>
    <w:tmpl w:val="9F2E2E12"/>
    <w:lvl w:ilvl="0" w:tplc="B17A29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65295"/>
    <w:multiLevelType w:val="hybridMultilevel"/>
    <w:tmpl w:val="A4DADC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244A4"/>
    <w:multiLevelType w:val="hybridMultilevel"/>
    <w:tmpl w:val="FFE46F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5341D"/>
    <w:multiLevelType w:val="hybridMultilevel"/>
    <w:tmpl w:val="E64476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02A4B46"/>
    <w:multiLevelType w:val="hybridMultilevel"/>
    <w:tmpl w:val="FE20A6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2404841"/>
    <w:multiLevelType w:val="hybridMultilevel"/>
    <w:tmpl w:val="75DC06DC"/>
    <w:lvl w:ilvl="0" w:tplc="0F9C421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81300"/>
    <w:multiLevelType w:val="multilevel"/>
    <w:tmpl w:val="18CA7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55B7E0B"/>
    <w:multiLevelType w:val="hybridMultilevel"/>
    <w:tmpl w:val="8E26B9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E6357"/>
    <w:multiLevelType w:val="hybridMultilevel"/>
    <w:tmpl w:val="8E225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8805A0"/>
    <w:multiLevelType w:val="hybridMultilevel"/>
    <w:tmpl w:val="2026A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DA7C5E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D6379"/>
    <w:multiLevelType w:val="hybridMultilevel"/>
    <w:tmpl w:val="D1FE7D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6322E9"/>
    <w:multiLevelType w:val="hybridMultilevel"/>
    <w:tmpl w:val="19D2DE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F3CE7"/>
    <w:multiLevelType w:val="hybridMultilevel"/>
    <w:tmpl w:val="71FC6F9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4E77E0"/>
    <w:multiLevelType w:val="hybridMultilevel"/>
    <w:tmpl w:val="496E75B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943B9C"/>
    <w:multiLevelType w:val="hybridMultilevel"/>
    <w:tmpl w:val="4476CA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15021"/>
    <w:multiLevelType w:val="hybridMultilevel"/>
    <w:tmpl w:val="B2FCDCF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71FBC"/>
    <w:multiLevelType w:val="hybridMultilevel"/>
    <w:tmpl w:val="2428901C"/>
    <w:lvl w:ilvl="0" w:tplc="1D8CFF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42F30"/>
    <w:multiLevelType w:val="hybridMultilevel"/>
    <w:tmpl w:val="49047278"/>
    <w:lvl w:ilvl="0" w:tplc="F89634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E513A5"/>
    <w:multiLevelType w:val="hybridMultilevel"/>
    <w:tmpl w:val="C78E0D5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E91767"/>
    <w:multiLevelType w:val="hybridMultilevel"/>
    <w:tmpl w:val="08A2AF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F6E8C"/>
    <w:multiLevelType w:val="hybridMultilevel"/>
    <w:tmpl w:val="80EC41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236EA"/>
    <w:multiLevelType w:val="hybridMultilevel"/>
    <w:tmpl w:val="7A128C8E"/>
    <w:lvl w:ilvl="0" w:tplc="0B3C66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12"/>
  </w:num>
  <w:num w:numId="4">
    <w:abstractNumId w:val="7"/>
  </w:num>
  <w:num w:numId="5">
    <w:abstractNumId w:val="4"/>
  </w:num>
  <w:num w:numId="6">
    <w:abstractNumId w:val="6"/>
  </w:num>
  <w:num w:numId="7">
    <w:abstractNumId w:val="31"/>
  </w:num>
  <w:num w:numId="8">
    <w:abstractNumId w:val="28"/>
  </w:num>
  <w:num w:numId="9">
    <w:abstractNumId w:val="14"/>
  </w:num>
  <w:num w:numId="10">
    <w:abstractNumId w:val="33"/>
  </w:num>
  <w:num w:numId="11">
    <w:abstractNumId w:val="26"/>
  </w:num>
  <w:num w:numId="12">
    <w:abstractNumId w:val="29"/>
  </w:num>
  <w:num w:numId="13">
    <w:abstractNumId w:val="8"/>
  </w:num>
  <w:num w:numId="14">
    <w:abstractNumId w:val="24"/>
  </w:num>
  <w:num w:numId="15">
    <w:abstractNumId w:val="9"/>
  </w:num>
  <w:num w:numId="16">
    <w:abstractNumId w:val="18"/>
  </w:num>
  <w:num w:numId="17">
    <w:abstractNumId w:val="27"/>
  </w:num>
  <w:num w:numId="18">
    <w:abstractNumId w:val="17"/>
  </w:num>
  <w:num w:numId="19">
    <w:abstractNumId w:val="5"/>
  </w:num>
  <w:num w:numId="20">
    <w:abstractNumId w:val="25"/>
  </w:num>
  <w:num w:numId="21">
    <w:abstractNumId w:val="23"/>
  </w:num>
  <w:num w:numId="22">
    <w:abstractNumId w:val="13"/>
  </w:num>
  <w:num w:numId="23">
    <w:abstractNumId w:val="0"/>
  </w:num>
  <w:num w:numId="24">
    <w:abstractNumId w:val="21"/>
  </w:num>
  <w:num w:numId="25">
    <w:abstractNumId w:val="10"/>
  </w:num>
  <w:num w:numId="26">
    <w:abstractNumId w:val="2"/>
  </w:num>
  <w:num w:numId="27">
    <w:abstractNumId w:val="20"/>
  </w:num>
  <w:num w:numId="28">
    <w:abstractNumId w:val="19"/>
  </w:num>
  <w:num w:numId="29">
    <w:abstractNumId w:val="11"/>
  </w:num>
  <w:num w:numId="30">
    <w:abstractNumId w:val="3"/>
  </w:num>
  <w:num w:numId="31">
    <w:abstractNumId w:val="15"/>
  </w:num>
  <w:num w:numId="32">
    <w:abstractNumId w:val="16"/>
  </w:num>
  <w:num w:numId="33">
    <w:abstractNumId w:val="22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BDD"/>
    <w:rsid w:val="00080914"/>
    <w:rsid w:val="000A4938"/>
    <w:rsid w:val="000B503D"/>
    <w:rsid w:val="000D645C"/>
    <w:rsid w:val="001118BC"/>
    <w:rsid w:val="001523D8"/>
    <w:rsid w:val="001F1C97"/>
    <w:rsid w:val="00206273"/>
    <w:rsid w:val="002503FD"/>
    <w:rsid w:val="00260235"/>
    <w:rsid w:val="00276DBA"/>
    <w:rsid w:val="002C5CDF"/>
    <w:rsid w:val="002C7B0E"/>
    <w:rsid w:val="00382511"/>
    <w:rsid w:val="003A1544"/>
    <w:rsid w:val="003A62AA"/>
    <w:rsid w:val="00400872"/>
    <w:rsid w:val="00467A80"/>
    <w:rsid w:val="004C6C1A"/>
    <w:rsid w:val="004D2506"/>
    <w:rsid w:val="004D77A1"/>
    <w:rsid w:val="004F462B"/>
    <w:rsid w:val="00530D9E"/>
    <w:rsid w:val="00574A59"/>
    <w:rsid w:val="00593F90"/>
    <w:rsid w:val="005E6482"/>
    <w:rsid w:val="005F55A8"/>
    <w:rsid w:val="00647676"/>
    <w:rsid w:val="006E09A3"/>
    <w:rsid w:val="00707BCC"/>
    <w:rsid w:val="00767A17"/>
    <w:rsid w:val="00796239"/>
    <w:rsid w:val="007D15F5"/>
    <w:rsid w:val="00834CA7"/>
    <w:rsid w:val="008A248E"/>
    <w:rsid w:val="008E6683"/>
    <w:rsid w:val="00945C0D"/>
    <w:rsid w:val="00982BFF"/>
    <w:rsid w:val="00983B6D"/>
    <w:rsid w:val="009B2C33"/>
    <w:rsid w:val="00A54ABF"/>
    <w:rsid w:val="00A57316"/>
    <w:rsid w:val="00AD476D"/>
    <w:rsid w:val="00B912AE"/>
    <w:rsid w:val="00BD153A"/>
    <w:rsid w:val="00C2782E"/>
    <w:rsid w:val="00C3048A"/>
    <w:rsid w:val="00C37DB2"/>
    <w:rsid w:val="00C6045F"/>
    <w:rsid w:val="00C64A09"/>
    <w:rsid w:val="00C77629"/>
    <w:rsid w:val="00C87AA3"/>
    <w:rsid w:val="00C91DD6"/>
    <w:rsid w:val="00C942CC"/>
    <w:rsid w:val="00CB7E6B"/>
    <w:rsid w:val="00CC7003"/>
    <w:rsid w:val="00D37C2F"/>
    <w:rsid w:val="00D54B75"/>
    <w:rsid w:val="00D56CEF"/>
    <w:rsid w:val="00DA32A6"/>
    <w:rsid w:val="00DE0F3A"/>
    <w:rsid w:val="00DE369E"/>
    <w:rsid w:val="00E17F36"/>
    <w:rsid w:val="00E333BB"/>
    <w:rsid w:val="00E4572B"/>
    <w:rsid w:val="00E52015"/>
    <w:rsid w:val="00E539DD"/>
    <w:rsid w:val="00E81C99"/>
    <w:rsid w:val="00ED450F"/>
    <w:rsid w:val="00F010FB"/>
    <w:rsid w:val="00F3505C"/>
    <w:rsid w:val="00F40A82"/>
    <w:rsid w:val="00F45BDD"/>
    <w:rsid w:val="00F57ED0"/>
    <w:rsid w:val="00F7650A"/>
    <w:rsid w:val="00F93718"/>
    <w:rsid w:val="00F94B91"/>
    <w:rsid w:val="00FB2CB1"/>
    <w:rsid w:val="00FF3215"/>
    <w:rsid w:val="00FF5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93757"/>
  <w15:docId w15:val="{662F7D46-62DD-4F4D-BA06-DF85FBC3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A8"/>
  </w:style>
  <w:style w:type="paragraph" w:styleId="Heading1">
    <w:name w:val="heading 1"/>
    <w:basedOn w:val="Normal"/>
    <w:next w:val="Normal"/>
    <w:link w:val="Heading1Char"/>
    <w:uiPriority w:val="9"/>
    <w:qFormat/>
    <w:rsid w:val="00F45B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5B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45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F45BD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0627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2062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D77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7A1"/>
    <w:pPr>
      <w:tabs>
        <w:tab w:val="right" w:leader="hyphen" w:pos="7927"/>
      </w:tabs>
      <w:spacing w:after="0"/>
      <w:ind w:left="567" w:hanging="567"/>
      <w:jc w:val="both"/>
    </w:pPr>
  </w:style>
  <w:style w:type="character" w:styleId="Hyperlink">
    <w:name w:val="Hyperlink"/>
    <w:basedOn w:val="DefaultParagraphFont"/>
    <w:uiPriority w:val="99"/>
    <w:unhideWhenUsed/>
    <w:rsid w:val="004D77A1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6045F"/>
    <w:pPr>
      <w:tabs>
        <w:tab w:val="right" w:leader="hyphen" w:pos="7927"/>
      </w:tabs>
      <w:spacing w:after="0"/>
      <w:ind w:left="1276" w:hanging="709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574A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010FB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3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3BB"/>
  </w:style>
  <w:style w:type="paragraph" w:styleId="Footer">
    <w:name w:val="footer"/>
    <w:basedOn w:val="Normal"/>
    <w:link w:val="FooterChar"/>
    <w:uiPriority w:val="99"/>
    <w:unhideWhenUsed/>
    <w:rsid w:val="00E33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3BB"/>
  </w:style>
  <w:style w:type="character" w:styleId="FollowedHyperlink">
    <w:name w:val="FollowedHyperlink"/>
    <w:basedOn w:val="DefaultParagraphFont"/>
    <w:uiPriority w:val="99"/>
    <w:semiHidden/>
    <w:unhideWhenUsed/>
    <w:rsid w:val="00C2782E"/>
    <w:rPr>
      <w:color w:val="954F72"/>
      <w:u w:val="single"/>
    </w:rPr>
  </w:style>
  <w:style w:type="paragraph" w:customStyle="1" w:styleId="msonormal0">
    <w:name w:val="msonormal"/>
    <w:basedOn w:val="Normal"/>
    <w:rsid w:val="00C27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3">
    <w:name w:val="xl63"/>
    <w:basedOn w:val="Normal"/>
    <w:rsid w:val="00C27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C2782E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5">
    <w:name w:val="xl65"/>
    <w:basedOn w:val="Normal"/>
    <w:rsid w:val="00C2782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6">
    <w:name w:val="xl66"/>
    <w:basedOn w:val="Normal"/>
    <w:rsid w:val="00C2782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7">
    <w:name w:val="xl67"/>
    <w:basedOn w:val="Normal"/>
    <w:rsid w:val="00C27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68">
    <w:name w:val="xl68"/>
    <w:basedOn w:val="Normal"/>
    <w:rsid w:val="00C27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69">
    <w:name w:val="xl69"/>
    <w:basedOn w:val="Normal"/>
    <w:rsid w:val="00C27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70">
    <w:name w:val="xl70"/>
    <w:basedOn w:val="Normal"/>
    <w:rsid w:val="00C27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1">
    <w:name w:val="xl71"/>
    <w:basedOn w:val="Normal"/>
    <w:rsid w:val="00C27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2">
    <w:name w:val="xl72"/>
    <w:basedOn w:val="Normal"/>
    <w:rsid w:val="00C27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C27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C27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C27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C27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C27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C27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C27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80">
    <w:name w:val="xl80"/>
    <w:basedOn w:val="Normal"/>
    <w:rsid w:val="00C27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81">
    <w:name w:val="xl81"/>
    <w:basedOn w:val="Normal"/>
    <w:rsid w:val="00C27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82">
    <w:name w:val="xl82"/>
    <w:basedOn w:val="Normal"/>
    <w:rsid w:val="00C27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83">
    <w:name w:val="xl83"/>
    <w:basedOn w:val="Normal"/>
    <w:rsid w:val="00C278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7645A-A0C2-4B2F-90E7-16E186C24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69</Pages>
  <Words>13566</Words>
  <Characters>77328</Characters>
  <Application>Microsoft Office Word</Application>
  <DocSecurity>0</DocSecurity>
  <Lines>644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FPEB UPI</dc:creator>
  <cp:lastModifiedBy>Abi Sopyan Febrianto</cp:lastModifiedBy>
  <cp:revision>17</cp:revision>
  <dcterms:created xsi:type="dcterms:W3CDTF">2021-05-25T01:47:00Z</dcterms:created>
  <dcterms:modified xsi:type="dcterms:W3CDTF">2022-09-16T06:11:00Z</dcterms:modified>
</cp:coreProperties>
</file>