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477A" w14:textId="77777777" w:rsidR="007310DA" w:rsidRDefault="007310DA">
      <w:pPr>
        <w:bidi/>
        <w:spacing w:before="2000" w:after="160"/>
        <w:jc w:val="center"/>
      </w:pPr>
    </w:p>
    <w:p w14:paraId="756AFA32" w14:textId="77777777" w:rsidR="007310DA" w:rsidRPr="00AA2448" w:rsidRDefault="00000000" w:rsidP="00AA2448">
      <w:pPr>
        <w:bidi/>
        <w:spacing w:after="160" w:line="276" w:lineRule="auto"/>
        <w:jc w:val="center"/>
        <w:rPr>
          <w:sz w:val="36"/>
          <w:szCs w:val="28"/>
        </w:rPr>
      </w:pPr>
      <w:r w:rsidRPr="00AA2448">
        <w:rPr>
          <w:sz w:val="36"/>
          <w:szCs w:val="28"/>
        </w:rPr>
        <w:t>تحلیل تنش در اتصال چسبی تک‌لپه</w:t>
      </w:r>
    </w:p>
    <w:p w14:paraId="240D3911" w14:textId="77777777" w:rsidR="007310DA" w:rsidRPr="00AA2448" w:rsidRDefault="00000000" w:rsidP="00AA2448">
      <w:pPr>
        <w:bidi/>
        <w:spacing w:after="160" w:line="276" w:lineRule="auto"/>
        <w:jc w:val="center"/>
        <w:rPr>
          <w:sz w:val="36"/>
          <w:szCs w:val="28"/>
        </w:rPr>
      </w:pPr>
      <w:r w:rsidRPr="00AA2448">
        <w:rPr>
          <w:sz w:val="36"/>
          <w:szCs w:val="28"/>
        </w:rPr>
        <w:t>مقایسه سه‌بعدی المان محدود و تحلیل تحلیلی گولند–رایسنر</w:t>
      </w:r>
    </w:p>
    <w:p w14:paraId="2A53000B" w14:textId="77777777" w:rsidR="007310DA" w:rsidRDefault="00000000" w:rsidP="00AA2448">
      <w:pPr>
        <w:bidi/>
        <w:spacing w:after="160" w:line="276" w:lineRule="auto"/>
        <w:jc w:val="center"/>
        <w:rPr>
          <w:sz w:val="36"/>
          <w:szCs w:val="28"/>
          <w:rtl/>
        </w:rPr>
      </w:pPr>
      <w:r w:rsidRPr="00AA2448">
        <w:rPr>
          <w:sz w:val="36"/>
          <w:szCs w:val="28"/>
        </w:rPr>
        <w:t>پروژه ۱</w:t>
      </w:r>
    </w:p>
    <w:p w14:paraId="7A5EEA98" w14:textId="77777777" w:rsidR="00441006" w:rsidRPr="00AA2448" w:rsidRDefault="00441006" w:rsidP="00441006">
      <w:pPr>
        <w:bidi/>
        <w:spacing w:after="160" w:line="276" w:lineRule="auto"/>
        <w:jc w:val="center"/>
        <w:rPr>
          <w:sz w:val="36"/>
          <w:szCs w:val="28"/>
        </w:rPr>
      </w:pPr>
    </w:p>
    <w:p w14:paraId="4D3568AF" w14:textId="6E767452" w:rsidR="007310DA" w:rsidRDefault="00000000" w:rsidP="00AA2448">
      <w:pPr>
        <w:bidi/>
        <w:spacing w:after="160" w:line="276" w:lineRule="auto"/>
        <w:jc w:val="center"/>
        <w:rPr>
          <w:sz w:val="36"/>
          <w:szCs w:val="28"/>
          <w:rtl/>
        </w:rPr>
      </w:pPr>
      <w:r w:rsidRPr="00AA2448">
        <w:rPr>
          <w:sz w:val="36"/>
          <w:szCs w:val="28"/>
        </w:rPr>
        <w:t>تهیه‌کننده</w:t>
      </w:r>
      <w:r w:rsidR="00AA2448">
        <w:rPr>
          <w:rFonts w:hint="cs"/>
          <w:sz w:val="36"/>
          <w:szCs w:val="28"/>
          <w:rtl/>
        </w:rPr>
        <w:t>:</w:t>
      </w:r>
      <w:r w:rsidRPr="00AA2448">
        <w:rPr>
          <w:sz w:val="36"/>
          <w:szCs w:val="28"/>
        </w:rPr>
        <w:t xml:space="preserve"> </w:t>
      </w:r>
    </w:p>
    <w:p w14:paraId="64D1753A" w14:textId="77777777" w:rsidR="00441006" w:rsidRPr="00AA2448" w:rsidRDefault="00441006" w:rsidP="00441006">
      <w:pPr>
        <w:bidi/>
        <w:spacing w:after="160" w:line="276" w:lineRule="auto"/>
        <w:rPr>
          <w:sz w:val="36"/>
          <w:szCs w:val="28"/>
        </w:rPr>
      </w:pPr>
    </w:p>
    <w:p w14:paraId="67E319AE" w14:textId="6B1FFCF0" w:rsidR="007310DA" w:rsidRDefault="00000000" w:rsidP="00AA2448">
      <w:pPr>
        <w:bidi/>
        <w:spacing w:after="160" w:line="276" w:lineRule="auto"/>
        <w:jc w:val="center"/>
        <w:rPr>
          <w:sz w:val="36"/>
          <w:szCs w:val="28"/>
          <w:rtl/>
        </w:rPr>
      </w:pPr>
      <w:r w:rsidRPr="00AA2448">
        <w:rPr>
          <w:sz w:val="36"/>
          <w:szCs w:val="28"/>
        </w:rPr>
        <w:t>استاد</w:t>
      </w:r>
      <w:r w:rsidR="00441006">
        <w:rPr>
          <w:rFonts w:hint="cs"/>
          <w:sz w:val="36"/>
          <w:szCs w:val="28"/>
          <w:rtl/>
        </w:rPr>
        <w:t>:</w:t>
      </w:r>
    </w:p>
    <w:p w14:paraId="7DA725D9" w14:textId="77777777" w:rsidR="00441006" w:rsidRPr="00441006" w:rsidRDefault="00441006" w:rsidP="00441006">
      <w:pPr>
        <w:bidi/>
        <w:spacing w:after="160" w:line="276" w:lineRule="auto"/>
        <w:jc w:val="center"/>
        <w:rPr>
          <w:sz w:val="36"/>
          <w:szCs w:val="28"/>
        </w:rPr>
      </w:pPr>
    </w:p>
    <w:p w14:paraId="7F7C259D" w14:textId="77777777" w:rsidR="00441006" w:rsidRDefault="00000000" w:rsidP="00AA2448">
      <w:pPr>
        <w:bidi/>
        <w:spacing w:after="160" w:line="276" w:lineRule="auto"/>
        <w:jc w:val="center"/>
        <w:rPr>
          <w:sz w:val="36"/>
          <w:szCs w:val="28"/>
          <w:rtl/>
        </w:rPr>
      </w:pPr>
      <w:r w:rsidRPr="00AA2448">
        <w:rPr>
          <w:sz w:val="36"/>
          <w:szCs w:val="28"/>
        </w:rPr>
        <w:t>تاریخ</w:t>
      </w:r>
      <w:r w:rsidR="00441006">
        <w:rPr>
          <w:rFonts w:hint="cs"/>
          <w:sz w:val="36"/>
          <w:szCs w:val="28"/>
          <w:rtl/>
        </w:rPr>
        <w:t xml:space="preserve">: </w:t>
      </w:r>
    </w:p>
    <w:p w14:paraId="250CD164" w14:textId="77777777" w:rsidR="007310DA" w:rsidRDefault="00000000">
      <w:pPr>
        <w:bidi/>
        <w:spacing w:after="160"/>
        <w:jc w:val="center"/>
      </w:pPr>
      <w:r>
        <w:rPr>
          <w:sz w:val="26"/>
        </w:rPr>
        <w:br w:type="page"/>
      </w:r>
    </w:p>
    <w:p w14:paraId="77C9B407" w14:textId="4C678E6F" w:rsidR="007310DA" w:rsidRDefault="00441006" w:rsidP="00AA2448">
      <w:pPr>
        <w:pStyle w:val="Heading1"/>
        <w:bidi/>
        <w:spacing w:before="360" w:after="120" w:line="276" w:lineRule="auto"/>
      </w:pPr>
      <w:r>
        <w:rPr>
          <w:rFonts w:hint="cs"/>
          <w:rtl/>
        </w:rPr>
        <w:lastRenderedPageBreak/>
        <w:t>1.</w:t>
      </w:r>
      <w:r>
        <w:t>مقدمه</w:t>
      </w:r>
    </w:p>
    <w:p w14:paraId="58941241" w14:textId="438D24D3" w:rsidR="00E07FD8" w:rsidRPr="00E07FD8" w:rsidRDefault="00000000" w:rsidP="00E07FD8">
      <w:pPr>
        <w:pStyle w:val="Heading2"/>
        <w:bidi/>
        <w:spacing w:before="280" w:after="120" w:line="276" w:lineRule="auto"/>
        <w:jc w:val="both"/>
        <w:rPr>
          <w:sz w:val="28"/>
        </w:rPr>
      </w:pPr>
      <w:r>
        <w:rPr>
          <w:sz w:val="28"/>
        </w:rPr>
        <w:t>۱</w:t>
      </w:r>
      <w:r w:rsidR="00441006">
        <w:rPr>
          <w:rFonts w:hint="cs"/>
          <w:sz w:val="28"/>
          <w:rtl/>
        </w:rPr>
        <w:t xml:space="preserve">.1 </w:t>
      </w:r>
      <w:r>
        <w:rPr>
          <w:sz w:val="28"/>
        </w:rPr>
        <w:t>هدف</w:t>
      </w:r>
    </w:p>
    <w:p w14:paraId="2D431209" w14:textId="497E9124" w:rsidR="00E07FD8" w:rsidRPr="00E07FD8" w:rsidRDefault="00E07FD8" w:rsidP="00E07FD8">
      <w:pPr>
        <w:bidi/>
        <w:spacing w:after="120" w:line="276" w:lineRule="auto"/>
        <w:rPr>
          <w:szCs w:val="24"/>
          <w:rtl/>
        </w:rPr>
      </w:pPr>
      <w:r w:rsidRPr="00E07FD8">
        <w:rPr>
          <w:szCs w:val="24"/>
          <w:rtl/>
        </w:rPr>
        <w:t xml:space="preserve">در این پروژه، یک مدل سه‌بعدی المان محدود برای اتصال چسبی تک‌لپه با یک لایه چسب نازک توسعه داده شده است. در این مدل از المان‌های جامد و تماس با قید </w:t>
      </w:r>
      <w:r w:rsidRPr="00E07FD8">
        <w:rPr>
          <w:szCs w:val="24"/>
        </w:rPr>
        <w:t>Tie</w:t>
      </w:r>
      <w:r w:rsidRPr="00E07FD8">
        <w:rPr>
          <w:szCs w:val="24"/>
          <w:rtl/>
        </w:rPr>
        <w:t xml:space="preserve"> بین قطعات متصل‌شونده استفاده شده است. توزیع تنش‌های برشی و پوسته‌ای، یعنی تنش‌های نرمال عرضی، در امتداد صفحه میانی چسب استخراج شده و با حل تحلیلی کلاسیک گولند</w:t>
      </w:r>
      <w:r w:rsidRPr="00E07FD8">
        <w:rPr>
          <w:rFonts w:ascii="Arial" w:hAnsi="Arial" w:cs="Arial" w:hint="cs"/>
          <w:szCs w:val="24"/>
          <w:rtl/>
        </w:rPr>
        <w:t>–</w:t>
      </w:r>
      <w:r w:rsidRPr="00E07FD8">
        <w:rPr>
          <w:rFonts w:hint="cs"/>
          <w:szCs w:val="24"/>
          <w:rtl/>
        </w:rPr>
        <w:t>رایسنر</w:t>
      </w:r>
      <w:r w:rsidRPr="00E07FD8">
        <w:rPr>
          <w:szCs w:val="24"/>
          <w:rtl/>
        </w:rPr>
        <w:t xml:space="preserve"> </w:t>
      </w:r>
      <w:r w:rsidRPr="00E07FD8">
        <w:rPr>
          <w:rFonts w:hint="cs"/>
          <w:szCs w:val="24"/>
          <w:rtl/>
        </w:rPr>
        <w:t>در</w:t>
      </w:r>
      <w:r w:rsidRPr="00E07FD8">
        <w:rPr>
          <w:szCs w:val="24"/>
          <w:rtl/>
        </w:rPr>
        <w:t xml:space="preserve"> </w:t>
      </w:r>
      <w:r w:rsidRPr="00E07FD8">
        <w:rPr>
          <w:rFonts w:hint="cs"/>
          <w:szCs w:val="24"/>
          <w:rtl/>
        </w:rPr>
        <w:t>سال</w:t>
      </w:r>
      <w:r w:rsidRPr="00E07FD8">
        <w:rPr>
          <w:szCs w:val="24"/>
          <w:rtl/>
        </w:rPr>
        <w:t xml:space="preserve"> </w:t>
      </w:r>
      <w:r w:rsidRPr="00E07FD8">
        <w:rPr>
          <w:szCs w:val="24"/>
          <w:rtl/>
          <w:lang w:bidi="fa-IR"/>
        </w:rPr>
        <w:t>۱۹۴۴</w:t>
      </w:r>
      <w:r w:rsidRPr="00E07FD8">
        <w:rPr>
          <w:szCs w:val="24"/>
          <w:rtl/>
        </w:rPr>
        <w:t xml:space="preserve"> مقایسه شده است. سپس اثر سه پارامتر شامل ضخامت چسب، مدول الاستیک چسب و طول هم‌پوشانی بررسی شده است.</w:t>
      </w:r>
    </w:p>
    <w:p w14:paraId="13D15A7C" w14:textId="10598AA8" w:rsidR="007310DA" w:rsidRDefault="00000000" w:rsidP="00AA2448">
      <w:pPr>
        <w:pStyle w:val="Heading2"/>
        <w:bidi/>
        <w:spacing w:before="280" w:after="120" w:line="276" w:lineRule="auto"/>
        <w:jc w:val="both"/>
      </w:pPr>
      <w:r>
        <w:rPr>
          <w:sz w:val="28"/>
        </w:rPr>
        <w:t>۱</w:t>
      </w:r>
      <w:r w:rsidR="00AA2448">
        <w:rPr>
          <w:sz w:val="28"/>
        </w:rPr>
        <w:t>.</w:t>
      </w:r>
      <w:r>
        <w:rPr>
          <w:sz w:val="28"/>
        </w:rPr>
        <w:t>۲</w:t>
      </w:r>
      <w:r w:rsidR="00441006">
        <w:rPr>
          <w:rFonts w:hint="cs"/>
          <w:sz w:val="28"/>
          <w:rtl/>
        </w:rPr>
        <w:t xml:space="preserve"> </w:t>
      </w:r>
      <w:r>
        <w:rPr>
          <w:sz w:val="28"/>
        </w:rPr>
        <w:t>مبانی نظری</w:t>
      </w:r>
    </w:p>
    <w:p w14:paraId="65CBD21E" w14:textId="77777777" w:rsidR="00E07FD8" w:rsidRPr="00E07FD8" w:rsidRDefault="00E07FD8" w:rsidP="00E07FD8">
      <w:pPr>
        <w:bidi/>
        <w:spacing w:after="120" w:line="276" w:lineRule="auto"/>
        <w:rPr>
          <w:szCs w:val="24"/>
        </w:rPr>
      </w:pPr>
      <w:r w:rsidRPr="00E07FD8">
        <w:rPr>
          <w:szCs w:val="24"/>
          <w:rtl/>
        </w:rPr>
        <w:t>مدل گولند</w:t>
      </w:r>
      <w:r w:rsidRPr="00E07FD8">
        <w:rPr>
          <w:rFonts w:ascii="Arial" w:hAnsi="Arial" w:cs="Arial" w:hint="cs"/>
          <w:szCs w:val="24"/>
          <w:rtl/>
        </w:rPr>
        <w:t>–</w:t>
      </w:r>
      <w:r w:rsidRPr="00E07FD8">
        <w:rPr>
          <w:rFonts w:hint="cs"/>
          <w:szCs w:val="24"/>
          <w:rtl/>
        </w:rPr>
        <w:t>رایسنر،</w:t>
      </w:r>
      <w:r w:rsidRPr="00E07FD8">
        <w:rPr>
          <w:szCs w:val="24"/>
          <w:rtl/>
        </w:rPr>
        <w:t xml:space="preserve"> </w:t>
      </w:r>
      <w:r w:rsidRPr="00E07FD8">
        <w:rPr>
          <w:szCs w:val="24"/>
        </w:rPr>
        <w:t>GR</w:t>
      </w:r>
      <w:r w:rsidRPr="00E07FD8">
        <w:rPr>
          <w:szCs w:val="24"/>
          <w:rtl/>
        </w:rPr>
        <w:t xml:space="preserve">، تحلیل پیشین ولکرسن بر مبنای انتقال برشی را با در نظر گرفتن خمش قطعات متصل‌شونده که در اثر مسیر بارگذاری خارج از مرکزِ ذاتی اتصال تک‌لپه ایجاد می‌شود، توسعه می‌دهد. این خمش علاوه بر تنش برشی، موجب ایجاد تنش پوسته‌ای، یعنی تنش نرمال عرضی، در چسب می‌شود که با ضریب گشتاور خمشی </w:t>
      </w:r>
      <w:r w:rsidRPr="00E07FD8">
        <w:rPr>
          <w:szCs w:val="24"/>
        </w:rPr>
        <w:t>k</w:t>
      </w:r>
      <w:r w:rsidRPr="00E07FD8">
        <w:rPr>
          <w:szCs w:val="24"/>
          <w:rtl/>
        </w:rPr>
        <w:t xml:space="preserve"> حاصل از نظریه صفحه با تغییرشکل محدود مشخص می‌شود. روابط بسته توزیع تنش برشی و پوسته‌ای که برای مقایسه در این گزارش استفاده شده‌اند، در پیوست الف آورده شده‌اند.</w:t>
      </w:r>
    </w:p>
    <w:p w14:paraId="60026CB6" w14:textId="1BCC85DD" w:rsidR="007310DA" w:rsidRDefault="00000000" w:rsidP="00AA2448">
      <w:pPr>
        <w:pStyle w:val="Heading1"/>
        <w:bidi/>
        <w:spacing w:before="360" w:after="120" w:line="276" w:lineRule="auto"/>
        <w:jc w:val="both"/>
      </w:pPr>
      <w:r>
        <w:t>۲</w:t>
      </w:r>
      <w:r w:rsidR="00441006">
        <w:rPr>
          <w:rFonts w:hint="cs"/>
          <w:rtl/>
        </w:rPr>
        <w:t>.</w:t>
      </w:r>
      <w:r>
        <w:t xml:space="preserve"> </w:t>
      </w:r>
      <w:r w:rsidR="00441006">
        <w:rPr>
          <w:rFonts w:hint="cs"/>
          <w:rtl/>
        </w:rPr>
        <w:t xml:space="preserve"> </w:t>
      </w:r>
      <w:r>
        <w:t>مدل المان محدود</w:t>
      </w:r>
    </w:p>
    <w:p w14:paraId="5811683E" w14:textId="1038314D" w:rsidR="007310DA" w:rsidRDefault="00000000" w:rsidP="00AA2448">
      <w:pPr>
        <w:pStyle w:val="Heading2"/>
        <w:bidi/>
        <w:spacing w:before="280" w:after="120" w:line="276" w:lineRule="auto"/>
        <w:jc w:val="both"/>
      </w:pPr>
      <w:r>
        <w:rPr>
          <w:sz w:val="28"/>
        </w:rPr>
        <w:t>۲</w:t>
      </w:r>
      <w:r w:rsidR="00AA2448">
        <w:rPr>
          <w:sz w:val="28"/>
        </w:rPr>
        <w:t>.</w:t>
      </w:r>
      <w:r>
        <w:rPr>
          <w:sz w:val="28"/>
        </w:rPr>
        <w:t>۱</w:t>
      </w:r>
      <w:r w:rsidR="00441006">
        <w:rPr>
          <w:rFonts w:hint="cs"/>
          <w:sz w:val="28"/>
          <w:rtl/>
        </w:rPr>
        <w:t xml:space="preserve"> </w:t>
      </w:r>
      <w:r>
        <w:rPr>
          <w:sz w:val="28"/>
        </w:rPr>
        <w:t xml:space="preserve"> هندسه</w:t>
      </w:r>
    </w:p>
    <w:p w14:paraId="2ED90278" w14:textId="49FFFE9E" w:rsidR="007310DA" w:rsidRDefault="00000000" w:rsidP="00AA2448">
      <w:pPr>
        <w:bidi/>
        <w:spacing w:after="120" w:line="276" w:lineRule="auto"/>
      </w:pPr>
      <w:r>
        <w:t>هندسه اتصال در حالت پایه در زیر خلاصه شده است</w:t>
      </w:r>
      <w:r w:rsidR="00AA2448">
        <w:t>.</w:t>
      </w:r>
      <w:r>
        <w:t xml:space="preserve"> قطعات متصل‌شونده و چسب به‌صورت اجسام تغییرشکل‌پذیر سه‌بعدی مدل شده‌اند؛ به‌طوری‌که هر یک ابتدا با ابعاد طول × عرض ترسیم شده و سپس به اندازه ضخامت خود امتداد داده شده است</w:t>
      </w:r>
      <w:r w:rsidR="00AA2448">
        <w:rPr>
          <w:rtl/>
        </w:rPr>
        <w:t>.</w:t>
      </w:r>
    </w:p>
    <w:tbl>
      <w:tblPr>
        <w:tblW w:w="8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600"/>
        <w:gridCol w:w="3000"/>
      </w:tblGrid>
      <w:tr w:rsidR="007310DA" w14:paraId="3BFEDF7B" w14:textId="77777777" w:rsidTr="00AA2448">
        <w:trPr>
          <w:tblHeader/>
          <w:jc w:val="center"/>
        </w:trPr>
        <w:tc>
          <w:tcPr>
            <w:tcW w:w="4000" w:type="dxa"/>
            <w:shd w:val="clear" w:color="auto" w:fill="DDE6F0"/>
            <w:vAlign w:val="center"/>
          </w:tcPr>
          <w:p w14:paraId="5640774E" w14:textId="77777777" w:rsidR="007310DA" w:rsidRDefault="00000000" w:rsidP="00AA2448">
            <w:pPr>
              <w:bidi/>
              <w:jc w:val="center"/>
            </w:pPr>
            <w:r>
              <w:rPr>
                <w:sz w:val="21"/>
              </w:rPr>
              <w:t>پارامتر</w:t>
            </w:r>
          </w:p>
        </w:tc>
        <w:tc>
          <w:tcPr>
            <w:tcW w:w="1600" w:type="dxa"/>
            <w:shd w:val="clear" w:color="auto" w:fill="DDE6F0"/>
            <w:vAlign w:val="center"/>
          </w:tcPr>
          <w:p w14:paraId="022DD0A5" w14:textId="77777777" w:rsidR="007310DA" w:rsidRDefault="00000000" w:rsidP="00AA2448">
            <w:pPr>
              <w:bidi/>
              <w:jc w:val="center"/>
            </w:pPr>
            <w:r>
              <w:rPr>
                <w:sz w:val="21"/>
              </w:rPr>
              <w:t>نماد</w:t>
            </w:r>
          </w:p>
        </w:tc>
        <w:tc>
          <w:tcPr>
            <w:tcW w:w="3000" w:type="dxa"/>
            <w:shd w:val="clear" w:color="auto" w:fill="DDE6F0"/>
            <w:vAlign w:val="center"/>
          </w:tcPr>
          <w:p w14:paraId="32A9ED3C" w14:textId="77777777" w:rsidR="007310DA" w:rsidRDefault="00000000" w:rsidP="00AA2448">
            <w:pPr>
              <w:bidi/>
              <w:jc w:val="center"/>
            </w:pPr>
            <w:r>
              <w:rPr>
                <w:sz w:val="21"/>
              </w:rPr>
              <w:t>مقدار پایه</w:t>
            </w:r>
          </w:p>
        </w:tc>
      </w:tr>
      <w:tr w:rsidR="007310DA" w14:paraId="62CBDF85" w14:textId="77777777" w:rsidTr="00AA2448">
        <w:trPr>
          <w:jc w:val="center"/>
        </w:trPr>
        <w:tc>
          <w:tcPr>
            <w:tcW w:w="4000" w:type="dxa"/>
            <w:vAlign w:val="center"/>
          </w:tcPr>
          <w:p w14:paraId="3BD04382" w14:textId="77777777" w:rsidR="007310DA" w:rsidRDefault="00000000" w:rsidP="00AA2448">
            <w:pPr>
              <w:bidi/>
              <w:jc w:val="center"/>
            </w:pPr>
            <w:r>
              <w:rPr>
                <w:sz w:val="21"/>
              </w:rPr>
              <w:t>ضخامت قطعه متصل‌شونده</w:t>
            </w:r>
          </w:p>
        </w:tc>
        <w:tc>
          <w:tcPr>
            <w:tcW w:w="1600" w:type="dxa"/>
            <w:vAlign w:val="center"/>
          </w:tcPr>
          <w:p w14:paraId="3FBA9331" w14:textId="77777777" w:rsidR="007310DA" w:rsidRDefault="00000000" w:rsidP="00AA2448">
            <w:pPr>
              <w:bidi/>
              <w:jc w:val="center"/>
            </w:pPr>
            <w:r>
              <w:rPr>
                <w:sz w:val="21"/>
                <w:szCs w:val="18"/>
              </w:rPr>
              <w:t>t</w:t>
            </w:r>
          </w:p>
        </w:tc>
        <w:tc>
          <w:tcPr>
            <w:tcW w:w="3000" w:type="dxa"/>
            <w:vAlign w:val="center"/>
          </w:tcPr>
          <w:p w14:paraId="73AD84C8" w14:textId="7E73689F" w:rsidR="007310DA" w:rsidRDefault="00000000" w:rsidP="00AA2448">
            <w:pPr>
              <w:bidi/>
              <w:jc w:val="center"/>
            </w:pPr>
            <w:r>
              <w:rPr>
                <w:sz w:val="21"/>
                <w:szCs w:val="18"/>
              </w:rPr>
              <w:t>1</w:t>
            </w:r>
            <w:r w:rsidR="00AA2448">
              <w:rPr>
                <w:sz w:val="21"/>
                <w:szCs w:val="18"/>
              </w:rPr>
              <w:t>.</w:t>
            </w:r>
            <w:r>
              <w:rPr>
                <w:sz w:val="21"/>
                <w:szCs w:val="18"/>
              </w:rPr>
              <w:t>6 mm</w:t>
            </w:r>
          </w:p>
        </w:tc>
      </w:tr>
      <w:tr w:rsidR="007310DA" w14:paraId="6613C2D4" w14:textId="77777777" w:rsidTr="00AA2448">
        <w:trPr>
          <w:jc w:val="center"/>
        </w:trPr>
        <w:tc>
          <w:tcPr>
            <w:tcW w:w="4000" w:type="dxa"/>
            <w:vAlign w:val="center"/>
          </w:tcPr>
          <w:p w14:paraId="424ADCB0" w14:textId="77777777" w:rsidR="007310DA" w:rsidRDefault="00000000" w:rsidP="00AA2448">
            <w:pPr>
              <w:bidi/>
              <w:jc w:val="center"/>
            </w:pPr>
            <w:r>
              <w:rPr>
                <w:sz w:val="21"/>
              </w:rPr>
              <w:t>ضخامت چسب</w:t>
            </w:r>
          </w:p>
        </w:tc>
        <w:tc>
          <w:tcPr>
            <w:tcW w:w="1600" w:type="dxa"/>
            <w:vAlign w:val="center"/>
          </w:tcPr>
          <w:p w14:paraId="4D0130F1" w14:textId="77777777" w:rsidR="007310DA" w:rsidRDefault="00000000" w:rsidP="00AA2448">
            <w:pPr>
              <w:bidi/>
              <w:jc w:val="center"/>
            </w:pPr>
            <w:r>
              <w:rPr>
                <w:sz w:val="21"/>
                <w:szCs w:val="18"/>
              </w:rPr>
              <w:t>ta</w:t>
            </w:r>
          </w:p>
        </w:tc>
        <w:tc>
          <w:tcPr>
            <w:tcW w:w="3000" w:type="dxa"/>
            <w:vAlign w:val="center"/>
          </w:tcPr>
          <w:p w14:paraId="41BF61B2" w14:textId="0257AF58" w:rsidR="007310DA" w:rsidRDefault="00000000" w:rsidP="00AA2448">
            <w:pPr>
              <w:bidi/>
              <w:jc w:val="center"/>
            </w:pPr>
            <w:r>
              <w:rPr>
                <w:sz w:val="21"/>
                <w:szCs w:val="18"/>
              </w:rPr>
              <w:t>0</w:t>
            </w:r>
            <w:r w:rsidR="00AA2448">
              <w:rPr>
                <w:sz w:val="21"/>
                <w:szCs w:val="18"/>
              </w:rPr>
              <w:t>.</w:t>
            </w:r>
            <w:r>
              <w:rPr>
                <w:sz w:val="21"/>
                <w:szCs w:val="18"/>
              </w:rPr>
              <w:t>2 mm</w:t>
            </w:r>
          </w:p>
        </w:tc>
      </w:tr>
      <w:tr w:rsidR="007310DA" w14:paraId="77183FB1" w14:textId="77777777" w:rsidTr="00AA2448">
        <w:trPr>
          <w:jc w:val="center"/>
        </w:trPr>
        <w:tc>
          <w:tcPr>
            <w:tcW w:w="4000" w:type="dxa"/>
            <w:vAlign w:val="center"/>
          </w:tcPr>
          <w:p w14:paraId="1F261EB4" w14:textId="77777777" w:rsidR="007310DA" w:rsidRDefault="00000000" w:rsidP="00AA2448">
            <w:pPr>
              <w:bidi/>
              <w:jc w:val="center"/>
            </w:pPr>
            <w:r>
              <w:rPr>
                <w:sz w:val="21"/>
              </w:rPr>
              <w:t>طول هم‌پوشانی</w:t>
            </w:r>
          </w:p>
        </w:tc>
        <w:tc>
          <w:tcPr>
            <w:tcW w:w="1600" w:type="dxa"/>
            <w:vAlign w:val="center"/>
          </w:tcPr>
          <w:p w14:paraId="14749125" w14:textId="77777777" w:rsidR="007310DA" w:rsidRDefault="00000000" w:rsidP="00AA2448">
            <w:pPr>
              <w:bidi/>
              <w:jc w:val="center"/>
            </w:pPr>
            <w:r>
              <w:rPr>
                <w:sz w:val="21"/>
                <w:szCs w:val="18"/>
              </w:rPr>
              <w:t>Lo</w:t>
            </w:r>
          </w:p>
        </w:tc>
        <w:tc>
          <w:tcPr>
            <w:tcW w:w="3000" w:type="dxa"/>
            <w:vAlign w:val="center"/>
          </w:tcPr>
          <w:p w14:paraId="56F1034B" w14:textId="705F5848" w:rsidR="007310DA" w:rsidRDefault="00000000" w:rsidP="00AA2448">
            <w:pPr>
              <w:bidi/>
              <w:jc w:val="center"/>
            </w:pPr>
            <w:r>
              <w:rPr>
                <w:sz w:val="21"/>
                <w:szCs w:val="18"/>
              </w:rPr>
              <w:t>12</w:t>
            </w:r>
            <w:r w:rsidR="00AA2448">
              <w:rPr>
                <w:sz w:val="21"/>
                <w:szCs w:val="18"/>
              </w:rPr>
              <w:t>.</w:t>
            </w:r>
            <w:r>
              <w:rPr>
                <w:sz w:val="21"/>
                <w:szCs w:val="18"/>
              </w:rPr>
              <w:t>5 mm</w:t>
            </w:r>
          </w:p>
        </w:tc>
      </w:tr>
      <w:tr w:rsidR="007310DA" w14:paraId="774BC622" w14:textId="77777777" w:rsidTr="00AA2448">
        <w:trPr>
          <w:jc w:val="center"/>
        </w:trPr>
        <w:tc>
          <w:tcPr>
            <w:tcW w:w="4000" w:type="dxa"/>
            <w:vAlign w:val="center"/>
          </w:tcPr>
          <w:p w14:paraId="78505545" w14:textId="77777777" w:rsidR="007310DA" w:rsidRDefault="00000000" w:rsidP="00AA2448">
            <w:pPr>
              <w:bidi/>
              <w:jc w:val="center"/>
            </w:pPr>
            <w:r>
              <w:rPr>
                <w:sz w:val="21"/>
              </w:rPr>
              <w:t>طول آزاد هر طرف</w:t>
            </w:r>
          </w:p>
        </w:tc>
        <w:tc>
          <w:tcPr>
            <w:tcW w:w="1600" w:type="dxa"/>
            <w:vAlign w:val="center"/>
          </w:tcPr>
          <w:p w14:paraId="3CE42E87" w14:textId="77777777" w:rsidR="007310DA" w:rsidRDefault="00000000" w:rsidP="00AA2448">
            <w:pPr>
              <w:bidi/>
              <w:jc w:val="center"/>
            </w:pPr>
            <w:r>
              <w:rPr>
                <w:sz w:val="21"/>
                <w:szCs w:val="18"/>
              </w:rPr>
              <w:t>Le</w:t>
            </w:r>
          </w:p>
        </w:tc>
        <w:tc>
          <w:tcPr>
            <w:tcW w:w="3000" w:type="dxa"/>
            <w:vAlign w:val="center"/>
          </w:tcPr>
          <w:p w14:paraId="18D9D1A1" w14:textId="77777777" w:rsidR="007310DA" w:rsidRDefault="00000000" w:rsidP="00AA2448">
            <w:pPr>
              <w:bidi/>
              <w:jc w:val="center"/>
            </w:pPr>
            <w:r>
              <w:rPr>
                <w:sz w:val="21"/>
                <w:szCs w:val="18"/>
              </w:rPr>
              <w:t>50 mm</w:t>
            </w:r>
          </w:p>
        </w:tc>
      </w:tr>
      <w:tr w:rsidR="007310DA" w14:paraId="79D0AFD9" w14:textId="77777777" w:rsidTr="00AA2448">
        <w:trPr>
          <w:jc w:val="center"/>
        </w:trPr>
        <w:tc>
          <w:tcPr>
            <w:tcW w:w="4000" w:type="dxa"/>
            <w:vAlign w:val="center"/>
          </w:tcPr>
          <w:p w14:paraId="30FCEC7B" w14:textId="77777777" w:rsidR="007310DA" w:rsidRDefault="00000000" w:rsidP="00AA2448">
            <w:pPr>
              <w:bidi/>
              <w:jc w:val="center"/>
            </w:pPr>
            <w:r>
              <w:rPr>
                <w:sz w:val="21"/>
              </w:rPr>
              <w:t>عرض</w:t>
            </w:r>
          </w:p>
        </w:tc>
        <w:tc>
          <w:tcPr>
            <w:tcW w:w="1600" w:type="dxa"/>
            <w:vAlign w:val="center"/>
          </w:tcPr>
          <w:p w14:paraId="7208F456" w14:textId="77777777" w:rsidR="007310DA" w:rsidRDefault="00000000" w:rsidP="00AA2448">
            <w:pPr>
              <w:bidi/>
              <w:jc w:val="center"/>
            </w:pPr>
            <w:r>
              <w:rPr>
                <w:sz w:val="21"/>
                <w:szCs w:val="18"/>
              </w:rPr>
              <w:t>b</w:t>
            </w:r>
          </w:p>
        </w:tc>
        <w:tc>
          <w:tcPr>
            <w:tcW w:w="3000" w:type="dxa"/>
            <w:vAlign w:val="center"/>
          </w:tcPr>
          <w:p w14:paraId="5C927649" w14:textId="77777777" w:rsidR="007310DA" w:rsidRDefault="00000000" w:rsidP="00AA2448">
            <w:pPr>
              <w:bidi/>
              <w:jc w:val="center"/>
            </w:pPr>
            <w:r>
              <w:rPr>
                <w:sz w:val="21"/>
                <w:szCs w:val="18"/>
              </w:rPr>
              <w:t>25 mm</w:t>
            </w:r>
          </w:p>
        </w:tc>
      </w:tr>
      <w:tr w:rsidR="007310DA" w14:paraId="544BBA7D" w14:textId="77777777" w:rsidTr="00AA2448">
        <w:trPr>
          <w:jc w:val="center"/>
        </w:trPr>
        <w:tc>
          <w:tcPr>
            <w:tcW w:w="4000" w:type="dxa"/>
            <w:vAlign w:val="center"/>
          </w:tcPr>
          <w:p w14:paraId="55F71629" w14:textId="77777777" w:rsidR="007310DA" w:rsidRDefault="00000000" w:rsidP="00AA2448">
            <w:pPr>
              <w:bidi/>
              <w:jc w:val="center"/>
            </w:pPr>
            <w:r>
              <w:rPr>
                <w:sz w:val="21"/>
              </w:rPr>
              <w:t>نیروی محوری اعمال‌شده</w:t>
            </w:r>
          </w:p>
        </w:tc>
        <w:tc>
          <w:tcPr>
            <w:tcW w:w="1600" w:type="dxa"/>
            <w:vAlign w:val="center"/>
          </w:tcPr>
          <w:p w14:paraId="031A0654" w14:textId="77777777" w:rsidR="007310DA" w:rsidRDefault="00000000" w:rsidP="00AA2448">
            <w:pPr>
              <w:bidi/>
              <w:jc w:val="center"/>
            </w:pPr>
            <w:r>
              <w:rPr>
                <w:sz w:val="21"/>
                <w:szCs w:val="18"/>
              </w:rPr>
              <w:t>P</w:t>
            </w:r>
          </w:p>
        </w:tc>
        <w:tc>
          <w:tcPr>
            <w:tcW w:w="3000" w:type="dxa"/>
            <w:vAlign w:val="center"/>
          </w:tcPr>
          <w:p w14:paraId="1871796B" w14:textId="77777777" w:rsidR="007310DA" w:rsidRDefault="00000000" w:rsidP="00AA2448">
            <w:pPr>
              <w:bidi/>
              <w:jc w:val="center"/>
            </w:pPr>
            <w:r>
              <w:rPr>
                <w:sz w:val="21"/>
                <w:szCs w:val="18"/>
              </w:rPr>
              <w:t>2000 N</w:t>
            </w:r>
          </w:p>
        </w:tc>
      </w:tr>
    </w:tbl>
    <w:p w14:paraId="783E3C3A" w14:textId="77777777" w:rsidR="007310DA" w:rsidRDefault="007310DA" w:rsidP="00AA2448">
      <w:pPr>
        <w:spacing w:after="200"/>
        <w:jc w:val="right"/>
      </w:pPr>
    </w:p>
    <w:tbl>
      <w:tblPr>
        <w:tblW w:w="9350" w:type="dxa"/>
        <w:jc w:val="center"/>
        <w:tblCellMar>
          <w:left w:w="10" w:type="dxa"/>
          <w:right w:w="10" w:type="dxa"/>
        </w:tblCellMar>
        <w:tblLook w:val="0000" w:firstRow="0" w:lastRow="0" w:firstColumn="0" w:lastColumn="0" w:noHBand="0" w:noVBand="0"/>
      </w:tblPr>
      <w:tblGrid>
        <w:gridCol w:w="3116"/>
        <w:gridCol w:w="3117"/>
        <w:gridCol w:w="3117"/>
      </w:tblGrid>
      <w:tr w:rsidR="007310DA" w14:paraId="71557D0C" w14:textId="77777777">
        <w:trPr>
          <w:jc w:val="center"/>
        </w:trPr>
        <w:tc>
          <w:tcPr>
            <w:tcW w:w="3116" w:type="dxa"/>
            <w:vAlign w:val="center"/>
          </w:tcPr>
          <w:p w14:paraId="06996FB7" w14:textId="77777777" w:rsidR="007310DA" w:rsidRDefault="00000000">
            <w:pPr>
              <w:bidi/>
              <w:jc w:val="right"/>
            </w:pPr>
            <w:r>
              <w:rPr>
                <w:noProof/>
                <w:sz w:val="21"/>
              </w:rPr>
              <w:lastRenderedPageBreak/>
              <w:drawing>
                <wp:inline distT="0" distB="0" distL="0" distR="0" wp14:anchorId="792B641F" wp14:editId="10ACEFBA">
                  <wp:extent cx="1809750" cy="1951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809750" cy="1951787"/>
                          </a:xfrm>
                          <a:prstGeom prst="rect">
                            <a:avLst/>
                          </a:prstGeom>
                        </pic:spPr>
                      </pic:pic>
                    </a:graphicData>
                  </a:graphic>
                </wp:inline>
              </w:drawing>
            </w:r>
          </w:p>
        </w:tc>
        <w:tc>
          <w:tcPr>
            <w:tcW w:w="3116" w:type="dxa"/>
            <w:vAlign w:val="center"/>
          </w:tcPr>
          <w:p w14:paraId="475F6FA9" w14:textId="77777777" w:rsidR="007310DA" w:rsidRDefault="00000000">
            <w:pPr>
              <w:bidi/>
              <w:jc w:val="right"/>
            </w:pPr>
            <w:r>
              <w:rPr>
                <w:noProof/>
                <w:sz w:val="21"/>
              </w:rPr>
              <w:drawing>
                <wp:inline distT="0" distB="0" distL="0" distR="0" wp14:anchorId="55756CCA" wp14:editId="14DB6065">
                  <wp:extent cx="1809750" cy="1931210"/>
                  <wp:effectExtent l="0" t="0" r="0" b="0"/>
                  <wp:docPr id="1716797991" name="Picture 1716797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9750" cy="1931210"/>
                          </a:xfrm>
                          <a:prstGeom prst="rect">
                            <a:avLst/>
                          </a:prstGeom>
                        </pic:spPr>
                      </pic:pic>
                    </a:graphicData>
                  </a:graphic>
                </wp:inline>
              </w:drawing>
            </w:r>
          </w:p>
        </w:tc>
        <w:tc>
          <w:tcPr>
            <w:tcW w:w="3116" w:type="dxa"/>
            <w:vAlign w:val="center"/>
          </w:tcPr>
          <w:p w14:paraId="334B785E" w14:textId="77777777" w:rsidR="007310DA" w:rsidRDefault="00000000">
            <w:pPr>
              <w:bidi/>
              <w:jc w:val="right"/>
            </w:pPr>
            <w:r>
              <w:rPr>
                <w:noProof/>
                <w:sz w:val="21"/>
              </w:rPr>
              <w:drawing>
                <wp:inline distT="0" distB="0" distL="0" distR="0" wp14:anchorId="3F0DC275" wp14:editId="0DE9CC16">
                  <wp:extent cx="1809750" cy="1936068"/>
                  <wp:effectExtent l="0" t="0" r="0" b="0"/>
                  <wp:docPr id="1059603939" name="Picture 105960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936068"/>
                          </a:xfrm>
                          <a:prstGeom prst="rect">
                            <a:avLst/>
                          </a:prstGeom>
                        </pic:spPr>
                      </pic:pic>
                    </a:graphicData>
                  </a:graphic>
                </wp:inline>
              </w:drawing>
            </w:r>
          </w:p>
        </w:tc>
      </w:tr>
    </w:tbl>
    <w:p w14:paraId="77AB1976" w14:textId="46EDCC6C" w:rsidR="007310DA" w:rsidRDefault="00000000" w:rsidP="00AA2448">
      <w:pPr>
        <w:bidi/>
        <w:spacing w:after="120" w:line="276" w:lineRule="auto"/>
      </w:pPr>
      <w:r>
        <w:t>شکل ۱</w:t>
      </w:r>
      <w:r w:rsidR="00AA2448">
        <w:t>.</w:t>
      </w:r>
      <w:r>
        <w:t xml:space="preserve"> بررسی نمونه مونتاژی — قطعه متصل‌شونده پایینی، قطعه متصل‌شونده بالایی و چسب به‌صورت جداگانه مشخص شده‌اند تا موقعیت صحیح آن‌ها تأیید شود</w:t>
      </w:r>
      <w:r w:rsidR="00AA2448">
        <w:rPr>
          <w:rtl/>
        </w:rPr>
        <w:t>.</w:t>
      </w:r>
    </w:p>
    <w:p w14:paraId="79FCB77A" w14:textId="56C80B6C" w:rsidR="007310DA" w:rsidRDefault="00000000" w:rsidP="00AA2448">
      <w:pPr>
        <w:pStyle w:val="Heading2"/>
        <w:bidi/>
        <w:spacing w:before="280" w:after="120" w:line="276" w:lineRule="auto"/>
      </w:pPr>
      <w:r>
        <w:rPr>
          <w:sz w:val="28"/>
        </w:rPr>
        <w:t>۲</w:t>
      </w:r>
      <w:r w:rsidR="00AA2448">
        <w:rPr>
          <w:sz w:val="28"/>
        </w:rPr>
        <w:t>.</w:t>
      </w:r>
      <w:r>
        <w:rPr>
          <w:sz w:val="28"/>
        </w:rPr>
        <w:t>۲</w:t>
      </w:r>
      <w:r w:rsidR="00441006">
        <w:rPr>
          <w:rFonts w:hint="cs"/>
          <w:sz w:val="28"/>
          <w:rtl/>
        </w:rPr>
        <w:t xml:space="preserve"> </w:t>
      </w:r>
      <w:r>
        <w:rPr>
          <w:sz w:val="28"/>
        </w:rPr>
        <w:t xml:space="preserve"> مواد</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800"/>
        <w:gridCol w:w="1600"/>
        <w:gridCol w:w="1200"/>
      </w:tblGrid>
      <w:tr w:rsidR="007310DA" w14:paraId="37B13AB8" w14:textId="77777777" w:rsidTr="00AA2448">
        <w:trPr>
          <w:tblHeader/>
        </w:trPr>
        <w:tc>
          <w:tcPr>
            <w:tcW w:w="3200" w:type="dxa"/>
            <w:shd w:val="clear" w:color="auto" w:fill="DDE6F0"/>
            <w:vAlign w:val="center"/>
          </w:tcPr>
          <w:p w14:paraId="6F17CE03" w14:textId="77777777" w:rsidR="007310DA" w:rsidRDefault="00000000" w:rsidP="00AA2448">
            <w:pPr>
              <w:bidi/>
              <w:jc w:val="center"/>
            </w:pPr>
            <w:r>
              <w:rPr>
                <w:sz w:val="21"/>
              </w:rPr>
              <w:t>قطعه</w:t>
            </w:r>
          </w:p>
        </w:tc>
        <w:tc>
          <w:tcPr>
            <w:tcW w:w="3800" w:type="dxa"/>
            <w:shd w:val="clear" w:color="auto" w:fill="DDE6F0"/>
            <w:vAlign w:val="center"/>
          </w:tcPr>
          <w:p w14:paraId="7F472B51" w14:textId="77777777" w:rsidR="007310DA" w:rsidRDefault="00000000" w:rsidP="00AA2448">
            <w:pPr>
              <w:bidi/>
              <w:jc w:val="center"/>
            </w:pPr>
            <w:r>
              <w:rPr>
                <w:sz w:val="21"/>
              </w:rPr>
              <w:t>ماده</w:t>
            </w:r>
          </w:p>
        </w:tc>
        <w:tc>
          <w:tcPr>
            <w:tcW w:w="1600" w:type="dxa"/>
            <w:shd w:val="clear" w:color="auto" w:fill="DDE6F0"/>
            <w:vAlign w:val="center"/>
          </w:tcPr>
          <w:p w14:paraId="6855C7B9" w14:textId="77777777" w:rsidR="007310DA" w:rsidRDefault="00000000" w:rsidP="00AA2448">
            <w:pPr>
              <w:bidi/>
              <w:jc w:val="center"/>
            </w:pPr>
            <w:r>
              <w:rPr>
                <w:b/>
                <w:bCs/>
                <w:sz w:val="21"/>
                <w:szCs w:val="18"/>
              </w:rPr>
              <w:t>E (MPa)</w:t>
            </w:r>
          </w:p>
        </w:tc>
        <w:tc>
          <w:tcPr>
            <w:tcW w:w="1200" w:type="dxa"/>
            <w:shd w:val="clear" w:color="auto" w:fill="DDE6F0"/>
            <w:vAlign w:val="center"/>
          </w:tcPr>
          <w:p w14:paraId="3DDBE371" w14:textId="77777777" w:rsidR="007310DA" w:rsidRDefault="00000000" w:rsidP="00AA2448">
            <w:pPr>
              <w:bidi/>
              <w:jc w:val="center"/>
            </w:pPr>
            <w:r>
              <w:rPr>
                <w:b/>
                <w:bCs/>
                <w:sz w:val="21"/>
                <w:szCs w:val="18"/>
              </w:rPr>
              <w:t>ν</w:t>
            </w:r>
          </w:p>
        </w:tc>
      </w:tr>
      <w:tr w:rsidR="007310DA" w14:paraId="64C78289" w14:textId="77777777" w:rsidTr="00AA2448">
        <w:tc>
          <w:tcPr>
            <w:tcW w:w="3200" w:type="dxa"/>
            <w:vAlign w:val="center"/>
          </w:tcPr>
          <w:p w14:paraId="2526886D" w14:textId="77777777" w:rsidR="007310DA" w:rsidRDefault="00000000" w:rsidP="00AA2448">
            <w:pPr>
              <w:bidi/>
              <w:jc w:val="center"/>
            </w:pPr>
            <w:r>
              <w:rPr>
                <w:sz w:val="21"/>
              </w:rPr>
              <w:t>قطعات متصل‌شونده</w:t>
            </w:r>
          </w:p>
        </w:tc>
        <w:tc>
          <w:tcPr>
            <w:tcW w:w="3800" w:type="dxa"/>
            <w:vAlign w:val="center"/>
          </w:tcPr>
          <w:p w14:paraId="524C806F" w14:textId="77777777" w:rsidR="007310DA" w:rsidRDefault="00000000" w:rsidP="00AA2448">
            <w:pPr>
              <w:bidi/>
              <w:jc w:val="center"/>
            </w:pPr>
            <w:r>
              <w:rPr>
                <w:sz w:val="21"/>
              </w:rPr>
              <w:t>آلومینیوم 2024-T3، به‌عنوان ماده نماینده</w:t>
            </w:r>
          </w:p>
        </w:tc>
        <w:tc>
          <w:tcPr>
            <w:tcW w:w="1600" w:type="dxa"/>
            <w:vAlign w:val="center"/>
          </w:tcPr>
          <w:p w14:paraId="5BE7FD10" w14:textId="77777777" w:rsidR="007310DA" w:rsidRDefault="00000000" w:rsidP="00AA2448">
            <w:pPr>
              <w:bidi/>
              <w:jc w:val="center"/>
            </w:pPr>
            <w:r>
              <w:rPr>
                <w:sz w:val="21"/>
                <w:szCs w:val="18"/>
              </w:rPr>
              <w:t>70,000</w:t>
            </w:r>
          </w:p>
        </w:tc>
        <w:tc>
          <w:tcPr>
            <w:tcW w:w="1200" w:type="dxa"/>
            <w:vAlign w:val="center"/>
          </w:tcPr>
          <w:p w14:paraId="6DE42760" w14:textId="7C290CF3" w:rsidR="007310DA" w:rsidRDefault="00000000" w:rsidP="00AA2448">
            <w:pPr>
              <w:bidi/>
              <w:jc w:val="center"/>
            </w:pPr>
            <w:r>
              <w:rPr>
                <w:sz w:val="21"/>
                <w:szCs w:val="18"/>
              </w:rPr>
              <w:t>0</w:t>
            </w:r>
            <w:r w:rsidR="00AA2448">
              <w:rPr>
                <w:sz w:val="21"/>
                <w:szCs w:val="18"/>
              </w:rPr>
              <w:t>.</w:t>
            </w:r>
            <w:r>
              <w:rPr>
                <w:sz w:val="21"/>
                <w:szCs w:val="18"/>
              </w:rPr>
              <w:t>33</w:t>
            </w:r>
          </w:p>
        </w:tc>
      </w:tr>
      <w:tr w:rsidR="007310DA" w14:paraId="5525C54C" w14:textId="77777777" w:rsidTr="00AA2448">
        <w:tc>
          <w:tcPr>
            <w:tcW w:w="3200" w:type="dxa"/>
            <w:vAlign w:val="center"/>
          </w:tcPr>
          <w:p w14:paraId="54E7BAED" w14:textId="77777777" w:rsidR="007310DA" w:rsidRDefault="00000000" w:rsidP="00AA2448">
            <w:pPr>
              <w:bidi/>
              <w:jc w:val="center"/>
            </w:pPr>
            <w:r>
              <w:rPr>
                <w:sz w:val="21"/>
              </w:rPr>
              <w:t>چسب</w:t>
            </w:r>
          </w:p>
        </w:tc>
        <w:tc>
          <w:tcPr>
            <w:tcW w:w="3800" w:type="dxa"/>
            <w:vAlign w:val="center"/>
          </w:tcPr>
          <w:p w14:paraId="58FB0B49" w14:textId="77777777" w:rsidR="007310DA" w:rsidRDefault="00000000" w:rsidP="00AA2448">
            <w:pPr>
              <w:bidi/>
              <w:jc w:val="center"/>
            </w:pPr>
            <w:r>
              <w:rPr>
                <w:sz w:val="21"/>
              </w:rPr>
              <w:t>اپوکسی عمومی، حالت پایه</w:t>
            </w:r>
          </w:p>
        </w:tc>
        <w:tc>
          <w:tcPr>
            <w:tcW w:w="1600" w:type="dxa"/>
            <w:vAlign w:val="center"/>
          </w:tcPr>
          <w:p w14:paraId="31ECCCA8" w14:textId="77777777" w:rsidR="007310DA" w:rsidRDefault="00000000" w:rsidP="00AA2448">
            <w:pPr>
              <w:bidi/>
              <w:jc w:val="center"/>
            </w:pPr>
            <w:r>
              <w:rPr>
                <w:sz w:val="21"/>
                <w:szCs w:val="18"/>
              </w:rPr>
              <w:t>2,000</w:t>
            </w:r>
          </w:p>
        </w:tc>
        <w:tc>
          <w:tcPr>
            <w:tcW w:w="1200" w:type="dxa"/>
            <w:vAlign w:val="center"/>
          </w:tcPr>
          <w:p w14:paraId="64741A67" w14:textId="0F3E75EF" w:rsidR="007310DA" w:rsidRDefault="00000000" w:rsidP="00AA2448">
            <w:pPr>
              <w:bidi/>
              <w:jc w:val="center"/>
            </w:pPr>
            <w:r>
              <w:rPr>
                <w:sz w:val="21"/>
                <w:szCs w:val="18"/>
              </w:rPr>
              <w:t>0</w:t>
            </w:r>
            <w:r w:rsidR="00AA2448">
              <w:rPr>
                <w:sz w:val="21"/>
                <w:szCs w:val="18"/>
              </w:rPr>
              <w:t>.</w:t>
            </w:r>
            <w:r>
              <w:rPr>
                <w:sz w:val="21"/>
                <w:szCs w:val="18"/>
              </w:rPr>
              <w:t>35</w:t>
            </w:r>
          </w:p>
        </w:tc>
      </w:tr>
    </w:tbl>
    <w:p w14:paraId="250ED352" w14:textId="536B0DC4" w:rsidR="007310DA" w:rsidRDefault="00000000" w:rsidP="00AA2448">
      <w:pPr>
        <w:pStyle w:val="Heading2"/>
        <w:bidi/>
        <w:spacing w:before="280" w:after="120" w:line="276" w:lineRule="auto"/>
      </w:pPr>
      <w:r>
        <w:rPr>
          <w:sz w:val="28"/>
        </w:rPr>
        <w:t>۲</w:t>
      </w:r>
      <w:r w:rsidR="00AA2448">
        <w:rPr>
          <w:sz w:val="28"/>
        </w:rPr>
        <w:t>.</w:t>
      </w:r>
      <w:r>
        <w:rPr>
          <w:sz w:val="28"/>
        </w:rPr>
        <w:t>۳</w:t>
      </w:r>
      <w:r w:rsidR="00441006">
        <w:rPr>
          <w:rFonts w:hint="cs"/>
          <w:sz w:val="28"/>
          <w:rtl/>
        </w:rPr>
        <w:t xml:space="preserve"> </w:t>
      </w:r>
      <w:r>
        <w:rPr>
          <w:sz w:val="28"/>
        </w:rPr>
        <w:t xml:space="preserve"> مش</w:t>
      </w:r>
    </w:p>
    <w:p w14:paraId="5F919721" w14:textId="77777777" w:rsidR="00742CE0" w:rsidRPr="00742CE0" w:rsidRDefault="00742CE0" w:rsidP="00742CE0">
      <w:pPr>
        <w:pStyle w:val="NormalWeb"/>
        <w:shd w:val="clear" w:color="auto" w:fill="FFFFFF"/>
        <w:bidi/>
        <w:spacing w:before="0" w:beforeAutospacing="0" w:after="0" w:afterAutospacing="0"/>
        <w:ind w:left="360"/>
        <w:rPr>
          <w:rFonts w:cs="B Nazanin"/>
          <w:color w:val="000000"/>
        </w:rPr>
      </w:pPr>
      <w:r w:rsidRPr="00742CE0">
        <w:rPr>
          <w:rFonts w:cs="B Nazanin" w:hint="cs"/>
          <w:color w:val="000000"/>
          <w:rtl/>
        </w:rPr>
        <w:t xml:space="preserve">هر دو قطعه متصل‌شونده و لایه چسب با المان‌های هگزا‌درال ساختاریافته از نوع </w:t>
      </w:r>
      <w:r w:rsidRPr="00742CE0">
        <w:rPr>
          <w:rFonts w:cs="B Nazanin" w:hint="cs"/>
          <w:color w:val="000000"/>
        </w:rPr>
        <w:t>C3D8I</w:t>
      </w:r>
      <w:r w:rsidRPr="00742CE0">
        <w:rPr>
          <w:rFonts w:cs="B Nazanin" w:hint="cs"/>
          <w:color w:val="000000"/>
          <w:rtl/>
        </w:rPr>
        <w:t xml:space="preserve"> با مدهای ناسازگار مش‌بندی شدند. این نوع المان برای جلوگیری از قفل‌شدگی برشی در لایه چسب که رفتار آن عمدتاً تحت تأثیر خمش است، انتخاب شد. دانه‌بندی مش در راستای هر لبه به‌صورت زیر اعمال شد:</w:t>
      </w:r>
    </w:p>
    <w:p w14:paraId="4160C9C7" w14:textId="77777777" w:rsidR="00742CE0" w:rsidRPr="00742CE0" w:rsidRDefault="00742CE0" w:rsidP="00742CE0">
      <w:pPr>
        <w:pStyle w:val="artifact-docx-previewlistparagraph"/>
        <w:numPr>
          <w:ilvl w:val="0"/>
          <w:numId w:val="1"/>
        </w:numPr>
        <w:shd w:val="clear" w:color="auto" w:fill="FFFFFF"/>
        <w:bidi/>
        <w:spacing w:before="0" w:beforeAutospacing="0" w:after="0" w:afterAutospacing="0"/>
        <w:rPr>
          <w:rFonts w:cs="B Nazanin"/>
          <w:color w:val="000000"/>
        </w:rPr>
      </w:pPr>
      <w:r w:rsidRPr="00742CE0">
        <w:rPr>
          <w:rFonts w:cs="B Nazanin" w:hint="cs"/>
          <w:color w:val="000000"/>
          <w:rtl/>
        </w:rPr>
        <w:t xml:space="preserve">راستای ضخامت چسب: </w:t>
      </w:r>
      <w:r w:rsidRPr="00742CE0">
        <w:rPr>
          <w:rFonts w:cs="B Nazanin" w:hint="cs"/>
          <w:color w:val="000000"/>
          <w:rtl/>
          <w:lang w:bidi="fa-IR"/>
        </w:rPr>
        <w:t>۴</w:t>
      </w:r>
      <w:r w:rsidRPr="00742CE0">
        <w:rPr>
          <w:rFonts w:cs="B Nazanin" w:hint="cs"/>
          <w:color w:val="000000"/>
          <w:rtl/>
        </w:rPr>
        <w:t xml:space="preserve"> المان، به‌صورت زوج، به‌گونه‌ای که یک صفحه گره‌ای دقیقاً در وسط ضخامت برای استخراج مسیر قرار گیرد.</w:t>
      </w:r>
    </w:p>
    <w:p w14:paraId="719C92D3" w14:textId="77777777" w:rsidR="00742CE0" w:rsidRPr="00742CE0" w:rsidRDefault="00742CE0" w:rsidP="00742CE0">
      <w:pPr>
        <w:pStyle w:val="artifact-docx-previewlistparagraph"/>
        <w:numPr>
          <w:ilvl w:val="0"/>
          <w:numId w:val="1"/>
        </w:numPr>
        <w:shd w:val="clear" w:color="auto" w:fill="FFFFFF"/>
        <w:bidi/>
        <w:spacing w:before="0" w:beforeAutospacing="0" w:after="0" w:afterAutospacing="0"/>
        <w:rPr>
          <w:rFonts w:cs="B Nazanin"/>
          <w:color w:val="000000"/>
        </w:rPr>
      </w:pPr>
      <w:r w:rsidRPr="00742CE0">
        <w:rPr>
          <w:rFonts w:cs="B Nazanin" w:hint="cs"/>
          <w:color w:val="000000"/>
          <w:rtl/>
        </w:rPr>
        <w:t xml:space="preserve">راستای طول چسب: </w:t>
      </w:r>
      <w:r w:rsidRPr="00742CE0">
        <w:rPr>
          <w:rFonts w:cs="B Nazanin" w:hint="cs"/>
          <w:color w:val="000000"/>
          <w:rtl/>
          <w:lang w:bidi="fa-IR"/>
        </w:rPr>
        <w:t>۶۰</w:t>
      </w:r>
      <w:r w:rsidRPr="00742CE0">
        <w:rPr>
          <w:rFonts w:cs="B Nazanin" w:hint="cs"/>
          <w:color w:val="000000"/>
          <w:rtl/>
        </w:rPr>
        <w:t xml:space="preserve"> المان، با ریزشدگی دوطرفه به سمت هر دو لبه ناحیه هم‌پوشانی، با نسبت </w:t>
      </w:r>
      <w:r w:rsidRPr="00742CE0">
        <w:rPr>
          <w:rFonts w:cs="B Nazanin" w:hint="cs"/>
          <w:color w:val="000000"/>
        </w:rPr>
        <w:t>Bias</w:t>
      </w:r>
      <w:r w:rsidRPr="00742CE0">
        <w:rPr>
          <w:rFonts w:cs="B Nazanin" w:hint="cs"/>
          <w:color w:val="000000"/>
          <w:rtl/>
        </w:rPr>
        <w:t xml:space="preserve"> تقریباً برابر </w:t>
      </w:r>
      <w:r w:rsidRPr="00742CE0">
        <w:rPr>
          <w:rFonts w:cs="B Nazanin" w:hint="cs"/>
          <w:color w:val="000000"/>
          <w:rtl/>
          <w:lang w:bidi="fa-IR"/>
        </w:rPr>
        <w:t>۴.</w:t>
      </w:r>
    </w:p>
    <w:p w14:paraId="16A8FCAA" w14:textId="77777777" w:rsidR="00742CE0" w:rsidRPr="00742CE0" w:rsidRDefault="00742CE0" w:rsidP="00742CE0">
      <w:pPr>
        <w:pStyle w:val="artifact-docx-previewlistparagraph"/>
        <w:numPr>
          <w:ilvl w:val="0"/>
          <w:numId w:val="1"/>
        </w:numPr>
        <w:shd w:val="clear" w:color="auto" w:fill="FFFFFF"/>
        <w:bidi/>
        <w:spacing w:before="0" w:beforeAutospacing="0" w:after="0" w:afterAutospacing="0"/>
        <w:rPr>
          <w:rFonts w:cs="B Nazanin"/>
          <w:color w:val="000000"/>
        </w:rPr>
      </w:pPr>
      <w:r w:rsidRPr="00742CE0">
        <w:rPr>
          <w:rFonts w:cs="B Nazanin" w:hint="cs"/>
          <w:color w:val="000000"/>
          <w:rtl/>
        </w:rPr>
        <w:t xml:space="preserve">راستای عرض: </w:t>
      </w:r>
      <w:r w:rsidRPr="00742CE0">
        <w:rPr>
          <w:rFonts w:cs="B Nazanin" w:hint="cs"/>
          <w:color w:val="000000"/>
          <w:rtl/>
          <w:lang w:bidi="fa-IR"/>
        </w:rPr>
        <w:t>۱۰</w:t>
      </w:r>
      <w:r w:rsidRPr="00742CE0">
        <w:rPr>
          <w:rFonts w:cs="B Nazanin" w:hint="cs"/>
          <w:color w:val="000000"/>
          <w:rtl/>
        </w:rPr>
        <w:t xml:space="preserve"> المان یکنواخت، با تطابق مش در هر سه قطعه.</w:t>
      </w:r>
    </w:p>
    <w:p w14:paraId="2E2ACB3D" w14:textId="77777777" w:rsidR="00742CE0" w:rsidRPr="00742CE0" w:rsidRDefault="00742CE0" w:rsidP="00742CE0">
      <w:pPr>
        <w:pStyle w:val="artifact-docx-previewlistparagraph"/>
        <w:numPr>
          <w:ilvl w:val="0"/>
          <w:numId w:val="1"/>
        </w:numPr>
        <w:shd w:val="clear" w:color="auto" w:fill="FFFFFF"/>
        <w:bidi/>
        <w:spacing w:before="0" w:beforeAutospacing="0" w:after="0" w:afterAutospacing="0"/>
        <w:rPr>
          <w:rFonts w:cs="B Nazanin"/>
          <w:color w:val="000000"/>
        </w:rPr>
      </w:pPr>
      <w:r w:rsidRPr="00742CE0">
        <w:rPr>
          <w:rFonts w:cs="B Nazanin" w:hint="cs"/>
          <w:color w:val="000000"/>
          <w:rtl/>
        </w:rPr>
        <w:t xml:space="preserve">راستای ضخامت قطعه متصل‌شونده: </w:t>
      </w:r>
      <w:r w:rsidRPr="00742CE0">
        <w:rPr>
          <w:rFonts w:cs="B Nazanin" w:hint="cs"/>
          <w:color w:val="000000"/>
          <w:rtl/>
          <w:lang w:bidi="fa-IR"/>
        </w:rPr>
        <w:t>۴</w:t>
      </w:r>
      <w:r w:rsidRPr="00742CE0">
        <w:rPr>
          <w:rFonts w:cs="B Nazanin" w:hint="cs"/>
          <w:color w:val="000000"/>
          <w:rtl/>
        </w:rPr>
        <w:t xml:space="preserve"> تا </w:t>
      </w:r>
      <w:r w:rsidRPr="00742CE0">
        <w:rPr>
          <w:rFonts w:cs="B Nazanin" w:hint="cs"/>
          <w:color w:val="000000"/>
          <w:rtl/>
          <w:lang w:bidi="fa-IR"/>
        </w:rPr>
        <w:t>۶</w:t>
      </w:r>
      <w:r w:rsidRPr="00742CE0">
        <w:rPr>
          <w:rFonts w:cs="B Nazanin" w:hint="cs"/>
          <w:color w:val="000000"/>
          <w:rtl/>
        </w:rPr>
        <w:t xml:space="preserve"> المان؛ راستای طول: حدود </w:t>
      </w:r>
      <w:r w:rsidRPr="00742CE0">
        <w:rPr>
          <w:rFonts w:cs="B Nazanin" w:hint="cs"/>
          <w:color w:val="000000"/>
          <w:rtl/>
          <w:lang w:bidi="fa-IR"/>
        </w:rPr>
        <w:t>۴۰</w:t>
      </w:r>
      <w:r w:rsidRPr="00742CE0">
        <w:rPr>
          <w:rFonts w:cs="B Nazanin" w:hint="cs"/>
          <w:color w:val="000000"/>
          <w:rtl/>
        </w:rPr>
        <w:t xml:space="preserve"> المان، با ریزشدگی بیشتر در نزدیکی انتهای ناحیه هم‌پوشانی.</w:t>
      </w:r>
    </w:p>
    <w:p w14:paraId="78066B83" w14:textId="77777777" w:rsidR="007310DA" w:rsidRDefault="00000000">
      <w:pPr>
        <w:spacing w:before="200"/>
        <w:jc w:val="center"/>
      </w:pPr>
      <w:r>
        <w:rPr>
          <w:noProof/>
        </w:rPr>
        <w:lastRenderedPageBreak/>
        <w:drawing>
          <wp:inline distT="0" distB="0" distL="0" distR="0" wp14:anchorId="5D4729B4" wp14:editId="0E17C3B2">
            <wp:extent cx="4572000" cy="2226763"/>
            <wp:effectExtent l="0" t="0" r="0" b="0"/>
            <wp:docPr id="1261894336" name="Picture 126189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26763"/>
                    </a:xfrm>
                    <a:prstGeom prst="rect">
                      <a:avLst/>
                    </a:prstGeom>
                  </pic:spPr>
                </pic:pic>
              </a:graphicData>
            </a:graphic>
          </wp:inline>
        </w:drawing>
      </w:r>
    </w:p>
    <w:p w14:paraId="295781FE" w14:textId="13125113" w:rsidR="007310DA" w:rsidRDefault="00000000" w:rsidP="00742CE0">
      <w:pPr>
        <w:bidi/>
        <w:spacing w:after="120" w:line="276" w:lineRule="auto"/>
        <w:jc w:val="center"/>
      </w:pPr>
      <w:r>
        <w:t>شکل ۲</w:t>
      </w:r>
      <w:r w:rsidR="00AA2448">
        <w:t>.</w:t>
      </w:r>
      <w:r>
        <w:t xml:space="preserve"> مش هگزا‌درال ساختاریافته لایه چسب</w:t>
      </w:r>
    </w:p>
    <w:p w14:paraId="1D22BB6D" w14:textId="2B07F135" w:rsidR="007310DA" w:rsidRDefault="00000000" w:rsidP="00AA2448">
      <w:pPr>
        <w:pStyle w:val="Heading2"/>
        <w:bidi/>
        <w:spacing w:before="280" w:after="120" w:line="276" w:lineRule="auto"/>
      </w:pPr>
      <w:r>
        <w:rPr>
          <w:sz w:val="28"/>
        </w:rPr>
        <w:t>۲</w:t>
      </w:r>
      <w:r w:rsidR="00AA2448">
        <w:rPr>
          <w:sz w:val="28"/>
        </w:rPr>
        <w:t>.</w:t>
      </w:r>
      <w:r>
        <w:rPr>
          <w:sz w:val="28"/>
        </w:rPr>
        <w:t>۴</w:t>
      </w:r>
      <w:r w:rsidR="00441006">
        <w:rPr>
          <w:rFonts w:hint="cs"/>
          <w:sz w:val="28"/>
          <w:rtl/>
        </w:rPr>
        <w:t xml:space="preserve"> </w:t>
      </w:r>
      <w:r>
        <w:rPr>
          <w:sz w:val="28"/>
        </w:rPr>
        <w:t xml:space="preserve"> تعریف تماس و قیود</w:t>
      </w:r>
      <w:r w:rsidR="00742CE0">
        <w:rPr>
          <w:rFonts w:hint="cs"/>
          <w:sz w:val="28"/>
          <w:rtl/>
        </w:rPr>
        <w:t xml:space="preserve"> </w:t>
      </w:r>
      <w:r>
        <w:rPr>
          <w:sz w:val="28"/>
        </w:rPr>
        <w:t>Tie</w:t>
      </w:r>
    </w:p>
    <w:p w14:paraId="76120655" w14:textId="77777777" w:rsidR="00742CE0" w:rsidRPr="00742CE0" w:rsidRDefault="00742CE0" w:rsidP="00742CE0">
      <w:pPr>
        <w:bidi/>
        <w:spacing w:after="120" w:line="276" w:lineRule="auto"/>
        <w:rPr>
          <w:szCs w:val="24"/>
        </w:rPr>
      </w:pPr>
      <w:r w:rsidRPr="00742CE0">
        <w:rPr>
          <w:szCs w:val="24"/>
          <w:rtl/>
        </w:rPr>
        <w:t>از آنجا که مدل گولند</w:t>
      </w:r>
      <w:r w:rsidRPr="00742CE0">
        <w:rPr>
          <w:rFonts w:ascii="Arial" w:hAnsi="Arial" w:cs="Arial" w:hint="cs"/>
          <w:szCs w:val="24"/>
          <w:rtl/>
        </w:rPr>
        <w:t>–</w:t>
      </w:r>
      <w:r w:rsidRPr="00742CE0">
        <w:rPr>
          <w:rFonts w:hint="cs"/>
          <w:szCs w:val="24"/>
          <w:rtl/>
        </w:rPr>
        <w:t>رایسنر</w:t>
      </w:r>
      <w:r w:rsidRPr="00742CE0">
        <w:rPr>
          <w:szCs w:val="24"/>
          <w:rtl/>
        </w:rPr>
        <w:t xml:space="preserve"> </w:t>
      </w:r>
      <w:r w:rsidRPr="00742CE0">
        <w:rPr>
          <w:rFonts w:hint="cs"/>
          <w:szCs w:val="24"/>
          <w:rtl/>
        </w:rPr>
        <w:t>یک</w:t>
      </w:r>
      <w:r w:rsidRPr="00742CE0">
        <w:rPr>
          <w:szCs w:val="24"/>
          <w:rtl/>
        </w:rPr>
        <w:t xml:space="preserve"> </w:t>
      </w:r>
      <w:r w:rsidRPr="00742CE0">
        <w:rPr>
          <w:rFonts w:hint="cs"/>
          <w:szCs w:val="24"/>
          <w:rtl/>
        </w:rPr>
        <w:t>چسب</w:t>
      </w:r>
      <w:r w:rsidRPr="00742CE0">
        <w:rPr>
          <w:szCs w:val="24"/>
          <w:rtl/>
        </w:rPr>
        <w:t xml:space="preserve"> </w:t>
      </w:r>
      <w:r w:rsidRPr="00742CE0">
        <w:rPr>
          <w:rFonts w:hint="cs"/>
          <w:szCs w:val="24"/>
          <w:rtl/>
        </w:rPr>
        <w:t>کاملاً</w:t>
      </w:r>
      <w:r w:rsidRPr="00742CE0">
        <w:rPr>
          <w:szCs w:val="24"/>
          <w:rtl/>
        </w:rPr>
        <w:t xml:space="preserve"> </w:t>
      </w:r>
      <w:r w:rsidRPr="00742CE0">
        <w:rPr>
          <w:rFonts w:hint="cs"/>
          <w:szCs w:val="24"/>
          <w:rtl/>
        </w:rPr>
        <w:t>متصل</w:t>
      </w:r>
      <w:r w:rsidRPr="00742CE0">
        <w:rPr>
          <w:szCs w:val="24"/>
          <w:rtl/>
        </w:rPr>
        <w:t xml:space="preserve"> </w:t>
      </w:r>
      <w:r w:rsidRPr="00742CE0">
        <w:rPr>
          <w:rFonts w:hint="cs"/>
          <w:szCs w:val="24"/>
          <w:rtl/>
        </w:rPr>
        <w:t>و</w:t>
      </w:r>
      <w:r w:rsidRPr="00742CE0">
        <w:rPr>
          <w:szCs w:val="24"/>
          <w:rtl/>
        </w:rPr>
        <w:t xml:space="preserve"> </w:t>
      </w:r>
      <w:r w:rsidRPr="00742CE0">
        <w:rPr>
          <w:rFonts w:hint="cs"/>
          <w:szCs w:val="24"/>
          <w:rtl/>
        </w:rPr>
        <w:t>بدون</w:t>
      </w:r>
      <w:r w:rsidRPr="00742CE0">
        <w:rPr>
          <w:szCs w:val="24"/>
          <w:rtl/>
        </w:rPr>
        <w:t xml:space="preserve"> </w:t>
      </w:r>
      <w:r w:rsidRPr="00742CE0">
        <w:rPr>
          <w:rFonts w:hint="cs"/>
          <w:szCs w:val="24"/>
          <w:rtl/>
        </w:rPr>
        <w:t>جداشدگی</w:t>
      </w:r>
      <w:r w:rsidRPr="00742CE0">
        <w:rPr>
          <w:szCs w:val="24"/>
          <w:rtl/>
        </w:rPr>
        <w:t xml:space="preserve"> </w:t>
      </w:r>
      <w:r w:rsidRPr="00742CE0">
        <w:rPr>
          <w:rFonts w:hint="cs"/>
          <w:szCs w:val="24"/>
          <w:rtl/>
        </w:rPr>
        <w:t>را</w:t>
      </w:r>
      <w:r w:rsidRPr="00742CE0">
        <w:rPr>
          <w:szCs w:val="24"/>
          <w:rtl/>
        </w:rPr>
        <w:t xml:space="preserve"> </w:t>
      </w:r>
      <w:r w:rsidRPr="00742CE0">
        <w:rPr>
          <w:rFonts w:hint="cs"/>
          <w:szCs w:val="24"/>
          <w:rtl/>
        </w:rPr>
        <w:t>فرض</w:t>
      </w:r>
      <w:r w:rsidRPr="00742CE0">
        <w:rPr>
          <w:szCs w:val="24"/>
          <w:rtl/>
        </w:rPr>
        <w:t xml:space="preserve"> </w:t>
      </w:r>
      <w:r w:rsidRPr="00742CE0">
        <w:rPr>
          <w:rFonts w:hint="cs"/>
          <w:szCs w:val="24"/>
          <w:rtl/>
        </w:rPr>
        <w:t>می‌کند،</w:t>
      </w:r>
      <w:r w:rsidRPr="00742CE0">
        <w:rPr>
          <w:szCs w:val="24"/>
          <w:rtl/>
        </w:rPr>
        <w:t xml:space="preserve"> </w:t>
      </w:r>
      <w:r w:rsidRPr="00742CE0">
        <w:rPr>
          <w:rFonts w:hint="cs"/>
          <w:szCs w:val="24"/>
          <w:rtl/>
        </w:rPr>
        <w:t>در</w:t>
      </w:r>
      <w:r w:rsidRPr="00742CE0">
        <w:rPr>
          <w:szCs w:val="24"/>
          <w:rtl/>
        </w:rPr>
        <w:t xml:space="preserve"> </w:t>
      </w:r>
      <w:r w:rsidRPr="00742CE0">
        <w:rPr>
          <w:rFonts w:hint="cs"/>
          <w:szCs w:val="24"/>
          <w:rtl/>
        </w:rPr>
        <w:t>هر</w:t>
      </w:r>
      <w:r w:rsidRPr="00742CE0">
        <w:rPr>
          <w:szCs w:val="24"/>
          <w:rtl/>
        </w:rPr>
        <w:t xml:space="preserve"> </w:t>
      </w:r>
      <w:r w:rsidRPr="00742CE0">
        <w:rPr>
          <w:rFonts w:hint="cs"/>
          <w:szCs w:val="24"/>
          <w:rtl/>
        </w:rPr>
        <w:t>دو</w:t>
      </w:r>
      <w:r w:rsidRPr="00742CE0">
        <w:rPr>
          <w:szCs w:val="24"/>
          <w:rtl/>
        </w:rPr>
        <w:t xml:space="preserve"> </w:t>
      </w:r>
      <w:r w:rsidRPr="00742CE0">
        <w:rPr>
          <w:rFonts w:hint="cs"/>
          <w:szCs w:val="24"/>
          <w:rtl/>
        </w:rPr>
        <w:t>فصل</w:t>
      </w:r>
      <w:r w:rsidRPr="00742CE0">
        <w:rPr>
          <w:szCs w:val="24"/>
          <w:rtl/>
        </w:rPr>
        <w:t xml:space="preserve"> </w:t>
      </w:r>
      <w:r w:rsidRPr="00742CE0">
        <w:rPr>
          <w:rFonts w:hint="cs"/>
          <w:szCs w:val="24"/>
          <w:rtl/>
        </w:rPr>
        <w:t>مشترک</w:t>
      </w:r>
      <w:r w:rsidRPr="00742CE0">
        <w:rPr>
          <w:szCs w:val="24"/>
          <w:rtl/>
        </w:rPr>
        <w:t xml:space="preserve"> </w:t>
      </w:r>
      <w:r w:rsidRPr="00742CE0">
        <w:rPr>
          <w:rFonts w:hint="cs"/>
          <w:szCs w:val="24"/>
          <w:rtl/>
        </w:rPr>
        <w:t>چسب</w:t>
      </w:r>
      <w:r w:rsidRPr="00742CE0">
        <w:rPr>
          <w:szCs w:val="24"/>
          <w:rtl/>
        </w:rPr>
        <w:t xml:space="preserve"> </w:t>
      </w:r>
      <w:r w:rsidRPr="00742CE0">
        <w:rPr>
          <w:rFonts w:hint="cs"/>
          <w:szCs w:val="24"/>
          <w:rtl/>
        </w:rPr>
        <w:t>و</w:t>
      </w:r>
      <w:r w:rsidRPr="00742CE0">
        <w:rPr>
          <w:szCs w:val="24"/>
          <w:rtl/>
        </w:rPr>
        <w:t xml:space="preserve"> </w:t>
      </w:r>
      <w:r w:rsidRPr="00742CE0">
        <w:rPr>
          <w:rFonts w:hint="cs"/>
          <w:szCs w:val="24"/>
          <w:rtl/>
        </w:rPr>
        <w:t>قطعات</w:t>
      </w:r>
      <w:r w:rsidRPr="00742CE0">
        <w:rPr>
          <w:szCs w:val="24"/>
          <w:rtl/>
        </w:rPr>
        <w:t xml:space="preserve"> </w:t>
      </w:r>
      <w:r w:rsidRPr="00742CE0">
        <w:rPr>
          <w:rFonts w:hint="cs"/>
          <w:szCs w:val="24"/>
          <w:rtl/>
        </w:rPr>
        <w:t>متصل‌شونده</w:t>
      </w:r>
      <w:r w:rsidRPr="00742CE0">
        <w:rPr>
          <w:szCs w:val="24"/>
          <w:rtl/>
        </w:rPr>
        <w:t xml:space="preserve"> </w:t>
      </w:r>
      <w:r w:rsidRPr="00742CE0">
        <w:rPr>
          <w:rFonts w:hint="cs"/>
          <w:szCs w:val="24"/>
          <w:rtl/>
        </w:rPr>
        <w:t>از</w:t>
      </w:r>
      <w:r w:rsidRPr="00742CE0">
        <w:rPr>
          <w:szCs w:val="24"/>
          <w:rtl/>
        </w:rPr>
        <w:t xml:space="preserve"> </w:t>
      </w:r>
      <w:r w:rsidRPr="00742CE0">
        <w:rPr>
          <w:rFonts w:hint="cs"/>
          <w:szCs w:val="24"/>
          <w:rtl/>
        </w:rPr>
        <w:t>قیود</w:t>
      </w:r>
      <w:r w:rsidRPr="00742CE0">
        <w:rPr>
          <w:szCs w:val="24"/>
          <w:rtl/>
        </w:rPr>
        <w:t xml:space="preserve"> </w:t>
      </w:r>
      <w:r w:rsidRPr="00742CE0">
        <w:rPr>
          <w:szCs w:val="24"/>
        </w:rPr>
        <w:t>Tie</w:t>
      </w:r>
      <w:r w:rsidRPr="00742CE0">
        <w:rPr>
          <w:szCs w:val="24"/>
          <w:rtl/>
        </w:rPr>
        <w:t xml:space="preserve"> استفاده شد. این قیود سطوح را به یکدیگر متصل می‌کنند و در عین حال امکان استخراج تنش در هر دو طرف فصل مشترک را حفظ می‌کنند. سطوح مورد نظر پیش از مونتاژ، روی هر قطعه به‌صورت مجزا تعریف شدند تا مشکلات مربوط به دیده‌شدن یا پوشیده‌شدن سطوح داخلی و محصورشده در نمای مونتاژ ایجاد نشود.</w:t>
      </w:r>
    </w:p>
    <w:p w14:paraId="4FDDC4B3" w14:textId="77777777" w:rsidR="007310DA" w:rsidRDefault="00000000">
      <w:pPr>
        <w:spacing w:before="200"/>
        <w:jc w:val="center"/>
      </w:pPr>
      <w:r>
        <w:rPr>
          <w:noProof/>
        </w:rPr>
        <w:drawing>
          <wp:inline distT="0" distB="0" distL="0" distR="0" wp14:anchorId="40BB4D52" wp14:editId="6C920B78">
            <wp:extent cx="3048000" cy="3349451"/>
            <wp:effectExtent l="0" t="0" r="0" b="0"/>
            <wp:docPr id="1410239684" name="Picture 141023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048000" cy="3349451"/>
                    </a:xfrm>
                    <a:prstGeom prst="rect">
                      <a:avLst/>
                    </a:prstGeom>
                  </pic:spPr>
                </pic:pic>
              </a:graphicData>
            </a:graphic>
          </wp:inline>
        </w:drawing>
      </w:r>
    </w:p>
    <w:p w14:paraId="7F60136F" w14:textId="77777777" w:rsidR="00742CE0" w:rsidRPr="00742CE0" w:rsidRDefault="00742CE0" w:rsidP="00742CE0">
      <w:pPr>
        <w:bidi/>
        <w:spacing w:after="120" w:line="276" w:lineRule="auto"/>
        <w:jc w:val="center"/>
      </w:pPr>
      <w:r w:rsidRPr="00742CE0">
        <w:rPr>
          <w:rtl/>
        </w:rPr>
        <w:t xml:space="preserve">شکل </w:t>
      </w:r>
      <w:r w:rsidRPr="00742CE0">
        <w:rPr>
          <w:rtl/>
          <w:lang w:bidi="fa-IR"/>
        </w:rPr>
        <w:t xml:space="preserve">۳. </w:t>
      </w:r>
      <w:r w:rsidRPr="00742CE0">
        <w:rPr>
          <w:rtl/>
        </w:rPr>
        <w:t xml:space="preserve">تعریف سطح اصلی قید </w:t>
      </w:r>
      <w:r w:rsidRPr="00742CE0">
        <w:t>Tie</w:t>
      </w:r>
      <w:r w:rsidRPr="00742CE0">
        <w:rPr>
          <w:rtl/>
        </w:rPr>
        <w:t xml:space="preserve"> در فصل مشترک قطعه متصل‌شونده و چسب</w:t>
      </w:r>
    </w:p>
    <w:p w14:paraId="2E6C62A5" w14:textId="77777777" w:rsidR="00742CE0" w:rsidRDefault="00742CE0" w:rsidP="00742CE0">
      <w:pPr>
        <w:bidi/>
        <w:spacing w:after="120" w:line="276" w:lineRule="auto"/>
      </w:pPr>
    </w:p>
    <w:p w14:paraId="07F24AD0" w14:textId="7BE85A7B" w:rsidR="007310DA" w:rsidRDefault="00000000" w:rsidP="00AA2448">
      <w:pPr>
        <w:pStyle w:val="Heading2"/>
        <w:bidi/>
        <w:spacing w:before="280" w:after="120" w:line="276" w:lineRule="auto"/>
      </w:pPr>
      <w:r>
        <w:rPr>
          <w:sz w:val="28"/>
        </w:rPr>
        <w:lastRenderedPageBreak/>
        <w:t>۲</w:t>
      </w:r>
      <w:r w:rsidR="00AA2448">
        <w:rPr>
          <w:sz w:val="28"/>
        </w:rPr>
        <w:t>.</w:t>
      </w:r>
      <w:r>
        <w:rPr>
          <w:sz w:val="28"/>
        </w:rPr>
        <w:t>۵</w:t>
      </w:r>
      <w:r w:rsidR="00441006">
        <w:rPr>
          <w:rFonts w:hint="cs"/>
          <w:sz w:val="28"/>
          <w:rtl/>
        </w:rPr>
        <w:t xml:space="preserve"> </w:t>
      </w:r>
      <w:r>
        <w:rPr>
          <w:sz w:val="28"/>
        </w:rPr>
        <w:t xml:space="preserve"> شرایط مرزی و بارگذاری</w:t>
      </w:r>
    </w:p>
    <w:p w14:paraId="752CD172" w14:textId="418FB5A6" w:rsidR="007310DA" w:rsidRPr="00742CE0" w:rsidRDefault="00742CE0" w:rsidP="00742CE0">
      <w:pPr>
        <w:bidi/>
        <w:spacing w:after="120" w:line="276" w:lineRule="auto"/>
        <w:rPr>
          <w:szCs w:val="24"/>
        </w:rPr>
      </w:pPr>
      <w:r w:rsidRPr="00742CE0">
        <w:rPr>
          <w:szCs w:val="24"/>
          <w:rtl/>
        </w:rPr>
        <w:t>یک انتهای مدل، یعنی قطعه متصل‌شونده پایینی، کاملاً گیردار شد. انتهای مقابل با استفاده از کوپل سینماتیکی، فقط برای مؤلفه</w:t>
      </w:r>
      <w:r w:rsidRPr="00742CE0">
        <w:rPr>
          <w:szCs w:val="24"/>
        </w:rPr>
        <w:t xml:space="preserve"> U1</w:t>
      </w:r>
      <w:r w:rsidRPr="00742CE0">
        <w:rPr>
          <w:szCs w:val="24"/>
          <w:rtl/>
        </w:rPr>
        <w:t>، به یک نقطه مرجع متصل شد و نیروی محوری متمرکز به این نقطه اعمال گردید. برای جلوگیری از ایجاد تکینگی عددی ناشی از درجات آزادی دورانی بدون اتصال نقطه مرجع، مؤلفه‌های</w:t>
      </w:r>
      <w:r w:rsidRPr="00742CE0">
        <w:rPr>
          <w:szCs w:val="24"/>
        </w:rPr>
        <w:t xml:space="preserve"> U2</w:t>
      </w:r>
      <w:r w:rsidRPr="00742CE0">
        <w:rPr>
          <w:szCs w:val="24"/>
          <w:rtl/>
        </w:rPr>
        <w:t xml:space="preserve">، </w:t>
      </w:r>
      <w:r w:rsidRPr="00742CE0">
        <w:rPr>
          <w:szCs w:val="24"/>
        </w:rPr>
        <w:t>U3</w:t>
      </w:r>
      <w:r w:rsidRPr="00742CE0">
        <w:rPr>
          <w:szCs w:val="24"/>
          <w:rtl/>
        </w:rPr>
        <w:t xml:space="preserve">، </w:t>
      </w:r>
      <w:r w:rsidRPr="00742CE0">
        <w:rPr>
          <w:szCs w:val="24"/>
        </w:rPr>
        <w:t>UR1</w:t>
      </w:r>
      <w:r w:rsidRPr="00742CE0">
        <w:rPr>
          <w:szCs w:val="24"/>
          <w:rtl/>
        </w:rPr>
        <w:t xml:space="preserve">، </w:t>
      </w:r>
      <w:r w:rsidRPr="00742CE0">
        <w:rPr>
          <w:szCs w:val="24"/>
        </w:rPr>
        <w:t xml:space="preserve">UR2 </w:t>
      </w:r>
      <w:r w:rsidRPr="00742CE0">
        <w:rPr>
          <w:szCs w:val="24"/>
          <w:rtl/>
        </w:rPr>
        <w:t>و</w:t>
      </w:r>
      <w:r w:rsidRPr="00742CE0">
        <w:rPr>
          <w:szCs w:val="24"/>
        </w:rPr>
        <w:t xml:space="preserve"> UR3 </w:t>
      </w:r>
      <w:r w:rsidRPr="00742CE0">
        <w:rPr>
          <w:szCs w:val="24"/>
          <w:rtl/>
        </w:rPr>
        <w:t>در نقطه مرجع مقید شدند و فقط</w:t>
      </w:r>
      <w:r w:rsidRPr="00742CE0">
        <w:rPr>
          <w:szCs w:val="24"/>
        </w:rPr>
        <w:t xml:space="preserve"> U1 </w:t>
      </w:r>
      <w:r w:rsidRPr="00742CE0">
        <w:rPr>
          <w:szCs w:val="24"/>
          <w:rtl/>
        </w:rPr>
        <w:t xml:space="preserve">آزاد باقی ماند. غیرخطی هندسی، </w:t>
      </w:r>
      <w:r w:rsidRPr="00742CE0">
        <w:rPr>
          <w:szCs w:val="24"/>
        </w:rPr>
        <w:t>NLGEOM</w:t>
      </w:r>
      <w:r w:rsidRPr="00742CE0">
        <w:rPr>
          <w:szCs w:val="24"/>
          <w:rtl/>
        </w:rPr>
        <w:t>، نیز فعال شد که با مبنای نظری تغییرشکل محدود در مدل گولند</w:t>
      </w:r>
      <w:r w:rsidRPr="00742CE0">
        <w:rPr>
          <w:rFonts w:ascii="Arial" w:hAnsi="Arial" w:cs="Arial" w:hint="cs"/>
          <w:szCs w:val="24"/>
          <w:rtl/>
        </w:rPr>
        <w:t>–</w:t>
      </w:r>
      <w:r w:rsidRPr="00742CE0">
        <w:rPr>
          <w:rFonts w:hint="cs"/>
          <w:szCs w:val="24"/>
          <w:rtl/>
        </w:rPr>
        <w:t>رایسنر</w:t>
      </w:r>
      <w:r w:rsidRPr="00742CE0">
        <w:rPr>
          <w:szCs w:val="24"/>
          <w:rtl/>
        </w:rPr>
        <w:t xml:space="preserve"> </w:t>
      </w:r>
      <w:r w:rsidRPr="00742CE0">
        <w:rPr>
          <w:rFonts w:hint="cs"/>
          <w:szCs w:val="24"/>
          <w:rtl/>
        </w:rPr>
        <w:t>سازگار</w:t>
      </w:r>
      <w:r w:rsidRPr="00742CE0">
        <w:rPr>
          <w:szCs w:val="24"/>
          <w:rtl/>
        </w:rPr>
        <w:t xml:space="preserve"> </w:t>
      </w:r>
      <w:r w:rsidRPr="00742CE0">
        <w:rPr>
          <w:rFonts w:hint="cs"/>
          <w:szCs w:val="24"/>
          <w:rtl/>
        </w:rPr>
        <w:t>است</w:t>
      </w:r>
      <w:r w:rsidRPr="00742CE0">
        <w:rPr>
          <w:szCs w:val="24"/>
        </w:rPr>
        <w:t>.</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7C664D12" w14:textId="77777777">
        <w:trPr>
          <w:jc w:val="center"/>
        </w:trPr>
        <w:tc>
          <w:tcPr>
            <w:tcW w:w="4675" w:type="dxa"/>
            <w:vAlign w:val="center"/>
          </w:tcPr>
          <w:p w14:paraId="536BF1FB" w14:textId="77777777" w:rsidR="007310DA" w:rsidRDefault="00000000">
            <w:pPr>
              <w:bidi/>
              <w:jc w:val="right"/>
            </w:pPr>
            <w:r>
              <w:rPr>
                <w:noProof/>
                <w:sz w:val="21"/>
              </w:rPr>
              <w:drawing>
                <wp:inline distT="0" distB="0" distL="0" distR="0" wp14:anchorId="39CEDBC7" wp14:editId="4FD22B65">
                  <wp:extent cx="2762250" cy="2947661"/>
                  <wp:effectExtent l="0" t="0" r="0" b="0"/>
                  <wp:docPr id="1537701269" name="Picture 1537701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0" cy="2947661"/>
                          </a:xfrm>
                          <a:prstGeom prst="rect">
                            <a:avLst/>
                          </a:prstGeom>
                        </pic:spPr>
                      </pic:pic>
                    </a:graphicData>
                  </a:graphic>
                </wp:inline>
              </w:drawing>
            </w:r>
          </w:p>
        </w:tc>
        <w:tc>
          <w:tcPr>
            <w:tcW w:w="4675" w:type="dxa"/>
            <w:vAlign w:val="center"/>
          </w:tcPr>
          <w:p w14:paraId="6F2F15DA" w14:textId="77777777" w:rsidR="007310DA" w:rsidRDefault="00000000">
            <w:pPr>
              <w:bidi/>
              <w:jc w:val="right"/>
            </w:pPr>
            <w:r>
              <w:rPr>
                <w:noProof/>
                <w:sz w:val="21"/>
              </w:rPr>
              <w:drawing>
                <wp:inline distT="0" distB="0" distL="0" distR="0" wp14:anchorId="4CD7B42E" wp14:editId="0A283789">
                  <wp:extent cx="2762250" cy="2963820"/>
                  <wp:effectExtent l="0" t="0" r="0" b="0"/>
                  <wp:docPr id="384609506" name="Picture 384609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0" cy="2963820"/>
                          </a:xfrm>
                          <a:prstGeom prst="rect">
                            <a:avLst/>
                          </a:prstGeom>
                        </pic:spPr>
                      </pic:pic>
                    </a:graphicData>
                  </a:graphic>
                </wp:inline>
              </w:drawing>
            </w:r>
          </w:p>
        </w:tc>
      </w:tr>
    </w:tbl>
    <w:p w14:paraId="7BA7958F" w14:textId="72C83064" w:rsidR="007310DA" w:rsidRDefault="00000000" w:rsidP="00AA2448">
      <w:pPr>
        <w:bidi/>
        <w:spacing w:after="120" w:line="276" w:lineRule="auto"/>
        <w:jc w:val="center"/>
      </w:pPr>
      <w:r>
        <w:t>شکل ۴</w:t>
      </w:r>
      <w:r w:rsidR="00AA2448">
        <w:t>.</w:t>
      </w:r>
      <w:r>
        <w:t xml:space="preserve"> تعریف نقطه مرجع در سطح انتهایی تحت بار</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5246940E" w14:textId="77777777">
        <w:trPr>
          <w:jc w:val="center"/>
        </w:trPr>
        <w:tc>
          <w:tcPr>
            <w:tcW w:w="4675" w:type="dxa"/>
            <w:vAlign w:val="center"/>
          </w:tcPr>
          <w:p w14:paraId="6721900C" w14:textId="77777777" w:rsidR="007310DA" w:rsidRDefault="00000000">
            <w:pPr>
              <w:bidi/>
              <w:jc w:val="right"/>
            </w:pPr>
            <w:r>
              <w:rPr>
                <w:noProof/>
                <w:sz w:val="21"/>
              </w:rPr>
              <w:drawing>
                <wp:inline distT="0" distB="0" distL="0" distR="0" wp14:anchorId="43E728AF" wp14:editId="161097F8">
                  <wp:extent cx="2762250" cy="2179656"/>
                  <wp:effectExtent l="0" t="0" r="0" b="0"/>
                  <wp:docPr id="1843473992" name="Picture 1843473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0" cy="2179656"/>
                          </a:xfrm>
                          <a:prstGeom prst="rect">
                            <a:avLst/>
                          </a:prstGeom>
                        </pic:spPr>
                      </pic:pic>
                    </a:graphicData>
                  </a:graphic>
                </wp:inline>
              </w:drawing>
            </w:r>
          </w:p>
        </w:tc>
        <w:tc>
          <w:tcPr>
            <w:tcW w:w="4675" w:type="dxa"/>
            <w:vAlign w:val="center"/>
          </w:tcPr>
          <w:p w14:paraId="0DA01B5E" w14:textId="77777777" w:rsidR="007310DA" w:rsidRDefault="00000000">
            <w:pPr>
              <w:bidi/>
              <w:jc w:val="right"/>
            </w:pPr>
            <w:r>
              <w:rPr>
                <w:noProof/>
                <w:sz w:val="21"/>
              </w:rPr>
              <w:drawing>
                <wp:inline distT="0" distB="0" distL="0" distR="0" wp14:anchorId="15A2C922" wp14:editId="210ACE22">
                  <wp:extent cx="2762250" cy="2259759"/>
                  <wp:effectExtent l="0" t="0" r="0" b="0"/>
                  <wp:docPr id="1705479104" name="Picture 170547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0" cy="2259759"/>
                          </a:xfrm>
                          <a:prstGeom prst="rect">
                            <a:avLst/>
                          </a:prstGeom>
                        </pic:spPr>
                      </pic:pic>
                    </a:graphicData>
                  </a:graphic>
                </wp:inline>
              </w:drawing>
            </w:r>
          </w:p>
        </w:tc>
      </w:tr>
    </w:tbl>
    <w:p w14:paraId="5CDCE315" w14:textId="77777777" w:rsidR="00742CE0" w:rsidRPr="00742CE0" w:rsidRDefault="00742CE0" w:rsidP="00742CE0">
      <w:pPr>
        <w:bidi/>
        <w:spacing w:after="120" w:line="276" w:lineRule="auto"/>
        <w:jc w:val="center"/>
      </w:pPr>
      <w:r w:rsidRPr="00742CE0">
        <w:rPr>
          <w:rtl/>
        </w:rPr>
        <w:t xml:space="preserve">شکل </w:t>
      </w:r>
      <w:r w:rsidRPr="00742CE0">
        <w:rPr>
          <w:rtl/>
          <w:lang w:bidi="fa-IR"/>
        </w:rPr>
        <w:t xml:space="preserve">۵. </w:t>
      </w:r>
      <w:r w:rsidRPr="00742CE0">
        <w:rPr>
          <w:rtl/>
        </w:rPr>
        <w:t xml:space="preserve">کوپل سینماتیکی، فقط </w:t>
      </w:r>
      <w:r w:rsidRPr="00742CE0">
        <w:t>U1</w:t>
      </w:r>
      <w:r w:rsidRPr="00742CE0">
        <w:rPr>
          <w:rtl/>
        </w:rPr>
        <w:t>، برای اتصال نقطه مرجع به سطح تحت بار و نیروی متمرکز حاصل از آن</w:t>
      </w:r>
    </w:p>
    <w:p w14:paraId="36A65180" w14:textId="77777777" w:rsidR="00742CE0" w:rsidRPr="00742CE0" w:rsidRDefault="00742CE0" w:rsidP="00AA2448">
      <w:pPr>
        <w:bidi/>
        <w:spacing w:after="120" w:line="276" w:lineRule="auto"/>
        <w:jc w:val="center"/>
        <w:rPr>
          <w:rtl/>
        </w:rPr>
      </w:pPr>
    </w:p>
    <w:p w14:paraId="4689472B" w14:textId="77777777" w:rsidR="007310DA" w:rsidRDefault="00000000">
      <w:pPr>
        <w:spacing w:before="200"/>
        <w:jc w:val="center"/>
      </w:pPr>
      <w:r>
        <w:rPr>
          <w:noProof/>
        </w:rPr>
        <w:lastRenderedPageBreak/>
        <w:drawing>
          <wp:inline distT="0" distB="0" distL="0" distR="0" wp14:anchorId="3692AB58" wp14:editId="33C42344">
            <wp:extent cx="4381500" cy="3966495"/>
            <wp:effectExtent l="0" t="0" r="0" b="0"/>
            <wp:docPr id="615725886" name="Picture 615725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966495"/>
                    </a:xfrm>
                    <a:prstGeom prst="rect">
                      <a:avLst/>
                    </a:prstGeom>
                  </pic:spPr>
                </pic:pic>
              </a:graphicData>
            </a:graphic>
          </wp:inline>
        </w:drawing>
      </w:r>
    </w:p>
    <w:p w14:paraId="1B7C1A5C" w14:textId="3D488904" w:rsidR="007310DA" w:rsidRDefault="00000000" w:rsidP="00AA2448">
      <w:pPr>
        <w:bidi/>
        <w:spacing w:after="120" w:line="276" w:lineRule="auto"/>
        <w:jc w:val="center"/>
      </w:pPr>
      <w:r>
        <w:t>شکل ۶</w:t>
      </w:r>
      <w:r w:rsidR="00AA2448">
        <w:t>.</w:t>
      </w:r>
      <w:r>
        <w:t xml:space="preserve"> بار اعمال‌شده و شرایط مرزی روی مدل مونتاژشده</w:t>
      </w:r>
    </w:p>
    <w:p w14:paraId="030BF7D1" w14:textId="1BE40B62" w:rsidR="007310DA" w:rsidRDefault="00000000" w:rsidP="00AA2448">
      <w:pPr>
        <w:pStyle w:val="Heading1"/>
        <w:bidi/>
        <w:spacing w:before="360" w:after="120" w:line="276" w:lineRule="auto"/>
      </w:pPr>
      <w:r>
        <w:t>۳</w:t>
      </w:r>
      <w:r w:rsidR="00AA2448">
        <w:t>.</w:t>
      </w:r>
      <w:r w:rsidR="00441006">
        <w:rPr>
          <w:rFonts w:hint="cs"/>
          <w:rtl/>
        </w:rPr>
        <w:t xml:space="preserve"> </w:t>
      </w:r>
      <w:r>
        <w:t xml:space="preserve"> مطالعه همگرایی مش</w:t>
      </w:r>
    </w:p>
    <w:p w14:paraId="7D2ECFD5" w14:textId="6849CC82" w:rsidR="007310DA" w:rsidRPr="00742CE0" w:rsidRDefault="00742CE0" w:rsidP="00742CE0">
      <w:pPr>
        <w:bidi/>
        <w:spacing w:after="120" w:line="276" w:lineRule="auto"/>
        <w:rPr>
          <w:szCs w:val="24"/>
        </w:rPr>
      </w:pPr>
      <w:r w:rsidRPr="00742CE0">
        <w:rPr>
          <w:szCs w:val="24"/>
          <w:rtl/>
        </w:rPr>
        <w:t>حالت پایه، با ضخامت چسب</w:t>
      </w:r>
      <w:r w:rsidRPr="00742CE0">
        <w:rPr>
          <w:szCs w:val="24"/>
        </w:rPr>
        <w:t xml:space="preserve"> ta = 0.2 mm</w:t>
      </w:r>
      <w:r w:rsidRPr="00742CE0">
        <w:rPr>
          <w:szCs w:val="24"/>
          <w:rtl/>
        </w:rPr>
        <w:t>، طول هم‌پوشانی</w:t>
      </w:r>
      <w:r w:rsidRPr="00742CE0">
        <w:rPr>
          <w:szCs w:val="24"/>
        </w:rPr>
        <w:t xml:space="preserve"> Lo = 12.5 mm </w:t>
      </w:r>
      <w:r w:rsidRPr="00742CE0">
        <w:rPr>
          <w:szCs w:val="24"/>
          <w:rtl/>
        </w:rPr>
        <w:t>و مدول چسب</w:t>
      </w:r>
      <w:r w:rsidRPr="00742CE0">
        <w:rPr>
          <w:szCs w:val="24"/>
        </w:rPr>
        <w:t xml:space="preserve"> Ea = 2000 MPa</w:t>
      </w:r>
      <w:r w:rsidRPr="00742CE0">
        <w:rPr>
          <w:szCs w:val="24"/>
          <w:rtl/>
        </w:rPr>
        <w:t xml:space="preserve">، با استفاده از </w:t>
      </w:r>
      <w:r w:rsidRPr="00742CE0">
        <w:rPr>
          <w:szCs w:val="24"/>
          <w:rtl/>
          <w:lang w:bidi="fa-IR"/>
        </w:rPr>
        <w:t>۲</w:t>
      </w:r>
      <w:r w:rsidRPr="00742CE0">
        <w:rPr>
          <w:szCs w:val="24"/>
          <w:rtl/>
        </w:rPr>
        <w:t xml:space="preserve">، </w:t>
      </w:r>
      <w:r w:rsidRPr="00742CE0">
        <w:rPr>
          <w:szCs w:val="24"/>
          <w:rtl/>
          <w:lang w:bidi="fa-IR"/>
        </w:rPr>
        <w:t>۴</w:t>
      </w:r>
      <w:r w:rsidRPr="00742CE0">
        <w:rPr>
          <w:szCs w:val="24"/>
          <w:rtl/>
        </w:rPr>
        <w:t xml:space="preserve"> و </w:t>
      </w:r>
      <w:r w:rsidRPr="00742CE0">
        <w:rPr>
          <w:szCs w:val="24"/>
          <w:rtl/>
          <w:lang w:bidi="fa-IR"/>
        </w:rPr>
        <w:t>۸</w:t>
      </w:r>
      <w:r w:rsidRPr="00742CE0">
        <w:rPr>
          <w:szCs w:val="24"/>
          <w:rtl/>
        </w:rPr>
        <w:t xml:space="preserve"> المان در راستای ضخامت چسب مجدداً تحلیل شد. تمام تنظیمات دیگر مش و مدل ثابت نگه داشته شدند تا کفایت مش حالت پایه با </w:t>
      </w:r>
      <w:r w:rsidRPr="00742CE0">
        <w:rPr>
          <w:szCs w:val="24"/>
          <w:rtl/>
          <w:lang w:bidi="fa-IR"/>
        </w:rPr>
        <w:t>۴</w:t>
      </w:r>
      <w:r w:rsidRPr="00742CE0">
        <w:rPr>
          <w:szCs w:val="24"/>
          <w:rtl/>
        </w:rPr>
        <w:t xml:space="preserve"> المان بررسی شود</w:t>
      </w:r>
      <w:r w:rsidRPr="00742CE0">
        <w:rPr>
          <w:szCs w:val="24"/>
        </w:rPr>
        <w:t>.</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800"/>
        <w:gridCol w:w="1800"/>
        <w:gridCol w:w="1400"/>
        <w:gridCol w:w="1400"/>
      </w:tblGrid>
      <w:tr w:rsidR="007310DA" w14:paraId="4BFD138E" w14:textId="77777777">
        <w:trPr>
          <w:tblHeader/>
          <w:jc w:val="center"/>
        </w:trPr>
        <w:tc>
          <w:tcPr>
            <w:tcW w:w="3200" w:type="dxa"/>
            <w:shd w:val="clear" w:color="auto" w:fill="DDE6F0"/>
            <w:vAlign w:val="center"/>
          </w:tcPr>
          <w:p w14:paraId="07E82674" w14:textId="77777777" w:rsidR="007310DA" w:rsidRDefault="00000000" w:rsidP="00AA2448">
            <w:pPr>
              <w:bidi/>
              <w:jc w:val="center"/>
            </w:pPr>
            <w:r>
              <w:rPr>
                <w:sz w:val="21"/>
              </w:rPr>
              <w:t>المان‌های در راستای ضخامت</w:t>
            </w:r>
          </w:p>
        </w:tc>
        <w:tc>
          <w:tcPr>
            <w:tcW w:w="1800" w:type="dxa"/>
            <w:shd w:val="clear" w:color="auto" w:fill="DDE6F0"/>
            <w:vAlign w:val="center"/>
          </w:tcPr>
          <w:p w14:paraId="7017F54C" w14:textId="77777777" w:rsidR="007310DA" w:rsidRDefault="00000000" w:rsidP="00AA2448">
            <w:pPr>
              <w:bidi/>
              <w:jc w:val="center"/>
            </w:pPr>
            <w:r>
              <w:rPr>
                <w:sz w:val="21"/>
              </w:rPr>
              <w:t>تنش برشی بیشینه، MPa</w:t>
            </w:r>
          </w:p>
        </w:tc>
        <w:tc>
          <w:tcPr>
            <w:tcW w:w="1800" w:type="dxa"/>
            <w:shd w:val="clear" w:color="auto" w:fill="DDE6F0"/>
            <w:vAlign w:val="center"/>
          </w:tcPr>
          <w:p w14:paraId="622A578C" w14:textId="77777777" w:rsidR="007310DA" w:rsidRDefault="00000000" w:rsidP="00AA2448">
            <w:pPr>
              <w:bidi/>
              <w:jc w:val="center"/>
            </w:pPr>
            <w:r>
              <w:rPr>
                <w:sz w:val="21"/>
              </w:rPr>
              <w:t>تنش پوسته‌ای بیشینه، MPa</w:t>
            </w:r>
          </w:p>
        </w:tc>
        <w:tc>
          <w:tcPr>
            <w:tcW w:w="1400" w:type="dxa"/>
            <w:shd w:val="clear" w:color="auto" w:fill="DDE6F0"/>
            <w:vAlign w:val="center"/>
          </w:tcPr>
          <w:p w14:paraId="0D6D8847" w14:textId="77777777" w:rsidR="007310DA" w:rsidRDefault="00000000" w:rsidP="00AA2448">
            <w:pPr>
              <w:bidi/>
              <w:jc w:val="center"/>
            </w:pPr>
            <w:r>
              <w:rPr>
                <w:sz w:val="21"/>
              </w:rPr>
              <w:t>درصد تغییر، برشی</w:t>
            </w:r>
          </w:p>
        </w:tc>
        <w:tc>
          <w:tcPr>
            <w:tcW w:w="1400" w:type="dxa"/>
            <w:shd w:val="clear" w:color="auto" w:fill="DDE6F0"/>
            <w:vAlign w:val="center"/>
          </w:tcPr>
          <w:p w14:paraId="3E11CD48" w14:textId="77777777" w:rsidR="007310DA" w:rsidRDefault="00000000" w:rsidP="00AA2448">
            <w:pPr>
              <w:bidi/>
              <w:jc w:val="center"/>
            </w:pPr>
            <w:r>
              <w:rPr>
                <w:sz w:val="21"/>
              </w:rPr>
              <w:t>درصد تغییر، پوسته‌ای</w:t>
            </w:r>
          </w:p>
        </w:tc>
      </w:tr>
      <w:tr w:rsidR="007310DA" w14:paraId="6F5E79AF" w14:textId="77777777">
        <w:trPr>
          <w:jc w:val="center"/>
        </w:trPr>
        <w:tc>
          <w:tcPr>
            <w:tcW w:w="3200" w:type="dxa"/>
            <w:vAlign w:val="center"/>
          </w:tcPr>
          <w:p w14:paraId="46E4049B" w14:textId="77777777" w:rsidR="007310DA" w:rsidRDefault="00000000" w:rsidP="00AA2448">
            <w:pPr>
              <w:bidi/>
              <w:jc w:val="center"/>
            </w:pPr>
            <w:r>
              <w:rPr>
                <w:sz w:val="21"/>
                <w:szCs w:val="18"/>
              </w:rPr>
              <w:t>2</w:t>
            </w:r>
          </w:p>
        </w:tc>
        <w:tc>
          <w:tcPr>
            <w:tcW w:w="1800" w:type="dxa"/>
            <w:vAlign w:val="center"/>
          </w:tcPr>
          <w:p w14:paraId="349175DE" w14:textId="263CED23" w:rsidR="007310DA" w:rsidRDefault="00000000" w:rsidP="00AA2448">
            <w:pPr>
              <w:bidi/>
              <w:jc w:val="center"/>
            </w:pPr>
            <w:r>
              <w:rPr>
                <w:sz w:val="21"/>
                <w:szCs w:val="18"/>
              </w:rPr>
              <w:t>-9</w:t>
            </w:r>
            <w:r w:rsidR="00AA2448">
              <w:rPr>
                <w:sz w:val="21"/>
                <w:szCs w:val="18"/>
              </w:rPr>
              <w:t>.</w:t>
            </w:r>
            <w:r>
              <w:rPr>
                <w:sz w:val="21"/>
                <w:szCs w:val="18"/>
              </w:rPr>
              <w:t>10</w:t>
            </w:r>
          </w:p>
        </w:tc>
        <w:tc>
          <w:tcPr>
            <w:tcW w:w="1800" w:type="dxa"/>
            <w:vAlign w:val="center"/>
          </w:tcPr>
          <w:p w14:paraId="4B638B08" w14:textId="70CF6BE4" w:rsidR="007310DA" w:rsidRDefault="00000000" w:rsidP="00AA2448">
            <w:pPr>
              <w:bidi/>
              <w:jc w:val="center"/>
            </w:pPr>
            <w:r>
              <w:rPr>
                <w:sz w:val="21"/>
                <w:szCs w:val="18"/>
              </w:rPr>
              <w:t>9</w:t>
            </w:r>
            <w:r w:rsidR="00AA2448">
              <w:rPr>
                <w:sz w:val="21"/>
                <w:szCs w:val="18"/>
              </w:rPr>
              <w:t>.</w:t>
            </w:r>
            <w:r>
              <w:rPr>
                <w:sz w:val="21"/>
                <w:szCs w:val="18"/>
              </w:rPr>
              <w:t>72</w:t>
            </w:r>
          </w:p>
        </w:tc>
        <w:tc>
          <w:tcPr>
            <w:tcW w:w="1400" w:type="dxa"/>
            <w:vAlign w:val="center"/>
          </w:tcPr>
          <w:p w14:paraId="44D99363" w14:textId="77777777" w:rsidR="007310DA" w:rsidRDefault="00000000" w:rsidP="00AA2448">
            <w:pPr>
              <w:bidi/>
              <w:jc w:val="center"/>
            </w:pPr>
            <w:r>
              <w:rPr>
                <w:sz w:val="21"/>
                <w:szCs w:val="18"/>
              </w:rPr>
              <w:t>—</w:t>
            </w:r>
          </w:p>
        </w:tc>
        <w:tc>
          <w:tcPr>
            <w:tcW w:w="1400" w:type="dxa"/>
            <w:vAlign w:val="center"/>
          </w:tcPr>
          <w:p w14:paraId="69F822DD" w14:textId="77777777" w:rsidR="007310DA" w:rsidRDefault="00000000" w:rsidP="00AA2448">
            <w:pPr>
              <w:bidi/>
              <w:jc w:val="center"/>
            </w:pPr>
            <w:r>
              <w:rPr>
                <w:sz w:val="21"/>
                <w:szCs w:val="18"/>
              </w:rPr>
              <w:t>—</w:t>
            </w:r>
          </w:p>
        </w:tc>
      </w:tr>
      <w:tr w:rsidR="007310DA" w14:paraId="41710DAA" w14:textId="77777777">
        <w:trPr>
          <w:jc w:val="center"/>
        </w:trPr>
        <w:tc>
          <w:tcPr>
            <w:tcW w:w="3200" w:type="dxa"/>
            <w:vAlign w:val="center"/>
          </w:tcPr>
          <w:p w14:paraId="166F2304" w14:textId="77777777" w:rsidR="007310DA" w:rsidRDefault="00000000" w:rsidP="00AA2448">
            <w:pPr>
              <w:bidi/>
              <w:jc w:val="center"/>
            </w:pPr>
            <w:r>
              <w:rPr>
                <w:sz w:val="21"/>
              </w:rPr>
              <w:t>4 (حالت پایه)</w:t>
            </w:r>
          </w:p>
        </w:tc>
        <w:tc>
          <w:tcPr>
            <w:tcW w:w="1800" w:type="dxa"/>
            <w:vAlign w:val="center"/>
          </w:tcPr>
          <w:p w14:paraId="409F0E6B" w14:textId="0119F886" w:rsidR="007310DA" w:rsidRDefault="00000000" w:rsidP="00AA2448">
            <w:pPr>
              <w:bidi/>
              <w:jc w:val="center"/>
            </w:pPr>
            <w:r>
              <w:rPr>
                <w:sz w:val="21"/>
                <w:szCs w:val="18"/>
              </w:rPr>
              <w:t>-9</w:t>
            </w:r>
            <w:r w:rsidR="00AA2448">
              <w:rPr>
                <w:sz w:val="21"/>
                <w:szCs w:val="18"/>
              </w:rPr>
              <w:t>.</w:t>
            </w:r>
            <w:r>
              <w:rPr>
                <w:sz w:val="21"/>
                <w:szCs w:val="18"/>
              </w:rPr>
              <w:t>09</w:t>
            </w:r>
          </w:p>
        </w:tc>
        <w:tc>
          <w:tcPr>
            <w:tcW w:w="1800" w:type="dxa"/>
            <w:vAlign w:val="center"/>
          </w:tcPr>
          <w:p w14:paraId="30F90107" w14:textId="637AE379" w:rsidR="007310DA" w:rsidRDefault="00000000" w:rsidP="00AA2448">
            <w:pPr>
              <w:bidi/>
              <w:jc w:val="center"/>
            </w:pPr>
            <w:r>
              <w:rPr>
                <w:sz w:val="21"/>
                <w:szCs w:val="18"/>
              </w:rPr>
              <w:t>9</w:t>
            </w:r>
            <w:r w:rsidR="00AA2448">
              <w:rPr>
                <w:sz w:val="21"/>
                <w:szCs w:val="18"/>
              </w:rPr>
              <w:t>.</w:t>
            </w:r>
            <w:r>
              <w:rPr>
                <w:sz w:val="21"/>
                <w:szCs w:val="18"/>
              </w:rPr>
              <w:t>68</w:t>
            </w:r>
          </w:p>
        </w:tc>
        <w:tc>
          <w:tcPr>
            <w:tcW w:w="1400" w:type="dxa"/>
            <w:vAlign w:val="center"/>
          </w:tcPr>
          <w:p w14:paraId="5BA9416F" w14:textId="4270FA62" w:rsidR="007310DA" w:rsidRDefault="00000000" w:rsidP="00AA2448">
            <w:pPr>
              <w:bidi/>
              <w:jc w:val="center"/>
            </w:pPr>
            <w:r>
              <w:rPr>
                <w:sz w:val="21"/>
                <w:szCs w:val="18"/>
              </w:rPr>
              <w:t>-0</w:t>
            </w:r>
            <w:r w:rsidR="00AA2448">
              <w:rPr>
                <w:sz w:val="21"/>
                <w:szCs w:val="18"/>
              </w:rPr>
              <w:t>.</w:t>
            </w:r>
            <w:r>
              <w:rPr>
                <w:sz w:val="21"/>
                <w:szCs w:val="18"/>
              </w:rPr>
              <w:t>04%</w:t>
            </w:r>
          </w:p>
        </w:tc>
        <w:tc>
          <w:tcPr>
            <w:tcW w:w="1400" w:type="dxa"/>
            <w:vAlign w:val="center"/>
          </w:tcPr>
          <w:p w14:paraId="07401BA4" w14:textId="2302D800" w:rsidR="007310DA" w:rsidRDefault="00000000" w:rsidP="00AA2448">
            <w:pPr>
              <w:bidi/>
              <w:jc w:val="center"/>
            </w:pPr>
            <w:r>
              <w:rPr>
                <w:sz w:val="21"/>
                <w:szCs w:val="18"/>
              </w:rPr>
              <w:t>-0</w:t>
            </w:r>
            <w:r w:rsidR="00AA2448">
              <w:rPr>
                <w:sz w:val="21"/>
                <w:szCs w:val="18"/>
              </w:rPr>
              <w:t>.</w:t>
            </w:r>
            <w:r>
              <w:rPr>
                <w:sz w:val="21"/>
                <w:szCs w:val="18"/>
              </w:rPr>
              <w:t>42%</w:t>
            </w:r>
          </w:p>
        </w:tc>
      </w:tr>
      <w:tr w:rsidR="007310DA" w14:paraId="35FB7E51" w14:textId="77777777">
        <w:trPr>
          <w:jc w:val="center"/>
        </w:trPr>
        <w:tc>
          <w:tcPr>
            <w:tcW w:w="3200" w:type="dxa"/>
            <w:vAlign w:val="center"/>
          </w:tcPr>
          <w:p w14:paraId="2925F73E" w14:textId="77777777" w:rsidR="007310DA" w:rsidRDefault="00000000" w:rsidP="00AA2448">
            <w:pPr>
              <w:bidi/>
              <w:jc w:val="center"/>
            </w:pPr>
            <w:r>
              <w:rPr>
                <w:sz w:val="21"/>
                <w:szCs w:val="18"/>
              </w:rPr>
              <w:t>8</w:t>
            </w:r>
          </w:p>
        </w:tc>
        <w:tc>
          <w:tcPr>
            <w:tcW w:w="1800" w:type="dxa"/>
            <w:vAlign w:val="center"/>
          </w:tcPr>
          <w:p w14:paraId="308AE01D" w14:textId="14F856D6" w:rsidR="007310DA" w:rsidRDefault="00000000" w:rsidP="00AA2448">
            <w:pPr>
              <w:bidi/>
              <w:jc w:val="center"/>
            </w:pPr>
            <w:r>
              <w:rPr>
                <w:sz w:val="21"/>
                <w:szCs w:val="18"/>
              </w:rPr>
              <w:t>-9</w:t>
            </w:r>
            <w:r w:rsidR="00AA2448">
              <w:rPr>
                <w:sz w:val="21"/>
                <w:szCs w:val="18"/>
              </w:rPr>
              <w:t>.</w:t>
            </w:r>
            <w:r>
              <w:rPr>
                <w:sz w:val="21"/>
                <w:szCs w:val="18"/>
              </w:rPr>
              <w:t>09</w:t>
            </w:r>
          </w:p>
        </w:tc>
        <w:tc>
          <w:tcPr>
            <w:tcW w:w="1800" w:type="dxa"/>
            <w:vAlign w:val="center"/>
          </w:tcPr>
          <w:p w14:paraId="5AC4832A" w14:textId="199FDB0B" w:rsidR="007310DA" w:rsidRDefault="00000000" w:rsidP="00AA2448">
            <w:pPr>
              <w:bidi/>
              <w:jc w:val="center"/>
            </w:pPr>
            <w:r>
              <w:rPr>
                <w:sz w:val="21"/>
                <w:szCs w:val="18"/>
              </w:rPr>
              <w:t>9</w:t>
            </w:r>
            <w:r w:rsidR="00AA2448">
              <w:rPr>
                <w:sz w:val="21"/>
                <w:szCs w:val="18"/>
              </w:rPr>
              <w:t>.</w:t>
            </w:r>
            <w:r>
              <w:rPr>
                <w:sz w:val="21"/>
                <w:szCs w:val="18"/>
              </w:rPr>
              <w:t>66</w:t>
            </w:r>
          </w:p>
        </w:tc>
        <w:tc>
          <w:tcPr>
            <w:tcW w:w="1400" w:type="dxa"/>
            <w:vAlign w:val="center"/>
          </w:tcPr>
          <w:p w14:paraId="3FE8B8CD" w14:textId="191097E2" w:rsidR="007310DA" w:rsidRDefault="00000000" w:rsidP="00AA2448">
            <w:pPr>
              <w:bidi/>
              <w:jc w:val="center"/>
            </w:pPr>
            <w:r>
              <w:rPr>
                <w:sz w:val="21"/>
                <w:szCs w:val="18"/>
              </w:rPr>
              <w:t>-0</w:t>
            </w:r>
            <w:r w:rsidR="00AA2448">
              <w:rPr>
                <w:sz w:val="21"/>
                <w:szCs w:val="18"/>
              </w:rPr>
              <w:t>.</w:t>
            </w:r>
            <w:r>
              <w:rPr>
                <w:sz w:val="21"/>
                <w:szCs w:val="18"/>
              </w:rPr>
              <w:t>01%</w:t>
            </w:r>
          </w:p>
        </w:tc>
        <w:tc>
          <w:tcPr>
            <w:tcW w:w="1400" w:type="dxa"/>
            <w:vAlign w:val="center"/>
          </w:tcPr>
          <w:p w14:paraId="5E066271" w14:textId="7A5A63D7" w:rsidR="007310DA" w:rsidRDefault="00000000" w:rsidP="00AA2448">
            <w:pPr>
              <w:bidi/>
              <w:jc w:val="center"/>
            </w:pPr>
            <w:r>
              <w:rPr>
                <w:sz w:val="21"/>
                <w:szCs w:val="18"/>
              </w:rPr>
              <w:t>-0</w:t>
            </w:r>
            <w:r w:rsidR="00AA2448">
              <w:rPr>
                <w:sz w:val="21"/>
                <w:szCs w:val="18"/>
              </w:rPr>
              <w:t>.</w:t>
            </w:r>
            <w:r>
              <w:rPr>
                <w:sz w:val="21"/>
                <w:szCs w:val="18"/>
              </w:rPr>
              <w:t>13%</w:t>
            </w:r>
          </w:p>
        </w:tc>
      </w:tr>
    </w:tbl>
    <w:p w14:paraId="0C29A72C" w14:textId="77777777" w:rsidR="007310DA" w:rsidRDefault="00000000">
      <w:pPr>
        <w:spacing w:before="200"/>
        <w:jc w:val="center"/>
      </w:pPr>
      <w:r>
        <w:rPr>
          <w:noProof/>
        </w:rPr>
        <w:lastRenderedPageBreak/>
        <w:drawing>
          <wp:inline distT="0" distB="0" distL="0" distR="0" wp14:anchorId="0689A872" wp14:editId="6A0FCE7D">
            <wp:extent cx="5334000" cy="2133600"/>
            <wp:effectExtent l="0" t="0" r="0" b="0"/>
            <wp:docPr id="2038674862" name="Picture 203867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133600"/>
                    </a:xfrm>
                    <a:prstGeom prst="rect">
                      <a:avLst/>
                    </a:prstGeom>
                  </pic:spPr>
                </pic:pic>
              </a:graphicData>
            </a:graphic>
          </wp:inline>
        </w:drawing>
      </w:r>
    </w:p>
    <w:p w14:paraId="34FEE9E0" w14:textId="59B99D4F" w:rsidR="007310DA" w:rsidRDefault="00000000" w:rsidP="00AA2448">
      <w:pPr>
        <w:bidi/>
        <w:spacing w:after="120" w:line="276" w:lineRule="auto"/>
        <w:jc w:val="center"/>
      </w:pPr>
      <w:r>
        <w:t>شکل ۷</w:t>
      </w:r>
      <w:r w:rsidR="00AA2448">
        <w:t>.</w:t>
      </w:r>
      <w:r>
        <w:t xml:space="preserve"> تنش برشی بیشینه، چپ، و تنش پوسته‌ای بیشینه، راست، بر حسب تعداد المان‌ها در راستای ضخامت</w:t>
      </w:r>
    </w:p>
    <w:p w14:paraId="325EF444" w14:textId="27D729C0" w:rsidR="007310DA" w:rsidRDefault="00000000" w:rsidP="00AA2448">
      <w:pPr>
        <w:bidi/>
        <w:spacing w:after="120" w:line="276" w:lineRule="auto"/>
      </w:pPr>
      <w:r>
        <w:t>تغییر تنش بیشینه بین حالت‌های دارای ۲، ۴ و ۸ المان در راستای ضخامت، برای هر دو تنش برشی و پوسته‌ای، بسیار کمتر از ۱ درصد است</w:t>
      </w:r>
      <w:r w:rsidR="00AA2448">
        <w:t>.</w:t>
      </w:r>
      <w:r>
        <w:t xml:space="preserve"> بنابراین مش حالت پایه با ۴ المان به اندازه کافی همگرا است و افزایش بیشتر تراکم مش تغییر معناداری در نتایج گزارش‌شده ایجاد نخواهد کرد</w:t>
      </w:r>
      <w:r w:rsidR="00AA2448">
        <w:rPr>
          <w:rtl/>
        </w:rPr>
        <w:t>.</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39D7A90B" w14:textId="77777777">
        <w:trPr>
          <w:jc w:val="center"/>
        </w:trPr>
        <w:tc>
          <w:tcPr>
            <w:tcW w:w="4675" w:type="dxa"/>
            <w:vAlign w:val="center"/>
          </w:tcPr>
          <w:p w14:paraId="7FCDAFE3" w14:textId="77777777" w:rsidR="007310DA" w:rsidRDefault="00000000">
            <w:pPr>
              <w:bidi/>
              <w:jc w:val="right"/>
            </w:pPr>
            <w:r>
              <w:rPr>
                <w:noProof/>
                <w:sz w:val="21"/>
              </w:rPr>
              <w:drawing>
                <wp:inline distT="0" distB="0" distL="0" distR="0" wp14:anchorId="7B7190A3" wp14:editId="4EC6A763">
                  <wp:extent cx="2667000" cy="1340564"/>
                  <wp:effectExtent l="0" t="0" r="0" b="0"/>
                  <wp:docPr id="670044184" name="Picture 67004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667000" cy="1340564"/>
                          </a:xfrm>
                          <a:prstGeom prst="rect">
                            <a:avLst/>
                          </a:prstGeom>
                        </pic:spPr>
                      </pic:pic>
                    </a:graphicData>
                  </a:graphic>
                </wp:inline>
              </w:drawing>
            </w:r>
          </w:p>
        </w:tc>
        <w:tc>
          <w:tcPr>
            <w:tcW w:w="4675" w:type="dxa"/>
            <w:vAlign w:val="center"/>
          </w:tcPr>
          <w:p w14:paraId="10E199D8" w14:textId="77777777" w:rsidR="007310DA" w:rsidRDefault="00000000">
            <w:pPr>
              <w:bidi/>
              <w:jc w:val="right"/>
            </w:pPr>
            <w:r>
              <w:rPr>
                <w:noProof/>
                <w:sz w:val="21"/>
              </w:rPr>
              <w:drawing>
                <wp:inline distT="0" distB="0" distL="0" distR="0" wp14:anchorId="361069A4" wp14:editId="2EB188E7">
                  <wp:extent cx="2667000" cy="1334288"/>
                  <wp:effectExtent l="0" t="0" r="0" b="0"/>
                  <wp:docPr id="1114728850" name="Picture 1114728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667000" cy="1334288"/>
                          </a:xfrm>
                          <a:prstGeom prst="rect">
                            <a:avLst/>
                          </a:prstGeom>
                        </pic:spPr>
                      </pic:pic>
                    </a:graphicData>
                  </a:graphic>
                </wp:inline>
              </w:drawing>
            </w:r>
          </w:p>
        </w:tc>
      </w:tr>
    </w:tbl>
    <w:p w14:paraId="217CDFF8" w14:textId="5B6190F2" w:rsidR="007310DA" w:rsidRDefault="00000000" w:rsidP="00AA2448">
      <w:pPr>
        <w:bidi/>
        <w:spacing w:after="120" w:line="276" w:lineRule="auto"/>
        <w:jc w:val="center"/>
      </w:pPr>
      <w:r>
        <w:t>شکل ۸</w:t>
      </w:r>
      <w:r w:rsidR="00AA2448">
        <w:t>.</w:t>
      </w:r>
      <w:r>
        <w:t xml:space="preserve"> کانتورهای تنش ون‌مایزز، ۲ المان در راستای ضخامت، چپ، و ۸ المان، راست</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5E668699" w14:textId="77777777">
        <w:trPr>
          <w:jc w:val="center"/>
        </w:trPr>
        <w:tc>
          <w:tcPr>
            <w:tcW w:w="4675" w:type="dxa"/>
            <w:vAlign w:val="center"/>
          </w:tcPr>
          <w:p w14:paraId="4EA8DFD2" w14:textId="77777777" w:rsidR="007310DA" w:rsidRDefault="00000000">
            <w:pPr>
              <w:bidi/>
              <w:jc w:val="right"/>
            </w:pPr>
            <w:r>
              <w:rPr>
                <w:noProof/>
                <w:sz w:val="21"/>
              </w:rPr>
              <w:drawing>
                <wp:inline distT="0" distB="0" distL="0" distR="0" wp14:anchorId="6BDDD4F7" wp14:editId="383FF9C6">
                  <wp:extent cx="2667000" cy="1343727"/>
                  <wp:effectExtent l="0" t="0" r="0" b="0"/>
                  <wp:docPr id="191851185" name="Picture 19185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667000" cy="1343727"/>
                          </a:xfrm>
                          <a:prstGeom prst="rect">
                            <a:avLst/>
                          </a:prstGeom>
                        </pic:spPr>
                      </pic:pic>
                    </a:graphicData>
                  </a:graphic>
                </wp:inline>
              </w:drawing>
            </w:r>
          </w:p>
        </w:tc>
        <w:tc>
          <w:tcPr>
            <w:tcW w:w="4675" w:type="dxa"/>
            <w:vAlign w:val="center"/>
          </w:tcPr>
          <w:p w14:paraId="3F9F5401" w14:textId="77777777" w:rsidR="007310DA" w:rsidRDefault="00000000">
            <w:pPr>
              <w:bidi/>
              <w:jc w:val="right"/>
            </w:pPr>
            <w:r>
              <w:rPr>
                <w:noProof/>
                <w:sz w:val="21"/>
              </w:rPr>
              <w:drawing>
                <wp:inline distT="0" distB="0" distL="0" distR="0" wp14:anchorId="095DE618" wp14:editId="7250CCEE">
                  <wp:extent cx="2667000" cy="1342924"/>
                  <wp:effectExtent l="0" t="0" r="0" b="0"/>
                  <wp:docPr id="1439334255" name="Picture 143933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667000" cy="1342924"/>
                          </a:xfrm>
                          <a:prstGeom prst="rect">
                            <a:avLst/>
                          </a:prstGeom>
                        </pic:spPr>
                      </pic:pic>
                    </a:graphicData>
                  </a:graphic>
                </wp:inline>
              </w:drawing>
            </w:r>
          </w:p>
        </w:tc>
      </w:tr>
    </w:tbl>
    <w:p w14:paraId="1E468C6D" w14:textId="7E81080A" w:rsidR="007310DA" w:rsidRDefault="00000000" w:rsidP="00AA2448">
      <w:pPr>
        <w:bidi/>
        <w:spacing w:after="120" w:line="276" w:lineRule="auto"/>
        <w:jc w:val="center"/>
      </w:pPr>
      <w:r>
        <w:t>شکل ۹</w:t>
      </w:r>
      <w:r w:rsidR="00AA2448">
        <w:t>.</w:t>
      </w:r>
      <w:r>
        <w:t xml:space="preserve"> کانتورهای مقدار جابه‌جایی، ۲ المان در راستای ضخامت، چپ، و ۸ المان، راست</w:t>
      </w:r>
    </w:p>
    <w:p w14:paraId="1385FA35" w14:textId="6FA2C9F9" w:rsidR="007310DA" w:rsidRDefault="00000000" w:rsidP="00AA2448">
      <w:pPr>
        <w:pStyle w:val="Heading1"/>
        <w:bidi/>
        <w:spacing w:before="360" w:after="120" w:line="276" w:lineRule="auto"/>
      </w:pPr>
      <w:r>
        <w:t>۴</w:t>
      </w:r>
      <w:r w:rsidR="00441006">
        <w:rPr>
          <w:rFonts w:hint="cs"/>
          <w:rtl/>
        </w:rPr>
        <w:t xml:space="preserve">. </w:t>
      </w:r>
      <w:r>
        <w:t xml:space="preserve"> نتایج حالت پایه</w:t>
      </w:r>
    </w:p>
    <w:p w14:paraId="15DC771B" w14:textId="7FA63F7B" w:rsidR="007310DA" w:rsidRDefault="00000000" w:rsidP="00AA2448">
      <w:pPr>
        <w:pStyle w:val="Heading2"/>
        <w:bidi/>
        <w:spacing w:before="280" w:after="120" w:line="276" w:lineRule="auto"/>
      </w:pPr>
      <w:r>
        <w:rPr>
          <w:sz w:val="28"/>
        </w:rPr>
        <w:t>۴</w:t>
      </w:r>
      <w:r w:rsidR="00AA2448">
        <w:rPr>
          <w:sz w:val="28"/>
        </w:rPr>
        <w:t>.</w:t>
      </w:r>
      <w:r>
        <w:rPr>
          <w:sz w:val="28"/>
        </w:rPr>
        <w:t>۱</w:t>
      </w:r>
      <w:r w:rsidR="00441006">
        <w:rPr>
          <w:rFonts w:hint="cs"/>
          <w:sz w:val="28"/>
          <w:rtl/>
        </w:rPr>
        <w:t xml:space="preserve"> </w:t>
      </w:r>
      <w:r>
        <w:rPr>
          <w:sz w:val="28"/>
        </w:rPr>
        <w:t xml:space="preserve"> کانتورهای تنش و جابه‌جایی</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30DC3644" w14:textId="77777777">
        <w:trPr>
          <w:jc w:val="center"/>
        </w:trPr>
        <w:tc>
          <w:tcPr>
            <w:tcW w:w="4675" w:type="dxa"/>
            <w:vAlign w:val="center"/>
          </w:tcPr>
          <w:p w14:paraId="45D214F5" w14:textId="77777777" w:rsidR="007310DA" w:rsidRDefault="00000000">
            <w:pPr>
              <w:bidi/>
              <w:jc w:val="right"/>
            </w:pPr>
            <w:r>
              <w:rPr>
                <w:noProof/>
                <w:sz w:val="21"/>
              </w:rPr>
              <w:lastRenderedPageBreak/>
              <w:drawing>
                <wp:inline distT="0" distB="0" distL="0" distR="0" wp14:anchorId="20D2B8BB" wp14:editId="4F05918F">
                  <wp:extent cx="2667000" cy="1350880"/>
                  <wp:effectExtent l="0" t="0" r="0" b="0"/>
                  <wp:docPr id="1235491093" name="Picture 1235491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667000" cy="1350880"/>
                          </a:xfrm>
                          <a:prstGeom prst="rect">
                            <a:avLst/>
                          </a:prstGeom>
                        </pic:spPr>
                      </pic:pic>
                    </a:graphicData>
                  </a:graphic>
                </wp:inline>
              </w:drawing>
            </w:r>
          </w:p>
        </w:tc>
        <w:tc>
          <w:tcPr>
            <w:tcW w:w="4675" w:type="dxa"/>
            <w:vAlign w:val="center"/>
          </w:tcPr>
          <w:p w14:paraId="277AE627" w14:textId="77777777" w:rsidR="007310DA" w:rsidRDefault="00000000">
            <w:pPr>
              <w:bidi/>
              <w:jc w:val="right"/>
            </w:pPr>
            <w:r>
              <w:rPr>
                <w:noProof/>
                <w:sz w:val="21"/>
              </w:rPr>
              <w:drawing>
                <wp:inline distT="0" distB="0" distL="0" distR="0" wp14:anchorId="23ADFA8F" wp14:editId="64721118">
                  <wp:extent cx="2667000" cy="1280097"/>
                  <wp:effectExtent l="0" t="0" r="0" b="0"/>
                  <wp:docPr id="1087335247" name="Picture 1087335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667000" cy="1280097"/>
                          </a:xfrm>
                          <a:prstGeom prst="rect">
                            <a:avLst/>
                          </a:prstGeom>
                        </pic:spPr>
                      </pic:pic>
                    </a:graphicData>
                  </a:graphic>
                </wp:inline>
              </w:drawing>
            </w:r>
          </w:p>
        </w:tc>
      </w:tr>
    </w:tbl>
    <w:p w14:paraId="49C9AE20" w14:textId="77777777" w:rsidR="00742CE0" w:rsidRPr="00742CE0" w:rsidRDefault="00742CE0" w:rsidP="00742CE0">
      <w:pPr>
        <w:bidi/>
        <w:spacing w:after="120" w:line="276" w:lineRule="auto"/>
        <w:jc w:val="center"/>
      </w:pPr>
      <w:r w:rsidRPr="00742CE0">
        <w:rPr>
          <w:rtl/>
        </w:rPr>
        <w:t xml:space="preserve">شکل </w:t>
      </w:r>
      <w:r w:rsidRPr="00742CE0">
        <w:rPr>
          <w:rtl/>
          <w:lang w:bidi="fa-IR"/>
        </w:rPr>
        <w:t xml:space="preserve">۱۰. </w:t>
      </w:r>
      <w:r w:rsidRPr="00742CE0">
        <w:rPr>
          <w:rtl/>
        </w:rPr>
        <w:t xml:space="preserve">تنش ون‌مایزز حالت پایه، </w:t>
      </w:r>
      <w:r w:rsidRPr="00742CE0">
        <w:t>S, Mises</w:t>
      </w:r>
      <w:r w:rsidRPr="00742CE0">
        <w:rPr>
          <w:rtl/>
        </w:rPr>
        <w:t xml:space="preserve">، چپ، و مقدار جابه‌جایی، </w:t>
      </w:r>
      <w:r w:rsidRPr="00742CE0">
        <w:t>U, Magnitude</w:t>
      </w:r>
      <w:r w:rsidRPr="00742CE0">
        <w:rPr>
          <w:rtl/>
        </w:rPr>
        <w:t>، راست</w:t>
      </w:r>
    </w:p>
    <w:p w14:paraId="19C082A9" w14:textId="0DE9C4A6" w:rsidR="007310DA" w:rsidRDefault="00000000" w:rsidP="00AA2448">
      <w:pPr>
        <w:pStyle w:val="Heading2"/>
        <w:bidi/>
        <w:spacing w:before="280" w:after="120" w:line="276" w:lineRule="auto"/>
      </w:pPr>
      <w:r>
        <w:rPr>
          <w:sz w:val="28"/>
        </w:rPr>
        <w:t>۴</w:t>
      </w:r>
      <w:r w:rsidR="00AA2448">
        <w:rPr>
          <w:sz w:val="28"/>
        </w:rPr>
        <w:t>.</w:t>
      </w:r>
      <w:r>
        <w:rPr>
          <w:sz w:val="28"/>
        </w:rPr>
        <w:t>۲</w:t>
      </w:r>
      <w:r w:rsidR="00441006">
        <w:rPr>
          <w:rFonts w:hint="cs"/>
          <w:sz w:val="28"/>
          <w:rtl/>
        </w:rPr>
        <w:t xml:space="preserve"> </w:t>
      </w:r>
      <w:r>
        <w:rPr>
          <w:sz w:val="28"/>
        </w:rPr>
        <w:t xml:space="preserve"> توزیع تنش برشی و پوسته‌ای</w:t>
      </w:r>
      <w:r w:rsidR="00742CE0">
        <w:rPr>
          <w:rFonts w:hint="cs"/>
          <w:sz w:val="28"/>
          <w:rtl/>
        </w:rPr>
        <w:t xml:space="preserve">: </w:t>
      </w:r>
      <w:r>
        <w:rPr>
          <w:sz w:val="28"/>
        </w:rPr>
        <w:t>FEA</w:t>
      </w:r>
      <w:r w:rsidR="00742CE0">
        <w:rPr>
          <w:rFonts w:hint="cs"/>
          <w:sz w:val="28"/>
          <w:rtl/>
        </w:rPr>
        <w:t xml:space="preserve"> </w:t>
      </w:r>
      <w:r>
        <w:rPr>
          <w:sz w:val="28"/>
        </w:rPr>
        <w:t>در مقایسه با گولند–رایسنر</w:t>
      </w:r>
    </w:p>
    <w:p w14:paraId="09615149" w14:textId="77777777" w:rsidR="007310DA" w:rsidRDefault="00000000">
      <w:pPr>
        <w:spacing w:before="200"/>
        <w:jc w:val="center"/>
      </w:pPr>
      <w:r>
        <w:rPr>
          <w:noProof/>
        </w:rPr>
        <w:drawing>
          <wp:inline distT="0" distB="0" distL="0" distR="0" wp14:anchorId="0706BB0F" wp14:editId="2842F329">
            <wp:extent cx="5524500" cy="2301875"/>
            <wp:effectExtent l="0" t="0" r="0" b="0"/>
            <wp:docPr id="1624850681" name="Picture 1624850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524500" cy="2301875"/>
                    </a:xfrm>
                    <a:prstGeom prst="rect">
                      <a:avLst/>
                    </a:prstGeom>
                  </pic:spPr>
                </pic:pic>
              </a:graphicData>
            </a:graphic>
          </wp:inline>
        </w:drawing>
      </w:r>
    </w:p>
    <w:p w14:paraId="4BD4ED2C" w14:textId="77777777" w:rsidR="00742CE0" w:rsidRPr="00742CE0" w:rsidRDefault="00742CE0" w:rsidP="00742CE0">
      <w:pPr>
        <w:bidi/>
        <w:spacing w:after="120" w:line="276" w:lineRule="auto"/>
        <w:jc w:val="center"/>
      </w:pPr>
      <w:r w:rsidRPr="00742CE0">
        <w:rPr>
          <w:rtl/>
        </w:rPr>
        <w:t xml:space="preserve">شکل </w:t>
      </w:r>
      <w:r w:rsidRPr="00742CE0">
        <w:rPr>
          <w:rtl/>
          <w:lang w:bidi="fa-IR"/>
        </w:rPr>
        <w:t xml:space="preserve">۱۱. </w:t>
      </w:r>
      <w:r w:rsidRPr="00742CE0">
        <w:rPr>
          <w:rtl/>
        </w:rPr>
        <w:t xml:space="preserve">تنش برشی، چپ، و تنش پوسته‌ای، راست، در امتداد صفحه میانی چسب در حالت پایه: </w:t>
      </w:r>
      <w:r w:rsidRPr="00742CE0">
        <w:t>FEA</w:t>
      </w:r>
      <w:r w:rsidRPr="00742CE0">
        <w:rPr>
          <w:rtl/>
        </w:rPr>
        <w:t>، خط‌چین، در مقایسه با گولند</w:t>
      </w:r>
      <w:r w:rsidRPr="00742CE0">
        <w:rPr>
          <w:rFonts w:ascii="Arial" w:hAnsi="Arial" w:cs="Arial" w:hint="cs"/>
          <w:rtl/>
        </w:rPr>
        <w:t>–</w:t>
      </w:r>
      <w:r w:rsidRPr="00742CE0">
        <w:rPr>
          <w:rFonts w:hint="cs"/>
          <w:rtl/>
        </w:rPr>
        <w:t>رایسنر،</w:t>
      </w:r>
      <w:r w:rsidRPr="00742CE0">
        <w:rPr>
          <w:rtl/>
        </w:rPr>
        <w:t xml:space="preserve"> </w:t>
      </w:r>
      <w:r w:rsidRPr="00742CE0">
        <w:rPr>
          <w:rFonts w:hint="cs"/>
          <w:rtl/>
        </w:rPr>
        <w:t>خط</w:t>
      </w:r>
      <w:r w:rsidRPr="00742CE0">
        <w:rPr>
          <w:rtl/>
        </w:rPr>
        <w:t xml:space="preserve"> </w:t>
      </w:r>
      <w:r w:rsidRPr="00742CE0">
        <w:rPr>
          <w:rFonts w:hint="cs"/>
          <w:rtl/>
        </w:rPr>
        <w:t>پیوست</w:t>
      </w:r>
      <w:r w:rsidRPr="00742CE0">
        <w:rPr>
          <w:rtl/>
        </w:rPr>
        <w:t>ه</w:t>
      </w:r>
    </w:p>
    <w:p w14:paraId="20DD21A8" w14:textId="77777777" w:rsidR="00742CE0" w:rsidRPr="00742CE0" w:rsidRDefault="00742CE0" w:rsidP="00AA2448">
      <w:pPr>
        <w:bidi/>
        <w:spacing w:after="120" w:line="276" w:lineRule="auto"/>
        <w:jc w:val="center"/>
      </w:pPr>
    </w:p>
    <w:p w14:paraId="17B2B506" w14:textId="404B6886" w:rsidR="007310DA" w:rsidRDefault="00000000" w:rsidP="00AA2448">
      <w:pPr>
        <w:pStyle w:val="Heading2"/>
        <w:bidi/>
        <w:spacing w:before="280" w:after="120" w:line="276" w:lineRule="auto"/>
      </w:pPr>
      <w:r>
        <w:rPr>
          <w:sz w:val="28"/>
        </w:rPr>
        <w:t>۴</w:t>
      </w:r>
      <w:r w:rsidR="00AA2448">
        <w:rPr>
          <w:sz w:val="28"/>
        </w:rPr>
        <w:t>.</w:t>
      </w:r>
      <w:r>
        <w:rPr>
          <w:sz w:val="28"/>
        </w:rPr>
        <w:t>۳</w:t>
      </w:r>
      <w:r w:rsidR="00441006">
        <w:rPr>
          <w:rFonts w:hint="cs"/>
          <w:sz w:val="28"/>
          <w:rtl/>
        </w:rPr>
        <w:t xml:space="preserve"> </w:t>
      </w:r>
      <w:r>
        <w:rPr>
          <w:sz w:val="28"/>
        </w:rPr>
        <w:t xml:space="preserve"> مقایسه تنش بیشینه</w:t>
      </w:r>
    </w:p>
    <w:tbl>
      <w:tblPr>
        <w:tblW w:w="9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1900"/>
        <w:gridCol w:w="1700"/>
        <w:gridCol w:w="1800"/>
      </w:tblGrid>
      <w:tr w:rsidR="007310DA" w14:paraId="48F04E65" w14:textId="77777777">
        <w:trPr>
          <w:tblHeader/>
          <w:jc w:val="center"/>
        </w:trPr>
        <w:tc>
          <w:tcPr>
            <w:tcW w:w="2600" w:type="dxa"/>
            <w:shd w:val="clear" w:color="auto" w:fill="DDE6F0"/>
            <w:vAlign w:val="center"/>
          </w:tcPr>
          <w:p w14:paraId="3DD7545D" w14:textId="77777777" w:rsidR="007310DA" w:rsidRDefault="00000000" w:rsidP="00AA2448">
            <w:pPr>
              <w:bidi/>
              <w:jc w:val="center"/>
            </w:pPr>
            <w:r>
              <w:rPr>
                <w:b/>
                <w:bCs/>
                <w:sz w:val="21"/>
                <w:szCs w:val="18"/>
              </w:rPr>
              <w:t>Quantity</w:t>
            </w:r>
          </w:p>
        </w:tc>
        <w:tc>
          <w:tcPr>
            <w:tcW w:w="1600" w:type="dxa"/>
            <w:shd w:val="clear" w:color="auto" w:fill="DDE6F0"/>
            <w:vAlign w:val="center"/>
          </w:tcPr>
          <w:p w14:paraId="08CC3B92" w14:textId="77777777" w:rsidR="007310DA" w:rsidRDefault="00000000" w:rsidP="00AA2448">
            <w:pPr>
              <w:bidi/>
              <w:jc w:val="center"/>
            </w:pPr>
            <w:r>
              <w:rPr>
                <w:b/>
                <w:bCs/>
                <w:sz w:val="21"/>
                <w:szCs w:val="18"/>
              </w:rPr>
              <w:t>FEA</w:t>
            </w:r>
          </w:p>
        </w:tc>
        <w:tc>
          <w:tcPr>
            <w:tcW w:w="1900" w:type="dxa"/>
            <w:shd w:val="clear" w:color="auto" w:fill="DDE6F0"/>
            <w:vAlign w:val="center"/>
          </w:tcPr>
          <w:p w14:paraId="1E1603F7" w14:textId="77777777" w:rsidR="007310DA" w:rsidRDefault="00000000" w:rsidP="00AA2448">
            <w:pPr>
              <w:bidi/>
              <w:jc w:val="center"/>
            </w:pPr>
            <w:r>
              <w:rPr>
                <w:sz w:val="21"/>
              </w:rPr>
              <w:t>گولند–رایسنر</w:t>
            </w:r>
          </w:p>
        </w:tc>
        <w:tc>
          <w:tcPr>
            <w:tcW w:w="1700" w:type="dxa"/>
            <w:shd w:val="clear" w:color="auto" w:fill="DDE6F0"/>
            <w:vAlign w:val="center"/>
          </w:tcPr>
          <w:p w14:paraId="4DA2EFD9" w14:textId="77777777" w:rsidR="007310DA" w:rsidRDefault="00000000" w:rsidP="00AA2448">
            <w:pPr>
              <w:bidi/>
              <w:jc w:val="center"/>
            </w:pPr>
            <w:r>
              <w:rPr>
                <w:sz w:val="21"/>
              </w:rPr>
              <w:t>درصد اختلاف</w:t>
            </w:r>
          </w:p>
        </w:tc>
        <w:tc>
          <w:tcPr>
            <w:tcW w:w="1800" w:type="dxa"/>
            <w:shd w:val="clear" w:color="auto" w:fill="DDE6F0"/>
            <w:vAlign w:val="center"/>
          </w:tcPr>
          <w:p w14:paraId="7ED83EDB" w14:textId="77777777" w:rsidR="007310DA" w:rsidRDefault="00000000" w:rsidP="00AA2448">
            <w:pPr>
              <w:bidi/>
              <w:jc w:val="center"/>
            </w:pPr>
            <w:r>
              <w:rPr>
                <w:sz w:val="21"/>
              </w:rPr>
              <w:t>RMSE، منحنی کامل</w:t>
            </w:r>
          </w:p>
        </w:tc>
      </w:tr>
      <w:tr w:rsidR="007310DA" w14:paraId="74DA26AF" w14:textId="77777777">
        <w:trPr>
          <w:jc w:val="center"/>
        </w:trPr>
        <w:tc>
          <w:tcPr>
            <w:tcW w:w="2600" w:type="dxa"/>
            <w:vAlign w:val="center"/>
          </w:tcPr>
          <w:p w14:paraId="45FC55D4" w14:textId="77777777" w:rsidR="007310DA" w:rsidRDefault="00000000" w:rsidP="00AA2448">
            <w:pPr>
              <w:bidi/>
              <w:jc w:val="center"/>
            </w:pPr>
            <w:r>
              <w:rPr>
                <w:sz w:val="21"/>
              </w:rPr>
              <w:t>تنش برشی، MPa</w:t>
            </w:r>
          </w:p>
        </w:tc>
        <w:tc>
          <w:tcPr>
            <w:tcW w:w="1600" w:type="dxa"/>
            <w:vAlign w:val="center"/>
          </w:tcPr>
          <w:p w14:paraId="7C757762" w14:textId="1899FBBC" w:rsidR="007310DA" w:rsidRDefault="00000000" w:rsidP="00AA2448">
            <w:pPr>
              <w:bidi/>
              <w:jc w:val="center"/>
            </w:pPr>
            <w:r>
              <w:rPr>
                <w:sz w:val="21"/>
                <w:szCs w:val="18"/>
              </w:rPr>
              <w:t>-9</w:t>
            </w:r>
            <w:r w:rsidR="00AA2448">
              <w:rPr>
                <w:sz w:val="21"/>
                <w:szCs w:val="18"/>
              </w:rPr>
              <w:t>.</w:t>
            </w:r>
            <w:r>
              <w:rPr>
                <w:sz w:val="21"/>
                <w:szCs w:val="18"/>
              </w:rPr>
              <w:t>09</w:t>
            </w:r>
          </w:p>
        </w:tc>
        <w:tc>
          <w:tcPr>
            <w:tcW w:w="1900" w:type="dxa"/>
            <w:vAlign w:val="center"/>
          </w:tcPr>
          <w:p w14:paraId="4171F4D8" w14:textId="4D445FC2" w:rsidR="007310DA" w:rsidRDefault="00000000" w:rsidP="00AA2448">
            <w:pPr>
              <w:bidi/>
              <w:jc w:val="center"/>
            </w:pPr>
            <w:r>
              <w:rPr>
                <w:sz w:val="21"/>
                <w:szCs w:val="18"/>
              </w:rPr>
              <w:t>17</w:t>
            </w:r>
            <w:r w:rsidR="00AA2448">
              <w:rPr>
                <w:sz w:val="21"/>
                <w:szCs w:val="18"/>
              </w:rPr>
              <w:t>.</w:t>
            </w:r>
            <w:r>
              <w:rPr>
                <w:sz w:val="21"/>
                <w:szCs w:val="18"/>
              </w:rPr>
              <w:t>93</w:t>
            </w:r>
          </w:p>
        </w:tc>
        <w:tc>
          <w:tcPr>
            <w:tcW w:w="1700" w:type="dxa"/>
            <w:vAlign w:val="center"/>
          </w:tcPr>
          <w:p w14:paraId="4BCAE141" w14:textId="38ABC268" w:rsidR="007310DA" w:rsidRDefault="00000000" w:rsidP="00AA2448">
            <w:pPr>
              <w:bidi/>
              <w:jc w:val="center"/>
            </w:pPr>
            <w:r>
              <w:rPr>
                <w:sz w:val="21"/>
                <w:szCs w:val="18"/>
              </w:rPr>
              <w:t>-150</w:t>
            </w:r>
            <w:r w:rsidR="00AA2448">
              <w:rPr>
                <w:sz w:val="21"/>
                <w:szCs w:val="18"/>
              </w:rPr>
              <w:t>.</w:t>
            </w:r>
            <w:r>
              <w:rPr>
                <w:sz w:val="21"/>
                <w:szCs w:val="18"/>
              </w:rPr>
              <w:t>7%</w:t>
            </w:r>
          </w:p>
        </w:tc>
        <w:tc>
          <w:tcPr>
            <w:tcW w:w="1800" w:type="dxa"/>
            <w:vAlign w:val="center"/>
          </w:tcPr>
          <w:p w14:paraId="41304BD6" w14:textId="3989791B" w:rsidR="007310DA" w:rsidRDefault="00000000" w:rsidP="00AA2448">
            <w:pPr>
              <w:bidi/>
              <w:jc w:val="center"/>
            </w:pPr>
            <w:r>
              <w:rPr>
                <w:sz w:val="21"/>
                <w:szCs w:val="18"/>
              </w:rPr>
              <w:t>8</w:t>
            </w:r>
            <w:r w:rsidR="00AA2448">
              <w:rPr>
                <w:sz w:val="21"/>
                <w:szCs w:val="18"/>
              </w:rPr>
              <w:t>.</w:t>
            </w:r>
            <w:r>
              <w:rPr>
                <w:sz w:val="21"/>
                <w:szCs w:val="18"/>
              </w:rPr>
              <w:t>97</w:t>
            </w:r>
          </w:p>
        </w:tc>
      </w:tr>
      <w:tr w:rsidR="007310DA" w14:paraId="31C38178" w14:textId="77777777">
        <w:trPr>
          <w:jc w:val="center"/>
        </w:trPr>
        <w:tc>
          <w:tcPr>
            <w:tcW w:w="2600" w:type="dxa"/>
            <w:vAlign w:val="center"/>
          </w:tcPr>
          <w:p w14:paraId="700AEE86" w14:textId="77777777" w:rsidR="007310DA" w:rsidRDefault="00000000" w:rsidP="00AA2448">
            <w:pPr>
              <w:bidi/>
              <w:jc w:val="center"/>
            </w:pPr>
            <w:r>
              <w:rPr>
                <w:sz w:val="21"/>
              </w:rPr>
              <w:t>تنش پوسته‌ای، MPa</w:t>
            </w:r>
          </w:p>
        </w:tc>
        <w:tc>
          <w:tcPr>
            <w:tcW w:w="1600" w:type="dxa"/>
            <w:vAlign w:val="center"/>
          </w:tcPr>
          <w:p w14:paraId="6E6D7AB2" w14:textId="6235FEE0" w:rsidR="007310DA" w:rsidRDefault="00000000" w:rsidP="00AA2448">
            <w:pPr>
              <w:bidi/>
              <w:jc w:val="center"/>
            </w:pPr>
            <w:r>
              <w:rPr>
                <w:sz w:val="21"/>
                <w:szCs w:val="18"/>
              </w:rPr>
              <w:t>9</w:t>
            </w:r>
            <w:r w:rsidR="00AA2448">
              <w:rPr>
                <w:sz w:val="21"/>
                <w:szCs w:val="18"/>
              </w:rPr>
              <w:t>.</w:t>
            </w:r>
            <w:r>
              <w:rPr>
                <w:sz w:val="21"/>
                <w:szCs w:val="18"/>
              </w:rPr>
              <w:t>68</w:t>
            </w:r>
          </w:p>
        </w:tc>
        <w:tc>
          <w:tcPr>
            <w:tcW w:w="1900" w:type="dxa"/>
            <w:vAlign w:val="center"/>
          </w:tcPr>
          <w:p w14:paraId="7908EDC8" w14:textId="5BA706AA" w:rsidR="007310DA" w:rsidRDefault="00000000" w:rsidP="00AA2448">
            <w:pPr>
              <w:bidi/>
              <w:jc w:val="center"/>
            </w:pPr>
            <w:r>
              <w:rPr>
                <w:sz w:val="21"/>
                <w:szCs w:val="18"/>
              </w:rPr>
              <w:t>0</w:t>
            </w:r>
            <w:r w:rsidR="00AA2448">
              <w:rPr>
                <w:sz w:val="21"/>
                <w:szCs w:val="18"/>
              </w:rPr>
              <w:t>.</w:t>
            </w:r>
            <w:r>
              <w:rPr>
                <w:sz w:val="21"/>
                <w:szCs w:val="18"/>
              </w:rPr>
              <w:t>59</w:t>
            </w:r>
          </w:p>
        </w:tc>
        <w:tc>
          <w:tcPr>
            <w:tcW w:w="1700" w:type="dxa"/>
            <w:vAlign w:val="center"/>
          </w:tcPr>
          <w:p w14:paraId="6696F9E1" w14:textId="6C20EC24" w:rsidR="007310DA" w:rsidRDefault="00000000" w:rsidP="00AA2448">
            <w:pPr>
              <w:bidi/>
              <w:jc w:val="center"/>
            </w:pPr>
            <w:r>
              <w:rPr>
                <w:sz w:val="21"/>
                <w:szCs w:val="18"/>
              </w:rPr>
              <w:t>1535</w:t>
            </w:r>
            <w:r w:rsidR="00AA2448">
              <w:rPr>
                <w:sz w:val="21"/>
                <w:szCs w:val="18"/>
              </w:rPr>
              <w:t>.</w:t>
            </w:r>
            <w:r>
              <w:rPr>
                <w:sz w:val="21"/>
                <w:szCs w:val="18"/>
              </w:rPr>
              <w:t>6%</w:t>
            </w:r>
          </w:p>
        </w:tc>
        <w:tc>
          <w:tcPr>
            <w:tcW w:w="1800" w:type="dxa"/>
            <w:vAlign w:val="center"/>
          </w:tcPr>
          <w:p w14:paraId="48FD200D" w14:textId="7401D717" w:rsidR="007310DA" w:rsidRDefault="00000000" w:rsidP="00AA2448">
            <w:pPr>
              <w:bidi/>
              <w:jc w:val="center"/>
            </w:pPr>
            <w:r>
              <w:rPr>
                <w:sz w:val="21"/>
                <w:szCs w:val="18"/>
              </w:rPr>
              <w:t>2</w:t>
            </w:r>
            <w:r w:rsidR="00AA2448">
              <w:rPr>
                <w:sz w:val="21"/>
                <w:szCs w:val="18"/>
              </w:rPr>
              <w:t>.</w:t>
            </w:r>
            <w:r>
              <w:rPr>
                <w:sz w:val="21"/>
                <w:szCs w:val="18"/>
              </w:rPr>
              <w:t>60</w:t>
            </w:r>
          </w:p>
        </w:tc>
      </w:tr>
    </w:tbl>
    <w:p w14:paraId="344A9DE7" w14:textId="27F5B7A5" w:rsidR="007310DA" w:rsidRDefault="00000000" w:rsidP="00AA2448">
      <w:pPr>
        <w:pStyle w:val="Heading2"/>
        <w:bidi/>
        <w:spacing w:before="280" w:after="120" w:line="276" w:lineRule="auto"/>
      </w:pPr>
      <w:r>
        <w:rPr>
          <w:sz w:val="28"/>
        </w:rPr>
        <w:t>۴</w:t>
      </w:r>
      <w:r w:rsidR="00AA2448">
        <w:rPr>
          <w:sz w:val="28"/>
        </w:rPr>
        <w:t>.</w:t>
      </w:r>
      <w:r>
        <w:rPr>
          <w:sz w:val="28"/>
        </w:rPr>
        <w:t>۴</w:t>
      </w:r>
      <w:r w:rsidR="00441006">
        <w:rPr>
          <w:rFonts w:hint="cs"/>
          <w:sz w:val="28"/>
          <w:rtl/>
        </w:rPr>
        <w:t xml:space="preserve"> </w:t>
      </w:r>
      <w:r>
        <w:rPr>
          <w:sz w:val="28"/>
        </w:rPr>
        <w:t xml:space="preserve"> بحث درباره اختلاف‌ها</w:t>
      </w:r>
    </w:p>
    <w:p w14:paraId="1FB9054E" w14:textId="77777777" w:rsidR="00742CE0" w:rsidRDefault="00742CE0" w:rsidP="00742CE0">
      <w:pPr>
        <w:pStyle w:val="NormalWeb"/>
        <w:shd w:val="clear" w:color="auto" w:fill="FFFFFF"/>
        <w:bidi/>
        <w:spacing w:before="0" w:beforeAutospacing="0" w:after="0" w:afterAutospacing="0"/>
        <w:ind w:left="360"/>
        <w:rPr>
          <w:rFonts w:cs="B Nazanin"/>
          <w:color w:val="000000"/>
        </w:rPr>
      </w:pPr>
      <w:r>
        <w:rPr>
          <w:rFonts w:cs="B Nazanin" w:hint="cs"/>
          <w:color w:val="000000"/>
          <w:rtl/>
        </w:rPr>
        <w:t>پیش از نتیجه‌گیری، هر دو رابطه به‌صورت مستقل بررسی و صحت‌سنجی شدند. رابطه تنش برشی با استفاده از محاسبه تعادل نیرو بررسی شد؛ انتگرال آن روی طول هم‌پوشانی باید بار اعمال‌شده بر واحد عرض را بازتولید کند و این شرط تا دقت عددی برقرار بود. مقدار تنش پوسته‌ای در لبه نیز به‌صورت دستی مجدداً استخراج شد و با نتیجه محاسبه‌شده در کد مطابقت داشت. بنابراین اختلاف‌های مشاهده‌شده در ادامه ناشی از تفاوت واقعی مدل‌ها هستند و به خطای رونویسی یا کدنویسی مربوط نمی‌شوند.</w:t>
      </w:r>
    </w:p>
    <w:p w14:paraId="4EDC70CB" w14:textId="77777777" w:rsidR="00742CE0" w:rsidRDefault="00742CE0" w:rsidP="00742CE0">
      <w:pPr>
        <w:pStyle w:val="NormalWeb"/>
        <w:shd w:val="clear" w:color="auto" w:fill="FFFFFF"/>
        <w:bidi/>
        <w:spacing w:before="0" w:beforeAutospacing="0" w:after="0" w:afterAutospacing="0"/>
        <w:ind w:left="360"/>
        <w:rPr>
          <w:rFonts w:cs="B Nazanin"/>
          <w:color w:val="000000"/>
          <w:sz w:val="27"/>
          <w:szCs w:val="27"/>
        </w:rPr>
      </w:pPr>
    </w:p>
    <w:p w14:paraId="436BC723" w14:textId="77777777" w:rsidR="00742CE0" w:rsidRPr="00742CE0" w:rsidRDefault="00742CE0" w:rsidP="00742CE0">
      <w:pPr>
        <w:pStyle w:val="artifact-docx-previewlistparagraph"/>
        <w:numPr>
          <w:ilvl w:val="0"/>
          <w:numId w:val="1"/>
        </w:numPr>
        <w:shd w:val="clear" w:color="auto" w:fill="FFFFFF"/>
        <w:bidi/>
        <w:spacing w:before="0" w:beforeAutospacing="0" w:after="0" w:afterAutospacing="0"/>
        <w:rPr>
          <w:rFonts w:cs="B Nazanin"/>
          <w:color w:val="000000"/>
        </w:rPr>
      </w:pPr>
      <w:r w:rsidRPr="00742CE0">
        <w:rPr>
          <w:rFonts w:cs="B Nazanin" w:hint="cs"/>
          <w:color w:val="000000"/>
          <w:rtl/>
        </w:rPr>
        <w:lastRenderedPageBreak/>
        <w:t>مدل گولند</w:t>
      </w:r>
      <w:r w:rsidRPr="00742CE0">
        <w:rPr>
          <w:rFonts w:ascii="Arial" w:hAnsi="Arial" w:cs="Arial" w:hint="cs"/>
          <w:color w:val="000000"/>
          <w:rtl/>
        </w:rPr>
        <w:t>–</w:t>
      </w:r>
      <w:r w:rsidRPr="00742CE0">
        <w:rPr>
          <w:rFonts w:cs="B Nazanin" w:hint="cs"/>
          <w:color w:val="000000"/>
          <w:rtl/>
        </w:rPr>
        <w:t xml:space="preserve">رایسنر در تمام حالت پایه و تحلیل‌های پارامتری، تنش برشی بیشینه را نسبت به مدل سه‌بعدی </w:t>
      </w:r>
      <w:r w:rsidRPr="00742CE0">
        <w:rPr>
          <w:rFonts w:cs="B Nazanin" w:hint="cs"/>
          <w:color w:val="000000"/>
        </w:rPr>
        <w:t>FEA</w:t>
      </w:r>
      <w:r w:rsidRPr="00742CE0">
        <w:rPr>
          <w:rFonts w:cs="B Nazanin" w:hint="cs"/>
          <w:color w:val="000000"/>
          <w:rtl/>
        </w:rPr>
        <w:t xml:space="preserve"> به‌طور پیوسته حدود </w:t>
      </w:r>
      <w:r w:rsidRPr="00742CE0">
        <w:rPr>
          <w:rFonts w:cs="B Nazanin" w:hint="cs"/>
          <w:color w:val="000000"/>
          <w:rtl/>
          <w:lang w:bidi="fa-IR"/>
        </w:rPr>
        <w:t>۱</w:t>
      </w:r>
      <w:r w:rsidRPr="00742CE0">
        <w:rPr>
          <w:rFonts w:ascii="Arial" w:hAnsi="Arial" w:cs="Arial" w:hint="cs"/>
          <w:color w:val="000000"/>
          <w:rtl/>
        </w:rPr>
        <w:t>٫</w:t>
      </w:r>
      <w:r w:rsidRPr="00742CE0">
        <w:rPr>
          <w:rFonts w:cs="B Nazanin" w:hint="cs"/>
          <w:color w:val="000000"/>
          <w:rtl/>
          <w:lang w:bidi="fa-IR"/>
        </w:rPr>
        <w:t>۵</w:t>
      </w:r>
      <w:r w:rsidRPr="00742CE0">
        <w:rPr>
          <w:rFonts w:cs="B Nazanin" w:hint="cs"/>
          <w:color w:val="000000"/>
          <w:rtl/>
        </w:rPr>
        <w:t xml:space="preserve"> تا </w:t>
      </w:r>
      <w:r w:rsidRPr="00742CE0">
        <w:rPr>
          <w:rFonts w:cs="B Nazanin" w:hint="cs"/>
          <w:color w:val="000000"/>
          <w:rtl/>
          <w:lang w:bidi="fa-IR"/>
        </w:rPr>
        <w:t>۲</w:t>
      </w:r>
      <w:r w:rsidRPr="00742CE0">
        <w:rPr>
          <w:rFonts w:cs="B Nazanin" w:hint="cs"/>
          <w:color w:val="000000"/>
          <w:rtl/>
        </w:rPr>
        <w:t xml:space="preserve"> برابر بیشتر پیش‌بینی می‌کند. این اختلاف احتمالاً ناشی از فرض‌های ساده‌کننده مدل </w:t>
      </w:r>
      <w:r w:rsidRPr="00742CE0">
        <w:rPr>
          <w:rFonts w:cs="B Nazanin" w:hint="cs"/>
          <w:color w:val="000000"/>
        </w:rPr>
        <w:t>GR</w:t>
      </w:r>
      <w:r w:rsidRPr="00742CE0">
        <w:rPr>
          <w:rFonts w:cs="B Nazanin" w:hint="cs"/>
          <w:color w:val="000000"/>
          <w:rtl/>
        </w:rPr>
        <w:t xml:space="preserve"> است؛ از جمله ثابت فرض کردن تنش‌های برشی و پوسته‌ای در راستای ضخامت چسب و مدل‌سازی خمش قطعات متصل‌شونده با نظریه صفحه یا تیر به‌جای الاستیسیته کامل سه‌بعدی.</w:t>
      </w:r>
    </w:p>
    <w:p w14:paraId="3A6FA36E" w14:textId="77777777" w:rsidR="00742CE0" w:rsidRPr="00742CE0" w:rsidRDefault="00742CE0" w:rsidP="00742CE0">
      <w:pPr>
        <w:pStyle w:val="artifact-docx-previewlistparagraph"/>
        <w:numPr>
          <w:ilvl w:val="0"/>
          <w:numId w:val="1"/>
        </w:numPr>
        <w:shd w:val="clear" w:color="auto" w:fill="FFFFFF"/>
        <w:bidi/>
        <w:spacing w:before="0" w:beforeAutospacing="0" w:after="0" w:afterAutospacing="0"/>
        <w:rPr>
          <w:rFonts w:cs="B Nazanin"/>
          <w:color w:val="000000"/>
        </w:rPr>
      </w:pPr>
      <w:r w:rsidRPr="00742CE0">
        <w:rPr>
          <w:rFonts w:cs="B Nazanin" w:hint="cs"/>
          <w:color w:val="000000"/>
          <w:rtl/>
        </w:rPr>
        <w:t xml:space="preserve">مقایسه تنش پوسته‌ای اختلاف بسیار بزرگ‌تری را نشان می‌دهد. استخراج اولیه تنش پوسته‌ای توسط گولند و رایسنر در سال </w:t>
      </w:r>
      <w:r w:rsidRPr="00742CE0">
        <w:rPr>
          <w:rFonts w:cs="B Nazanin" w:hint="cs"/>
          <w:color w:val="000000"/>
          <w:rtl/>
          <w:lang w:bidi="fa-IR"/>
        </w:rPr>
        <w:t>۱۹۴۴</w:t>
      </w:r>
      <w:r w:rsidRPr="00742CE0">
        <w:rPr>
          <w:rFonts w:cs="B Nazanin" w:hint="cs"/>
          <w:color w:val="000000"/>
          <w:rtl/>
        </w:rPr>
        <w:t xml:space="preserve"> دارای ناسازگاری‌های داخلی مستند بوده است؛ به‌ویژه عدم تطابق میان فرض‌های تنش صفحه‌ای و کرنش صفحه‌ای که بعدها توسط پژوهشگران دیگری مانند </w:t>
      </w:r>
      <w:r w:rsidRPr="00742CE0">
        <w:rPr>
          <w:rFonts w:cs="B Nazanin" w:hint="cs"/>
          <w:color w:val="000000"/>
        </w:rPr>
        <w:t>Tsai</w:t>
      </w:r>
      <w:r w:rsidRPr="00742CE0">
        <w:rPr>
          <w:rFonts w:cs="B Nazanin" w:hint="cs"/>
          <w:color w:val="000000"/>
          <w:rtl/>
        </w:rPr>
        <w:t xml:space="preserve"> و همکاران اصلاح شد. برای اتصال حاضر با لایه چسب نسبتاً نازک و سخت، رابطه کلاسیک مقدار کوچکی برای تنش پوسته‌ای در لبه پیش‌بینی می‌کند، در حالی که مدل </w:t>
      </w:r>
      <w:r w:rsidRPr="00742CE0">
        <w:rPr>
          <w:rFonts w:cs="B Nazanin" w:hint="cs"/>
          <w:color w:val="000000"/>
        </w:rPr>
        <w:t>FEA</w:t>
      </w:r>
      <w:r w:rsidRPr="00742CE0">
        <w:rPr>
          <w:rFonts w:cs="B Nazanin" w:hint="cs"/>
          <w:color w:val="000000"/>
          <w:rtl/>
        </w:rPr>
        <w:t xml:space="preserve"> مقدار بسیار بزرگ‌تری نشان می‌دهد. این موضوع یک محدودیت شناخته‌شده و قابل استناد در نظریه کلاسیک است و خطای مدل‌سازی محسوب نمی‌شود.</w:t>
      </w:r>
    </w:p>
    <w:p w14:paraId="1F7B3ECA" w14:textId="77777777" w:rsidR="00742CE0" w:rsidRPr="00742CE0" w:rsidRDefault="00742CE0" w:rsidP="00742CE0">
      <w:pPr>
        <w:pStyle w:val="artifact-docx-previewlistparagraph"/>
        <w:numPr>
          <w:ilvl w:val="0"/>
          <w:numId w:val="1"/>
        </w:numPr>
        <w:shd w:val="clear" w:color="auto" w:fill="FFFFFF"/>
        <w:bidi/>
        <w:spacing w:before="0" w:beforeAutospacing="0" w:after="0" w:afterAutospacing="0"/>
        <w:rPr>
          <w:rFonts w:cs="B Nazanin"/>
          <w:color w:val="000000"/>
        </w:rPr>
      </w:pPr>
      <w:r w:rsidRPr="00742CE0">
        <w:rPr>
          <w:rFonts w:cs="B Nazanin" w:hint="cs"/>
          <w:color w:val="000000"/>
          <w:rtl/>
        </w:rPr>
        <w:t>هر دو منحنی افزایش و تمرکز تنش را در لبه‌های ناحیه هم‌پوشانی نشان می‌دهند که با وجود گوشه بازگشتی تیز در محل اتصال چسب به پله قطعه متصل‌شونده سازگار است. این گوشه در چارچوب الاستیسیته خطی یک تکینگی واقعی تنش ایجاد می‌کند. هیچ مشی در دقیق‌ترین نقطه این گوشه به مقدار کاملاً همگرا نخواهد رسید؛ بنابراین مقادیر گزارش‌شده در نزدیکی لبه باید وابسته به مش در نظر گرفته شوند و نه به‌عنوان یک مقدار موضعی کاملاً همگرا.</w:t>
      </w:r>
    </w:p>
    <w:p w14:paraId="1A8B0D7B" w14:textId="466326F2" w:rsidR="007310DA" w:rsidRDefault="00000000" w:rsidP="00AA2448">
      <w:pPr>
        <w:pStyle w:val="Heading1"/>
        <w:bidi/>
        <w:spacing w:before="360" w:after="120" w:line="276" w:lineRule="auto"/>
      </w:pPr>
      <w:r>
        <w:t>۵</w:t>
      </w:r>
      <w:r w:rsidR="00441006">
        <w:rPr>
          <w:rFonts w:hint="cs"/>
          <w:rtl/>
        </w:rPr>
        <w:t xml:space="preserve">. </w:t>
      </w:r>
      <w:r>
        <w:t xml:space="preserve"> مطالعه پارامتری</w:t>
      </w:r>
    </w:p>
    <w:p w14:paraId="5911A6CE" w14:textId="77777777" w:rsidR="00742CE0" w:rsidRPr="00742CE0" w:rsidRDefault="00742CE0" w:rsidP="00742CE0">
      <w:pPr>
        <w:bidi/>
        <w:spacing w:after="120" w:line="276" w:lineRule="auto"/>
      </w:pPr>
      <w:r w:rsidRPr="00742CE0">
        <w:rPr>
          <w:rtl/>
        </w:rPr>
        <w:t xml:space="preserve">در هر یک از بررسی‌های زیر، حالت پایه با </w:t>
      </w:r>
      <w:r w:rsidRPr="00742CE0">
        <w:t>ta = 0.2 mm</w:t>
      </w:r>
      <w:r w:rsidRPr="00742CE0">
        <w:rPr>
          <w:rtl/>
        </w:rPr>
        <w:t xml:space="preserve">، </w:t>
      </w:r>
      <w:r w:rsidRPr="00742CE0">
        <w:t>Lo = 12.5 mm</w:t>
      </w:r>
      <w:r w:rsidRPr="00742CE0">
        <w:rPr>
          <w:rtl/>
        </w:rPr>
        <w:t xml:space="preserve"> و </w:t>
      </w:r>
      <w:r w:rsidRPr="00742CE0">
        <w:t>Ea = 2000 MPa</w:t>
      </w:r>
      <w:r w:rsidRPr="00742CE0">
        <w:rPr>
          <w:rtl/>
        </w:rPr>
        <w:t xml:space="preserve"> به‌عنوان نقطه میانی داده‌ها دوباره استفاده شده است.</w:t>
      </w:r>
    </w:p>
    <w:p w14:paraId="47206679" w14:textId="71A9673D" w:rsidR="007310DA" w:rsidRDefault="00000000" w:rsidP="00AA2448">
      <w:pPr>
        <w:pStyle w:val="Heading2"/>
        <w:bidi/>
        <w:spacing w:before="280" w:after="120" w:line="276" w:lineRule="auto"/>
      </w:pPr>
      <w:r>
        <w:rPr>
          <w:sz w:val="28"/>
        </w:rPr>
        <w:t>۵</w:t>
      </w:r>
      <w:r w:rsidR="00AA2448">
        <w:rPr>
          <w:sz w:val="28"/>
        </w:rPr>
        <w:t>.</w:t>
      </w:r>
      <w:r>
        <w:rPr>
          <w:sz w:val="28"/>
        </w:rPr>
        <w:t>۱</w:t>
      </w:r>
      <w:r w:rsidR="00441006">
        <w:rPr>
          <w:rFonts w:hint="cs"/>
          <w:sz w:val="28"/>
          <w:rtl/>
        </w:rPr>
        <w:t xml:space="preserve">  </w:t>
      </w:r>
      <w:r>
        <w:rPr>
          <w:sz w:val="28"/>
        </w:rPr>
        <w:t xml:space="preserve"> بررسی اثر ضخامت چسب</w:t>
      </w:r>
    </w:p>
    <w:p w14:paraId="4107FFD5" w14:textId="77777777" w:rsidR="007310DA" w:rsidRDefault="00000000">
      <w:pPr>
        <w:spacing w:before="200"/>
        <w:jc w:val="center"/>
      </w:pPr>
      <w:r>
        <w:rPr>
          <w:noProof/>
        </w:rPr>
        <w:drawing>
          <wp:inline distT="0" distB="0" distL="0" distR="0" wp14:anchorId="2B773507" wp14:editId="173A0BD0">
            <wp:extent cx="5524500" cy="2301875"/>
            <wp:effectExtent l="0" t="0" r="0" b="0"/>
            <wp:docPr id="1420514459" name="Picture 1420514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524500" cy="2301875"/>
                    </a:xfrm>
                    <a:prstGeom prst="rect">
                      <a:avLst/>
                    </a:prstGeom>
                  </pic:spPr>
                </pic:pic>
              </a:graphicData>
            </a:graphic>
          </wp:inline>
        </w:drawing>
      </w:r>
    </w:p>
    <w:p w14:paraId="6AEE59FB" w14:textId="34C4BBDE" w:rsidR="007310DA" w:rsidRDefault="00742CE0" w:rsidP="00742CE0">
      <w:pPr>
        <w:bidi/>
        <w:spacing w:after="120" w:line="276" w:lineRule="auto"/>
        <w:jc w:val="center"/>
      </w:pPr>
      <w:r w:rsidRPr="00742CE0">
        <w:rPr>
          <w:rtl/>
        </w:rPr>
        <w:t xml:space="preserve">شکل </w:t>
      </w:r>
      <w:r w:rsidRPr="00742CE0">
        <w:rPr>
          <w:rtl/>
          <w:lang w:bidi="fa-IR"/>
        </w:rPr>
        <w:t>۱۲</w:t>
      </w:r>
      <w:r>
        <w:rPr>
          <w:rFonts w:hint="cs"/>
          <w:rtl/>
        </w:rPr>
        <w:t>.</w:t>
      </w:r>
      <w:r w:rsidRPr="00742CE0">
        <w:t xml:space="preserve"> Shear </w:t>
      </w:r>
      <w:r>
        <w:rPr>
          <w:rFonts w:hint="cs"/>
          <w:rtl/>
        </w:rPr>
        <w:t>(</w:t>
      </w:r>
      <w:r w:rsidRPr="00742CE0">
        <w:rPr>
          <w:rtl/>
        </w:rPr>
        <w:t>چپ</w:t>
      </w:r>
      <w:r w:rsidRPr="00742CE0">
        <w:t>) peel (</w:t>
      </w:r>
      <w:r w:rsidRPr="00742CE0">
        <w:rPr>
          <w:rtl/>
        </w:rPr>
        <w:t>راست</w:t>
      </w:r>
      <w:r>
        <w:rPr>
          <w:rFonts w:hint="cs"/>
          <w:rtl/>
        </w:rPr>
        <w:t>)</w:t>
      </w:r>
      <w:r w:rsidRPr="00742CE0">
        <w:t xml:space="preserve"> stress ta = 0.1, 0.2 </w:t>
      </w:r>
      <w:r w:rsidRPr="00742CE0">
        <w:rPr>
          <w:rtl/>
        </w:rPr>
        <w:t>(حالت پایه), 0.4</w:t>
      </w:r>
      <w:r w:rsidRPr="00742CE0">
        <w:t xml:space="preserve"> mm</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000"/>
        <w:gridCol w:w="2000"/>
      </w:tblGrid>
      <w:tr w:rsidR="007310DA" w14:paraId="3D7A185E" w14:textId="77777777">
        <w:trPr>
          <w:tblHeader/>
          <w:jc w:val="center"/>
        </w:trPr>
        <w:tc>
          <w:tcPr>
            <w:tcW w:w="2400" w:type="dxa"/>
            <w:shd w:val="clear" w:color="auto" w:fill="DDE6F0"/>
            <w:vAlign w:val="center"/>
          </w:tcPr>
          <w:p w14:paraId="54FED696" w14:textId="77777777" w:rsidR="007310DA" w:rsidRDefault="00000000" w:rsidP="00AA2448">
            <w:pPr>
              <w:bidi/>
              <w:jc w:val="center"/>
            </w:pPr>
            <w:r>
              <w:rPr>
                <w:b/>
                <w:bCs/>
                <w:sz w:val="21"/>
                <w:szCs w:val="18"/>
              </w:rPr>
              <w:t>ta (mm)</w:t>
            </w:r>
          </w:p>
        </w:tc>
        <w:tc>
          <w:tcPr>
            <w:tcW w:w="2000" w:type="dxa"/>
            <w:shd w:val="clear" w:color="auto" w:fill="DDE6F0"/>
            <w:vAlign w:val="center"/>
          </w:tcPr>
          <w:p w14:paraId="4F7B219E" w14:textId="77777777" w:rsidR="007310DA" w:rsidRDefault="00000000" w:rsidP="00AA2448">
            <w:pPr>
              <w:bidi/>
              <w:jc w:val="center"/>
            </w:pPr>
            <w:r>
              <w:rPr>
                <w:sz w:val="21"/>
              </w:rPr>
              <w:t>تنش برشی بیشینه FEA</w:t>
            </w:r>
          </w:p>
        </w:tc>
        <w:tc>
          <w:tcPr>
            <w:tcW w:w="2000" w:type="dxa"/>
            <w:shd w:val="clear" w:color="auto" w:fill="DDE6F0"/>
            <w:vAlign w:val="center"/>
          </w:tcPr>
          <w:p w14:paraId="41C57E2B" w14:textId="77777777" w:rsidR="007310DA" w:rsidRDefault="00000000" w:rsidP="00AA2448">
            <w:pPr>
              <w:bidi/>
              <w:jc w:val="center"/>
            </w:pPr>
            <w:r>
              <w:rPr>
                <w:sz w:val="21"/>
              </w:rPr>
              <w:t>تنش برشی بیشینه GR</w:t>
            </w:r>
          </w:p>
        </w:tc>
        <w:tc>
          <w:tcPr>
            <w:tcW w:w="2000" w:type="dxa"/>
            <w:shd w:val="clear" w:color="auto" w:fill="DDE6F0"/>
            <w:vAlign w:val="center"/>
          </w:tcPr>
          <w:p w14:paraId="5086144F" w14:textId="77777777" w:rsidR="007310DA" w:rsidRDefault="00000000" w:rsidP="00AA2448">
            <w:pPr>
              <w:bidi/>
              <w:jc w:val="center"/>
            </w:pPr>
            <w:r>
              <w:rPr>
                <w:sz w:val="21"/>
              </w:rPr>
              <w:t>تنش پوسته‌ای بیشینه FEA</w:t>
            </w:r>
          </w:p>
        </w:tc>
        <w:tc>
          <w:tcPr>
            <w:tcW w:w="2000" w:type="dxa"/>
            <w:shd w:val="clear" w:color="auto" w:fill="DDE6F0"/>
            <w:vAlign w:val="center"/>
          </w:tcPr>
          <w:p w14:paraId="42C5E8A0" w14:textId="77777777" w:rsidR="007310DA" w:rsidRDefault="00000000" w:rsidP="00AA2448">
            <w:pPr>
              <w:bidi/>
              <w:jc w:val="center"/>
            </w:pPr>
            <w:r>
              <w:rPr>
                <w:sz w:val="21"/>
              </w:rPr>
              <w:t>تنش پوسته‌ای بیشینه GR</w:t>
            </w:r>
          </w:p>
        </w:tc>
      </w:tr>
      <w:tr w:rsidR="007310DA" w14:paraId="2AEA4BD3" w14:textId="77777777">
        <w:trPr>
          <w:jc w:val="center"/>
        </w:trPr>
        <w:tc>
          <w:tcPr>
            <w:tcW w:w="2400" w:type="dxa"/>
            <w:vAlign w:val="center"/>
          </w:tcPr>
          <w:p w14:paraId="1005AA9D" w14:textId="33C01DCE" w:rsidR="007310DA" w:rsidRDefault="00000000" w:rsidP="00AA2448">
            <w:pPr>
              <w:bidi/>
              <w:jc w:val="center"/>
            </w:pPr>
            <w:r>
              <w:rPr>
                <w:sz w:val="21"/>
                <w:szCs w:val="18"/>
              </w:rPr>
              <w:t>0</w:t>
            </w:r>
            <w:r w:rsidR="00AA2448">
              <w:rPr>
                <w:sz w:val="21"/>
                <w:szCs w:val="18"/>
              </w:rPr>
              <w:t>.</w:t>
            </w:r>
            <w:r>
              <w:rPr>
                <w:sz w:val="21"/>
                <w:szCs w:val="18"/>
              </w:rPr>
              <w:t>1</w:t>
            </w:r>
          </w:p>
        </w:tc>
        <w:tc>
          <w:tcPr>
            <w:tcW w:w="2000" w:type="dxa"/>
            <w:vAlign w:val="center"/>
          </w:tcPr>
          <w:p w14:paraId="446F020E" w14:textId="0E7EFF38" w:rsidR="007310DA" w:rsidRDefault="00000000" w:rsidP="00AA2448">
            <w:pPr>
              <w:bidi/>
              <w:jc w:val="center"/>
            </w:pPr>
            <w:r>
              <w:rPr>
                <w:sz w:val="21"/>
                <w:szCs w:val="18"/>
              </w:rPr>
              <w:t>9</w:t>
            </w:r>
            <w:r w:rsidR="00AA2448">
              <w:rPr>
                <w:sz w:val="21"/>
                <w:szCs w:val="18"/>
              </w:rPr>
              <w:t>.</w:t>
            </w:r>
            <w:r>
              <w:rPr>
                <w:sz w:val="21"/>
                <w:szCs w:val="18"/>
              </w:rPr>
              <w:t>96</w:t>
            </w:r>
          </w:p>
        </w:tc>
        <w:tc>
          <w:tcPr>
            <w:tcW w:w="2000" w:type="dxa"/>
            <w:vAlign w:val="center"/>
          </w:tcPr>
          <w:p w14:paraId="71AEB5B0" w14:textId="7627F3C1" w:rsidR="007310DA" w:rsidRDefault="00000000" w:rsidP="00AA2448">
            <w:pPr>
              <w:bidi/>
              <w:jc w:val="center"/>
            </w:pPr>
            <w:r>
              <w:rPr>
                <w:sz w:val="21"/>
                <w:szCs w:val="18"/>
              </w:rPr>
              <w:t>24</w:t>
            </w:r>
            <w:r w:rsidR="00AA2448">
              <w:rPr>
                <w:sz w:val="21"/>
                <w:szCs w:val="18"/>
              </w:rPr>
              <w:t>.</w:t>
            </w:r>
            <w:r>
              <w:rPr>
                <w:sz w:val="21"/>
                <w:szCs w:val="18"/>
              </w:rPr>
              <w:t>79</w:t>
            </w:r>
          </w:p>
        </w:tc>
        <w:tc>
          <w:tcPr>
            <w:tcW w:w="2000" w:type="dxa"/>
            <w:vAlign w:val="center"/>
          </w:tcPr>
          <w:p w14:paraId="567D22A3" w14:textId="41B64C78" w:rsidR="007310DA" w:rsidRDefault="00000000" w:rsidP="00AA2448">
            <w:pPr>
              <w:bidi/>
              <w:jc w:val="center"/>
            </w:pPr>
            <w:r>
              <w:rPr>
                <w:sz w:val="21"/>
                <w:szCs w:val="18"/>
              </w:rPr>
              <w:t>11</w:t>
            </w:r>
            <w:r w:rsidR="00AA2448">
              <w:rPr>
                <w:sz w:val="21"/>
                <w:szCs w:val="18"/>
              </w:rPr>
              <w:t>.</w:t>
            </w:r>
            <w:r>
              <w:rPr>
                <w:sz w:val="21"/>
                <w:szCs w:val="18"/>
              </w:rPr>
              <w:t>40</w:t>
            </w:r>
          </w:p>
        </w:tc>
        <w:tc>
          <w:tcPr>
            <w:tcW w:w="2000" w:type="dxa"/>
            <w:vAlign w:val="center"/>
          </w:tcPr>
          <w:p w14:paraId="19A6B13E" w14:textId="697D5465" w:rsidR="007310DA" w:rsidRDefault="00000000" w:rsidP="00AA2448">
            <w:pPr>
              <w:bidi/>
              <w:jc w:val="center"/>
            </w:pPr>
            <w:r>
              <w:rPr>
                <w:sz w:val="21"/>
                <w:szCs w:val="18"/>
              </w:rPr>
              <w:t>0</w:t>
            </w:r>
            <w:r w:rsidR="00AA2448">
              <w:rPr>
                <w:sz w:val="21"/>
                <w:szCs w:val="18"/>
              </w:rPr>
              <w:t>.</w:t>
            </w:r>
            <w:r>
              <w:rPr>
                <w:sz w:val="21"/>
                <w:szCs w:val="18"/>
              </w:rPr>
              <w:t>46</w:t>
            </w:r>
          </w:p>
        </w:tc>
      </w:tr>
      <w:tr w:rsidR="007310DA" w14:paraId="7A889CF1" w14:textId="77777777">
        <w:trPr>
          <w:jc w:val="center"/>
        </w:trPr>
        <w:tc>
          <w:tcPr>
            <w:tcW w:w="2400" w:type="dxa"/>
            <w:vAlign w:val="center"/>
          </w:tcPr>
          <w:p w14:paraId="796BAF3F" w14:textId="22B42C5B" w:rsidR="007310DA" w:rsidRDefault="00000000" w:rsidP="00AA2448">
            <w:pPr>
              <w:bidi/>
              <w:jc w:val="center"/>
            </w:pPr>
            <w:r>
              <w:rPr>
                <w:sz w:val="21"/>
              </w:rPr>
              <w:t>0</w:t>
            </w:r>
            <w:r w:rsidR="00AA2448">
              <w:rPr>
                <w:sz w:val="21"/>
              </w:rPr>
              <w:t>.</w:t>
            </w:r>
            <w:r>
              <w:rPr>
                <w:sz w:val="21"/>
              </w:rPr>
              <w:t>2 (حالت پایه)</w:t>
            </w:r>
          </w:p>
        </w:tc>
        <w:tc>
          <w:tcPr>
            <w:tcW w:w="2000" w:type="dxa"/>
            <w:vAlign w:val="center"/>
          </w:tcPr>
          <w:p w14:paraId="332EFCAC" w14:textId="76B948CC" w:rsidR="007310DA" w:rsidRDefault="00000000" w:rsidP="00AA2448">
            <w:pPr>
              <w:bidi/>
              <w:jc w:val="center"/>
            </w:pPr>
            <w:r>
              <w:rPr>
                <w:sz w:val="21"/>
                <w:szCs w:val="18"/>
              </w:rPr>
              <w:t>-9</w:t>
            </w:r>
            <w:r w:rsidR="00AA2448">
              <w:rPr>
                <w:sz w:val="21"/>
                <w:szCs w:val="18"/>
              </w:rPr>
              <w:t>.</w:t>
            </w:r>
            <w:r>
              <w:rPr>
                <w:sz w:val="21"/>
                <w:szCs w:val="18"/>
              </w:rPr>
              <w:t>09</w:t>
            </w:r>
          </w:p>
        </w:tc>
        <w:tc>
          <w:tcPr>
            <w:tcW w:w="2000" w:type="dxa"/>
            <w:vAlign w:val="center"/>
          </w:tcPr>
          <w:p w14:paraId="2CA024D5" w14:textId="2A6B6A1F" w:rsidR="007310DA" w:rsidRDefault="00000000" w:rsidP="00AA2448">
            <w:pPr>
              <w:bidi/>
              <w:jc w:val="center"/>
            </w:pPr>
            <w:r>
              <w:rPr>
                <w:sz w:val="21"/>
                <w:szCs w:val="18"/>
              </w:rPr>
              <w:t>17</w:t>
            </w:r>
            <w:r w:rsidR="00AA2448">
              <w:rPr>
                <w:sz w:val="21"/>
                <w:szCs w:val="18"/>
              </w:rPr>
              <w:t>.</w:t>
            </w:r>
            <w:r>
              <w:rPr>
                <w:sz w:val="21"/>
                <w:szCs w:val="18"/>
              </w:rPr>
              <w:t>93</w:t>
            </w:r>
          </w:p>
        </w:tc>
        <w:tc>
          <w:tcPr>
            <w:tcW w:w="2000" w:type="dxa"/>
            <w:vAlign w:val="center"/>
          </w:tcPr>
          <w:p w14:paraId="16B1CAC2" w14:textId="3A513A74" w:rsidR="007310DA" w:rsidRDefault="00000000" w:rsidP="00AA2448">
            <w:pPr>
              <w:bidi/>
              <w:jc w:val="center"/>
            </w:pPr>
            <w:r>
              <w:rPr>
                <w:sz w:val="21"/>
                <w:szCs w:val="18"/>
              </w:rPr>
              <w:t>9</w:t>
            </w:r>
            <w:r w:rsidR="00AA2448">
              <w:rPr>
                <w:sz w:val="21"/>
                <w:szCs w:val="18"/>
              </w:rPr>
              <w:t>.</w:t>
            </w:r>
            <w:r>
              <w:rPr>
                <w:sz w:val="21"/>
                <w:szCs w:val="18"/>
              </w:rPr>
              <w:t>68</w:t>
            </w:r>
          </w:p>
        </w:tc>
        <w:tc>
          <w:tcPr>
            <w:tcW w:w="2000" w:type="dxa"/>
            <w:vAlign w:val="center"/>
          </w:tcPr>
          <w:p w14:paraId="3DBC43FA" w14:textId="7AFE170A" w:rsidR="007310DA" w:rsidRDefault="00000000" w:rsidP="00AA2448">
            <w:pPr>
              <w:bidi/>
              <w:jc w:val="center"/>
            </w:pPr>
            <w:r>
              <w:rPr>
                <w:sz w:val="21"/>
                <w:szCs w:val="18"/>
              </w:rPr>
              <w:t>0</w:t>
            </w:r>
            <w:r w:rsidR="00AA2448">
              <w:rPr>
                <w:sz w:val="21"/>
                <w:szCs w:val="18"/>
              </w:rPr>
              <w:t>.</w:t>
            </w:r>
            <w:r>
              <w:rPr>
                <w:sz w:val="21"/>
                <w:szCs w:val="18"/>
              </w:rPr>
              <w:t>59</w:t>
            </w:r>
          </w:p>
        </w:tc>
      </w:tr>
      <w:tr w:rsidR="007310DA" w14:paraId="383B3908" w14:textId="77777777">
        <w:trPr>
          <w:jc w:val="center"/>
        </w:trPr>
        <w:tc>
          <w:tcPr>
            <w:tcW w:w="2400" w:type="dxa"/>
            <w:vAlign w:val="center"/>
          </w:tcPr>
          <w:p w14:paraId="65F9C28F" w14:textId="67E893EF" w:rsidR="007310DA" w:rsidRDefault="00000000" w:rsidP="00AA2448">
            <w:pPr>
              <w:bidi/>
              <w:jc w:val="center"/>
            </w:pPr>
            <w:r>
              <w:rPr>
                <w:sz w:val="21"/>
                <w:szCs w:val="18"/>
              </w:rPr>
              <w:lastRenderedPageBreak/>
              <w:t>0</w:t>
            </w:r>
            <w:r w:rsidR="00AA2448">
              <w:rPr>
                <w:sz w:val="21"/>
                <w:szCs w:val="18"/>
              </w:rPr>
              <w:t>.</w:t>
            </w:r>
            <w:r>
              <w:rPr>
                <w:sz w:val="21"/>
                <w:szCs w:val="18"/>
              </w:rPr>
              <w:t>4</w:t>
            </w:r>
          </w:p>
        </w:tc>
        <w:tc>
          <w:tcPr>
            <w:tcW w:w="2000" w:type="dxa"/>
            <w:vAlign w:val="center"/>
          </w:tcPr>
          <w:p w14:paraId="39A9CF47" w14:textId="3142E992" w:rsidR="007310DA" w:rsidRDefault="00000000" w:rsidP="00AA2448">
            <w:pPr>
              <w:bidi/>
              <w:jc w:val="center"/>
            </w:pPr>
            <w:r>
              <w:rPr>
                <w:sz w:val="21"/>
                <w:szCs w:val="18"/>
              </w:rPr>
              <w:t>-9</w:t>
            </w:r>
            <w:r w:rsidR="00AA2448">
              <w:rPr>
                <w:sz w:val="21"/>
                <w:szCs w:val="18"/>
              </w:rPr>
              <w:t>.</w:t>
            </w:r>
            <w:r>
              <w:rPr>
                <w:sz w:val="21"/>
                <w:szCs w:val="18"/>
              </w:rPr>
              <w:t>33</w:t>
            </w:r>
          </w:p>
        </w:tc>
        <w:tc>
          <w:tcPr>
            <w:tcW w:w="2000" w:type="dxa"/>
            <w:vAlign w:val="center"/>
          </w:tcPr>
          <w:p w14:paraId="42819CC7" w14:textId="051EF8A5" w:rsidR="007310DA" w:rsidRDefault="00000000" w:rsidP="00AA2448">
            <w:pPr>
              <w:bidi/>
              <w:jc w:val="center"/>
            </w:pPr>
            <w:r>
              <w:rPr>
                <w:sz w:val="21"/>
                <w:szCs w:val="18"/>
              </w:rPr>
              <w:t>13</w:t>
            </w:r>
            <w:r w:rsidR="00AA2448">
              <w:rPr>
                <w:sz w:val="21"/>
                <w:szCs w:val="18"/>
              </w:rPr>
              <w:t>.</w:t>
            </w:r>
            <w:r>
              <w:rPr>
                <w:sz w:val="21"/>
                <w:szCs w:val="18"/>
              </w:rPr>
              <w:t>25</w:t>
            </w:r>
          </w:p>
        </w:tc>
        <w:tc>
          <w:tcPr>
            <w:tcW w:w="2000" w:type="dxa"/>
            <w:vAlign w:val="center"/>
          </w:tcPr>
          <w:p w14:paraId="01684ACD" w14:textId="6EB9BDA5" w:rsidR="007310DA" w:rsidRDefault="00000000" w:rsidP="00AA2448">
            <w:pPr>
              <w:bidi/>
              <w:jc w:val="center"/>
            </w:pPr>
            <w:r>
              <w:rPr>
                <w:sz w:val="21"/>
                <w:szCs w:val="18"/>
              </w:rPr>
              <w:t>7</w:t>
            </w:r>
            <w:r w:rsidR="00AA2448">
              <w:rPr>
                <w:sz w:val="21"/>
                <w:szCs w:val="18"/>
              </w:rPr>
              <w:t>.</w:t>
            </w:r>
            <w:r>
              <w:rPr>
                <w:sz w:val="21"/>
                <w:szCs w:val="18"/>
              </w:rPr>
              <w:t>50</w:t>
            </w:r>
          </w:p>
        </w:tc>
        <w:tc>
          <w:tcPr>
            <w:tcW w:w="2000" w:type="dxa"/>
            <w:vAlign w:val="center"/>
          </w:tcPr>
          <w:p w14:paraId="190A390C" w14:textId="24E99261" w:rsidR="007310DA" w:rsidRDefault="00000000" w:rsidP="00AA2448">
            <w:pPr>
              <w:bidi/>
              <w:jc w:val="center"/>
            </w:pPr>
            <w:r>
              <w:rPr>
                <w:sz w:val="21"/>
                <w:szCs w:val="18"/>
              </w:rPr>
              <w:t>1</w:t>
            </w:r>
            <w:r w:rsidR="00AA2448">
              <w:rPr>
                <w:sz w:val="21"/>
                <w:szCs w:val="18"/>
              </w:rPr>
              <w:t>.</w:t>
            </w:r>
            <w:r>
              <w:rPr>
                <w:sz w:val="21"/>
                <w:szCs w:val="18"/>
              </w:rPr>
              <w:t>61</w:t>
            </w:r>
          </w:p>
        </w:tc>
      </w:tr>
    </w:tbl>
    <w:p w14:paraId="5307CBAC" w14:textId="4C006C07" w:rsidR="007310DA" w:rsidRPr="00742CE0" w:rsidRDefault="00742CE0" w:rsidP="00742CE0">
      <w:pPr>
        <w:bidi/>
        <w:spacing w:after="120" w:line="276" w:lineRule="auto"/>
        <w:rPr>
          <w:szCs w:val="24"/>
        </w:rPr>
      </w:pPr>
      <w:r w:rsidRPr="00742CE0">
        <w:rPr>
          <w:szCs w:val="24"/>
          <w:rtl/>
        </w:rPr>
        <w:t>لایه‌های چسب نازک‌تر، انتقال برش را در طول مؤثر کوتاه‌تری متمرکز می‌کنند و در نتیجه تنش برشی بیشینه را هم در</w:t>
      </w:r>
      <w:r w:rsidRPr="00742CE0">
        <w:rPr>
          <w:szCs w:val="24"/>
        </w:rPr>
        <w:t xml:space="preserve"> FEA </w:t>
      </w:r>
      <w:r w:rsidRPr="00742CE0">
        <w:rPr>
          <w:szCs w:val="24"/>
          <w:rtl/>
        </w:rPr>
        <w:t>و هم در</w:t>
      </w:r>
      <w:r w:rsidRPr="00742CE0">
        <w:rPr>
          <w:szCs w:val="24"/>
        </w:rPr>
        <w:t xml:space="preserve"> GR </w:t>
      </w:r>
      <w:r w:rsidRPr="00742CE0">
        <w:rPr>
          <w:szCs w:val="24"/>
          <w:rtl/>
        </w:rPr>
        <w:t xml:space="preserve">افزایش می‌دهند. اگرچه مقدار تنش‌ها متفاوت است، جهت تغییرات در هر دو روش یکسان است؛ همان‌طور که در بخش </w:t>
      </w:r>
      <w:r w:rsidRPr="00742CE0">
        <w:rPr>
          <w:szCs w:val="24"/>
          <w:rtl/>
          <w:lang w:bidi="fa-IR"/>
        </w:rPr>
        <w:t>۴.۴</w:t>
      </w:r>
      <w:r w:rsidRPr="00742CE0">
        <w:rPr>
          <w:szCs w:val="24"/>
          <w:rtl/>
        </w:rPr>
        <w:t xml:space="preserve"> توضیح داده شد</w:t>
      </w:r>
      <w:r w:rsidRPr="00742CE0">
        <w:rPr>
          <w:szCs w:val="24"/>
        </w:rPr>
        <w:t>.</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66FA8A53" w14:textId="77777777">
        <w:trPr>
          <w:jc w:val="center"/>
        </w:trPr>
        <w:tc>
          <w:tcPr>
            <w:tcW w:w="4675" w:type="dxa"/>
            <w:vAlign w:val="center"/>
          </w:tcPr>
          <w:p w14:paraId="6D1D6CE2" w14:textId="77777777" w:rsidR="007310DA" w:rsidRDefault="00000000">
            <w:pPr>
              <w:bidi/>
              <w:jc w:val="right"/>
            </w:pPr>
            <w:r>
              <w:rPr>
                <w:noProof/>
                <w:sz w:val="21"/>
              </w:rPr>
              <w:drawing>
                <wp:inline distT="0" distB="0" distL="0" distR="0" wp14:anchorId="28E3DBDE" wp14:editId="48769B0E">
                  <wp:extent cx="2667000" cy="1282653"/>
                  <wp:effectExtent l="0" t="0" r="0" b="0"/>
                  <wp:docPr id="829106376" name="Picture 829106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667000" cy="1282653"/>
                          </a:xfrm>
                          <a:prstGeom prst="rect">
                            <a:avLst/>
                          </a:prstGeom>
                        </pic:spPr>
                      </pic:pic>
                    </a:graphicData>
                  </a:graphic>
                </wp:inline>
              </w:drawing>
            </w:r>
          </w:p>
        </w:tc>
        <w:tc>
          <w:tcPr>
            <w:tcW w:w="4675" w:type="dxa"/>
            <w:vAlign w:val="center"/>
          </w:tcPr>
          <w:p w14:paraId="1CE70D6B" w14:textId="77777777" w:rsidR="007310DA" w:rsidRDefault="00000000">
            <w:pPr>
              <w:bidi/>
              <w:jc w:val="right"/>
            </w:pPr>
            <w:r>
              <w:rPr>
                <w:noProof/>
                <w:sz w:val="21"/>
              </w:rPr>
              <w:drawing>
                <wp:inline distT="0" distB="0" distL="0" distR="0" wp14:anchorId="092745E6" wp14:editId="42B14BEA">
                  <wp:extent cx="2667000" cy="1324087"/>
                  <wp:effectExtent l="0" t="0" r="0" b="0"/>
                  <wp:docPr id="662623668" name="Picture 662623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667000" cy="1324087"/>
                          </a:xfrm>
                          <a:prstGeom prst="rect">
                            <a:avLst/>
                          </a:prstGeom>
                        </pic:spPr>
                      </pic:pic>
                    </a:graphicData>
                  </a:graphic>
                </wp:inline>
              </w:drawing>
            </w:r>
          </w:p>
        </w:tc>
      </w:tr>
    </w:tbl>
    <w:p w14:paraId="349984CB" w14:textId="55D6A0C9" w:rsidR="007310DA" w:rsidRDefault="00742CE0" w:rsidP="00742CE0">
      <w:pPr>
        <w:bidi/>
        <w:spacing w:after="120" w:line="276" w:lineRule="auto"/>
        <w:jc w:val="center"/>
      </w:pPr>
      <w:r w:rsidRPr="00742CE0">
        <w:rPr>
          <w:rtl/>
        </w:rPr>
        <w:t xml:space="preserve">شکل </w:t>
      </w:r>
      <w:r w:rsidRPr="00742CE0">
        <w:rPr>
          <w:rtl/>
          <w:lang w:bidi="fa-IR"/>
        </w:rPr>
        <w:t xml:space="preserve">۱۳. </w:t>
      </w:r>
      <w:r w:rsidRPr="00742CE0">
        <w:rPr>
          <w:rtl/>
        </w:rPr>
        <w:t>ون‌مایزز</w:t>
      </w:r>
      <w:r w:rsidRPr="00742CE0">
        <w:t xml:space="preserve"> stress contours, ta = 0.1 mm </w:t>
      </w:r>
      <w:r>
        <w:rPr>
          <w:rFonts w:hint="cs"/>
          <w:rtl/>
        </w:rPr>
        <w:t>(</w:t>
      </w:r>
      <w:r w:rsidRPr="00742CE0">
        <w:rPr>
          <w:rtl/>
        </w:rPr>
        <w:t>چپ</w:t>
      </w:r>
      <w:r w:rsidRPr="00742CE0">
        <w:t>) and ta = 0.4 mm (</w:t>
      </w:r>
      <w:r w:rsidRPr="00742CE0">
        <w:rPr>
          <w:rtl/>
        </w:rPr>
        <w:t>راست</w:t>
      </w:r>
      <w:r>
        <w:rPr>
          <w:rFonts w:hint="cs"/>
          <w:rtl/>
        </w:rPr>
        <w:t>)</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67907AAD" w14:textId="77777777">
        <w:trPr>
          <w:jc w:val="center"/>
        </w:trPr>
        <w:tc>
          <w:tcPr>
            <w:tcW w:w="4675" w:type="dxa"/>
            <w:vAlign w:val="center"/>
          </w:tcPr>
          <w:p w14:paraId="00883625" w14:textId="77777777" w:rsidR="007310DA" w:rsidRDefault="00000000">
            <w:pPr>
              <w:bidi/>
              <w:jc w:val="right"/>
            </w:pPr>
            <w:r>
              <w:rPr>
                <w:noProof/>
                <w:sz w:val="21"/>
              </w:rPr>
              <w:drawing>
                <wp:inline distT="0" distB="0" distL="0" distR="0" wp14:anchorId="26BA352A" wp14:editId="509647FA">
                  <wp:extent cx="2667000" cy="1271325"/>
                  <wp:effectExtent l="0" t="0" r="0" b="0"/>
                  <wp:docPr id="1058222282" name="Picture 105822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2667000" cy="1271325"/>
                          </a:xfrm>
                          <a:prstGeom prst="rect">
                            <a:avLst/>
                          </a:prstGeom>
                        </pic:spPr>
                      </pic:pic>
                    </a:graphicData>
                  </a:graphic>
                </wp:inline>
              </w:drawing>
            </w:r>
          </w:p>
        </w:tc>
        <w:tc>
          <w:tcPr>
            <w:tcW w:w="4675" w:type="dxa"/>
            <w:vAlign w:val="center"/>
          </w:tcPr>
          <w:p w14:paraId="0491C71E" w14:textId="77777777" w:rsidR="007310DA" w:rsidRDefault="00000000">
            <w:pPr>
              <w:bidi/>
              <w:jc w:val="right"/>
            </w:pPr>
            <w:r>
              <w:rPr>
                <w:noProof/>
                <w:sz w:val="21"/>
              </w:rPr>
              <w:drawing>
                <wp:inline distT="0" distB="0" distL="0" distR="0" wp14:anchorId="305412BF" wp14:editId="245FE375">
                  <wp:extent cx="2667000" cy="1325656"/>
                  <wp:effectExtent l="0" t="0" r="0" b="0"/>
                  <wp:docPr id="1500504486" name="Picture 1500504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667000" cy="1325656"/>
                          </a:xfrm>
                          <a:prstGeom prst="rect">
                            <a:avLst/>
                          </a:prstGeom>
                        </pic:spPr>
                      </pic:pic>
                    </a:graphicData>
                  </a:graphic>
                </wp:inline>
              </w:drawing>
            </w:r>
          </w:p>
        </w:tc>
      </w:tr>
    </w:tbl>
    <w:p w14:paraId="63A5DA4A" w14:textId="77777777" w:rsidR="00742CE0" w:rsidRPr="00742CE0" w:rsidRDefault="00742CE0" w:rsidP="00742CE0">
      <w:pPr>
        <w:bidi/>
        <w:spacing w:after="120" w:line="276" w:lineRule="auto"/>
        <w:jc w:val="center"/>
      </w:pPr>
      <w:r w:rsidRPr="00742CE0">
        <w:rPr>
          <w:rtl/>
        </w:rPr>
        <w:t xml:space="preserve">شکل </w:t>
      </w:r>
      <w:r w:rsidRPr="00742CE0">
        <w:rPr>
          <w:rtl/>
          <w:lang w:bidi="fa-IR"/>
        </w:rPr>
        <w:t xml:space="preserve">۱۴. </w:t>
      </w:r>
      <w:r w:rsidRPr="00742CE0">
        <w:rPr>
          <w:rtl/>
        </w:rPr>
        <w:t xml:space="preserve">جابه‌جایی مقدار </w:t>
      </w:r>
      <w:r w:rsidRPr="00742CE0">
        <w:t>contours, ta = 0.1 mm</w:t>
      </w:r>
      <w:r w:rsidRPr="00742CE0">
        <w:rPr>
          <w:rtl/>
        </w:rPr>
        <w:t xml:space="preserve"> (چپ) </w:t>
      </w:r>
      <w:r w:rsidRPr="00742CE0">
        <w:t>and ta = 0.4 mm</w:t>
      </w:r>
      <w:r w:rsidRPr="00742CE0">
        <w:rPr>
          <w:rtl/>
        </w:rPr>
        <w:t xml:space="preserve"> (راست)</w:t>
      </w:r>
    </w:p>
    <w:p w14:paraId="3D49075E" w14:textId="64D9DD71" w:rsidR="007310DA" w:rsidRDefault="00000000" w:rsidP="00AA2448">
      <w:pPr>
        <w:pStyle w:val="Heading2"/>
        <w:bidi/>
        <w:spacing w:before="280" w:after="120" w:line="276" w:lineRule="auto"/>
      </w:pPr>
      <w:r>
        <w:rPr>
          <w:sz w:val="28"/>
        </w:rPr>
        <w:t>۵</w:t>
      </w:r>
      <w:r w:rsidR="00AA2448">
        <w:rPr>
          <w:sz w:val="28"/>
        </w:rPr>
        <w:t>.</w:t>
      </w:r>
      <w:r>
        <w:rPr>
          <w:sz w:val="28"/>
        </w:rPr>
        <w:t>۲</w:t>
      </w:r>
      <w:r w:rsidR="00441006">
        <w:rPr>
          <w:rFonts w:hint="cs"/>
          <w:sz w:val="28"/>
          <w:rtl/>
        </w:rPr>
        <w:t xml:space="preserve"> </w:t>
      </w:r>
      <w:r>
        <w:rPr>
          <w:sz w:val="28"/>
        </w:rPr>
        <w:t xml:space="preserve"> بررسی اثر طول هم‌پوشانی</w:t>
      </w:r>
    </w:p>
    <w:p w14:paraId="35AC64BC" w14:textId="77777777" w:rsidR="007310DA" w:rsidRDefault="00000000">
      <w:pPr>
        <w:spacing w:before="200"/>
        <w:jc w:val="center"/>
      </w:pPr>
      <w:r>
        <w:rPr>
          <w:noProof/>
        </w:rPr>
        <w:drawing>
          <wp:inline distT="0" distB="0" distL="0" distR="0" wp14:anchorId="0DA5D094" wp14:editId="2D3F85C6">
            <wp:extent cx="5524500" cy="2301875"/>
            <wp:effectExtent l="0" t="0" r="0" b="0"/>
            <wp:docPr id="1086407442" name="Picture 1086407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524500" cy="2301875"/>
                    </a:xfrm>
                    <a:prstGeom prst="rect">
                      <a:avLst/>
                    </a:prstGeom>
                  </pic:spPr>
                </pic:pic>
              </a:graphicData>
            </a:graphic>
          </wp:inline>
        </w:drawing>
      </w:r>
    </w:p>
    <w:p w14:paraId="31A153FE" w14:textId="67701B2D" w:rsidR="007310DA" w:rsidRDefault="00742CE0" w:rsidP="00742CE0">
      <w:pPr>
        <w:bidi/>
        <w:spacing w:after="120" w:line="276" w:lineRule="auto"/>
        <w:jc w:val="center"/>
      </w:pPr>
      <w:r w:rsidRPr="00742CE0">
        <w:rPr>
          <w:rtl/>
        </w:rPr>
        <w:t xml:space="preserve">شکل </w:t>
      </w:r>
      <w:r w:rsidRPr="00742CE0">
        <w:rPr>
          <w:rtl/>
          <w:lang w:bidi="fa-IR"/>
        </w:rPr>
        <w:t>۱۵</w:t>
      </w:r>
      <w:r>
        <w:rPr>
          <w:rFonts w:hint="cs"/>
          <w:rtl/>
        </w:rPr>
        <w:t>.</w:t>
      </w:r>
      <w:r w:rsidRPr="00742CE0">
        <w:t xml:space="preserve"> Shear </w:t>
      </w:r>
      <w:r>
        <w:rPr>
          <w:rFonts w:hint="cs"/>
          <w:rtl/>
        </w:rPr>
        <w:t>(</w:t>
      </w:r>
      <w:r w:rsidRPr="00742CE0">
        <w:rPr>
          <w:rtl/>
        </w:rPr>
        <w:t>چپ</w:t>
      </w:r>
      <w:r w:rsidRPr="00742CE0">
        <w:t>) peel (</w:t>
      </w:r>
      <w:r w:rsidRPr="00742CE0">
        <w:rPr>
          <w:rtl/>
        </w:rPr>
        <w:t>راست</w:t>
      </w:r>
      <w:r>
        <w:rPr>
          <w:rFonts w:hint="cs"/>
          <w:rtl/>
        </w:rPr>
        <w:t>)</w:t>
      </w:r>
      <w:r w:rsidRPr="00742CE0">
        <w:t xml:space="preserve"> stress Lo = 6.25, 12.5 </w:t>
      </w:r>
      <w:r w:rsidRPr="00742CE0">
        <w:rPr>
          <w:rtl/>
        </w:rPr>
        <w:t>(حالت پایه), 25, 50</w:t>
      </w:r>
      <w:r w:rsidRPr="00742CE0">
        <w:t xml:space="preserve"> mm</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000"/>
        <w:gridCol w:w="2000"/>
      </w:tblGrid>
      <w:tr w:rsidR="007310DA" w14:paraId="695AB8FF" w14:textId="77777777">
        <w:trPr>
          <w:tblHeader/>
          <w:jc w:val="center"/>
        </w:trPr>
        <w:tc>
          <w:tcPr>
            <w:tcW w:w="2400" w:type="dxa"/>
            <w:shd w:val="clear" w:color="auto" w:fill="DDE6F0"/>
            <w:vAlign w:val="center"/>
          </w:tcPr>
          <w:p w14:paraId="15200CFF" w14:textId="77777777" w:rsidR="007310DA" w:rsidRDefault="00000000" w:rsidP="00AA2448">
            <w:pPr>
              <w:bidi/>
              <w:jc w:val="center"/>
            </w:pPr>
            <w:r>
              <w:rPr>
                <w:b/>
                <w:bCs/>
                <w:sz w:val="21"/>
                <w:szCs w:val="18"/>
              </w:rPr>
              <w:t>Lo (mm)</w:t>
            </w:r>
          </w:p>
        </w:tc>
        <w:tc>
          <w:tcPr>
            <w:tcW w:w="2000" w:type="dxa"/>
            <w:shd w:val="clear" w:color="auto" w:fill="DDE6F0"/>
            <w:vAlign w:val="center"/>
          </w:tcPr>
          <w:p w14:paraId="099F3E53" w14:textId="77777777" w:rsidR="007310DA" w:rsidRDefault="00000000" w:rsidP="00AA2448">
            <w:pPr>
              <w:bidi/>
              <w:jc w:val="center"/>
            </w:pPr>
            <w:r>
              <w:rPr>
                <w:sz w:val="21"/>
              </w:rPr>
              <w:t>تنش برشی بیشینه FEA</w:t>
            </w:r>
          </w:p>
        </w:tc>
        <w:tc>
          <w:tcPr>
            <w:tcW w:w="2000" w:type="dxa"/>
            <w:shd w:val="clear" w:color="auto" w:fill="DDE6F0"/>
            <w:vAlign w:val="center"/>
          </w:tcPr>
          <w:p w14:paraId="3D26A5A8" w14:textId="77777777" w:rsidR="007310DA" w:rsidRDefault="00000000" w:rsidP="00AA2448">
            <w:pPr>
              <w:bidi/>
              <w:jc w:val="center"/>
            </w:pPr>
            <w:r>
              <w:rPr>
                <w:sz w:val="21"/>
              </w:rPr>
              <w:t>تنش برشی بیشینه GR</w:t>
            </w:r>
          </w:p>
        </w:tc>
        <w:tc>
          <w:tcPr>
            <w:tcW w:w="2000" w:type="dxa"/>
            <w:shd w:val="clear" w:color="auto" w:fill="DDE6F0"/>
            <w:vAlign w:val="center"/>
          </w:tcPr>
          <w:p w14:paraId="0EADFE05" w14:textId="77777777" w:rsidR="007310DA" w:rsidRDefault="00000000" w:rsidP="00AA2448">
            <w:pPr>
              <w:bidi/>
              <w:jc w:val="center"/>
            </w:pPr>
            <w:r>
              <w:rPr>
                <w:sz w:val="21"/>
              </w:rPr>
              <w:t>تنش پوسته‌ای بیشینه FEA</w:t>
            </w:r>
          </w:p>
        </w:tc>
        <w:tc>
          <w:tcPr>
            <w:tcW w:w="2000" w:type="dxa"/>
            <w:shd w:val="clear" w:color="auto" w:fill="DDE6F0"/>
            <w:vAlign w:val="center"/>
          </w:tcPr>
          <w:p w14:paraId="43F6AD14" w14:textId="77777777" w:rsidR="007310DA" w:rsidRDefault="00000000" w:rsidP="00AA2448">
            <w:pPr>
              <w:bidi/>
              <w:jc w:val="center"/>
            </w:pPr>
            <w:r>
              <w:rPr>
                <w:sz w:val="21"/>
              </w:rPr>
              <w:t>تنش پوسته‌ای بیشینه GR</w:t>
            </w:r>
          </w:p>
        </w:tc>
      </w:tr>
      <w:tr w:rsidR="007310DA" w14:paraId="6DE34AF6" w14:textId="77777777">
        <w:trPr>
          <w:jc w:val="center"/>
        </w:trPr>
        <w:tc>
          <w:tcPr>
            <w:tcW w:w="2400" w:type="dxa"/>
            <w:vAlign w:val="center"/>
          </w:tcPr>
          <w:p w14:paraId="5877FB95" w14:textId="241798DA" w:rsidR="007310DA" w:rsidRDefault="00000000" w:rsidP="00AA2448">
            <w:pPr>
              <w:bidi/>
              <w:jc w:val="center"/>
            </w:pPr>
            <w:r>
              <w:rPr>
                <w:sz w:val="21"/>
                <w:szCs w:val="18"/>
              </w:rPr>
              <w:t>6</w:t>
            </w:r>
            <w:r w:rsidR="00AA2448">
              <w:rPr>
                <w:sz w:val="21"/>
                <w:szCs w:val="18"/>
              </w:rPr>
              <w:t>.</w:t>
            </w:r>
            <w:r>
              <w:rPr>
                <w:sz w:val="21"/>
                <w:szCs w:val="18"/>
              </w:rPr>
              <w:t>25</w:t>
            </w:r>
          </w:p>
        </w:tc>
        <w:tc>
          <w:tcPr>
            <w:tcW w:w="2000" w:type="dxa"/>
            <w:vAlign w:val="center"/>
          </w:tcPr>
          <w:p w14:paraId="0DFB6104" w14:textId="6281BD11" w:rsidR="007310DA" w:rsidRDefault="00000000" w:rsidP="00AA2448">
            <w:pPr>
              <w:bidi/>
              <w:jc w:val="center"/>
            </w:pPr>
            <w:r>
              <w:rPr>
                <w:sz w:val="21"/>
                <w:szCs w:val="18"/>
              </w:rPr>
              <w:t>-10</w:t>
            </w:r>
            <w:r w:rsidR="00AA2448">
              <w:rPr>
                <w:sz w:val="21"/>
                <w:szCs w:val="18"/>
              </w:rPr>
              <w:t>.</w:t>
            </w:r>
            <w:r>
              <w:rPr>
                <w:sz w:val="21"/>
                <w:szCs w:val="18"/>
              </w:rPr>
              <w:t>11</w:t>
            </w:r>
          </w:p>
        </w:tc>
        <w:tc>
          <w:tcPr>
            <w:tcW w:w="2000" w:type="dxa"/>
            <w:vAlign w:val="center"/>
          </w:tcPr>
          <w:p w14:paraId="7FC5A0C7" w14:textId="5D0A544B" w:rsidR="007310DA" w:rsidRDefault="00000000" w:rsidP="00AA2448">
            <w:pPr>
              <w:bidi/>
              <w:jc w:val="center"/>
            </w:pPr>
            <w:r>
              <w:rPr>
                <w:sz w:val="21"/>
                <w:szCs w:val="18"/>
              </w:rPr>
              <w:t>21</w:t>
            </w:r>
            <w:r w:rsidR="00AA2448">
              <w:rPr>
                <w:sz w:val="21"/>
                <w:szCs w:val="18"/>
              </w:rPr>
              <w:t>.</w:t>
            </w:r>
            <w:r>
              <w:rPr>
                <w:sz w:val="21"/>
                <w:szCs w:val="18"/>
              </w:rPr>
              <w:t>26</w:t>
            </w:r>
          </w:p>
        </w:tc>
        <w:tc>
          <w:tcPr>
            <w:tcW w:w="2000" w:type="dxa"/>
            <w:vAlign w:val="center"/>
          </w:tcPr>
          <w:p w14:paraId="5BB5F9B0" w14:textId="64177616" w:rsidR="007310DA" w:rsidRDefault="00000000" w:rsidP="00AA2448">
            <w:pPr>
              <w:bidi/>
              <w:jc w:val="center"/>
            </w:pPr>
            <w:r>
              <w:rPr>
                <w:sz w:val="21"/>
                <w:szCs w:val="18"/>
              </w:rPr>
              <w:t>11</w:t>
            </w:r>
            <w:r w:rsidR="00AA2448">
              <w:rPr>
                <w:sz w:val="21"/>
                <w:szCs w:val="18"/>
              </w:rPr>
              <w:t>.</w:t>
            </w:r>
            <w:r>
              <w:rPr>
                <w:sz w:val="21"/>
                <w:szCs w:val="18"/>
              </w:rPr>
              <w:t>30</w:t>
            </w:r>
          </w:p>
        </w:tc>
        <w:tc>
          <w:tcPr>
            <w:tcW w:w="2000" w:type="dxa"/>
            <w:vAlign w:val="center"/>
          </w:tcPr>
          <w:p w14:paraId="6F38B777" w14:textId="4BD7A899" w:rsidR="007310DA" w:rsidRDefault="00000000" w:rsidP="00AA2448">
            <w:pPr>
              <w:bidi/>
              <w:jc w:val="center"/>
            </w:pPr>
            <w:r>
              <w:rPr>
                <w:sz w:val="21"/>
                <w:szCs w:val="18"/>
              </w:rPr>
              <w:t>6</w:t>
            </w:r>
            <w:r w:rsidR="00AA2448">
              <w:rPr>
                <w:sz w:val="21"/>
                <w:szCs w:val="18"/>
              </w:rPr>
              <w:t>.</w:t>
            </w:r>
            <w:r>
              <w:rPr>
                <w:sz w:val="21"/>
                <w:szCs w:val="18"/>
              </w:rPr>
              <w:t>07</w:t>
            </w:r>
          </w:p>
        </w:tc>
      </w:tr>
      <w:tr w:rsidR="007310DA" w14:paraId="549084DD" w14:textId="77777777">
        <w:trPr>
          <w:jc w:val="center"/>
        </w:trPr>
        <w:tc>
          <w:tcPr>
            <w:tcW w:w="2400" w:type="dxa"/>
            <w:vAlign w:val="center"/>
          </w:tcPr>
          <w:p w14:paraId="43BFAD96" w14:textId="616BBAA1" w:rsidR="007310DA" w:rsidRDefault="00000000" w:rsidP="00AA2448">
            <w:pPr>
              <w:bidi/>
              <w:jc w:val="center"/>
            </w:pPr>
            <w:r>
              <w:rPr>
                <w:sz w:val="21"/>
              </w:rPr>
              <w:t>12</w:t>
            </w:r>
            <w:r w:rsidR="00AA2448">
              <w:rPr>
                <w:sz w:val="21"/>
              </w:rPr>
              <w:t>.</w:t>
            </w:r>
            <w:r>
              <w:rPr>
                <w:sz w:val="21"/>
              </w:rPr>
              <w:t>5 (حالت پایه)</w:t>
            </w:r>
          </w:p>
        </w:tc>
        <w:tc>
          <w:tcPr>
            <w:tcW w:w="2000" w:type="dxa"/>
            <w:vAlign w:val="center"/>
          </w:tcPr>
          <w:p w14:paraId="2B7334D3" w14:textId="43D85E2A" w:rsidR="007310DA" w:rsidRDefault="00000000" w:rsidP="00AA2448">
            <w:pPr>
              <w:bidi/>
              <w:jc w:val="center"/>
            </w:pPr>
            <w:r>
              <w:rPr>
                <w:sz w:val="21"/>
                <w:szCs w:val="18"/>
              </w:rPr>
              <w:t>-9</w:t>
            </w:r>
            <w:r w:rsidR="00AA2448">
              <w:rPr>
                <w:sz w:val="21"/>
                <w:szCs w:val="18"/>
              </w:rPr>
              <w:t>.</w:t>
            </w:r>
            <w:r>
              <w:rPr>
                <w:sz w:val="21"/>
                <w:szCs w:val="18"/>
              </w:rPr>
              <w:t>09</w:t>
            </w:r>
          </w:p>
        </w:tc>
        <w:tc>
          <w:tcPr>
            <w:tcW w:w="2000" w:type="dxa"/>
            <w:vAlign w:val="center"/>
          </w:tcPr>
          <w:p w14:paraId="7DBE5A9D" w14:textId="6F20B4DA" w:rsidR="007310DA" w:rsidRDefault="00000000" w:rsidP="00AA2448">
            <w:pPr>
              <w:bidi/>
              <w:jc w:val="center"/>
            </w:pPr>
            <w:r>
              <w:rPr>
                <w:sz w:val="21"/>
                <w:szCs w:val="18"/>
              </w:rPr>
              <w:t>17</w:t>
            </w:r>
            <w:r w:rsidR="00AA2448">
              <w:rPr>
                <w:sz w:val="21"/>
                <w:szCs w:val="18"/>
              </w:rPr>
              <w:t>.</w:t>
            </w:r>
            <w:r>
              <w:rPr>
                <w:sz w:val="21"/>
                <w:szCs w:val="18"/>
              </w:rPr>
              <w:t>93</w:t>
            </w:r>
          </w:p>
        </w:tc>
        <w:tc>
          <w:tcPr>
            <w:tcW w:w="2000" w:type="dxa"/>
            <w:vAlign w:val="center"/>
          </w:tcPr>
          <w:p w14:paraId="0AA742AF" w14:textId="719B6556" w:rsidR="007310DA" w:rsidRDefault="00000000" w:rsidP="00AA2448">
            <w:pPr>
              <w:bidi/>
              <w:jc w:val="center"/>
            </w:pPr>
            <w:r>
              <w:rPr>
                <w:sz w:val="21"/>
                <w:szCs w:val="18"/>
              </w:rPr>
              <w:t>9</w:t>
            </w:r>
            <w:r w:rsidR="00AA2448">
              <w:rPr>
                <w:sz w:val="21"/>
                <w:szCs w:val="18"/>
              </w:rPr>
              <w:t>.</w:t>
            </w:r>
            <w:r>
              <w:rPr>
                <w:sz w:val="21"/>
                <w:szCs w:val="18"/>
              </w:rPr>
              <w:t>68</w:t>
            </w:r>
          </w:p>
        </w:tc>
        <w:tc>
          <w:tcPr>
            <w:tcW w:w="2000" w:type="dxa"/>
            <w:vAlign w:val="center"/>
          </w:tcPr>
          <w:p w14:paraId="4DB5DA9D" w14:textId="112F9D95" w:rsidR="007310DA" w:rsidRDefault="00000000" w:rsidP="00AA2448">
            <w:pPr>
              <w:bidi/>
              <w:jc w:val="center"/>
            </w:pPr>
            <w:r>
              <w:rPr>
                <w:sz w:val="21"/>
                <w:szCs w:val="18"/>
              </w:rPr>
              <w:t>0</w:t>
            </w:r>
            <w:r w:rsidR="00AA2448">
              <w:rPr>
                <w:sz w:val="21"/>
                <w:szCs w:val="18"/>
              </w:rPr>
              <w:t>.</w:t>
            </w:r>
            <w:r>
              <w:rPr>
                <w:sz w:val="21"/>
                <w:szCs w:val="18"/>
              </w:rPr>
              <w:t>59</w:t>
            </w:r>
          </w:p>
        </w:tc>
      </w:tr>
      <w:tr w:rsidR="007310DA" w14:paraId="4B7F033D" w14:textId="77777777">
        <w:trPr>
          <w:jc w:val="center"/>
        </w:trPr>
        <w:tc>
          <w:tcPr>
            <w:tcW w:w="2400" w:type="dxa"/>
            <w:vAlign w:val="center"/>
          </w:tcPr>
          <w:p w14:paraId="4745E53B" w14:textId="77777777" w:rsidR="007310DA" w:rsidRDefault="00000000" w:rsidP="00AA2448">
            <w:pPr>
              <w:bidi/>
              <w:jc w:val="center"/>
            </w:pPr>
            <w:r>
              <w:rPr>
                <w:sz w:val="21"/>
                <w:szCs w:val="18"/>
              </w:rPr>
              <w:lastRenderedPageBreak/>
              <w:t>25</w:t>
            </w:r>
          </w:p>
        </w:tc>
        <w:tc>
          <w:tcPr>
            <w:tcW w:w="2000" w:type="dxa"/>
            <w:vAlign w:val="center"/>
          </w:tcPr>
          <w:p w14:paraId="5F77E531" w14:textId="743844B3" w:rsidR="007310DA" w:rsidRDefault="00000000" w:rsidP="00AA2448">
            <w:pPr>
              <w:bidi/>
              <w:jc w:val="center"/>
            </w:pPr>
            <w:r>
              <w:rPr>
                <w:sz w:val="21"/>
                <w:szCs w:val="18"/>
              </w:rPr>
              <w:t>7</w:t>
            </w:r>
            <w:r w:rsidR="00AA2448">
              <w:rPr>
                <w:sz w:val="21"/>
                <w:szCs w:val="18"/>
              </w:rPr>
              <w:t>.</w:t>
            </w:r>
            <w:r>
              <w:rPr>
                <w:sz w:val="21"/>
                <w:szCs w:val="18"/>
              </w:rPr>
              <w:t>47</w:t>
            </w:r>
          </w:p>
        </w:tc>
        <w:tc>
          <w:tcPr>
            <w:tcW w:w="2000" w:type="dxa"/>
            <w:vAlign w:val="center"/>
          </w:tcPr>
          <w:p w14:paraId="15A08410" w14:textId="66410B33" w:rsidR="007310DA" w:rsidRDefault="00000000" w:rsidP="00AA2448">
            <w:pPr>
              <w:bidi/>
              <w:jc w:val="center"/>
            </w:pPr>
            <w:r>
              <w:rPr>
                <w:sz w:val="21"/>
                <w:szCs w:val="18"/>
              </w:rPr>
              <w:t>15</w:t>
            </w:r>
            <w:r w:rsidR="00AA2448">
              <w:rPr>
                <w:sz w:val="21"/>
                <w:szCs w:val="18"/>
              </w:rPr>
              <w:t>.</w:t>
            </w:r>
            <w:r>
              <w:rPr>
                <w:sz w:val="21"/>
                <w:szCs w:val="18"/>
              </w:rPr>
              <w:t>35</w:t>
            </w:r>
          </w:p>
        </w:tc>
        <w:tc>
          <w:tcPr>
            <w:tcW w:w="2000" w:type="dxa"/>
            <w:vAlign w:val="center"/>
          </w:tcPr>
          <w:p w14:paraId="49F70592" w14:textId="011D9D8E" w:rsidR="007310DA" w:rsidRDefault="00000000" w:rsidP="00AA2448">
            <w:pPr>
              <w:bidi/>
              <w:jc w:val="center"/>
            </w:pPr>
            <w:r>
              <w:rPr>
                <w:sz w:val="21"/>
                <w:szCs w:val="18"/>
              </w:rPr>
              <w:t>7</w:t>
            </w:r>
            <w:r w:rsidR="00AA2448">
              <w:rPr>
                <w:sz w:val="21"/>
                <w:szCs w:val="18"/>
              </w:rPr>
              <w:t>.</w:t>
            </w:r>
            <w:r>
              <w:rPr>
                <w:sz w:val="21"/>
                <w:szCs w:val="18"/>
              </w:rPr>
              <w:t>05</w:t>
            </w:r>
          </w:p>
        </w:tc>
        <w:tc>
          <w:tcPr>
            <w:tcW w:w="2000" w:type="dxa"/>
            <w:vAlign w:val="center"/>
          </w:tcPr>
          <w:p w14:paraId="249D8EE1" w14:textId="61B8CCA6" w:rsidR="007310DA" w:rsidRDefault="00000000" w:rsidP="00AA2448">
            <w:pPr>
              <w:bidi/>
              <w:jc w:val="center"/>
            </w:pPr>
            <w:r>
              <w:rPr>
                <w:sz w:val="21"/>
                <w:szCs w:val="18"/>
              </w:rPr>
              <w:t>0</w:t>
            </w:r>
            <w:r w:rsidR="00AA2448">
              <w:rPr>
                <w:sz w:val="21"/>
                <w:szCs w:val="18"/>
              </w:rPr>
              <w:t>.</w:t>
            </w:r>
            <w:r>
              <w:rPr>
                <w:sz w:val="21"/>
                <w:szCs w:val="18"/>
              </w:rPr>
              <w:t>01</w:t>
            </w:r>
          </w:p>
        </w:tc>
      </w:tr>
      <w:tr w:rsidR="007310DA" w14:paraId="1B4364A0" w14:textId="77777777">
        <w:trPr>
          <w:jc w:val="center"/>
        </w:trPr>
        <w:tc>
          <w:tcPr>
            <w:tcW w:w="2400" w:type="dxa"/>
            <w:vAlign w:val="center"/>
          </w:tcPr>
          <w:p w14:paraId="62AC0929" w14:textId="77777777" w:rsidR="007310DA" w:rsidRDefault="00000000" w:rsidP="00AA2448">
            <w:pPr>
              <w:bidi/>
              <w:jc w:val="center"/>
            </w:pPr>
            <w:r>
              <w:rPr>
                <w:sz w:val="21"/>
                <w:szCs w:val="18"/>
              </w:rPr>
              <w:t>50</w:t>
            </w:r>
          </w:p>
        </w:tc>
        <w:tc>
          <w:tcPr>
            <w:tcW w:w="2000" w:type="dxa"/>
            <w:vAlign w:val="center"/>
          </w:tcPr>
          <w:p w14:paraId="7CE8471A" w14:textId="6F8CCA4C" w:rsidR="007310DA" w:rsidRDefault="00000000" w:rsidP="00AA2448">
            <w:pPr>
              <w:bidi/>
              <w:jc w:val="center"/>
            </w:pPr>
            <w:r>
              <w:rPr>
                <w:sz w:val="21"/>
                <w:szCs w:val="18"/>
              </w:rPr>
              <w:t>5</w:t>
            </w:r>
            <w:r w:rsidR="00AA2448">
              <w:rPr>
                <w:sz w:val="21"/>
                <w:szCs w:val="18"/>
              </w:rPr>
              <w:t>.</w:t>
            </w:r>
            <w:r>
              <w:rPr>
                <w:sz w:val="21"/>
                <w:szCs w:val="18"/>
              </w:rPr>
              <w:t>38</w:t>
            </w:r>
          </w:p>
        </w:tc>
        <w:tc>
          <w:tcPr>
            <w:tcW w:w="2000" w:type="dxa"/>
            <w:vAlign w:val="center"/>
          </w:tcPr>
          <w:p w14:paraId="75FCAF25" w14:textId="4E890CC2" w:rsidR="007310DA" w:rsidRDefault="00000000" w:rsidP="00AA2448">
            <w:pPr>
              <w:bidi/>
              <w:jc w:val="center"/>
            </w:pPr>
            <w:r>
              <w:rPr>
                <w:sz w:val="21"/>
                <w:szCs w:val="18"/>
              </w:rPr>
              <w:t>12</w:t>
            </w:r>
            <w:r w:rsidR="00AA2448">
              <w:rPr>
                <w:sz w:val="21"/>
                <w:szCs w:val="18"/>
              </w:rPr>
              <w:t>.</w:t>
            </w:r>
            <w:r>
              <w:rPr>
                <w:sz w:val="21"/>
                <w:szCs w:val="18"/>
              </w:rPr>
              <w:t>62</w:t>
            </w:r>
          </w:p>
        </w:tc>
        <w:tc>
          <w:tcPr>
            <w:tcW w:w="2000" w:type="dxa"/>
            <w:vAlign w:val="center"/>
          </w:tcPr>
          <w:p w14:paraId="79D824A3" w14:textId="7D22C4FC" w:rsidR="007310DA" w:rsidRDefault="00000000" w:rsidP="00AA2448">
            <w:pPr>
              <w:bidi/>
              <w:jc w:val="center"/>
            </w:pPr>
            <w:r>
              <w:rPr>
                <w:sz w:val="21"/>
                <w:szCs w:val="18"/>
              </w:rPr>
              <w:t>3</w:t>
            </w:r>
            <w:r w:rsidR="00AA2448">
              <w:rPr>
                <w:sz w:val="21"/>
                <w:szCs w:val="18"/>
              </w:rPr>
              <w:t>.</w:t>
            </w:r>
            <w:r>
              <w:rPr>
                <w:sz w:val="21"/>
                <w:szCs w:val="18"/>
              </w:rPr>
              <w:t>70</w:t>
            </w:r>
          </w:p>
        </w:tc>
        <w:tc>
          <w:tcPr>
            <w:tcW w:w="2000" w:type="dxa"/>
            <w:vAlign w:val="center"/>
          </w:tcPr>
          <w:p w14:paraId="74026757" w14:textId="29EBB0C3" w:rsidR="007310DA" w:rsidRDefault="00000000" w:rsidP="00AA2448">
            <w:pPr>
              <w:bidi/>
              <w:jc w:val="center"/>
            </w:pPr>
            <w:r>
              <w:rPr>
                <w:sz w:val="21"/>
                <w:szCs w:val="18"/>
              </w:rPr>
              <w:t>~0</w:t>
            </w:r>
            <w:r w:rsidR="00AA2448">
              <w:rPr>
                <w:sz w:val="21"/>
                <w:szCs w:val="18"/>
              </w:rPr>
              <w:t>.</w:t>
            </w:r>
            <w:r>
              <w:rPr>
                <w:sz w:val="21"/>
                <w:szCs w:val="18"/>
              </w:rPr>
              <w:t>00</w:t>
            </w:r>
          </w:p>
        </w:tc>
      </w:tr>
    </w:tbl>
    <w:p w14:paraId="2E4D820D" w14:textId="3EB9E60E" w:rsidR="00742CE0" w:rsidRPr="00742CE0" w:rsidRDefault="00742CE0" w:rsidP="00742CE0">
      <w:pPr>
        <w:bidi/>
        <w:spacing w:after="120" w:line="276" w:lineRule="auto"/>
        <w:rPr>
          <w:szCs w:val="24"/>
          <w:rtl/>
        </w:rPr>
      </w:pPr>
      <w:r w:rsidRPr="00742CE0">
        <w:rPr>
          <w:szCs w:val="24"/>
          <w:rtl/>
        </w:rPr>
        <w:t>حتی تا طول هم‌پوشانی</w:t>
      </w:r>
      <w:r w:rsidRPr="00742CE0">
        <w:rPr>
          <w:szCs w:val="24"/>
        </w:rPr>
        <w:t xml:space="preserve"> Lo = 50 mm </w:t>
      </w:r>
      <w:r w:rsidRPr="00742CE0">
        <w:rPr>
          <w:szCs w:val="24"/>
          <w:rtl/>
        </w:rPr>
        <w:t>نیز تنش بیشینه در هر دو روش</w:t>
      </w:r>
      <w:r w:rsidRPr="00742CE0">
        <w:rPr>
          <w:szCs w:val="24"/>
        </w:rPr>
        <w:t xml:space="preserve"> FEA </w:t>
      </w:r>
      <w:r w:rsidRPr="00742CE0">
        <w:rPr>
          <w:szCs w:val="24"/>
          <w:rtl/>
        </w:rPr>
        <w:t>و</w:t>
      </w:r>
      <w:r w:rsidRPr="00742CE0">
        <w:rPr>
          <w:szCs w:val="24"/>
        </w:rPr>
        <w:t xml:space="preserve"> GR </w:t>
      </w:r>
      <w:r w:rsidRPr="00742CE0">
        <w:rPr>
          <w:szCs w:val="24"/>
          <w:rtl/>
        </w:rPr>
        <w:t>همچنان به‌طور معناداری کاهش می‌یابد. در</w:t>
      </w:r>
      <w:r w:rsidRPr="00742CE0">
        <w:rPr>
          <w:szCs w:val="24"/>
        </w:rPr>
        <w:t xml:space="preserve"> FEA</w:t>
      </w:r>
      <w:r w:rsidRPr="00742CE0">
        <w:rPr>
          <w:szCs w:val="24"/>
          <w:rtl/>
        </w:rPr>
        <w:t>، تنش برشی از 10.11 به 9.09، سپس 7.47 و در نهایت 5.38</w:t>
      </w:r>
      <w:r w:rsidRPr="00742CE0">
        <w:rPr>
          <w:szCs w:val="24"/>
        </w:rPr>
        <w:t xml:space="preserve"> MPa </w:t>
      </w:r>
      <w:r w:rsidRPr="00742CE0">
        <w:rPr>
          <w:szCs w:val="24"/>
          <w:rtl/>
        </w:rPr>
        <w:t>کاهش یافته است و در</w:t>
      </w:r>
      <w:r w:rsidRPr="00742CE0">
        <w:rPr>
          <w:szCs w:val="24"/>
        </w:rPr>
        <w:t xml:space="preserve"> GR </w:t>
      </w:r>
      <w:r w:rsidRPr="00742CE0">
        <w:rPr>
          <w:szCs w:val="24"/>
          <w:rtl/>
        </w:rPr>
        <w:t>نیز از 21.26 به 17.93، سپس 15.35 و در نهایت 12.62</w:t>
      </w:r>
      <w:r w:rsidRPr="00742CE0">
        <w:rPr>
          <w:szCs w:val="24"/>
        </w:rPr>
        <w:t xml:space="preserve"> MPa </w:t>
      </w:r>
      <w:r w:rsidRPr="00742CE0">
        <w:rPr>
          <w:szCs w:val="24"/>
          <w:rtl/>
        </w:rPr>
        <w:t xml:space="preserve">رسیده است. این کاهش بین هر دو برابر شدن متوالی طول هم‌پوشانی تقریباً </w:t>
      </w:r>
      <w:r w:rsidRPr="00742CE0">
        <w:rPr>
          <w:szCs w:val="24"/>
          <w:rtl/>
          <w:lang w:bidi="fa-IR"/>
        </w:rPr>
        <w:t>۱۵</w:t>
      </w:r>
      <w:r w:rsidRPr="00742CE0">
        <w:rPr>
          <w:szCs w:val="24"/>
          <w:rtl/>
        </w:rPr>
        <w:t xml:space="preserve"> تا </w:t>
      </w:r>
      <w:r w:rsidRPr="00742CE0">
        <w:rPr>
          <w:szCs w:val="24"/>
          <w:rtl/>
          <w:lang w:bidi="fa-IR"/>
        </w:rPr>
        <w:t>۲۵</w:t>
      </w:r>
      <w:r w:rsidRPr="00742CE0">
        <w:rPr>
          <w:szCs w:val="24"/>
          <w:rtl/>
        </w:rPr>
        <w:t xml:space="preserve"> درصد است. بنابراین اثر سکوی کلاسیک، که در آن تنش بیشینه لبه تقریباً مستقل از طول هم‌پوشانی می‌شود، در محدوده آزمایش‌شده برای این پیکربندی اتصال مشاهده نمی‌شود. برای رسیدن به این حالت باید طول‌های هم‌پوشانی به‌مراتب بزرگ‌تری بررسی شوند. برای این ضخامت قطعات متصل‌شونده و سختی چسب، افزایش طول هم‌پوشانی همچنان روشی مؤثر برای کاهش تنش بیشینه است</w:t>
      </w:r>
      <w:r w:rsidRPr="00742CE0">
        <w:rPr>
          <w:szCs w:val="24"/>
        </w:rPr>
        <w:t>.</w:t>
      </w:r>
    </w:p>
    <w:p w14:paraId="037816E2" w14:textId="5A77C2D1" w:rsidR="007310DA" w:rsidRDefault="007310DA" w:rsidP="00742CE0">
      <w:pPr>
        <w:bidi/>
        <w:spacing w:after="120" w:line="276" w:lineRule="auto"/>
      </w:pP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5B5C8D31" w14:textId="77777777">
        <w:trPr>
          <w:jc w:val="center"/>
        </w:trPr>
        <w:tc>
          <w:tcPr>
            <w:tcW w:w="4675" w:type="dxa"/>
            <w:vAlign w:val="center"/>
          </w:tcPr>
          <w:p w14:paraId="31129DE4" w14:textId="77777777" w:rsidR="007310DA" w:rsidRDefault="00000000">
            <w:pPr>
              <w:bidi/>
              <w:jc w:val="right"/>
            </w:pPr>
            <w:r>
              <w:rPr>
                <w:noProof/>
                <w:sz w:val="21"/>
              </w:rPr>
              <w:drawing>
                <wp:inline distT="0" distB="0" distL="0" distR="0" wp14:anchorId="78FBC5C2" wp14:editId="6DDE9298">
                  <wp:extent cx="2667000" cy="1393115"/>
                  <wp:effectExtent l="0" t="0" r="0" b="0"/>
                  <wp:docPr id="544329316" name="Picture 54432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667000" cy="1393115"/>
                          </a:xfrm>
                          <a:prstGeom prst="rect">
                            <a:avLst/>
                          </a:prstGeom>
                        </pic:spPr>
                      </pic:pic>
                    </a:graphicData>
                  </a:graphic>
                </wp:inline>
              </w:drawing>
            </w:r>
          </w:p>
        </w:tc>
        <w:tc>
          <w:tcPr>
            <w:tcW w:w="4675" w:type="dxa"/>
            <w:vAlign w:val="center"/>
          </w:tcPr>
          <w:p w14:paraId="323FF9BD" w14:textId="77777777" w:rsidR="007310DA" w:rsidRDefault="00000000">
            <w:pPr>
              <w:bidi/>
              <w:jc w:val="right"/>
            </w:pPr>
            <w:r>
              <w:rPr>
                <w:noProof/>
                <w:sz w:val="21"/>
              </w:rPr>
              <w:drawing>
                <wp:inline distT="0" distB="0" distL="0" distR="0" wp14:anchorId="0EAAB973" wp14:editId="4699175E">
                  <wp:extent cx="2667000" cy="1340581"/>
                  <wp:effectExtent l="0" t="0" r="0" b="0"/>
                  <wp:docPr id="1215733871" name="Picture 121573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667000" cy="1340581"/>
                          </a:xfrm>
                          <a:prstGeom prst="rect">
                            <a:avLst/>
                          </a:prstGeom>
                        </pic:spPr>
                      </pic:pic>
                    </a:graphicData>
                  </a:graphic>
                </wp:inline>
              </w:drawing>
            </w:r>
          </w:p>
        </w:tc>
      </w:tr>
    </w:tbl>
    <w:p w14:paraId="08A18039" w14:textId="0686FE6A" w:rsidR="007310DA" w:rsidRDefault="00687EB1" w:rsidP="00687EB1">
      <w:pPr>
        <w:bidi/>
        <w:spacing w:after="120" w:line="276" w:lineRule="auto"/>
        <w:jc w:val="center"/>
      </w:pPr>
      <w:r w:rsidRPr="00687EB1">
        <w:rPr>
          <w:rtl/>
        </w:rPr>
        <w:t xml:space="preserve">شکل </w:t>
      </w:r>
      <w:r w:rsidRPr="00687EB1">
        <w:rPr>
          <w:rtl/>
          <w:lang w:bidi="fa-IR"/>
        </w:rPr>
        <w:t xml:space="preserve">۱۶. </w:t>
      </w:r>
      <w:r w:rsidRPr="00687EB1">
        <w:rPr>
          <w:rtl/>
        </w:rPr>
        <w:t>ون‌مایزز</w:t>
      </w:r>
      <w:r w:rsidRPr="00687EB1">
        <w:t xml:space="preserve"> stress contours, Lo = 6.25 mm </w:t>
      </w:r>
      <w:r>
        <w:rPr>
          <w:rFonts w:hint="cs"/>
          <w:rtl/>
        </w:rPr>
        <w:t>(</w:t>
      </w:r>
      <w:r w:rsidRPr="00687EB1">
        <w:rPr>
          <w:rtl/>
        </w:rPr>
        <w:t>چپ</w:t>
      </w:r>
      <w:r w:rsidRPr="00687EB1">
        <w:t>) and Lo = 25 mm (</w:t>
      </w:r>
      <w:r w:rsidRPr="00687EB1">
        <w:rPr>
          <w:rtl/>
        </w:rPr>
        <w:t>راست</w:t>
      </w:r>
      <w:r>
        <w:rPr>
          <w:rFonts w:hint="cs"/>
          <w:rtl/>
        </w:rPr>
        <w:t>)</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67AAAB33" w14:textId="77777777">
        <w:trPr>
          <w:jc w:val="center"/>
        </w:trPr>
        <w:tc>
          <w:tcPr>
            <w:tcW w:w="4675" w:type="dxa"/>
            <w:vAlign w:val="center"/>
          </w:tcPr>
          <w:p w14:paraId="36C0C201" w14:textId="77777777" w:rsidR="007310DA" w:rsidRDefault="00000000">
            <w:pPr>
              <w:bidi/>
              <w:jc w:val="right"/>
            </w:pPr>
            <w:r>
              <w:rPr>
                <w:noProof/>
                <w:sz w:val="21"/>
              </w:rPr>
              <w:drawing>
                <wp:inline distT="0" distB="0" distL="0" distR="0" wp14:anchorId="7A223987" wp14:editId="0E05DBB8">
                  <wp:extent cx="2667000" cy="1356315"/>
                  <wp:effectExtent l="0" t="0" r="0" b="0"/>
                  <wp:docPr id="324690185" name="Picture 32469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667000" cy="1356315"/>
                          </a:xfrm>
                          <a:prstGeom prst="rect">
                            <a:avLst/>
                          </a:prstGeom>
                        </pic:spPr>
                      </pic:pic>
                    </a:graphicData>
                  </a:graphic>
                </wp:inline>
              </w:drawing>
            </w:r>
          </w:p>
        </w:tc>
        <w:tc>
          <w:tcPr>
            <w:tcW w:w="4675" w:type="dxa"/>
            <w:vAlign w:val="center"/>
          </w:tcPr>
          <w:p w14:paraId="1BDF7C27" w14:textId="77777777" w:rsidR="007310DA" w:rsidRDefault="00000000">
            <w:pPr>
              <w:bidi/>
              <w:jc w:val="right"/>
            </w:pPr>
            <w:r>
              <w:rPr>
                <w:noProof/>
                <w:sz w:val="21"/>
              </w:rPr>
              <w:drawing>
                <wp:inline distT="0" distB="0" distL="0" distR="0" wp14:anchorId="11CAD612" wp14:editId="2D833B2B">
                  <wp:extent cx="2667000" cy="1349244"/>
                  <wp:effectExtent l="0" t="0" r="0" b="0"/>
                  <wp:docPr id="521241808" name="Picture 521241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667000" cy="1349244"/>
                          </a:xfrm>
                          <a:prstGeom prst="rect">
                            <a:avLst/>
                          </a:prstGeom>
                        </pic:spPr>
                      </pic:pic>
                    </a:graphicData>
                  </a:graphic>
                </wp:inline>
              </w:drawing>
            </w:r>
          </w:p>
        </w:tc>
      </w:tr>
    </w:tbl>
    <w:p w14:paraId="1976A4DD" w14:textId="0D1FCE2C" w:rsidR="007310DA" w:rsidRDefault="00687EB1" w:rsidP="00687EB1">
      <w:pPr>
        <w:bidi/>
        <w:spacing w:after="120" w:line="276" w:lineRule="auto"/>
        <w:jc w:val="center"/>
      </w:pPr>
      <w:r w:rsidRPr="00687EB1">
        <w:rPr>
          <w:rtl/>
        </w:rPr>
        <w:t xml:space="preserve">شکل </w:t>
      </w:r>
      <w:r w:rsidRPr="00687EB1">
        <w:rPr>
          <w:rtl/>
          <w:lang w:bidi="fa-IR"/>
        </w:rPr>
        <w:t>۱۷</w:t>
      </w:r>
      <w:r>
        <w:rPr>
          <w:rFonts w:hint="cs"/>
          <w:rtl/>
        </w:rPr>
        <w:t>.</w:t>
      </w:r>
      <w:r w:rsidRPr="00687EB1">
        <w:t xml:space="preserve"> Lo = 50 mm</w:t>
      </w:r>
      <w:r>
        <w:rPr>
          <w:rFonts w:hint="cs"/>
          <w:rtl/>
        </w:rPr>
        <w:t>:</w:t>
      </w:r>
      <w:r w:rsidRPr="00687EB1">
        <w:t xml:space="preserve"> </w:t>
      </w:r>
      <w:r w:rsidRPr="00687EB1">
        <w:rPr>
          <w:rtl/>
        </w:rPr>
        <w:t>ون‌مایزز</w:t>
      </w:r>
      <w:r w:rsidRPr="00687EB1">
        <w:t xml:space="preserve"> stress </w:t>
      </w:r>
      <w:r>
        <w:rPr>
          <w:rFonts w:hint="cs"/>
          <w:rtl/>
        </w:rPr>
        <w:t>(</w:t>
      </w:r>
      <w:r w:rsidRPr="00687EB1">
        <w:rPr>
          <w:rtl/>
        </w:rPr>
        <w:t>چپ</w:t>
      </w:r>
      <w:r>
        <w:rPr>
          <w:rFonts w:hint="cs"/>
          <w:rtl/>
        </w:rPr>
        <w:t>)</w:t>
      </w:r>
      <w:r w:rsidRPr="00687EB1">
        <w:t xml:space="preserve"> displacement </w:t>
      </w:r>
      <w:r w:rsidRPr="00687EB1">
        <w:rPr>
          <w:rtl/>
        </w:rPr>
        <w:t>(راست)</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66B912C9" w14:textId="77777777">
        <w:trPr>
          <w:jc w:val="center"/>
        </w:trPr>
        <w:tc>
          <w:tcPr>
            <w:tcW w:w="4675" w:type="dxa"/>
            <w:vAlign w:val="center"/>
          </w:tcPr>
          <w:p w14:paraId="779F63E2" w14:textId="77777777" w:rsidR="007310DA" w:rsidRDefault="00000000">
            <w:pPr>
              <w:bidi/>
              <w:jc w:val="right"/>
            </w:pPr>
            <w:r>
              <w:rPr>
                <w:noProof/>
                <w:sz w:val="21"/>
              </w:rPr>
              <w:drawing>
                <wp:inline distT="0" distB="0" distL="0" distR="0" wp14:anchorId="1E81B72A" wp14:editId="715C983A">
                  <wp:extent cx="2667000" cy="1330359"/>
                  <wp:effectExtent l="0" t="0" r="0" b="0"/>
                  <wp:docPr id="1941402654" name="Picture 1941402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667000" cy="1330359"/>
                          </a:xfrm>
                          <a:prstGeom prst="rect">
                            <a:avLst/>
                          </a:prstGeom>
                        </pic:spPr>
                      </pic:pic>
                    </a:graphicData>
                  </a:graphic>
                </wp:inline>
              </w:drawing>
            </w:r>
          </w:p>
        </w:tc>
        <w:tc>
          <w:tcPr>
            <w:tcW w:w="4675" w:type="dxa"/>
            <w:vAlign w:val="center"/>
          </w:tcPr>
          <w:p w14:paraId="38C7DEBF" w14:textId="77777777" w:rsidR="007310DA" w:rsidRDefault="00000000">
            <w:pPr>
              <w:bidi/>
              <w:jc w:val="right"/>
            </w:pPr>
            <w:r>
              <w:rPr>
                <w:noProof/>
                <w:sz w:val="21"/>
              </w:rPr>
              <w:drawing>
                <wp:inline distT="0" distB="0" distL="0" distR="0" wp14:anchorId="0848DE56" wp14:editId="6E86470E">
                  <wp:extent cx="2667000" cy="1324043"/>
                  <wp:effectExtent l="0" t="0" r="0" b="0"/>
                  <wp:docPr id="1204164246" name="Picture 1204164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667000" cy="1324043"/>
                          </a:xfrm>
                          <a:prstGeom prst="rect">
                            <a:avLst/>
                          </a:prstGeom>
                        </pic:spPr>
                      </pic:pic>
                    </a:graphicData>
                  </a:graphic>
                </wp:inline>
              </w:drawing>
            </w:r>
          </w:p>
        </w:tc>
      </w:tr>
    </w:tbl>
    <w:p w14:paraId="3C62AC89" w14:textId="77777777" w:rsidR="00687EB1" w:rsidRPr="00687EB1" w:rsidRDefault="00687EB1" w:rsidP="00687EB1">
      <w:pPr>
        <w:bidi/>
        <w:spacing w:after="120" w:line="276" w:lineRule="auto"/>
        <w:jc w:val="center"/>
      </w:pPr>
      <w:r w:rsidRPr="00687EB1">
        <w:rPr>
          <w:rtl/>
        </w:rPr>
        <w:t xml:space="preserve">شکل </w:t>
      </w:r>
      <w:r w:rsidRPr="00687EB1">
        <w:rPr>
          <w:rtl/>
          <w:lang w:bidi="fa-IR"/>
        </w:rPr>
        <w:t xml:space="preserve">۱۸. </w:t>
      </w:r>
      <w:r w:rsidRPr="00687EB1">
        <w:rPr>
          <w:rtl/>
        </w:rPr>
        <w:t xml:space="preserve">جابه‌جایی مقدار </w:t>
      </w:r>
      <w:r w:rsidRPr="00687EB1">
        <w:t>contours, Lo = 6.25 mm</w:t>
      </w:r>
      <w:r w:rsidRPr="00687EB1">
        <w:rPr>
          <w:rtl/>
        </w:rPr>
        <w:t xml:space="preserve"> (چپ) </w:t>
      </w:r>
      <w:r w:rsidRPr="00687EB1">
        <w:t>and Lo = 25 mm</w:t>
      </w:r>
      <w:r w:rsidRPr="00687EB1">
        <w:rPr>
          <w:rtl/>
        </w:rPr>
        <w:t xml:space="preserve"> (راست)</w:t>
      </w:r>
    </w:p>
    <w:p w14:paraId="43DDCEBF" w14:textId="77777777" w:rsidR="00687EB1" w:rsidRDefault="00687EB1" w:rsidP="00687EB1">
      <w:pPr>
        <w:bidi/>
        <w:spacing w:after="120" w:line="276" w:lineRule="auto"/>
        <w:jc w:val="center"/>
        <w:rPr>
          <w:rtl/>
        </w:rPr>
      </w:pPr>
    </w:p>
    <w:p w14:paraId="5E84284A" w14:textId="77777777" w:rsidR="00687EB1" w:rsidRDefault="00687EB1" w:rsidP="00687EB1">
      <w:pPr>
        <w:bidi/>
        <w:spacing w:after="120" w:line="276" w:lineRule="auto"/>
        <w:jc w:val="center"/>
      </w:pPr>
    </w:p>
    <w:p w14:paraId="15D93991" w14:textId="1511157D" w:rsidR="007310DA" w:rsidRDefault="00000000" w:rsidP="00AA2448">
      <w:pPr>
        <w:pStyle w:val="Heading2"/>
        <w:bidi/>
        <w:spacing w:before="280" w:after="120" w:line="276" w:lineRule="auto"/>
      </w:pPr>
      <w:r>
        <w:rPr>
          <w:sz w:val="28"/>
        </w:rPr>
        <w:lastRenderedPageBreak/>
        <w:t>۵</w:t>
      </w:r>
      <w:r w:rsidR="00AA2448">
        <w:rPr>
          <w:sz w:val="28"/>
        </w:rPr>
        <w:t>.</w:t>
      </w:r>
      <w:r>
        <w:rPr>
          <w:sz w:val="28"/>
        </w:rPr>
        <w:t>۳</w:t>
      </w:r>
      <w:r w:rsidR="00441006">
        <w:rPr>
          <w:rFonts w:hint="cs"/>
          <w:sz w:val="28"/>
          <w:rtl/>
        </w:rPr>
        <w:t xml:space="preserve"> </w:t>
      </w:r>
      <w:r>
        <w:rPr>
          <w:sz w:val="28"/>
        </w:rPr>
        <w:t xml:space="preserve"> بررسی اثر مدول چسب</w:t>
      </w:r>
    </w:p>
    <w:p w14:paraId="49822613" w14:textId="77777777" w:rsidR="007310DA" w:rsidRDefault="00000000">
      <w:pPr>
        <w:spacing w:before="200"/>
        <w:jc w:val="center"/>
      </w:pPr>
      <w:r>
        <w:rPr>
          <w:noProof/>
        </w:rPr>
        <w:drawing>
          <wp:inline distT="0" distB="0" distL="0" distR="0" wp14:anchorId="3060DEAB" wp14:editId="0F4B2642">
            <wp:extent cx="5524500" cy="2301875"/>
            <wp:effectExtent l="0" t="0" r="0" b="0"/>
            <wp:docPr id="824850198" name="Picture 824850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524500" cy="2301875"/>
                    </a:xfrm>
                    <a:prstGeom prst="rect">
                      <a:avLst/>
                    </a:prstGeom>
                  </pic:spPr>
                </pic:pic>
              </a:graphicData>
            </a:graphic>
          </wp:inline>
        </w:drawing>
      </w:r>
    </w:p>
    <w:p w14:paraId="20FB7BCC" w14:textId="3264D3C0" w:rsidR="007310DA" w:rsidRDefault="00687EB1" w:rsidP="00687EB1">
      <w:pPr>
        <w:bidi/>
        <w:spacing w:after="120" w:line="276" w:lineRule="auto"/>
        <w:jc w:val="center"/>
      </w:pPr>
      <w:r w:rsidRPr="00687EB1">
        <w:rPr>
          <w:rtl/>
        </w:rPr>
        <w:t xml:space="preserve">شکل </w:t>
      </w:r>
      <w:r w:rsidRPr="00687EB1">
        <w:rPr>
          <w:rtl/>
          <w:lang w:bidi="fa-IR"/>
        </w:rPr>
        <w:t>۱۹</w:t>
      </w:r>
      <w:r>
        <w:rPr>
          <w:rFonts w:hint="cs"/>
          <w:rtl/>
        </w:rPr>
        <w:t>.</w:t>
      </w:r>
      <w:r w:rsidRPr="00687EB1">
        <w:t xml:space="preserve"> Shear </w:t>
      </w:r>
      <w:r>
        <w:rPr>
          <w:rFonts w:hint="cs"/>
          <w:rtl/>
        </w:rPr>
        <w:t>(</w:t>
      </w:r>
      <w:r w:rsidRPr="00687EB1">
        <w:rPr>
          <w:rtl/>
        </w:rPr>
        <w:t>چپ</w:t>
      </w:r>
      <w:r w:rsidRPr="00687EB1">
        <w:t>) and peel (</w:t>
      </w:r>
      <w:r w:rsidRPr="00687EB1">
        <w:rPr>
          <w:rtl/>
        </w:rPr>
        <w:t>راست</w:t>
      </w:r>
      <w:r>
        <w:rPr>
          <w:rFonts w:hint="cs"/>
          <w:rtl/>
        </w:rPr>
        <w:t>)</w:t>
      </w:r>
      <w:r w:rsidRPr="00687EB1">
        <w:t xml:space="preserve"> stress for Ea = 500, 2000 </w:t>
      </w:r>
      <w:r w:rsidRPr="00687EB1">
        <w:rPr>
          <w:rtl/>
        </w:rPr>
        <w:t>(حالت پایه), 5000</w:t>
      </w:r>
      <w:r w:rsidRPr="00687EB1">
        <w:t xml:space="preserve"> MPa</w:t>
      </w:r>
    </w:p>
    <w:tbl>
      <w:tblPr>
        <w:tblW w:w="10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2000"/>
        <w:gridCol w:w="2000"/>
        <w:gridCol w:w="2000"/>
      </w:tblGrid>
      <w:tr w:rsidR="007310DA" w14:paraId="4FA5C0CF" w14:textId="77777777">
        <w:trPr>
          <w:tblHeader/>
          <w:jc w:val="center"/>
        </w:trPr>
        <w:tc>
          <w:tcPr>
            <w:tcW w:w="2400" w:type="dxa"/>
            <w:shd w:val="clear" w:color="auto" w:fill="DDE6F0"/>
            <w:vAlign w:val="center"/>
          </w:tcPr>
          <w:p w14:paraId="6AC9133A" w14:textId="77777777" w:rsidR="007310DA" w:rsidRDefault="00000000" w:rsidP="00AA2448">
            <w:pPr>
              <w:bidi/>
              <w:jc w:val="center"/>
            </w:pPr>
            <w:r>
              <w:rPr>
                <w:b/>
                <w:bCs/>
                <w:sz w:val="21"/>
                <w:szCs w:val="18"/>
              </w:rPr>
              <w:t>Ea (MPa)</w:t>
            </w:r>
          </w:p>
        </w:tc>
        <w:tc>
          <w:tcPr>
            <w:tcW w:w="2000" w:type="dxa"/>
            <w:shd w:val="clear" w:color="auto" w:fill="DDE6F0"/>
            <w:vAlign w:val="center"/>
          </w:tcPr>
          <w:p w14:paraId="3EF39B45" w14:textId="77777777" w:rsidR="007310DA" w:rsidRDefault="00000000" w:rsidP="00AA2448">
            <w:pPr>
              <w:bidi/>
              <w:jc w:val="center"/>
            </w:pPr>
            <w:r>
              <w:rPr>
                <w:sz w:val="21"/>
              </w:rPr>
              <w:t>تنش برشی بیشینه FEA</w:t>
            </w:r>
          </w:p>
        </w:tc>
        <w:tc>
          <w:tcPr>
            <w:tcW w:w="2000" w:type="dxa"/>
            <w:shd w:val="clear" w:color="auto" w:fill="DDE6F0"/>
            <w:vAlign w:val="center"/>
          </w:tcPr>
          <w:p w14:paraId="22988201" w14:textId="77777777" w:rsidR="007310DA" w:rsidRDefault="00000000" w:rsidP="00AA2448">
            <w:pPr>
              <w:bidi/>
              <w:jc w:val="center"/>
            </w:pPr>
            <w:r>
              <w:rPr>
                <w:sz w:val="21"/>
              </w:rPr>
              <w:t>تنش برشی بیشینه GR</w:t>
            </w:r>
          </w:p>
        </w:tc>
        <w:tc>
          <w:tcPr>
            <w:tcW w:w="2000" w:type="dxa"/>
            <w:shd w:val="clear" w:color="auto" w:fill="DDE6F0"/>
            <w:vAlign w:val="center"/>
          </w:tcPr>
          <w:p w14:paraId="4FC03555" w14:textId="77777777" w:rsidR="007310DA" w:rsidRDefault="00000000" w:rsidP="00AA2448">
            <w:pPr>
              <w:bidi/>
              <w:jc w:val="center"/>
            </w:pPr>
            <w:r>
              <w:rPr>
                <w:sz w:val="21"/>
              </w:rPr>
              <w:t>تنش پوسته‌ای بیشینه FEA</w:t>
            </w:r>
          </w:p>
        </w:tc>
        <w:tc>
          <w:tcPr>
            <w:tcW w:w="2000" w:type="dxa"/>
            <w:shd w:val="clear" w:color="auto" w:fill="DDE6F0"/>
            <w:vAlign w:val="center"/>
          </w:tcPr>
          <w:p w14:paraId="1BCAD6F9" w14:textId="77777777" w:rsidR="007310DA" w:rsidRDefault="00000000" w:rsidP="00AA2448">
            <w:pPr>
              <w:bidi/>
              <w:jc w:val="center"/>
            </w:pPr>
            <w:r>
              <w:rPr>
                <w:sz w:val="21"/>
              </w:rPr>
              <w:t>تنش پوسته‌ای بیشینه GR</w:t>
            </w:r>
          </w:p>
        </w:tc>
      </w:tr>
      <w:tr w:rsidR="007310DA" w14:paraId="1F88E645" w14:textId="77777777">
        <w:trPr>
          <w:jc w:val="center"/>
        </w:trPr>
        <w:tc>
          <w:tcPr>
            <w:tcW w:w="2400" w:type="dxa"/>
            <w:vAlign w:val="center"/>
          </w:tcPr>
          <w:p w14:paraId="24E2A170" w14:textId="77777777" w:rsidR="007310DA" w:rsidRDefault="00000000" w:rsidP="00AA2448">
            <w:pPr>
              <w:bidi/>
              <w:jc w:val="center"/>
            </w:pPr>
            <w:r>
              <w:rPr>
                <w:sz w:val="21"/>
                <w:szCs w:val="18"/>
              </w:rPr>
              <w:t>500</w:t>
            </w:r>
          </w:p>
        </w:tc>
        <w:tc>
          <w:tcPr>
            <w:tcW w:w="2000" w:type="dxa"/>
            <w:vAlign w:val="center"/>
          </w:tcPr>
          <w:p w14:paraId="2558102B" w14:textId="30272F3F" w:rsidR="007310DA" w:rsidRDefault="00000000" w:rsidP="00AA2448">
            <w:pPr>
              <w:bidi/>
              <w:jc w:val="center"/>
            </w:pPr>
            <w:r>
              <w:rPr>
                <w:sz w:val="21"/>
                <w:szCs w:val="18"/>
              </w:rPr>
              <w:t>-7</w:t>
            </w:r>
            <w:r w:rsidR="00AA2448">
              <w:rPr>
                <w:sz w:val="21"/>
                <w:szCs w:val="18"/>
              </w:rPr>
              <w:t>.</w:t>
            </w:r>
            <w:r>
              <w:rPr>
                <w:sz w:val="21"/>
                <w:szCs w:val="18"/>
              </w:rPr>
              <w:t>13</w:t>
            </w:r>
          </w:p>
        </w:tc>
        <w:tc>
          <w:tcPr>
            <w:tcW w:w="2000" w:type="dxa"/>
            <w:vAlign w:val="center"/>
          </w:tcPr>
          <w:p w14:paraId="3E710A3A" w14:textId="0A5C0C4B" w:rsidR="007310DA" w:rsidRDefault="00000000" w:rsidP="00AA2448">
            <w:pPr>
              <w:bidi/>
              <w:jc w:val="center"/>
            </w:pPr>
            <w:r>
              <w:rPr>
                <w:sz w:val="21"/>
                <w:szCs w:val="18"/>
              </w:rPr>
              <w:t>10</w:t>
            </w:r>
            <w:r w:rsidR="00AA2448">
              <w:rPr>
                <w:sz w:val="21"/>
                <w:szCs w:val="18"/>
              </w:rPr>
              <w:t>.</w:t>
            </w:r>
            <w:r>
              <w:rPr>
                <w:sz w:val="21"/>
                <w:szCs w:val="18"/>
              </w:rPr>
              <w:t>25</w:t>
            </w:r>
          </w:p>
        </w:tc>
        <w:tc>
          <w:tcPr>
            <w:tcW w:w="2000" w:type="dxa"/>
            <w:vAlign w:val="center"/>
          </w:tcPr>
          <w:p w14:paraId="11A22D4A" w14:textId="0ED521C4" w:rsidR="007310DA" w:rsidRDefault="00000000" w:rsidP="00AA2448">
            <w:pPr>
              <w:bidi/>
              <w:jc w:val="center"/>
            </w:pPr>
            <w:r>
              <w:rPr>
                <w:sz w:val="21"/>
                <w:szCs w:val="18"/>
              </w:rPr>
              <w:t>5</w:t>
            </w:r>
            <w:r w:rsidR="00AA2448">
              <w:rPr>
                <w:sz w:val="21"/>
                <w:szCs w:val="18"/>
              </w:rPr>
              <w:t>.</w:t>
            </w:r>
            <w:r>
              <w:rPr>
                <w:sz w:val="21"/>
                <w:szCs w:val="18"/>
              </w:rPr>
              <w:t>83</w:t>
            </w:r>
          </w:p>
        </w:tc>
        <w:tc>
          <w:tcPr>
            <w:tcW w:w="2000" w:type="dxa"/>
            <w:vAlign w:val="center"/>
          </w:tcPr>
          <w:p w14:paraId="15B017AC" w14:textId="56B82D68" w:rsidR="007310DA" w:rsidRDefault="00000000" w:rsidP="00AA2448">
            <w:pPr>
              <w:bidi/>
              <w:jc w:val="center"/>
            </w:pPr>
            <w:r>
              <w:rPr>
                <w:sz w:val="21"/>
                <w:szCs w:val="18"/>
              </w:rPr>
              <w:t>2</w:t>
            </w:r>
            <w:r w:rsidR="00AA2448">
              <w:rPr>
                <w:sz w:val="21"/>
                <w:szCs w:val="18"/>
              </w:rPr>
              <w:t>.</w:t>
            </w:r>
            <w:r>
              <w:rPr>
                <w:sz w:val="21"/>
                <w:szCs w:val="18"/>
              </w:rPr>
              <w:t>81</w:t>
            </w:r>
          </w:p>
        </w:tc>
      </w:tr>
      <w:tr w:rsidR="007310DA" w14:paraId="28BF17F3" w14:textId="77777777">
        <w:trPr>
          <w:jc w:val="center"/>
        </w:trPr>
        <w:tc>
          <w:tcPr>
            <w:tcW w:w="2400" w:type="dxa"/>
            <w:vAlign w:val="center"/>
          </w:tcPr>
          <w:p w14:paraId="61F6B52A" w14:textId="77777777" w:rsidR="007310DA" w:rsidRDefault="00000000" w:rsidP="00AA2448">
            <w:pPr>
              <w:bidi/>
              <w:jc w:val="center"/>
            </w:pPr>
            <w:r>
              <w:rPr>
                <w:sz w:val="21"/>
              </w:rPr>
              <w:t>2000 (حالت پایه)</w:t>
            </w:r>
          </w:p>
        </w:tc>
        <w:tc>
          <w:tcPr>
            <w:tcW w:w="2000" w:type="dxa"/>
            <w:vAlign w:val="center"/>
          </w:tcPr>
          <w:p w14:paraId="5090ECC4" w14:textId="516DDA6C" w:rsidR="007310DA" w:rsidRDefault="00000000" w:rsidP="00AA2448">
            <w:pPr>
              <w:bidi/>
              <w:jc w:val="center"/>
            </w:pPr>
            <w:r>
              <w:rPr>
                <w:sz w:val="21"/>
                <w:szCs w:val="18"/>
              </w:rPr>
              <w:t>-9</w:t>
            </w:r>
            <w:r w:rsidR="00AA2448">
              <w:rPr>
                <w:sz w:val="21"/>
                <w:szCs w:val="18"/>
              </w:rPr>
              <w:t>.</w:t>
            </w:r>
            <w:r>
              <w:rPr>
                <w:sz w:val="21"/>
                <w:szCs w:val="18"/>
              </w:rPr>
              <w:t>09</w:t>
            </w:r>
          </w:p>
        </w:tc>
        <w:tc>
          <w:tcPr>
            <w:tcW w:w="2000" w:type="dxa"/>
            <w:vAlign w:val="center"/>
          </w:tcPr>
          <w:p w14:paraId="62D7F33E" w14:textId="74494C61" w:rsidR="007310DA" w:rsidRDefault="00000000" w:rsidP="00AA2448">
            <w:pPr>
              <w:bidi/>
              <w:jc w:val="center"/>
            </w:pPr>
            <w:r>
              <w:rPr>
                <w:sz w:val="21"/>
                <w:szCs w:val="18"/>
              </w:rPr>
              <w:t>17</w:t>
            </w:r>
            <w:r w:rsidR="00AA2448">
              <w:rPr>
                <w:sz w:val="21"/>
                <w:szCs w:val="18"/>
              </w:rPr>
              <w:t>.</w:t>
            </w:r>
            <w:r>
              <w:rPr>
                <w:sz w:val="21"/>
                <w:szCs w:val="18"/>
              </w:rPr>
              <w:t>93</w:t>
            </w:r>
          </w:p>
        </w:tc>
        <w:tc>
          <w:tcPr>
            <w:tcW w:w="2000" w:type="dxa"/>
            <w:vAlign w:val="center"/>
          </w:tcPr>
          <w:p w14:paraId="119B7BC6" w14:textId="294B2FBB" w:rsidR="007310DA" w:rsidRDefault="00000000" w:rsidP="00AA2448">
            <w:pPr>
              <w:bidi/>
              <w:jc w:val="center"/>
            </w:pPr>
            <w:r>
              <w:rPr>
                <w:sz w:val="21"/>
                <w:szCs w:val="18"/>
              </w:rPr>
              <w:t>9</w:t>
            </w:r>
            <w:r w:rsidR="00AA2448">
              <w:rPr>
                <w:sz w:val="21"/>
                <w:szCs w:val="18"/>
              </w:rPr>
              <w:t>.</w:t>
            </w:r>
            <w:r>
              <w:rPr>
                <w:sz w:val="21"/>
                <w:szCs w:val="18"/>
              </w:rPr>
              <w:t>68</w:t>
            </w:r>
          </w:p>
        </w:tc>
        <w:tc>
          <w:tcPr>
            <w:tcW w:w="2000" w:type="dxa"/>
            <w:vAlign w:val="center"/>
          </w:tcPr>
          <w:p w14:paraId="14E82423" w14:textId="05B0ABF2" w:rsidR="007310DA" w:rsidRDefault="00000000" w:rsidP="00AA2448">
            <w:pPr>
              <w:bidi/>
              <w:jc w:val="center"/>
            </w:pPr>
            <w:r>
              <w:rPr>
                <w:sz w:val="21"/>
                <w:szCs w:val="18"/>
              </w:rPr>
              <w:t>0</w:t>
            </w:r>
            <w:r w:rsidR="00AA2448">
              <w:rPr>
                <w:sz w:val="21"/>
                <w:szCs w:val="18"/>
              </w:rPr>
              <w:t>.</w:t>
            </w:r>
            <w:r>
              <w:rPr>
                <w:sz w:val="21"/>
                <w:szCs w:val="18"/>
              </w:rPr>
              <w:t>59</w:t>
            </w:r>
          </w:p>
        </w:tc>
      </w:tr>
      <w:tr w:rsidR="007310DA" w14:paraId="112D57A4" w14:textId="77777777">
        <w:trPr>
          <w:jc w:val="center"/>
        </w:trPr>
        <w:tc>
          <w:tcPr>
            <w:tcW w:w="2400" w:type="dxa"/>
            <w:vAlign w:val="center"/>
          </w:tcPr>
          <w:p w14:paraId="460698D3" w14:textId="77777777" w:rsidR="007310DA" w:rsidRDefault="00000000" w:rsidP="00AA2448">
            <w:pPr>
              <w:bidi/>
              <w:jc w:val="center"/>
            </w:pPr>
            <w:r>
              <w:rPr>
                <w:sz w:val="21"/>
                <w:szCs w:val="18"/>
              </w:rPr>
              <w:t>5000</w:t>
            </w:r>
          </w:p>
        </w:tc>
        <w:tc>
          <w:tcPr>
            <w:tcW w:w="2000" w:type="dxa"/>
            <w:vAlign w:val="center"/>
          </w:tcPr>
          <w:p w14:paraId="06219E70" w14:textId="3C84A07E" w:rsidR="007310DA" w:rsidRDefault="00000000" w:rsidP="00AA2448">
            <w:pPr>
              <w:bidi/>
              <w:jc w:val="center"/>
            </w:pPr>
            <w:r>
              <w:rPr>
                <w:sz w:val="21"/>
                <w:szCs w:val="18"/>
              </w:rPr>
              <w:t>10</w:t>
            </w:r>
            <w:r w:rsidR="00AA2448">
              <w:rPr>
                <w:sz w:val="21"/>
                <w:szCs w:val="18"/>
              </w:rPr>
              <w:t>.</w:t>
            </w:r>
            <w:r>
              <w:rPr>
                <w:sz w:val="21"/>
                <w:szCs w:val="18"/>
              </w:rPr>
              <w:t>42</w:t>
            </w:r>
          </w:p>
        </w:tc>
        <w:tc>
          <w:tcPr>
            <w:tcW w:w="2000" w:type="dxa"/>
            <w:vAlign w:val="center"/>
          </w:tcPr>
          <w:p w14:paraId="52C7E29D" w14:textId="7664AD99" w:rsidR="007310DA" w:rsidRDefault="00000000" w:rsidP="00AA2448">
            <w:pPr>
              <w:bidi/>
              <w:jc w:val="center"/>
            </w:pPr>
            <w:r>
              <w:rPr>
                <w:sz w:val="21"/>
                <w:szCs w:val="18"/>
              </w:rPr>
              <w:t>27</w:t>
            </w:r>
            <w:r w:rsidR="00AA2448">
              <w:rPr>
                <w:sz w:val="21"/>
                <w:szCs w:val="18"/>
              </w:rPr>
              <w:t>.</w:t>
            </w:r>
            <w:r>
              <w:rPr>
                <w:sz w:val="21"/>
                <w:szCs w:val="18"/>
              </w:rPr>
              <w:t>56</w:t>
            </w:r>
          </w:p>
        </w:tc>
        <w:tc>
          <w:tcPr>
            <w:tcW w:w="2000" w:type="dxa"/>
            <w:vAlign w:val="center"/>
          </w:tcPr>
          <w:p w14:paraId="594D7627" w14:textId="25146242" w:rsidR="007310DA" w:rsidRDefault="00000000" w:rsidP="00AA2448">
            <w:pPr>
              <w:bidi/>
              <w:jc w:val="center"/>
            </w:pPr>
            <w:r>
              <w:rPr>
                <w:sz w:val="21"/>
                <w:szCs w:val="18"/>
              </w:rPr>
              <w:t>11</w:t>
            </w:r>
            <w:r w:rsidR="00AA2448">
              <w:rPr>
                <w:sz w:val="21"/>
                <w:szCs w:val="18"/>
              </w:rPr>
              <w:t>.</w:t>
            </w:r>
            <w:r>
              <w:rPr>
                <w:sz w:val="21"/>
                <w:szCs w:val="18"/>
              </w:rPr>
              <w:t>82</w:t>
            </w:r>
          </w:p>
        </w:tc>
        <w:tc>
          <w:tcPr>
            <w:tcW w:w="2000" w:type="dxa"/>
            <w:vAlign w:val="center"/>
          </w:tcPr>
          <w:p w14:paraId="0BBA9D33" w14:textId="1722FDC5" w:rsidR="007310DA" w:rsidRDefault="00000000" w:rsidP="00AA2448">
            <w:pPr>
              <w:bidi/>
              <w:jc w:val="center"/>
            </w:pPr>
            <w:r>
              <w:rPr>
                <w:sz w:val="21"/>
                <w:szCs w:val="18"/>
              </w:rPr>
              <w:t>-0</w:t>
            </w:r>
            <w:r w:rsidR="00AA2448">
              <w:rPr>
                <w:sz w:val="21"/>
                <w:szCs w:val="18"/>
              </w:rPr>
              <w:t>.</w:t>
            </w:r>
            <w:r>
              <w:rPr>
                <w:sz w:val="21"/>
                <w:szCs w:val="18"/>
              </w:rPr>
              <w:t>39</w:t>
            </w:r>
          </w:p>
        </w:tc>
      </w:tr>
    </w:tbl>
    <w:p w14:paraId="1387E534" w14:textId="6C2E0A8B" w:rsidR="007310DA" w:rsidRDefault="00687EB1" w:rsidP="00687EB1">
      <w:pPr>
        <w:bidi/>
        <w:spacing w:after="120" w:line="276" w:lineRule="auto"/>
      </w:pPr>
      <w:r w:rsidRPr="00687EB1">
        <w:rPr>
          <w:rtl/>
        </w:rPr>
        <w:t>چسب سخت‌تر، بار را در طول انتقال مؤثر کوتاه‌تری در انتهای ناحیه هم‌پوشانی منتقل می‌کند و در نتیجه تنش‌های برشی و پوسته‌ای بیشینه را در نتایج</w:t>
      </w:r>
      <w:r w:rsidRPr="00687EB1">
        <w:t xml:space="preserve"> FEA </w:t>
      </w:r>
      <w:r w:rsidRPr="00687EB1">
        <w:rPr>
          <w:rtl/>
        </w:rPr>
        <w:t>افزایش می‌دهد. پیش‌بینی تنش پوسته‌ای توسط</w:t>
      </w:r>
      <w:r w:rsidRPr="00687EB1">
        <w:t xml:space="preserve"> GR </w:t>
      </w:r>
      <w:r w:rsidRPr="00687EB1">
        <w:rPr>
          <w:rtl/>
        </w:rPr>
        <w:t>در</w:t>
      </w:r>
      <w:r w:rsidRPr="00687EB1">
        <w:t xml:space="preserve"> Ea = 5000 MPa </w:t>
      </w:r>
      <w:r w:rsidRPr="00687EB1">
        <w:rPr>
          <w:rtl/>
        </w:rPr>
        <w:t>به‌ویژه غیرقابل اعتماد است و حتی نسبت به نتیجه</w:t>
      </w:r>
      <w:r w:rsidRPr="00687EB1">
        <w:t xml:space="preserve"> FEA </w:t>
      </w:r>
      <w:r w:rsidRPr="00687EB1">
        <w:rPr>
          <w:rtl/>
        </w:rPr>
        <w:t>علامت متفاوتی پیدا می‌کند. این رفتار با افزایش سختی چسب آشکارتر می‌شوند</w:t>
      </w:r>
      <w:r w:rsidRPr="00687EB1">
        <w:t>.</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647EBE63" w14:textId="77777777">
        <w:trPr>
          <w:jc w:val="center"/>
        </w:trPr>
        <w:tc>
          <w:tcPr>
            <w:tcW w:w="4675" w:type="dxa"/>
            <w:vAlign w:val="center"/>
          </w:tcPr>
          <w:p w14:paraId="5F70BF53" w14:textId="77777777" w:rsidR="007310DA" w:rsidRDefault="00000000">
            <w:pPr>
              <w:bidi/>
              <w:jc w:val="right"/>
            </w:pPr>
            <w:r>
              <w:rPr>
                <w:noProof/>
                <w:sz w:val="21"/>
              </w:rPr>
              <w:drawing>
                <wp:inline distT="0" distB="0" distL="0" distR="0" wp14:anchorId="5107672D" wp14:editId="240E01D7">
                  <wp:extent cx="2667000" cy="1343740"/>
                  <wp:effectExtent l="0" t="0" r="0" b="0"/>
                  <wp:docPr id="1894697258" name="Picture 1894697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667000" cy="1343740"/>
                          </a:xfrm>
                          <a:prstGeom prst="rect">
                            <a:avLst/>
                          </a:prstGeom>
                        </pic:spPr>
                      </pic:pic>
                    </a:graphicData>
                  </a:graphic>
                </wp:inline>
              </w:drawing>
            </w:r>
          </w:p>
        </w:tc>
        <w:tc>
          <w:tcPr>
            <w:tcW w:w="4675" w:type="dxa"/>
            <w:vAlign w:val="center"/>
          </w:tcPr>
          <w:p w14:paraId="0368BF47" w14:textId="77777777" w:rsidR="007310DA" w:rsidRDefault="00000000">
            <w:pPr>
              <w:bidi/>
              <w:jc w:val="right"/>
            </w:pPr>
            <w:r>
              <w:rPr>
                <w:noProof/>
                <w:sz w:val="21"/>
              </w:rPr>
              <w:drawing>
                <wp:inline distT="0" distB="0" distL="0" distR="0" wp14:anchorId="48695C70" wp14:editId="0D0C0B88">
                  <wp:extent cx="2667000" cy="1292469"/>
                  <wp:effectExtent l="0" t="0" r="0" b="0"/>
                  <wp:docPr id="1095601978" name="Picture 1095601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667000" cy="1292469"/>
                          </a:xfrm>
                          <a:prstGeom prst="rect">
                            <a:avLst/>
                          </a:prstGeom>
                        </pic:spPr>
                      </pic:pic>
                    </a:graphicData>
                  </a:graphic>
                </wp:inline>
              </w:drawing>
            </w:r>
          </w:p>
        </w:tc>
      </w:tr>
    </w:tbl>
    <w:p w14:paraId="6D5AD39F" w14:textId="2B9BC1FD" w:rsidR="007310DA" w:rsidRDefault="00687EB1" w:rsidP="00AA2448">
      <w:pPr>
        <w:bidi/>
        <w:spacing w:after="120" w:line="276" w:lineRule="auto"/>
        <w:jc w:val="center"/>
      </w:pPr>
      <w:r>
        <w:rPr>
          <w:rFonts w:hint="cs"/>
          <w:color w:val="000000"/>
          <w:shd w:val="clear" w:color="auto" w:fill="FFFFFF"/>
          <w:rtl/>
        </w:rPr>
        <w:t xml:space="preserve">شکل </w:t>
      </w:r>
      <w:r>
        <w:rPr>
          <w:rFonts w:hint="cs"/>
          <w:color w:val="000000"/>
          <w:shd w:val="clear" w:color="auto" w:fill="FFFFFF"/>
          <w:rtl/>
          <w:lang w:bidi="fa-IR"/>
        </w:rPr>
        <w:t xml:space="preserve">۲۰. </w:t>
      </w:r>
      <w:r>
        <w:rPr>
          <w:rFonts w:hint="cs"/>
          <w:color w:val="000000"/>
          <w:shd w:val="clear" w:color="auto" w:fill="FFFFFF"/>
          <w:rtl/>
        </w:rPr>
        <w:t>ون‌مایزز</w:t>
      </w:r>
      <w:r>
        <w:rPr>
          <w:rFonts w:hint="cs"/>
          <w:color w:val="000000"/>
          <w:shd w:val="clear" w:color="auto" w:fill="FFFFFF"/>
        </w:rPr>
        <w:t xml:space="preserve"> stress contours, Ea = 500 MPa </w:t>
      </w:r>
      <w:r>
        <w:rPr>
          <w:rFonts w:hint="cs"/>
          <w:color w:val="000000"/>
          <w:shd w:val="clear" w:color="auto" w:fill="FFFFFF"/>
          <w:rtl/>
        </w:rPr>
        <w:t>(چپ</w:t>
      </w:r>
      <w:r>
        <w:rPr>
          <w:rFonts w:hint="cs"/>
          <w:color w:val="000000"/>
          <w:shd w:val="clear" w:color="auto" w:fill="FFFFFF"/>
        </w:rPr>
        <w:t>) and Ea = 5000 MPa (</w:t>
      </w:r>
      <w:r>
        <w:rPr>
          <w:rFonts w:hint="cs"/>
          <w:color w:val="000000"/>
          <w:shd w:val="clear" w:color="auto" w:fill="FFFFFF"/>
          <w:rtl/>
        </w:rPr>
        <w:t>راست</w:t>
      </w:r>
      <w:r>
        <w:rPr>
          <w:color w:val="000000"/>
          <w:shd w:val="clear" w:color="auto" w:fill="FFFFFF"/>
        </w:rPr>
        <w:t>(</w:t>
      </w:r>
    </w:p>
    <w:tbl>
      <w:tblPr>
        <w:tblW w:w="9350" w:type="dxa"/>
        <w:jc w:val="center"/>
        <w:tblCellMar>
          <w:left w:w="10" w:type="dxa"/>
          <w:right w:w="10" w:type="dxa"/>
        </w:tblCellMar>
        <w:tblLook w:val="0000" w:firstRow="0" w:lastRow="0" w:firstColumn="0" w:lastColumn="0" w:noHBand="0" w:noVBand="0"/>
      </w:tblPr>
      <w:tblGrid>
        <w:gridCol w:w="4675"/>
        <w:gridCol w:w="4675"/>
      </w:tblGrid>
      <w:tr w:rsidR="007310DA" w14:paraId="786A6952" w14:textId="77777777">
        <w:trPr>
          <w:jc w:val="center"/>
        </w:trPr>
        <w:tc>
          <w:tcPr>
            <w:tcW w:w="4675" w:type="dxa"/>
            <w:vAlign w:val="center"/>
          </w:tcPr>
          <w:p w14:paraId="50757E09" w14:textId="77777777" w:rsidR="007310DA" w:rsidRDefault="00000000">
            <w:pPr>
              <w:bidi/>
              <w:jc w:val="right"/>
            </w:pPr>
            <w:r>
              <w:rPr>
                <w:noProof/>
                <w:sz w:val="21"/>
              </w:rPr>
              <w:drawing>
                <wp:inline distT="0" distB="0" distL="0" distR="0" wp14:anchorId="222327E4" wp14:editId="39BE143E">
                  <wp:extent cx="2667000" cy="1334286"/>
                  <wp:effectExtent l="0" t="0" r="0" b="0"/>
                  <wp:docPr id="781829464" name="Picture 781829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667000" cy="1334286"/>
                          </a:xfrm>
                          <a:prstGeom prst="rect">
                            <a:avLst/>
                          </a:prstGeom>
                        </pic:spPr>
                      </pic:pic>
                    </a:graphicData>
                  </a:graphic>
                </wp:inline>
              </w:drawing>
            </w:r>
          </w:p>
        </w:tc>
        <w:tc>
          <w:tcPr>
            <w:tcW w:w="4675" w:type="dxa"/>
            <w:vAlign w:val="center"/>
          </w:tcPr>
          <w:p w14:paraId="4671021A" w14:textId="77777777" w:rsidR="007310DA" w:rsidRDefault="00000000">
            <w:pPr>
              <w:bidi/>
              <w:jc w:val="right"/>
            </w:pPr>
            <w:r>
              <w:rPr>
                <w:noProof/>
                <w:sz w:val="21"/>
              </w:rPr>
              <w:drawing>
                <wp:inline distT="0" distB="0" distL="0" distR="0" wp14:anchorId="4C1B7420" wp14:editId="5442D527">
                  <wp:extent cx="2667000" cy="1298699"/>
                  <wp:effectExtent l="0" t="0" r="0" b="0"/>
                  <wp:docPr id="851199687" name="Picture 851199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2667000" cy="1298699"/>
                          </a:xfrm>
                          <a:prstGeom prst="rect">
                            <a:avLst/>
                          </a:prstGeom>
                        </pic:spPr>
                      </pic:pic>
                    </a:graphicData>
                  </a:graphic>
                </wp:inline>
              </w:drawing>
            </w:r>
          </w:p>
        </w:tc>
      </w:tr>
    </w:tbl>
    <w:p w14:paraId="77168701" w14:textId="77777777" w:rsidR="00687EB1" w:rsidRPr="00687EB1" w:rsidRDefault="00687EB1" w:rsidP="00687EB1">
      <w:pPr>
        <w:bidi/>
        <w:spacing w:after="120" w:line="276" w:lineRule="auto"/>
        <w:jc w:val="center"/>
      </w:pPr>
      <w:r w:rsidRPr="00687EB1">
        <w:rPr>
          <w:rtl/>
        </w:rPr>
        <w:t xml:space="preserve">شکل </w:t>
      </w:r>
      <w:r w:rsidRPr="00687EB1">
        <w:rPr>
          <w:rtl/>
          <w:lang w:bidi="fa-IR"/>
        </w:rPr>
        <w:t xml:space="preserve">۲۱. </w:t>
      </w:r>
      <w:r w:rsidRPr="00687EB1">
        <w:rPr>
          <w:rtl/>
        </w:rPr>
        <w:t xml:space="preserve">جابه‌جایی مقدار </w:t>
      </w:r>
      <w:r w:rsidRPr="00687EB1">
        <w:t>contours, Ea = 500 MPa</w:t>
      </w:r>
      <w:r w:rsidRPr="00687EB1">
        <w:rPr>
          <w:rtl/>
        </w:rPr>
        <w:t xml:space="preserve"> (چپ) </w:t>
      </w:r>
      <w:r w:rsidRPr="00687EB1">
        <w:t>and Ea = 5000 MPa</w:t>
      </w:r>
      <w:r w:rsidRPr="00687EB1">
        <w:rPr>
          <w:rtl/>
        </w:rPr>
        <w:t xml:space="preserve"> (راست)</w:t>
      </w:r>
    </w:p>
    <w:p w14:paraId="776217AA" w14:textId="77777777" w:rsidR="00687EB1" w:rsidRPr="00687EB1" w:rsidRDefault="00687EB1" w:rsidP="00687EB1">
      <w:pPr>
        <w:bidi/>
        <w:spacing w:after="120" w:line="276" w:lineRule="auto"/>
        <w:jc w:val="center"/>
      </w:pPr>
    </w:p>
    <w:p w14:paraId="50DDB1B3" w14:textId="63F7052E" w:rsidR="00687EB1" w:rsidRDefault="00000000" w:rsidP="00687EB1">
      <w:pPr>
        <w:pStyle w:val="Heading1"/>
        <w:bidi/>
        <w:spacing w:before="360" w:after="120" w:line="276" w:lineRule="auto"/>
      </w:pPr>
      <w:r>
        <w:lastRenderedPageBreak/>
        <w:t>۶</w:t>
      </w:r>
      <w:r w:rsidR="00441006">
        <w:rPr>
          <w:rFonts w:hint="cs"/>
          <w:rtl/>
        </w:rPr>
        <w:t xml:space="preserve">. </w:t>
      </w:r>
      <w:r>
        <w:t xml:space="preserve"> نتیجه‌گیری</w:t>
      </w:r>
    </w:p>
    <w:p w14:paraId="3B2F803A" w14:textId="77777777" w:rsidR="00687EB1" w:rsidRPr="00687EB1" w:rsidRDefault="00687EB1" w:rsidP="00687EB1">
      <w:pPr>
        <w:pStyle w:val="NormalWeb"/>
        <w:shd w:val="clear" w:color="auto" w:fill="FFFFFF"/>
        <w:bidi/>
        <w:spacing w:before="0" w:beforeAutospacing="0" w:after="0" w:afterAutospacing="0"/>
        <w:rPr>
          <w:rFonts w:cs="B Nazanin"/>
          <w:color w:val="000000"/>
          <w:rtl/>
        </w:rPr>
      </w:pPr>
      <w:r w:rsidRPr="00687EB1">
        <w:rPr>
          <w:rFonts w:cs="B Nazanin" w:hint="cs"/>
          <w:color w:val="000000"/>
          <w:rtl/>
        </w:rPr>
        <w:t>در این پروژه، یک مدل سه‌بعدی المان محدود از اتصال چسبی تک‌لپه توسعه داده شد و در یک حالت پایه و سه مطالعه پارامتری شامل ضخامت چسب، طول هم‌پوشانی و مدول چسب، با حل تحلیلی گولند</w:t>
      </w:r>
      <w:r w:rsidRPr="00687EB1">
        <w:rPr>
          <w:rFonts w:ascii="Arial" w:hAnsi="Arial" w:cs="Arial" w:hint="cs"/>
          <w:color w:val="000000"/>
          <w:rtl/>
        </w:rPr>
        <w:t>–</w:t>
      </w:r>
      <w:r w:rsidRPr="00687EB1">
        <w:rPr>
          <w:rFonts w:cs="B Nazanin" w:hint="cs"/>
          <w:color w:val="000000"/>
          <w:rtl/>
        </w:rPr>
        <w:t xml:space="preserve">رایسنر در سال </w:t>
      </w:r>
      <w:r w:rsidRPr="00687EB1">
        <w:rPr>
          <w:rFonts w:cs="B Nazanin" w:hint="cs"/>
          <w:color w:val="000000"/>
          <w:rtl/>
          <w:lang w:bidi="fa-IR"/>
        </w:rPr>
        <w:t>۱۹۴۴</w:t>
      </w:r>
      <w:r w:rsidRPr="00687EB1">
        <w:rPr>
          <w:rFonts w:cs="B Nazanin" w:hint="cs"/>
          <w:color w:val="000000"/>
          <w:rtl/>
        </w:rPr>
        <w:t xml:space="preserve"> مقایسه گردید.</w:t>
      </w:r>
    </w:p>
    <w:p w14:paraId="42AE321B" w14:textId="77777777" w:rsidR="00687EB1" w:rsidRPr="00687EB1" w:rsidRDefault="00687EB1" w:rsidP="00687EB1">
      <w:pPr>
        <w:pStyle w:val="NormalWeb"/>
        <w:shd w:val="clear" w:color="auto" w:fill="FFFFFF"/>
        <w:bidi/>
        <w:spacing w:before="0" w:beforeAutospacing="0" w:after="0" w:afterAutospacing="0"/>
        <w:rPr>
          <w:rFonts w:cs="B Nazanin"/>
          <w:color w:val="000000"/>
        </w:rPr>
      </w:pPr>
    </w:p>
    <w:p w14:paraId="103C950A" w14:textId="77777777" w:rsidR="00687EB1" w:rsidRPr="00687EB1" w:rsidRDefault="00687EB1" w:rsidP="00687EB1">
      <w:pPr>
        <w:bidi/>
        <w:spacing w:after="120" w:line="276" w:lineRule="auto"/>
        <w:rPr>
          <w:szCs w:val="24"/>
          <w:rtl/>
        </w:rPr>
      </w:pPr>
      <w:r w:rsidRPr="00687EB1">
        <w:rPr>
          <w:szCs w:val="24"/>
          <w:rtl/>
        </w:rPr>
        <w:t>توافق در تنش برشی. مدل‌های</w:t>
      </w:r>
      <w:r w:rsidRPr="00687EB1">
        <w:rPr>
          <w:szCs w:val="24"/>
        </w:rPr>
        <w:t xml:space="preserve"> FEA </w:t>
      </w:r>
      <w:r w:rsidRPr="00687EB1">
        <w:rPr>
          <w:szCs w:val="24"/>
          <w:rtl/>
        </w:rPr>
        <w:t>و</w:t>
      </w:r>
      <w:r w:rsidRPr="00687EB1">
        <w:rPr>
          <w:szCs w:val="24"/>
        </w:rPr>
        <w:t xml:space="preserve"> GR </w:t>
      </w:r>
      <w:r w:rsidRPr="00687EB1">
        <w:rPr>
          <w:szCs w:val="24"/>
          <w:rtl/>
        </w:rPr>
        <w:t>از نظر شکل توزیع تنش برشی توافق خوبی دارند. هر دو یک پروفیل</w:t>
      </w:r>
      <w:r w:rsidRPr="00687EB1">
        <w:rPr>
          <w:szCs w:val="24"/>
        </w:rPr>
        <w:t xml:space="preserve"> U </w:t>
      </w:r>
      <w:r w:rsidRPr="00687EB1">
        <w:rPr>
          <w:szCs w:val="24"/>
          <w:rtl/>
        </w:rPr>
        <w:t>شکل نامتقارن با افزایش تنش در دو لبه ناحیه هم‌پوشانی نشان می‌دهند که با مسیر بارگذاری خارج از مرکز شناخته‌شده در اتصال تک‌لپه سازگار است. با این حال، از نظر مقدار، مدل</w:t>
      </w:r>
      <w:r w:rsidRPr="00687EB1">
        <w:rPr>
          <w:szCs w:val="24"/>
        </w:rPr>
        <w:t xml:space="preserve"> GR </w:t>
      </w:r>
      <w:r w:rsidRPr="00687EB1">
        <w:rPr>
          <w:szCs w:val="24"/>
          <w:rtl/>
        </w:rPr>
        <w:t>در تمام تحلیل‌های این مطالعه تنش برشی بیشینه را نسبت به مدل سه‌بعدی</w:t>
      </w:r>
      <w:r w:rsidRPr="00687EB1">
        <w:rPr>
          <w:szCs w:val="24"/>
        </w:rPr>
        <w:t xml:space="preserve"> FEA </w:t>
      </w:r>
      <w:r w:rsidRPr="00687EB1">
        <w:rPr>
          <w:szCs w:val="24"/>
          <w:rtl/>
        </w:rPr>
        <w:t xml:space="preserve">حدود </w:t>
      </w:r>
      <w:r w:rsidRPr="00687EB1">
        <w:rPr>
          <w:szCs w:val="24"/>
          <w:rtl/>
          <w:lang w:bidi="fa-IR"/>
        </w:rPr>
        <w:t>۱</w:t>
      </w:r>
      <w:r w:rsidRPr="00687EB1">
        <w:rPr>
          <w:rFonts w:ascii="Arial" w:hAnsi="Arial" w:cs="Arial" w:hint="cs"/>
          <w:szCs w:val="24"/>
          <w:rtl/>
        </w:rPr>
        <w:t>٫</w:t>
      </w:r>
      <w:r w:rsidRPr="00687EB1">
        <w:rPr>
          <w:szCs w:val="24"/>
          <w:rtl/>
          <w:lang w:bidi="fa-IR"/>
        </w:rPr>
        <w:t>۵</w:t>
      </w:r>
      <w:r w:rsidRPr="00687EB1">
        <w:rPr>
          <w:szCs w:val="24"/>
          <w:rtl/>
        </w:rPr>
        <w:t xml:space="preserve"> تا </w:t>
      </w:r>
      <w:r w:rsidRPr="00687EB1">
        <w:rPr>
          <w:szCs w:val="24"/>
          <w:rtl/>
          <w:lang w:bidi="fa-IR"/>
        </w:rPr>
        <w:t>۲</w:t>
      </w:r>
      <w:r w:rsidRPr="00687EB1">
        <w:rPr>
          <w:szCs w:val="24"/>
          <w:rtl/>
        </w:rPr>
        <w:t xml:space="preserve"> برابر بیشتر پیش‌بینی می‌کند. برای حالت پایه، مقدار</w:t>
      </w:r>
      <w:r w:rsidRPr="00687EB1">
        <w:rPr>
          <w:szCs w:val="24"/>
        </w:rPr>
        <w:t xml:space="preserve"> GR </w:t>
      </w:r>
      <w:r w:rsidRPr="00687EB1">
        <w:rPr>
          <w:szCs w:val="24"/>
          <w:rtl/>
        </w:rPr>
        <w:t>برابر 17.93</w:t>
      </w:r>
      <w:r w:rsidRPr="00687EB1">
        <w:rPr>
          <w:szCs w:val="24"/>
        </w:rPr>
        <w:t xml:space="preserve"> MPa </w:t>
      </w:r>
      <w:r w:rsidRPr="00687EB1">
        <w:rPr>
          <w:szCs w:val="24"/>
          <w:rtl/>
        </w:rPr>
        <w:t>و مقدار</w:t>
      </w:r>
      <w:r w:rsidRPr="00687EB1">
        <w:rPr>
          <w:szCs w:val="24"/>
        </w:rPr>
        <w:t xml:space="preserve"> FEA </w:t>
      </w:r>
      <w:r w:rsidRPr="00687EB1">
        <w:rPr>
          <w:szCs w:val="24"/>
          <w:rtl/>
        </w:rPr>
        <w:t>برابر 9.09</w:t>
      </w:r>
      <w:r w:rsidRPr="00687EB1">
        <w:rPr>
          <w:szCs w:val="24"/>
        </w:rPr>
        <w:t xml:space="preserve"> MPa </w:t>
      </w:r>
      <w:r w:rsidRPr="00687EB1">
        <w:rPr>
          <w:szCs w:val="24"/>
          <w:rtl/>
        </w:rPr>
        <w:t>است. از آنجا که رابطه تنش برشی با بررسی تعادل نیرو به‌صورت مستقل صحت‌سنجی شده است و انتگرال آن روی ناحیه هم‌پوشانی بار اعمال‌شده را تا دقت عددی بازتولید می‌کند، این اختلاف ناشی از فرض‌های ساده‌کننده واقعی در استخراج</w:t>
      </w:r>
      <w:r w:rsidRPr="00687EB1">
        <w:rPr>
          <w:szCs w:val="24"/>
        </w:rPr>
        <w:t xml:space="preserve"> GR </w:t>
      </w:r>
      <w:r w:rsidRPr="00687EB1">
        <w:rPr>
          <w:szCs w:val="24"/>
          <w:rtl/>
        </w:rPr>
        <w:t>است؛ از جمله نظریه خمش قطعه متصل‌شونده بر مبنای تنش صفحه‌ای و فرض ثابت بودن تنش برشی در راستای ضخامت چسب، نه خطای پیاده‌سازی</w:t>
      </w:r>
      <w:r w:rsidRPr="00687EB1">
        <w:rPr>
          <w:szCs w:val="24"/>
        </w:rPr>
        <w:t>.</w:t>
      </w:r>
    </w:p>
    <w:p w14:paraId="37B5DF78" w14:textId="77777777" w:rsidR="00687EB1" w:rsidRPr="00687EB1" w:rsidRDefault="00687EB1" w:rsidP="00687EB1">
      <w:pPr>
        <w:bidi/>
        <w:spacing w:after="120" w:line="276" w:lineRule="auto"/>
        <w:rPr>
          <w:szCs w:val="24"/>
        </w:rPr>
      </w:pPr>
      <w:r w:rsidRPr="00687EB1">
        <w:rPr>
          <w:szCs w:val="24"/>
          <w:rtl/>
        </w:rPr>
        <w:t xml:space="preserve">توافق در تنش پوسته‌ای. مقایسه تنش پوسته‌ای اختلافی بسیار بزرگ‌تر و ناپایدارتر نشان می‌دهد و مدل </w:t>
      </w:r>
      <w:r w:rsidRPr="00687EB1">
        <w:rPr>
          <w:szCs w:val="24"/>
        </w:rPr>
        <w:t>GR</w:t>
      </w:r>
      <w:r w:rsidRPr="00687EB1">
        <w:rPr>
          <w:szCs w:val="24"/>
          <w:rtl/>
        </w:rPr>
        <w:t xml:space="preserve"> تنها بخش کوچکی از تنش پوسته‌ای </w:t>
      </w:r>
      <w:r w:rsidRPr="00687EB1">
        <w:rPr>
          <w:szCs w:val="24"/>
        </w:rPr>
        <w:t>FEA</w:t>
      </w:r>
      <w:r w:rsidRPr="00687EB1">
        <w:rPr>
          <w:szCs w:val="24"/>
          <w:rtl/>
        </w:rPr>
        <w:t xml:space="preserve"> را پیش‌بینی می‌کند. در </w:t>
      </w:r>
      <w:r w:rsidRPr="00687EB1">
        <w:rPr>
          <w:szCs w:val="24"/>
        </w:rPr>
        <w:t>Ea = 5000 MPa</w:t>
      </w:r>
      <w:r w:rsidRPr="00687EB1">
        <w:rPr>
          <w:szCs w:val="24"/>
          <w:rtl/>
        </w:rPr>
        <w:t xml:space="preserve"> حتی علامت پیش‌بینی </w:t>
      </w:r>
      <w:r w:rsidRPr="00687EB1">
        <w:rPr>
          <w:szCs w:val="24"/>
        </w:rPr>
        <w:t>GR</w:t>
      </w:r>
      <w:r w:rsidRPr="00687EB1">
        <w:rPr>
          <w:szCs w:val="24"/>
          <w:rtl/>
        </w:rPr>
        <w:t xml:space="preserve"> نیز با نتیجه </w:t>
      </w:r>
      <w:r w:rsidRPr="00687EB1">
        <w:rPr>
          <w:szCs w:val="24"/>
        </w:rPr>
        <w:t>FEA</w:t>
      </w:r>
      <w:r w:rsidRPr="00687EB1">
        <w:rPr>
          <w:szCs w:val="24"/>
          <w:rtl/>
        </w:rPr>
        <w:t xml:space="preserve"> متفاوت است. این مسئله به یک محدودیت مستند در استخراج اولیه تنش پوسته‌ای گولند و رایسنر در سال </w:t>
      </w:r>
      <w:r w:rsidRPr="00687EB1">
        <w:rPr>
          <w:szCs w:val="24"/>
          <w:rtl/>
          <w:lang w:bidi="fa-IR"/>
        </w:rPr>
        <w:t>۱۹۴۴</w:t>
      </w:r>
      <w:r w:rsidRPr="00687EB1">
        <w:rPr>
          <w:szCs w:val="24"/>
          <w:rtl/>
        </w:rPr>
        <w:t xml:space="preserve"> مربوط می‌شود که در آن فرض‌های تنش صفحه‌ای و کرنش صفحه‌ای به‌صورت ناسازگار با یکدیگر ترکیب شده‌اند؛ موضوعی که بعدها توسط پژوهشگران دیگر اصلاح شد. بنابراین در این محدوده با چسب نازک و سخت، نباید برای پیش‌بینی کمی تنش پوسته‌ای به رابطه کلاسیک تکیه کرد، هرچند این رابطه همچنان برای شناسایی محل تمرکز تنش پوسته‌ای مفید است.</w:t>
      </w:r>
    </w:p>
    <w:p w14:paraId="4F870AEF" w14:textId="77777777" w:rsidR="00687EB1" w:rsidRPr="00687EB1" w:rsidRDefault="00687EB1" w:rsidP="00687EB1">
      <w:pPr>
        <w:bidi/>
        <w:spacing w:after="120" w:line="276" w:lineRule="auto"/>
        <w:rPr>
          <w:szCs w:val="24"/>
        </w:rPr>
      </w:pPr>
      <w:r w:rsidRPr="00687EB1">
        <w:rPr>
          <w:szCs w:val="24"/>
          <w:rtl/>
        </w:rPr>
        <w:t xml:space="preserve">روندهای پارامتری. در هر سه مطالعه پارامتری، </w:t>
      </w:r>
      <w:r w:rsidRPr="00687EB1">
        <w:rPr>
          <w:szCs w:val="24"/>
        </w:rPr>
        <w:t>FEA</w:t>
      </w:r>
      <w:r w:rsidRPr="00687EB1">
        <w:rPr>
          <w:szCs w:val="24"/>
          <w:rtl/>
        </w:rPr>
        <w:t xml:space="preserve"> و </w:t>
      </w:r>
      <w:r w:rsidRPr="00687EB1">
        <w:rPr>
          <w:szCs w:val="24"/>
        </w:rPr>
        <w:t>GR</w:t>
      </w:r>
      <w:r w:rsidRPr="00687EB1">
        <w:rPr>
          <w:szCs w:val="24"/>
          <w:rtl/>
        </w:rPr>
        <w:t xml:space="preserve"> از نظر جهت تغییرات با یکدیگر توافق داشتند، حتی در مواردی که از نظر مقدار اختلاف داشتند. کاهش ضخامت چسب و افزایش سختی چسب هر دو موجب افزایش تنش‌های برشی و پوسته‌ای بیشینه شدند که با کاهش طول مؤثر انتقال بار مورد انتظار است. مطالعه طول هم‌پوشانی از نظر طراحی مهم‌ترین نتیجه را ارائه کرد. تنش بیشینه تا </w:t>
      </w:r>
      <w:r w:rsidRPr="00687EB1">
        <w:rPr>
          <w:szCs w:val="24"/>
        </w:rPr>
        <w:t>Lo = 50 mm</w:t>
      </w:r>
      <w:r w:rsidRPr="00687EB1">
        <w:rPr>
          <w:szCs w:val="24"/>
          <w:rtl/>
        </w:rPr>
        <w:t xml:space="preserve"> همچنان به‌طور معناداری کاهش یافت و در این ترکیب قطعه متصل‌شونده و چسب، هیچ اثر سکویی مشاهده نشد. این نتیجه با فرض رایج مبنی بر اینکه افزایش طول هم‌پوشانی پس از مدت کوتاهی دیگر سودی ندارد، در تضاد است. برای این اتصال، افزایش طول هم‌پوشانی همچنان روشی مؤثر برای کاهش تنش بیشینه است.</w:t>
      </w:r>
    </w:p>
    <w:p w14:paraId="1A70E497" w14:textId="77777777" w:rsidR="00687EB1" w:rsidRPr="00687EB1" w:rsidRDefault="00687EB1" w:rsidP="00687EB1">
      <w:pPr>
        <w:pStyle w:val="NormalWeb"/>
        <w:shd w:val="clear" w:color="auto" w:fill="FFFFFF"/>
        <w:bidi/>
        <w:spacing w:before="0" w:beforeAutospacing="0" w:after="0" w:afterAutospacing="0"/>
        <w:rPr>
          <w:rFonts w:cs="B Nazanin"/>
          <w:color w:val="000000"/>
        </w:rPr>
      </w:pPr>
      <w:r w:rsidRPr="00687EB1">
        <w:rPr>
          <w:rFonts w:cs="B Nazanin" w:hint="cs"/>
          <w:color w:val="000000"/>
          <w:rtl/>
        </w:rPr>
        <w:t xml:space="preserve">زمان استفاده از </w:t>
      </w:r>
      <w:r w:rsidRPr="00687EB1">
        <w:rPr>
          <w:rFonts w:cs="B Nazanin" w:hint="cs"/>
          <w:color w:val="000000"/>
        </w:rPr>
        <w:t>GR</w:t>
      </w:r>
      <w:r w:rsidRPr="00687EB1">
        <w:rPr>
          <w:rFonts w:cs="B Nazanin" w:hint="cs"/>
          <w:color w:val="000000"/>
          <w:rtl/>
        </w:rPr>
        <w:t xml:space="preserve"> در مقایسه با </w:t>
      </w:r>
      <w:r w:rsidRPr="00687EB1">
        <w:rPr>
          <w:rFonts w:cs="B Nazanin" w:hint="cs"/>
          <w:color w:val="000000"/>
        </w:rPr>
        <w:t>FEA</w:t>
      </w:r>
      <w:r w:rsidRPr="00687EB1">
        <w:rPr>
          <w:rFonts w:cs="B Nazanin" w:hint="cs"/>
          <w:color w:val="000000"/>
          <w:rtl/>
        </w:rPr>
        <w:t>. مدل گولند</w:t>
      </w:r>
      <w:r w:rsidRPr="00687EB1">
        <w:rPr>
          <w:rFonts w:ascii="Arial" w:hAnsi="Arial" w:cs="Arial" w:hint="cs"/>
          <w:color w:val="000000"/>
          <w:rtl/>
        </w:rPr>
        <w:t>–</w:t>
      </w:r>
      <w:r w:rsidRPr="00687EB1">
        <w:rPr>
          <w:rFonts w:cs="B Nazanin" w:hint="cs"/>
          <w:color w:val="000000"/>
          <w:rtl/>
        </w:rPr>
        <w:t xml:space="preserve">رایسنر همچنان ابزاری سریع و قابل قبول برای مراحل اولیه طراحی است، زمانی که تنها روند تنش برشی و مرتبه تقریبی مقدار تنش مورد نیاز باشد. محافظه‌کاری </w:t>
      </w:r>
      <w:r w:rsidRPr="00687EB1">
        <w:rPr>
          <w:rFonts w:cs="B Nazanin" w:hint="cs"/>
          <w:color w:val="000000"/>
          <w:rtl/>
          <w:lang w:bidi="fa-IR"/>
        </w:rPr>
        <w:t>۱</w:t>
      </w:r>
      <w:r w:rsidRPr="00687EB1">
        <w:rPr>
          <w:rFonts w:ascii="Arial" w:hAnsi="Arial" w:cs="Arial" w:hint="cs"/>
          <w:color w:val="000000"/>
          <w:rtl/>
        </w:rPr>
        <w:t>٫</w:t>
      </w:r>
      <w:r w:rsidRPr="00687EB1">
        <w:rPr>
          <w:rFonts w:cs="B Nazanin" w:hint="cs"/>
          <w:color w:val="000000"/>
          <w:rtl/>
          <w:lang w:bidi="fa-IR"/>
        </w:rPr>
        <w:t>۵</w:t>
      </w:r>
      <w:r w:rsidRPr="00687EB1">
        <w:rPr>
          <w:rFonts w:cs="B Nazanin" w:hint="cs"/>
          <w:color w:val="000000"/>
          <w:rtl/>
        </w:rPr>
        <w:t xml:space="preserve"> تا </w:t>
      </w:r>
      <w:r w:rsidRPr="00687EB1">
        <w:rPr>
          <w:rFonts w:cs="B Nazanin" w:hint="cs"/>
          <w:color w:val="000000"/>
          <w:rtl/>
          <w:lang w:bidi="fa-IR"/>
        </w:rPr>
        <w:t>۲</w:t>
      </w:r>
      <w:r w:rsidRPr="00687EB1">
        <w:rPr>
          <w:rFonts w:cs="B Nazanin" w:hint="cs"/>
          <w:color w:val="000000"/>
          <w:rtl/>
        </w:rPr>
        <w:t xml:space="preserve"> برابری آن در پیش‌بینی تنش برشی نیز یک حاشیه قابل پیش‌بینی و قابل اصلاح است. با این حال، این مدل در شرایطی که تنش پوسته‌ای عامل تعیین‌کننده شکست باشد، مانند چسب‌های ترد یا چسب‌های با مدول بالا، یا زمانی که مقدار دقیق تنش اهمیت داشته باشد و همچنین در شرایطی که اثرات سه‌بعدی مهم باشند، کافی نیست. مدل </w:t>
      </w:r>
      <w:r w:rsidRPr="00687EB1">
        <w:rPr>
          <w:rFonts w:cs="B Nazanin" w:hint="cs"/>
          <w:color w:val="000000"/>
        </w:rPr>
        <w:t>FEA</w:t>
      </w:r>
      <w:r w:rsidRPr="00687EB1">
        <w:rPr>
          <w:rFonts w:cs="B Nazanin" w:hint="cs"/>
          <w:color w:val="000000"/>
          <w:rtl/>
        </w:rPr>
        <w:t xml:space="preserve"> تغییرات واضح تنش در عرض اتصال را نشان داد که یک نظریه تحلیلی دوبعدی اساساً قادر به نمایش آن نیست. بنابراین هرگاه تصمیم طراحی به تنش پوسته‌ای یا اثرات لبه‌ای حساس باشد، استفاده از </w:t>
      </w:r>
      <w:r w:rsidRPr="00687EB1">
        <w:rPr>
          <w:rFonts w:cs="B Nazanin" w:hint="cs"/>
          <w:color w:val="000000"/>
        </w:rPr>
        <w:t>FEA</w:t>
      </w:r>
      <w:r w:rsidRPr="00687EB1">
        <w:rPr>
          <w:rFonts w:cs="B Nazanin" w:hint="cs"/>
          <w:color w:val="000000"/>
          <w:rtl/>
        </w:rPr>
        <w:t xml:space="preserve"> کامل سه‌بعدی توجیه‌پذیر است.</w:t>
      </w:r>
    </w:p>
    <w:p w14:paraId="2337427A" w14:textId="77777777" w:rsidR="00517E71" w:rsidRDefault="00517E71">
      <w:pPr>
        <w:spacing w:after="200"/>
        <w:jc w:val="both"/>
        <w:rPr>
          <w:i/>
          <w:iCs/>
          <w:rtl/>
        </w:rPr>
      </w:pPr>
    </w:p>
    <w:p w14:paraId="031DEBD9" w14:textId="77777777" w:rsidR="00441006" w:rsidRDefault="00441006">
      <w:pPr>
        <w:spacing w:after="200"/>
        <w:jc w:val="both"/>
        <w:rPr>
          <w:i/>
          <w:iCs/>
        </w:rPr>
      </w:pPr>
    </w:p>
    <w:p w14:paraId="3681308D" w14:textId="77777777" w:rsidR="007310DA" w:rsidRDefault="00000000">
      <w:pPr>
        <w:pStyle w:val="Heading1"/>
        <w:bidi/>
        <w:spacing w:before="360" w:after="120" w:line="276" w:lineRule="auto"/>
      </w:pPr>
      <w:r>
        <w:lastRenderedPageBreak/>
        <w:t>مراجع</w:t>
      </w:r>
    </w:p>
    <w:p w14:paraId="153070FC" w14:textId="3E9DCEED" w:rsidR="007310DA" w:rsidRDefault="00000000">
      <w:pPr>
        <w:bidi/>
        <w:spacing w:after="120" w:line="276" w:lineRule="auto"/>
        <w:jc w:val="right"/>
      </w:pPr>
      <w:r>
        <w:t>[1] Goland, M</w:t>
      </w:r>
      <w:r w:rsidR="00AA2448">
        <w:t>.</w:t>
      </w:r>
      <w:r>
        <w:t>, and Reissner, E</w:t>
      </w:r>
      <w:r w:rsidR="00AA2448">
        <w:t>.</w:t>
      </w:r>
      <w:r>
        <w:t>, "The تنشes in Cemented Joints," Journal of Applied Mechanics, Vol</w:t>
      </w:r>
      <w:r w:rsidR="00AA2448">
        <w:t>.</w:t>
      </w:r>
      <w:r>
        <w:t xml:space="preserve"> 11, 1944, pp</w:t>
      </w:r>
      <w:r w:rsidR="00AA2448">
        <w:t>.</w:t>
      </w:r>
      <w:r>
        <w:t xml:space="preserve"> A17-A27</w:t>
      </w:r>
      <w:r w:rsidR="00AA2448">
        <w:rPr>
          <w:rtl/>
        </w:rPr>
        <w:t>.</w:t>
      </w:r>
    </w:p>
    <w:p w14:paraId="7E6B2C44" w14:textId="12478A2E" w:rsidR="007310DA" w:rsidRDefault="00000000">
      <w:pPr>
        <w:bidi/>
        <w:spacing w:after="120" w:line="276" w:lineRule="auto"/>
        <w:jc w:val="right"/>
      </w:pPr>
      <w:r>
        <w:t>[2] Rodríguez, R</w:t>
      </w:r>
      <w:r w:rsidR="00AA2448">
        <w:t>.</w:t>
      </w:r>
      <w:r>
        <w:t xml:space="preserve"> Q</w:t>
      </w:r>
      <w:r w:rsidR="00AA2448">
        <w:t>.</w:t>
      </w:r>
      <w:r>
        <w:t>, Sollero, P</w:t>
      </w:r>
      <w:r w:rsidR="00AA2448">
        <w:t>.</w:t>
      </w:r>
      <w:r>
        <w:t>, Rodrigues, M</w:t>
      </w:r>
      <w:r w:rsidR="00AA2448">
        <w:t>.</w:t>
      </w:r>
      <w:r>
        <w:t xml:space="preserve"> R</w:t>
      </w:r>
      <w:r w:rsidR="00AA2448">
        <w:t>.</w:t>
      </w:r>
      <w:r>
        <w:t>, and de Albuquerque, E</w:t>
      </w:r>
      <w:r w:rsidR="00AA2448">
        <w:t>.</w:t>
      </w:r>
      <w:r>
        <w:t xml:space="preserve"> L</w:t>
      </w:r>
      <w:r w:rsidR="00AA2448">
        <w:t>.</w:t>
      </w:r>
      <w:r>
        <w:t>, "Failure Analysis in چسبly Bonded Single Lap Composite Joints," Proceedings of COBEM 2011, Natal, Brazil</w:t>
      </w:r>
      <w:r w:rsidR="00AA2448">
        <w:rPr>
          <w:rtl/>
        </w:rPr>
        <w:t>.</w:t>
      </w:r>
    </w:p>
    <w:p w14:paraId="708E19CC" w14:textId="7E33AE0D" w:rsidR="007310DA" w:rsidRDefault="00000000">
      <w:pPr>
        <w:bidi/>
        <w:spacing w:after="120" w:line="276" w:lineRule="auto"/>
        <w:jc w:val="right"/>
      </w:pPr>
      <w:r>
        <w:t>[3] Dassault Systèmes, Abaqus/Standard 2022 User's Guide</w:t>
      </w:r>
      <w:r w:rsidR="00AA2448">
        <w:rPr>
          <w:rtl/>
        </w:rPr>
        <w:t>.</w:t>
      </w:r>
    </w:p>
    <w:p w14:paraId="168092EF" w14:textId="6F9A2C00" w:rsidR="007310DA" w:rsidRDefault="00000000">
      <w:pPr>
        <w:bidi/>
        <w:spacing w:after="120" w:line="276" w:lineRule="auto"/>
        <w:jc w:val="right"/>
      </w:pPr>
      <w:r>
        <w:t>[4] [Insert any additional course-provided references, e</w:t>
      </w:r>
      <w:r w:rsidR="00AA2448">
        <w:t>.</w:t>
      </w:r>
      <w:r>
        <w:t>g</w:t>
      </w:r>
      <w:r w:rsidR="00AA2448">
        <w:t>.</w:t>
      </w:r>
      <w:r>
        <w:t xml:space="preserve"> da Silva et al</w:t>
      </w:r>
      <w:r w:rsidR="00AA2448">
        <w:t>.</w:t>
      </w:r>
      <w:r>
        <w:t>, "Analytical models of adhesively bonded joints — قطعه I: Literature survey," Int</w:t>
      </w:r>
      <w:r w:rsidR="00AA2448">
        <w:t>.</w:t>
      </w:r>
      <w:r>
        <w:t xml:space="preserve"> J</w:t>
      </w:r>
      <w:r w:rsidR="00AA2448">
        <w:t>.</w:t>
      </w:r>
      <w:r>
        <w:t xml:space="preserve"> Adhesion &amp; چسبs, 2009</w:t>
      </w:r>
      <w:r w:rsidR="00AA2448">
        <w:t>.</w:t>
      </w:r>
      <w:r>
        <w:t>]</w:t>
      </w:r>
    </w:p>
    <w:p w14:paraId="5D919CFC" w14:textId="77777777" w:rsidR="007310DA" w:rsidRDefault="00000000">
      <w:r>
        <w:rPr>
          <w:rFonts w:ascii="Times New Roman" w:eastAsia="Times New Roman" w:hAnsi="Times New Roman" w:cs="Times New Roman"/>
          <w:sz w:val="22"/>
        </w:rPr>
        <w:br w:type="page"/>
      </w:r>
    </w:p>
    <w:p w14:paraId="3640584C" w14:textId="77777777" w:rsidR="007310DA" w:rsidRDefault="00000000" w:rsidP="00441006">
      <w:pPr>
        <w:pStyle w:val="Heading1"/>
        <w:bidi/>
        <w:spacing w:before="360" w:after="120" w:line="276" w:lineRule="auto"/>
      </w:pPr>
      <w:r>
        <w:lastRenderedPageBreak/>
        <w:t>پیوست الف — روابط گولند–رایسنر مورد استفاده</w:t>
      </w:r>
    </w:p>
    <w:p w14:paraId="5D8832E6" w14:textId="4DAE683B" w:rsidR="007310DA" w:rsidRDefault="00000000" w:rsidP="00AA2448">
      <w:pPr>
        <w:bidi/>
        <w:spacing w:after="120" w:line="276" w:lineRule="auto"/>
      </w:pPr>
      <w:r>
        <w:t>ضریب گشتاور خمشی</w:t>
      </w:r>
      <w:r w:rsidR="00441006">
        <w:rPr>
          <w:rFonts w:hint="cs"/>
          <w:rtl/>
        </w:rPr>
        <w:t>:</w:t>
      </w:r>
    </w:p>
    <w:p w14:paraId="4DDD44D7" w14:textId="7A15F2CD" w:rsidR="00AA2448" w:rsidRPr="00AA2448" w:rsidRDefault="00AA2448" w:rsidP="00AA2448">
      <w:pPr>
        <w:spacing w:after="200"/>
        <w:jc w:val="center"/>
      </w:pPr>
      <m:oMathPara>
        <m:oMath>
          <m:r>
            <w:rPr>
              <w:rFonts w:ascii="Cambria Math" w:eastAsia="Cambria Math" w:hAnsi="Cambria Math" w:cs="Cambria Math"/>
            </w:rPr>
            <m:t>k=√</m:t>
          </m:r>
          <m:d>
            <m:dPr>
              <m:ctrlPr>
                <w:rPr>
                  <w:rFonts w:ascii="Cambria Math" w:eastAsia="Cambria Math" w:hAnsi="Cambria Math" w:cs="Cambria Math"/>
                </w:rPr>
              </m:ctrlPr>
            </m:dPr>
            <m:e>
              <m:r>
                <w:rPr>
                  <w:rFonts w:ascii="Cambria Math" w:eastAsia="Cambria Math" w:hAnsi="Cambria Math" w:cs="Cambria Math"/>
                </w:rPr>
                <m:t>1-</m:t>
              </m:r>
              <m:d>
                <m:dPr>
                  <m:ctrlPr>
                    <w:rPr>
                      <w:rFonts w:ascii="Cambria Math" w:eastAsia="Cambria Math" w:hAnsi="Cambria Math" w:cs="Cambria Math"/>
                    </w:rPr>
                  </m:ctrlPr>
                </m:dPr>
                <m:e>
                  <m:r>
                    <w:rPr>
                      <w:rFonts w:ascii="Cambria Math" w:eastAsia="Cambria Math" w:hAnsi="Cambria Math" w:cs="Cambria Math"/>
                    </w:rPr>
                    <m:t>P/Pcr</m:t>
                  </m:r>
                </m:e>
              </m:d>
            </m:e>
          </m:d>
        </m:oMath>
      </m:oMathPara>
    </w:p>
    <w:p w14:paraId="129180A4" w14:textId="77777777" w:rsidR="00CD5DA5" w:rsidRPr="00CD5DA5" w:rsidRDefault="00CD5DA5">
      <w:pPr>
        <w:spacing w:after="200"/>
        <w:jc w:val="both"/>
      </w:pPr>
    </w:p>
    <w:p w14:paraId="4FAF5AE2" w14:textId="0107DA5A" w:rsidR="007310DA" w:rsidRDefault="00000000" w:rsidP="00AA2448">
      <w:pPr>
        <w:bidi/>
        <w:spacing w:after="120" w:line="276" w:lineRule="auto"/>
      </w:pPr>
      <w:r>
        <w:t>تنش برشی</w:t>
      </w:r>
      <w:r w:rsidR="00441006">
        <w:rPr>
          <w:rFonts w:hint="cs"/>
          <w:rtl/>
        </w:rPr>
        <w:t>:</w:t>
      </w:r>
    </w:p>
    <w:p w14:paraId="7091AC04" w14:textId="1F810FBD" w:rsidR="00CD5DA5" w:rsidRPr="00CD5DA5" w:rsidRDefault="00CD5DA5" w:rsidP="00CD5DA5">
      <w:pPr>
        <w:spacing w:after="200"/>
        <w:jc w:val="center"/>
      </w:pPr>
      <w:r>
        <w:rPr>
          <w:rFonts w:ascii="Cambria Math" w:eastAsia="Cambria Math" w:hAnsi="Cambria Math" w:cs="Cambria Math"/>
        </w:rPr>
        <w:t>τ(x) = (P / b) · [α cosh(αx) + β sinh(αx)]</w:t>
      </w:r>
    </w:p>
    <w:p w14:paraId="188C9C0B" w14:textId="14BF6718" w:rsidR="007310DA" w:rsidRDefault="00000000" w:rsidP="00AA2448">
      <w:pPr>
        <w:bidi/>
        <w:spacing w:after="120" w:line="276" w:lineRule="auto"/>
      </w:pPr>
      <w:r>
        <w:t>تنش پوسته‌ای</w:t>
      </w:r>
      <w:r w:rsidR="00441006">
        <w:rPr>
          <w:rFonts w:hint="cs"/>
          <w:rtl/>
        </w:rPr>
        <w:t>:</w:t>
      </w:r>
    </w:p>
    <w:p w14:paraId="654B01A6" w14:textId="57989017" w:rsidR="007310DA" w:rsidRPr="00CD5DA5" w:rsidRDefault="00CD5DA5">
      <w:pPr>
        <w:spacing w:after="200"/>
        <w:jc w:val="center"/>
      </w:pPr>
      <w:r>
        <w:rPr>
          <w:rFonts w:ascii="Cambria Math" w:eastAsia="Cambria Math" w:hAnsi="Cambria Math" w:cs="Cambria Math"/>
        </w:rPr>
        <w:t>σ(x) = σ₀ [cosh(βx) + γ sinh(βx)]</w:t>
      </w:r>
    </w:p>
    <w:p w14:paraId="38ADEA4E" w14:textId="77777777" w:rsidR="00CD5DA5" w:rsidRPr="00CD5DA5" w:rsidRDefault="00CD5DA5">
      <w:pPr>
        <w:spacing w:after="200"/>
        <w:jc w:val="both"/>
      </w:pPr>
    </w:p>
    <w:p w14:paraId="232C1A23" w14:textId="0B59AAA7" w:rsidR="00AA2448" w:rsidRPr="00AA2448" w:rsidRDefault="00AA2448" w:rsidP="00AA2448">
      <w:pPr>
        <w:spacing w:after="200"/>
        <w:jc w:val="both"/>
        <w:rPr>
          <w:rtl/>
        </w:rPr>
      </w:pPr>
      <m:oMathPara>
        <m:oMath>
          <m:r>
            <w:rPr>
              <w:rFonts w:ascii="Cambria Math" w:hAnsi="Cambria Math"/>
            </w:rPr>
            <m:t>A</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R2λ²k</m:t>
                  </m:r>
                </m:e>
              </m:d>
              <m:r>
                <w:rPr>
                  <w:rFonts w:ascii="Cambria Math" w:hAnsi="Cambria Math"/>
                </w:rPr>
                <m:t>/2+λk'</m:t>
              </m:r>
            </m:e>
          </m:d>
          <m:r>
            <w:rPr>
              <w:rFonts w:ascii="Cambria Math" w:hAnsi="Cambria Math"/>
            </w:rPr>
            <m:t>/</m:t>
          </m:r>
          <m:d>
            <m:dPr>
              <m:begChr m:val="["/>
              <m:endChr m:val="]"/>
              <m:ctrlPr>
                <w:rPr>
                  <w:rFonts w:ascii="Cambria Math" w:hAnsi="Cambria Math"/>
                </w:rPr>
              </m:ctrlPr>
            </m:dPr>
            <m:e>
              <m:r>
                <w:rPr>
                  <w:rFonts w:ascii="Cambria Math" w:hAnsi="Cambria Math"/>
                </w:rPr>
                <m:t>coshλcosλ</m:t>
              </m:r>
            </m:e>
          </m:d>
          <m:r>
            <w:rPr>
              <w:rFonts w:ascii="Cambria Math" w:hAnsi="Cambria Math"/>
            </w:rPr>
            <m:t>·cosh</m:t>
          </m:r>
          <m:d>
            <m:dPr>
              <m:ctrlPr>
                <w:rPr>
                  <w:rFonts w:ascii="Cambria Math" w:hAnsi="Cambria Math"/>
                </w:rPr>
              </m:ctrlPr>
            </m:dPr>
            <m:e>
              <m:r>
                <w:rPr>
                  <w:rFonts w:ascii="Cambria Math" w:hAnsi="Cambria Math"/>
                </w:rPr>
                <m:t>λx/c</m:t>
              </m:r>
            </m:e>
          </m:d>
          <m:r>
            <w:rPr>
              <w:rFonts w:ascii="Cambria Math" w:hAnsi="Cambria Math"/>
            </w:rPr>
            <m:t>cos</m:t>
          </m:r>
          <m:d>
            <m:dPr>
              <m:ctrlPr>
                <w:rPr>
                  <w:rFonts w:ascii="Cambria Math" w:hAnsi="Cambria Math"/>
                </w:rPr>
              </m:ctrlPr>
            </m:dPr>
            <m:e>
              <m:r>
                <w:rPr>
                  <w:rFonts w:ascii="Cambria Math" w:hAnsi="Cambria Math"/>
                </w:rPr>
                <m:t>λx/c</m:t>
              </m:r>
            </m:e>
          </m:d>
          <m:r>
            <w:rPr>
              <w:rFonts w:ascii="Cambria Math" w:hAnsi="Cambria Math"/>
            </w:rPr>
            <m:t>;B</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d>
                <m:dPr>
                  <m:ctrlPr>
                    <w:rPr>
                      <w:rFonts w:ascii="Cambria Math" w:hAnsi="Cambria Math"/>
                    </w:rPr>
                  </m:ctrlPr>
                </m:dPr>
                <m:e>
                  <m:r>
                    <w:rPr>
                      <w:rFonts w:ascii="Cambria Math" w:hAnsi="Cambria Math"/>
                    </w:rPr>
                    <m:t>R1λ²k</m:t>
                  </m:r>
                </m:e>
              </m:d>
              <m:r>
                <w:rPr>
                  <w:rFonts w:ascii="Cambria Math" w:hAnsi="Cambria Math"/>
                </w:rPr>
                <m:t>/2+λk'</m:t>
              </m:r>
            </m:e>
          </m:d>
          <m:r>
            <w:rPr>
              <w:rFonts w:ascii="Cambria Math" w:hAnsi="Cambria Math"/>
            </w:rPr>
            <m:t>/</m:t>
          </m:r>
          <m:d>
            <m:dPr>
              <m:begChr m:val="["/>
              <m:endChr m:val="]"/>
              <m:ctrlPr>
                <w:rPr>
                  <w:rFonts w:ascii="Cambria Math" w:hAnsi="Cambria Math"/>
                </w:rPr>
              </m:ctrlPr>
            </m:dPr>
            <m:e>
              <m:r>
                <w:rPr>
                  <w:rFonts w:ascii="Cambria Math" w:hAnsi="Cambria Math"/>
                </w:rPr>
                <m:t>sinhλsinλ</m:t>
              </m:r>
            </m:e>
          </m:d>
          <m:r>
            <w:rPr>
              <w:rFonts w:ascii="Cambria Math" w:hAnsi="Cambria Math"/>
            </w:rPr>
            <m:t>·sinh</m:t>
          </m:r>
          <m:d>
            <m:dPr>
              <m:ctrlPr>
                <w:rPr>
                  <w:rFonts w:ascii="Cambria Math" w:hAnsi="Cambria Math"/>
                </w:rPr>
              </m:ctrlPr>
            </m:dPr>
            <m:e>
              <m:r>
                <w:rPr>
                  <w:rFonts w:ascii="Cambria Math" w:hAnsi="Cambria Math"/>
                </w:rPr>
                <m:t>λx/c</m:t>
              </m:r>
            </m:e>
          </m:d>
          <m:r>
            <w:rPr>
              <w:rFonts w:ascii="Cambria Math" w:hAnsi="Cambria Math"/>
            </w:rPr>
            <m:t>sin</m:t>
          </m:r>
          <m:d>
            <m:dPr>
              <m:ctrlPr>
                <w:rPr>
                  <w:rFonts w:ascii="Cambria Math" w:hAnsi="Cambria Math"/>
                </w:rPr>
              </m:ctrlPr>
            </m:dPr>
            <m:e>
              <m:r>
                <w:rPr>
                  <w:rFonts w:ascii="Cambria Math" w:hAnsi="Cambria Math"/>
                </w:rPr>
                <m:t>λx/c</m:t>
              </m:r>
            </m:e>
          </m:d>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rPr>
              </m:ctrlPr>
            </m:dPr>
            <m:e>
              <m:r>
                <w:rPr>
                  <w:rFonts w:ascii="Cambria Math" w:hAnsi="Cambria Math"/>
                </w:rPr>
                <m:t>P̄t</m:t>
              </m:r>
            </m:e>
          </m:d>
          <m:r>
            <w:rPr>
              <w:rFonts w:ascii="Cambria Math" w:hAnsi="Cambria Math"/>
            </w:rPr>
            <m:t>/</m:t>
          </m:r>
          <m:d>
            <m:dPr>
              <m:ctrlPr>
                <w:rPr>
                  <w:rFonts w:ascii="Cambria Math" w:hAnsi="Cambria Math"/>
                </w:rPr>
              </m:ctrlPr>
            </m:dPr>
            <m:e>
              <m:r>
                <w:rPr>
                  <w:rFonts w:ascii="Cambria Math" w:hAnsi="Cambria Math"/>
                </w:rPr>
                <m:t>c²Δ</m:t>
              </m:r>
            </m:e>
          </m:d>
          <m:r>
            <w:rPr>
              <w:rFonts w:ascii="Cambria Math" w:hAnsi="Cambria Math"/>
            </w:rPr>
            <m:t>·</m:t>
          </m:r>
          <m:d>
            <m:dPr>
              <m:ctrlPr>
                <w:rPr>
                  <w:rFonts w:ascii="Cambria Math" w:hAnsi="Cambria Math"/>
                </w:rPr>
              </m:ctrlPr>
            </m:dPr>
            <m:e>
              <m:r>
                <w:rPr>
                  <w:rFonts w:ascii="Cambria Math" w:hAnsi="Cambria Math"/>
                </w:rPr>
                <m:t>A+B</m:t>
              </m:r>
            </m:e>
          </m:d>
        </m:oMath>
      </m:oMathPara>
    </w:p>
    <w:p w14:paraId="588A8DE8" w14:textId="77777777" w:rsidR="00AA2448" w:rsidRPr="00AA2448" w:rsidRDefault="00AA2448" w:rsidP="00AA2448">
      <w:pPr>
        <w:spacing w:after="200"/>
        <w:jc w:val="both"/>
      </w:pPr>
    </w:p>
    <w:p w14:paraId="04226978" w14:textId="57D49094" w:rsidR="00687EB1" w:rsidRPr="00687EB1" w:rsidRDefault="00687EB1" w:rsidP="00687EB1">
      <w:pPr>
        <w:bidi/>
        <w:spacing w:after="120" w:line="276" w:lineRule="auto"/>
        <w:rPr>
          <w:szCs w:val="24"/>
        </w:rPr>
      </w:pPr>
      <w:r w:rsidRPr="00687EB1">
        <w:rPr>
          <w:szCs w:val="24"/>
          <w:rtl/>
        </w:rPr>
        <w:t xml:space="preserve">توجه: قرارداد علامت این روابط با خروجی‌های </w:t>
      </w:r>
      <w:r w:rsidRPr="00687EB1">
        <w:rPr>
          <w:szCs w:val="24"/>
        </w:rPr>
        <w:t>S13</w:t>
      </w:r>
      <w:r w:rsidRPr="00687EB1">
        <w:rPr>
          <w:szCs w:val="24"/>
          <w:rtl/>
        </w:rPr>
        <w:t xml:space="preserve"> و </w:t>
      </w:r>
      <w:r w:rsidRPr="00687EB1">
        <w:rPr>
          <w:szCs w:val="24"/>
        </w:rPr>
        <w:t>S33</w:t>
      </w:r>
      <w:r w:rsidRPr="00687EB1">
        <w:rPr>
          <w:szCs w:val="24"/>
          <w:rtl/>
        </w:rPr>
        <w:t xml:space="preserve"> در نرم‌افزار </w:t>
      </w:r>
      <w:r w:rsidRPr="00687EB1">
        <w:rPr>
          <w:szCs w:val="24"/>
        </w:rPr>
        <w:t>Abaqus</w:t>
      </w:r>
      <w:r w:rsidRPr="00687EB1">
        <w:rPr>
          <w:szCs w:val="24"/>
          <w:rtl/>
        </w:rPr>
        <w:t xml:space="preserve"> برای محورهای سراسری این مدل مخالف است. بنابراین برای مقایسه مستقیم در نمودار، علامت‌ها معکوس شده‌اند؛ برای جزئیات به اسکریپت مقایسه مراجعه شود</w:t>
      </w:r>
    </w:p>
    <w:p w14:paraId="030C29E6" w14:textId="77777777" w:rsidR="00687EB1" w:rsidRPr="00687EB1" w:rsidRDefault="00687EB1" w:rsidP="00687EB1">
      <w:pPr>
        <w:bidi/>
        <w:spacing w:after="120" w:line="276" w:lineRule="auto"/>
        <w:rPr>
          <w:rtl/>
        </w:rPr>
      </w:pPr>
    </w:p>
    <w:p w14:paraId="71BFD070" w14:textId="77777777" w:rsidR="00687EB1" w:rsidRDefault="00687EB1" w:rsidP="00687EB1">
      <w:pPr>
        <w:bidi/>
        <w:spacing w:after="120" w:line="276" w:lineRule="auto"/>
        <w:rPr>
          <w:rtl/>
        </w:rPr>
      </w:pPr>
    </w:p>
    <w:p w14:paraId="7DB7EEAD" w14:textId="77777777" w:rsidR="00687EB1" w:rsidRDefault="00687EB1" w:rsidP="00687EB1">
      <w:pPr>
        <w:bidi/>
        <w:spacing w:after="120" w:line="276" w:lineRule="auto"/>
        <w:rPr>
          <w:rtl/>
        </w:rPr>
      </w:pPr>
    </w:p>
    <w:p w14:paraId="51A619B6" w14:textId="77777777" w:rsidR="00687EB1" w:rsidRDefault="00687EB1" w:rsidP="00687EB1">
      <w:pPr>
        <w:bidi/>
        <w:spacing w:after="120" w:line="276" w:lineRule="auto"/>
        <w:rPr>
          <w:rtl/>
        </w:rPr>
      </w:pPr>
    </w:p>
    <w:p w14:paraId="53A4657D" w14:textId="77777777" w:rsidR="00687EB1" w:rsidRDefault="00687EB1" w:rsidP="00687EB1">
      <w:pPr>
        <w:bidi/>
        <w:spacing w:after="120" w:line="276" w:lineRule="auto"/>
        <w:rPr>
          <w:rtl/>
        </w:rPr>
      </w:pPr>
    </w:p>
    <w:p w14:paraId="0DDB79B3" w14:textId="77777777" w:rsidR="00687EB1" w:rsidRDefault="00687EB1" w:rsidP="00687EB1">
      <w:pPr>
        <w:bidi/>
        <w:spacing w:after="120" w:line="276" w:lineRule="auto"/>
        <w:rPr>
          <w:rtl/>
        </w:rPr>
      </w:pPr>
    </w:p>
    <w:p w14:paraId="055D68AE" w14:textId="77777777" w:rsidR="00687EB1" w:rsidRDefault="00687EB1" w:rsidP="00687EB1">
      <w:pPr>
        <w:bidi/>
        <w:spacing w:after="120" w:line="276" w:lineRule="auto"/>
        <w:rPr>
          <w:rtl/>
        </w:rPr>
      </w:pPr>
    </w:p>
    <w:p w14:paraId="7D190F1B" w14:textId="77777777" w:rsidR="00687EB1" w:rsidRDefault="00687EB1" w:rsidP="00687EB1">
      <w:pPr>
        <w:bidi/>
        <w:spacing w:after="120" w:line="276" w:lineRule="auto"/>
        <w:rPr>
          <w:rtl/>
        </w:rPr>
      </w:pPr>
    </w:p>
    <w:p w14:paraId="6308595A" w14:textId="77777777" w:rsidR="00687EB1" w:rsidRDefault="00687EB1" w:rsidP="00687EB1">
      <w:pPr>
        <w:bidi/>
        <w:spacing w:after="120" w:line="276" w:lineRule="auto"/>
        <w:rPr>
          <w:rtl/>
        </w:rPr>
      </w:pPr>
    </w:p>
    <w:p w14:paraId="2F858F43" w14:textId="77777777" w:rsidR="00687EB1" w:rsidRDefault="00687EB1" w:rsidP="00687EB1">
      <w:pPr>
        <w:bidi/>
        <w:spacing w:after="120" w:line="276" w:lineRule="auto"/>
        <w:rPr>
          <w:rtl/>
        </w:rPr>
      </w:pPr>
    </w:p>
    <w:p w14:paraId="7000DBAB" w14:textId="77777777" w:rsidR="00687EB1" w:rsidRDefault="00687EB1" w:rsidP="00687EB1">
      <w:pPr>
        <w:bidi/>
        <w:spacing w:after="120" w:line="276" w:lineRule="auto"/>
        <w:rPr>
          <w:rtl/>
        </w:rPr>
      </w:pPr>
    </w:p>
    <w:p w14:paraId="2BE5ED58" w14:textId="77777777" w:rsidR="00687EB1" w:rsidRDefault="00687EB1" w:rsidP="00687EB1">
      <w:pPr>
        <w:bidi/>
        <w:spacing w:after="120" w:line="276" w:lineRule="auto"/>
      </w:pPr>
    </w:p>
    <w:p w14:paraId="1858F0FE" w14:textId="2721FBB2" w:rsidR="00687EB1" w:rsidRDefault="00000000" w:rsidP="00687EB1">
      <w:pPr>
        <w:pStyle w:val="Heading1"/>
        <w:bidi/>
        <w:spacing w:before="360" w:after="120" w:line="276" w:lineRule="auto"/>
        <w:rPr>
          <w:rtl/>
        </w:rPr>
      </w:pPr>
      <w:r>
        <w:lastRenderedPageBreak/>
        <w:t>پیوست ب — مرجع تعریف مسیر</w:t>
      </w:r>
    </w:p>
    <w:p w14:paraId="7457828C" w14:textId="77777777" w:rsidR="00687EB1" w:rsidRPr="00687EB1" w:rsidRDefault="00687EB1" w:rsidP="00687EB1">
      <w:pPr>
        <w:bidi/>
        <w:spacing w:after="120" w:line="276" w:lineRule="auto"/>
        <w:rPr>
          <w:szCs w:val="24"/>
        </w:rPr>
      </w:pPr>
      <w:r w:rsidRPr="00687EB1">
        <w:rPr>
          <w:szCs w:val="24"/>
          <w:rtl/>
        </w:rPr>
        <w:t>مسیر صفحه میانی چسب که برای استخراج تمام تنش‌های برشی و پوسته‌ای استفاده شده است، چسب_</w:t>
      </w:r>
      <w:r w:rsidRPr="00687EB1">
        <w:rPr>
          <w:szCs w:val="24"/>
        </w:rPr>
        <w:t>Midline</w:t>
      </w:r>
      <w:r w:rsidRPr="00687EB1">
        <w:rPr>
          <w:szCs w:val="24"/>
          <w:rtl/>
        </w:rPr>
        <w:t>، یک مسیر دو نقطه‌ای از نوع فهرست نقاط در نیمه ضخامت چسب، در شکل زیر برای مرجع نشان داده شده است.</w:t>
      </w:r>
    </w:p>
    <w:p w14:paraId="52B7BB8F" w14:textId="77777777" w:rsidR="00687EB1" w:rsidRPr="00687EB1" w:rsidRDefault="00687EB1" w:rsidP="00AA2448">
      <w:pPr>
        <w:bidi/>
        <w:spacing w:after="120" w:line="276" w:lineRule="auto"/>
        <w:rPr>
          <w:rtl/>
        </w:rPr>
      </w:pPr>
    </w:p>
    <w:p w14:paraId="40B38DCC" w14:textId="77777777" w:rsidR="007310DA" w:rsidRDefault="00000000">
      <w:pPr>
        <w:spacing w:before="200"/>
        <w:jc w:val="center"/>
      </w:pPr>
      <w:r>
        <w:rPr>
          <w:noProof/>
        </w:rPr>
        <w:drawing>
          <wp:inline distT="0" distB="0" distL="0" distR="0" wp14:anchorId="22F817BB" wp14:editId="22B31D41">
            <wp:extent cx="4381500" cy="2997626"/>
            <wp:effectExtent l="0" t="0" r="0" b="0"/>
            <wp:docPr id="234264259" name="Picture 23426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81500" cy="2997626"/>
                    </a:xfrm>
                    <a:prstGeom prst="rect">
                      <a:avLst/>
                    </a:prstGeom>
                  </pic:spPr>
                </pic:pic>
              </a:graphicData>
            </a:graphic>
          </wp:inline>
        </w:drawing>
      </w:r>
    </w:p>
    <w:p w14:paraId="273B09DF" w14:textId="77777777" w:rsidR="00441006" w:rsidRPr="00441006" w:rsidRDefault="00441006" w:rsidP="00441006">
      <w:pPr>
        <w:bidi/>
        <w:spacing w:after="120" w:line="276" w:lineRule="auto"/>
        <w:jc w:val="center"/>
      </w:pPr>
      <w:r w:rsidRPr="00441006">
        <w:rPr>
          <w:rtl/>
        </w:rPr>
        <w:t xml:space="preserve">شکل </w:t>
      </w:r>
      <w:r w:rsidRPr="00441006">
        <w:rPr>
          <w:rtl/>
          <w:lang w:bidi="fa-IR"/>
        </w:rPr>
        <w:t xml:space="preserve">۲۲. </w:t>
      </w:r>
      <w:r w:rsidRPr="00441006">
        <w:rPr>
          <w:rtl/>
        </w:rPr>
        <w:t xml:space="preserve">تعریف فهرست نقاط مسیر </w:t>
      </w:r>
      <w:r w:rsidRPr="00441006">
        <w:t>for</w:t>
      </w:r>
      <w:r w:rsidRPr="00441006">
        <w:rPr>
          <w:rtl/>
        </w:rPr>
        <w:t xml:space="preserve"> چسب_</w:t>
      </w:r>
      <w:r w:rsidRPr="00441006">
        <w:t>Midline</w:t>
      </w:r>
      <w:r w:rsidRPr="00441006">
        <w:rPr>
          <w:rtl/>
        </w:rPr>
        <w:t xml:space="preserve"> (حالت پایه </w:t>
      </w:r>
      <w:r w:rsidRPr="00441006">
        <w:t>coordinates shown</w:t>
      </w:r>
      <w:r w:rsidRPr="00441006">
        <w:rPr>
          <w:rtl/>
        </w:rPr>
        <w:t>)</w:t>
      </w:r>
    </w:p>
    <w:p w14:paraId="43539942" w14:textId="1A396742" w:rsidR="007310DA" w:rsidRPr="00441006" w:rsidRDefault="007310DA" w:rsidP="00441006">
      <w:pPr>
        <w:bidi/>
        <w:spacing w:after="120" w:line="276" w:lineRule="auto"/>
        <w:jc w:val="center"/>
      </w:pPr>
    </w:p>
    <w:sectPr w:rsidR="007310DA" w:rsidRPr="00441006">
      <w:pgSz w:w="12240" w:h="15840"/>
      <w:pgMar w:top="1247" w:right="1247" w:bottom="1247"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1074A"/>
    <w:multiLevelType w:val="hybridMultilevel"/>
    <w:tmpl w:val="9CA02EA2"/>
    <w:lvl w:ilvl="0" w:tplc="5D9824AE">
      <w:start w:val="1"/>
      <w:numFmt w:val="bullet"/>
      <w:lvlText w:val="●"/>
      <w:lvlJc w:val="left"/>
      <w:pPr>
        <w:ind w:left="720" w:hanging="360"/>
      </w:pPr>
    </w:lvl>
    <w:lvl w:ilvl="1" w:tplc="84427110">
      <w:start w:val="1"/>
      <w:numFmt w:val="bullet"/>
      <w:lvlText w:val="○"/>
      <w:lvlJc w:val="left"/>
      <w:pPr>
        <w:ind w:left="1440" w:hanging="360"/>
      </w:pPr>
    </w:lvl>
    <w:lvl w:ilvl="2" w:tplc="D3109D5C">
      <w:start w:val="1"/>
      <w:numFmt w:val="bullet"/>
      <w:lvlText w:val="■"/>
      <w:lvlJc w:val="left"/>
      <w:pPr>
        <w:ind w:left="2160" w:hanging="360"/>
      </w:pPr>
    </w:lvl>
    <w:lvl w:ilvl="3" w:tplc="487655FA">
      <w:start w:val="1"/>
      <w:numFmt w:val="bullet"/>
      <w:lvlText w:val="●"/>
      <w:lvlJc w:val="left"/>
      <w:pPr>
        <w:ind w:left="2880" w:hanging="360"/>
      </w:pPr>
    </w:lvl>
    <w:lvl w:ilvl="4" w:tplc="E80A7370">
      <w:start w:val="1"/>
      <w:numFmt w:val="bullet"/>
      <w:lvlText w:val="○"/>
      <w:lvlJc w:val="left"/>
      <w:pPr>
        <w:ind w:left="3600" w:hanging="360"/>
      </w:pPr>
    </w:lvl>
    <w:lvl w:ilvl="5" w:tplc="1ADE37DC">
      <w:start w:val="1"/>
      <w:numFmt w:val="bullet"/>
      <w:lvlText w:val="■"/>
      <w:lvlJc w:val="left"/>
      <w:pPr>
        <w:ind w:left="4320" w:hanging="360"/>
      </w:pPr>
    </w:lvl>
    <w:lvl w:ilvl="6" w:tplc="6904475A">
      <w:start w:val="1"/>
      <w:numFmt w:val="bullet"/>
      <w:lvlText w:val="●"/>
      <w:lvlJc w:val="left"/>
      <w:pPr>
        <w:ind w:left="5040" w:hanging="360"/>
      </w:pPr>
    </w:lvl>
    <w:lvl w:ilvl="7" w:tplc="C0BC8C8A">
      <w:start w:val="1"/>
      <w:numFmt w:val="bullet"/>
      <w:lvlText w:val="●"/>
      <w:lvlJc w:val="left"/>
      <w:pPr>
        <w:ind w:left="5760" w:hanging="360"/>
      </w:pPr>
    </w:lvl>
    <w:lvl w:ilvl="8" w:tplc="2B6C4D8A">
      <w:start w:val="1"/>
      <w:numFmt w:val="bullet"/>
      <w:lvlText w:val="●"/>
      <w:lvlJc w:val="left"/>
      <w:pPr>
        <w:ind w:left="6480" w:hanging="360"/>
      </w:pPr>
    </w:lvl>
  </w:abstractNum>
  <w:num w:numId="1" w16cid:durableId="272707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0DA"/>
    <w:rsid w:val="00441006"/>
    <w:rsid w:val="00517E71"/>
    <w:rsid w:val="00687EB1"/>
    <w:rsid w:val="007310DA"/>
    <w:rsid w:val="00742CE0"/>
    <w:rsid w:val="007C4328"/>
    <w:rsid w:val="00AA2448"/>
    <w:rsid w:val="00C91141"/>
    <w:rsid w:val="00CB6391"/>
    <w:rsid w:val="00CD30B8"/>
    <w:rsid w:val="00CD5DA5"/>
    <w:rsid w:val="00E07F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7CF7"/>
  <w15:docId w15:val="{B8751541-EF9F-47DA-A25B-006B52BE9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 Nazanin" w:eastAsia="B Nazanin" w:hAnsi="B Nazanin" w:cs="B Nazanin"/>
      <w:sz w:val="24"/>
    </w:rPr>
  </w:style>
  <w:style w:type="paragraph" w:styleId="Heading1">
    <w:name w:val="heading 1"/>
    <w:uiPriority w:val="9"/>
    <w:qFormat/>
    <w:pPr>
      <w:outlineLvl w:val="0"/>
    </w:pPr>
    <w:rPr>
      <w:rFonts w:ascii="B Titr" w:eastAsia="B Titr" w:hAnsi="B Titr" w:cs="B Titr"/>
      <w:color w:val="2E74B5"/>
      <w:sz w:val="28"/>
      <w:szCs w:val="32"/>
    </w:rPr>
  </w:style>
  <w:style w:type="paragraph" w:styleId="Heading2">
    <w:name w:val="heading 2"/>
    <w:uiPriority w:val="9"/>
    <w:unhideWhenUsed/>
    <w:qFormat/>
    <w:pPr>
      <w:outlineLvl w:val="1"/>
    </w:pPr>
    <w:rPr>
      <w:rFonts w:ascii="B Titr" w:eastAsia="B Titr" w:hAnsi="B Titr" w:cs="B Titr"/>
      <w:color w:val="2E74B5"/>
      <w:sz w:val="26"/>
      <w:szCs w:val="26"/>
    </w:rPr>
  </w:style>
  <w:style w:type="paragraph" w:styleId="Heading3">
    <w:name w:val="heading 3"/>
    <w:uiPriority w:val="9"/>
    <w:semiHidden/>
    <w:unhideWhenUsed/>
    <w:qFormat/>
    <w:pPr>
      <w:outlineLvl w:val="2"/>
    </w:pPr>
    <w:rPr>
      <w:rFonts w:ascii="B Titr" w:eastAsia="B Titr" w:hAnsi="B Titr" w:cs="B Tit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B Titr" w:eastAsia="B Titr" w:hAnsi="B Titr" w:cs="B Titr"/>
      <w:sz w:val="32"/>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87EB1"/>
    <w:pPr>
      <w:spacing w:before="100" w:beforeAutospacing="1" w:after="100" w:afterAutospacing="1"/>
    </w:pPr>
    <w:rPr>
      <w:rFonts w:ascii="Times New Roman" w:eastAsia="Times New Roman" w:hAnsi="Times New Roman" w:cs="Times New Roman"/>
      <w:szCs w:val="24"/>
    </w:rPr>
  </w:style>
  <w:style w:type="paragraph" w:customStyle="1" w:styleId="artifact-docx-previewlistparagraph">
    <w:name w:val="artifact-docx-preview_listparagraph"/>
    <w:basedOn w:val="Normal"/>
    <w:rsid w:val="00742CE0"/>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16</Pages>
  <Words>2135</Words>
  <Characters>12175</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Reza Nadimi</cp:lastModifiedBy>
  <cp:revision>4</cp:revision>
  <dcterms:created xsi:type="dcterms:W3CDTF">2026-08-08T17:22:00Z</dcterms:created>
  <dcterms:modified xsi:type="dcterms:W3CDTF">2026-10-03T19:11:00Z</dcterms:modified>
</cp:coreProperties>
</file>