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A21" w:rsidRPr="00327A21" w:rsidRDefault="00327A21" w:rsidP="00327A21">
      <w:pPr>
        <w:shd w:val="clear" w:color="auto" w:fill="FFFFFF"/>
        <w:spacing w:after="0" w:line="450" w:lineRule="atLeast"/>
        <w:outlineLvl w:val="0"/>
        <w:rPr>
          <w:rFonts w:asciiTheme="majorBidi" w:eastAsia="Times New Roman" w:hAnsiTheme="majorBidi" w:cstheme="majorBidi"/>
          <w:color w:val="000000"/>
          <w:kern w:val="36"/>
          <w:sz w:val="24"/>
          <w:szCs w:val="24"/>
        </w:rPr>
      </w:pPr>
      <w:r w:rsidRPr="00327A21">
        <w:rPr>
          <w:rFonts w:asciiTheme="majorBidi" w:eastAsia="Times New Roman" w:hAnsiTheme="majorBidi" w:cstheme="majorBidi"/>
          <w:color w:val="000000"/>
          <w:kern w:val="36"/>
          <w:sz w:val="24"/>
          <w:szCs w:val="24"/>
        </w:rPr>
        <w:t>Required Discussion 23.1: Evaluating Your Text Translations [30:00] - Section C</w:t>
      </w:r>
    </w:p>
    <w:p w:rsidR="00F43594" w:rsidRDefault="00F43594">
      <w:pPr>
        <w:rPr>
          <w:rFonts w:asciiTheme="majorBidi" w:hAnsiTheme="majorBidi" w:cstheme="majorBidi"/>
          <w:sz w:val="24"/>
          <w:szCs w:val="24"/>
        </w:rPr>
      </w:pPr>
      <w:r>
        <w:rPr>
          <w:rFonts w:asciiTheme="majorBidi" w:hAnsiTheme="majorBidi" w:cstheme="majorBidi"/>
          <w:sz w:val="24"/>
          <w:szCs w:val="24"/>
        </w:rPr>
        <w:t xml:space="preserve">Reza Zamani </w:t>
      </w:r>
    </w:p>
    <w:p w:rsidR="00F43594" w:rsidRPr="00F43594" w:rsidRDefault="00F43594">
      <w:pPr>
        <w:rPr>
          <w:rFonts w:asciiTheme="majorBidi" w:hAnsiTheme="majorBidi" w:cstheme="majorBidi"/>
          <w:sz w:val="24"/>
          <w:szCs w:val="24"/>
        </w:rPr>
      </w:pPr>
    </w:p>
    <w:p w:rsidR="00F43594" w:rsidRPr="00F43594" w:rsidRDefault="00F43594">
      <w:pPr>
        <w:rPr>
          <w:rFonts w:asciiTheme="majorBidi" w:hAnsiTheme="majorBidi" w:cstheme="majorBidi"/>
          <w:b/>
          <w:bCs/>
          <w:sz w:val="24"/>
          <w:szCs w:val="24"/>
        </w:rPr>
      </w:pPr>
      <w:r w:rsidRPr="00F43594">
        <w:rPr>
          <w:rFonts w:asciiTheme="majorBidi" w:hAnsiTheme="majorBidi" w:cstheme="majorBidi"/>
          <w:b/>
          <w:bCs/>
          <w:sz w:val="24"/>
          <w:szCs w:val="24"/>
        </w:rPr>
        <w:t>Introduction:</w:t>
      </w:r>
    </w:p>
    <w:p w:rsidR="00F43594" w:rsidRPr="00F43594" w:rsidRDefault="00F43594">
      <w:pPr>
        <w:rPr>
          <w:rFonts w:asciiTheme="majorBidi" w:hAnsiTheme="majorBidi" w:cstheme="majorBidi"/>
          <w:sz w:val="24"/>
          <w:szCs w:val="24"/>
        </w:rPr>
      </w:pPr>
      <w:r w:rsidRPr="00F43594">
        <w:rPr>
          <w:rFonts w:asciiTheme="majorBidi" w:hAnsiTheme="majorBidi" w:cstheme="majorBidi"/>
          <w:sz w:val="24"/>
          <w:szCs w:val="24"/>
        </w:rPr>
        <w:t xml:space="preserve">At </w:t>
      </w:r>
      <w:proofErr w:type="gramStart"/>
      <w:r w:rsidRPr="00F43594">
        <w:rPr>
          <w:rFonts w:asciiTheme="majorBidi" w:hAnsiTheme="majorBidi" w:cstheme="majorBidi"/>
          <w:sz w:val="24"/>
          <w:szCs w:val="24"/>
        </w:rPr>
        <w:t>first</w:t>
      </w:r>
      <w:proofErr w:type="gramEnd"/>
      <w:r w:rsidRPr="00F43594">
        <w:rPr>
          <w:rFonts w:asciiTheme="majorBidi" w:hAnsiTheme="majorBidi" w:cstheme="majorBidi"/>
          <w:sz w:val="24"/>
          <w:szCs w:val="24"/>
        </w:rPr>
        <w:t xml:space="preserve"> I give step by step the result of text translation and my point for them, then give general idea about coherence, development and engagement. </w:t>
      </w:r>
    </w:p>
    <w:p w:rsidR="00F43594" w:rsidRPr="00F43594" w:rsidRDefault="00F43594" w:rsidP="00F43594">
      <w:pPr>
        <w:rPr>
          <w:rFonts w:asciiTheme="majorBidi" w:hAnsiTheme="majorBidi" w:cstheme="majorBidi"/>
          <w:b/>
          <w:bCs/>
          <w:sz w:val="24"/>
          <w:szCs w:val="24"/>
        </w:rPr>
      </w:pPr>
      <w:r w:rsidRPr="00F43594">
        <w:rPr>
          <w:rFonts w:asciiTheme="majorBidi" w:hAnsiTheme="majorBidi" w:cstheme="majorBidi"/>
          <w:b/>
          <w:bCs/>
          <w:sz w:val="24"/>
          <w:szCs w:val="24"/>
        </w:rPr>
        <w:t xml:space="preserve">Results and my points </w:t>
      </w:r>
    </w:p>
    <w:p w:rsidR="00BE59DE" w:rsidRPr="00F43594" w:rsidRDefault="00F43594" w:rsidP="00F43594">
      <w:pPr>
        <w:rPr>
          <w:rFonts w:asciiTheme="majorBidi" w:hAnsiTheme="majorBidi" w:cstheme="majorBidi"/>
          <w:sz w:val="24"/>
          <w:szCs w:val="24"/>
        </w:rPr>
      </w:pPr>
      <w:r w:rsidRPr="00F43594">
        <w:rPr>
          <w:rFonts w:asciiTheme="majorBidi" w:hAnsiTheme="majorBidi" w:cstheme="majorBidi"/>
          <w:sz w:val="24"/>
          <w:szCs w:val="24"/>
        </w:rPr>
        <w:t xml:space="preserve">1- </w:t>
      </w:r>
      <w:r w:rsidR="00327A21" w:rsidRPr="00327A21">
        <w:rPr>
          <w:rFonts w:asciiTheme="majorBidi" w:hAnsiTheme="majorBidi" w:cstheme="majorBidi"/>
          <w:sz w:val="24"/>
          <w:szCs w:val="24"/>
        </w:rPr>
        <w:t>**Genre Breakdown</w:t>
      </w:r>
      <w:proofErr w:type="gramStart"/>
      <w:r w:rsidR="00327A21" w:rsidRPr="00327A21">
        <w:rPr>
          <w:rFonts w:asciiTheme="majorBidi" w:hAnsiTheme="majorBidi" w:cstheme="majorBidi"/>
          <w:sz w:val="24"/>
          <w:szCs w:val="24"/>
        </w:rPr>
        <w:t>:*</w:t>
      </w:r>
      <w:proofErr w:type="gramEnd"/>
      <w:r w:rsidR="00327A21" w:rsidRPr="00327A21">
        <w:rPr>
          <w:rFonts w:asciiTheme="majorBidi" w:hAnsiTheme="majorBidi" w:cstheme="majorBidi"/>
          <w:sz w:val="24"/>
          <w:szCs w:val="24"/>
        </w:rPr>
        <w:t xml:space="preserve">* </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The data shows that the top </w:t>
      </w:r>
      <w:proofErr w:type="gramStart"/>
      <w:r w:rsidRPr="00327A21">
        <w:rPr>
          <w:rFonts w:asciiTheme="majorBidi" w:eastAsia="Times New Roman" w:hAnsiTheme="majorBidi" w:cstheme="majorBidi"/>
          <w:sz w:val="24"/>
          <w:szCs w:val="24"/>
        </w:rPr>
        <w:t>5</w:t>
      </w:r>
      <w:proofErr w:type="gramEnd"/>
      <w:r w:rsidRPr="00327A21">
        <w:rPr>
          <w:rFonts w:asciiTheme="majorBidi" w:eastAsia="Times New Roman" w:hAnsiTheme="majorBidi" w:cstheme="majorBidi"/>
          <w:sz w:val="24"/>
          <w:szCs w:val="24"/>
        </w:rPr>
        <w:t xml:space="preserve"> genres by global sales are:</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  1. Action (1751.18) </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2. Platform (83</w:t>
      </w:r>
      <w:bookmarkStart w:id="0" w:name="_GoBack"/>
      <w:bookmarkEnd w:id="0"/>
      <w:r w:rsidRPr="00327A21">
        <w:rPr>
          <w:rFonts w:asciiTheme="majorBidi" w:eastAsia="Times New Roman" w:hAnsiTheme="majorBidi" w:cstheme="majorBidi"/>
          <w:sz w:val="24"/>
          <w:szCs w:val="24"/>
        </w:rPr>
        <w:t xml:space="preserve">1.37) </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3. Racing (732.04)</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 4. Role-Playing (927.37)</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 5. Shooter (1037.37)</w:t>
      </w:r>
    </w:p>
    <w:p w:rsidR="0066385E" w:rsidRPr="00F43594" w:rsidRDefault="0066385E" w:rsidP="006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These genres make up about 63% of the total global sales.</w:t>
      </w:r>
    </w:p>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66385E" w:rsidRPr="00F43594" w:rsidRDefault="0066385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FF0000"/>
          <w:sz w:val="24"/>
          <w:szCs w:val="24"/>
        </w:rPr>
      </w:pPr>
      <w:r w:rsidRPr="00F43594">
        <w:rPr>
          <w:rFonts w:asciiTheme="majorBidi" w:eastAsia="Times New Roman" w:hAnsiTheme="majorBidi" w:cstheme="majorBidi"/>
          <w:color w:val="FF0000"/>
          <w:sz w:val="24"/>
          <w:szCs w:val="24"/>
        </w:rPr>
        <w:t xml:space="preserve">My point: </w:t>
      </w:r>
    </w:p>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tbl>
      <w:tblPr>
        <w:tblStyle w:val="TableGrid"/>
        <w:tblW w:w="0" w:type="auto"/>
        <w:tblLook w:val="04A0" w:firstRow="1" w:lastRow="0" w:firstColumn="1" w:lastColumn="0" w:noHBand="0" w:noVBand="1"/>
      </w:tblPr>
      <w:tblGrid>
        <w:gridCol w:w="1809"/>
        <w:gridCol w:w="2057"/>
        <w:gridCol w:w="2058"/>
        <w:gridCol w:w="1541"/>
        <w:gridCol w:w="1885"/>
      </w:tblGrid>
      <w:tr w:rsidR="00582160" w:rsidRPr="00F43594" w:rsidTr="00D3444E">
        <w:tc>
          <w:tcPr>
            <w:tcW w:w="1809"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FF0000"/>
                <w:sz w:val="24"/>
                <w:szCs w:val="24"/>
                <w:highlight w:val="darkYellow"/>
              </w:rPr>
            </w:pPr>
            <w:r w:rsidRPr="00F43594">
              <w:rPr>
                <w:rFonts w:asciiTheme="majorBidi" w:eastAsia="Times New Roman" w:hAnsiTheme="majorBidi" w:cstheme="majorBidi"/>
                <w:color w:val="FF0000"/>
                <w:sz w:val="24"/>
                <w:szCs w:val="24"/>
                <w:highlight w:val="darkYellow"/>
              </w:rPr>
              <w:t xml:space="preserve">ranking  </w:t>
            </w:r>
          </w:p>
        </w:tc>
        <w:tc>
          <w:tcPr>
            <w:tcW w:w="2057" w:type="dxa"/>
          </w:tcPr>
          <w:p w:rsidR="00582160" w:rsidRPr="00F43594" w:rsidRDefault="00F43594"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FF0000"/>
                <w:sz w:val="24"/>
                <w:szCs w:val="24"/>
                <w:highlight w:val="darkYellow"/>
              </w:rPr>
            </w:pPr>
            <w:r>
              <w:rPr>
                <w:rFonts w:asciiTheme="majorBidi" w:eastAsia="Times New Roman" w:hAnsiTheme="majorBidi" w:cstheme="majorBidi"/>
                <w:color w:val="FF0000"/>
                <w:sz w:val="24"/>
                <w:szCs w:val="24"/>
                <w:highlight w:val="darkYellow"/>
              </w:rPr>
              <w:t>REAL</w:t>
            </w:r>
          </w:p>
        </w:tc>
        <w:tc>
          <w:tcPr>
            <w:tcW w:w="2058"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FF0000"/>
                <w:sz w:val="24"/>
                <w:szCs w:val="24"/>
                <w:highlight w:val="darkYellow"/>
              </w:rPr>
            </w:pPr>
            <w:r w:rsidRPr="00F43594">
              <w:rPr>
                <w:rFonts w:asciiTheme="majorBidi" w:eastAsia="Times New Roman" w:hAnsiTheme="majorBidi" w:cstheme="majorBidi"/>
                <w:color w:val="FF0000"/>
                <w:sz w:val="24"/>
                <w:szCs w:val="24"/>
                <w:highlight w:val="darkYellow"/>
              </w:rPr>
              <w:t xml:space="preserve">OpenAI ranking  </w:t>
            </w:r>
          </w:p>
        </w:tc>
        <w:tc>
          <w:tcPr>
            <w:tcW w:w="3426" w:type="dxa"/>
            <w:gridSpan w:val="2"/>
          </w:tcPr>
          <w:p w:rsidR="00582160" w:rsidRPr="00F43594" w:rsidRDefault="00582160" w:rsidP="0082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FF0000"/>
                <w:sz w:val="24"/>
                <w:szCs w:val="24"/>
                <w:highlight w:val="darkYellow"/>
              </w:rPr>
            </w:pPr>
            <w:r w:rsidRPr="00F43594">
              <w:rPr>
                <w:rFonts w:asciiTheme="majorBidi" w:eastAsia="Times New Roman" w:hAnsiTheme="majorBidi" w:cstheme="majorBidi"/>
                <w:color w:val="FF0000"/>
                <w:sz w:val="24"/>
                <w:szCs w:val="24"/>
                <w:highlight w:val="darkYellow"/>
              </w:rPr>
              <w:t>Results</w:t>
            </w:r>
          </w:p>
        </w:tc>
      </w:tr>
      <w:tr w:rsidR="00582160" w:rsidRPr="00F43594" w:rsidTr="008227B3">
        <w:tc>
          <w:tcPr>
            <w:tcW w:w="1809"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p>
        </w:tc>
        <w:tc>
          <w:tcPr>
            <w:tcW w:w="2057"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p>
        </w:tc>
        <w:tc>
          <w:tcPr>
            <w:tcW w:w="2058"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p>
        </w:tc>
        <w:tc>
          <w:tcPr>
            <w:tcW w:w="1541"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Correct </w:t>
            </w:r>
          </w:p>
        </w:tc>
        <w:tc>
          <w:tcPr>
            <w:tcW w:w="1885"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Incorrect </w:t>
            </w:r>
          </w:p>
        </w:tc>
      </w:tr>
      <w:tr w:rsidR="00582160" w:rsidRPr="00F43594" w:rsidTr="008227B3">
        <w:tc>
          <w:tcPr>
            <w:tcW w:w="1809"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1</w:t>
            </w:r>
          </w:p>
        </w:tc>
        <w:tc>
          <w:tcPr>
            <w:tcW w:w="2057"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Action</w:t>
            </w:r>
          </w:p>
        </w:tc>
        <w:tc>
          <w:tcPr>
            <w:tcW w:w="2058"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Action </w:t>
            </w:r>
          </w:p>
        </w:tc>
        <w:tc>
          <w:tcPr>
            <w:tcW w:w="1541" w:type="dxa"/>
            <w:shd w:val="clear" w:color="auto" w:fill="FF0000"/>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p>
        </w:tc>
        <w:tc>
          <w:tcPr>
            <w:tcW w:w="1885"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highlight w:val="magenta"/>
              </w:rPr>
            </w:pPr>
          </w:p>
        </w:tc>
      </w:tr>
      <w:tr w:rsidR="00582160" w:rsidRPr="00F43594" w:rsidTr="008227B3">
        <w:tc>
          <w:tcPr>
            <w:tcW w:w="1809" w:type="dxa"/>
          </w:tcPr>
          <w:p w:rsidR="00582160" w:rsidRPr="00F43594" w:rsidRDefault="00F43594"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Pr>
                <w:rFonts w:asciiTheme="majorBidi" w:eastAsia="Times New Roman" w:hAnsiTheme="majorBidi" w:cstheme="majorBidi"/>
                <w:sz w:val="24"/>
                <w:szCs w:val="24"/>
              </w:rPr>
              <w:t>2</w:t>
            </w:r>
          </w:p>
        </w:tc>
        <w:tc>
          <w:tcPr>
            <w:tcW w:w="2057"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Sport</w:t>
            </w:r>
            <w:r w:rsidR="0066385E" w:rsidRPr="00F43594">
              <w:rPr>
                <w:rFonts w:asciiTheme="majorBidi" w:eastAsia="Times New Roman" w:hAnsiTheme="majorBidi" w:cstheme="majorBidi"/>
                <w:sz w:val="24"/>
                <w:szCs w:val="24"/>
              </w:rPr>
              <w:t>s</w:t>
            </w:r>
            <w:r w:rsidRPr="00F43594">
              <w:rPr>
                <w:rFonts w:asciiTheme="majorBidi" w:eastAsia="Times New Roman" w:hAnsiTheme="majorBidi" w:cstheme="majorBidi"/>
                <w:sz w:val="24"/>
                <w:szCs w:val="24"/>
              </w:rPr>
              <w:t xml:space="preserve"> </w:t>
            </w:r>
          </w:p>
        </w:tc>
        <w:tc>
          <w:tcPr>
            <w:tcW w:w="2058"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Platform</w:t>
            </w:r>
          </w:p>
        </w:tc>
        <w:tc>
          <w:tcPr>
            <w:tcW w:w="1541"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p>
        </w:tc>
        <w:tc>
          <w:tcPr>
            <w:tcW w:w="1885" w:type="dxa"/>
            <w:shd w:val="clear" w:color="auto" w:fill="FF0000"/>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highlight w:val="magenta"/>
              </w:rPr>
            </w:pPr>
          </w:p>
        </w:tc>
      </w:tr>
      <w:tr w:rsidR="00582160" w:rsidRPr="00F43594" w:rsidTr="008227B3">
        <w:tc>
          <w:tcPr>
            <w:tcW w:w="1809" w:type="dxa"/>
          </w:tcPr>
          <w:p w:rsidR="00582160" w:rsidRPr="00F43594" w:rsidRDefault="00F43594"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Pr>
                <w:rFonts w:asciiTheme="majorBidi" w:eastAsia="Times New Roman" w:hAnsiTheme="majorBidi" w:cstheme="majorBidi"/>
                <w:sz w:val="24"/>
                <w:szCs w:val="24"/>
              </w:rPr>
              <w:t>3</w:t>
            </w:r>
          </w:p>
        </w:tc>
        <w:tc>
          <w:tcPr>
            <w:tcW w:w="2057"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Shooter </w:t>
            </w:r>
          </w:p>
        </w:tc>
        <w:tc>
          <w:tcPr>
            <w:tcW w:w="2058"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Racing</w:t>
            </w:r>
          </w:p>
        </w:tc>
        <w:tc>
          <w:tcPr>
            <w:tcW w:w="1541" w:type="dxa"/>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p>
        </w:tc>
        <w:tc>
          <w:tcPr>
            <w:tcW w:w="1885" w:type="dxa"/>
            <w:shd w:val="clear" w:color="auto" w:fill="FF0000"/>
          </w:tcPr>
          <w:p w:rsidR="00582160" w:rsidRPr="00F43594" w:rsidRDefault="00582160"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p>
        </w:tc>
      </w:tr>
      <w:tr w:rsidR="008227B3" w:rsidRPr="00F43594" w:rsidTr="008227B3">
        <w:tc>
          <w:tcPr>
            <w:tcW w:w="1809" w:type="dxa"/>
          </w:tcPr>
          <w:p w:rsidR="008227B3" w:rsidRPr="00F43594" w:rsidRDefault="00F43594" w:rsidP="0082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Pr>
                <w:rFonts w:asciiTheme="majorBidi" w:eastAsia="Times New Roman" w:hAnsiTheme="majorBidi" w:cstheme="majorBidi"/>
                <w:sz w:val="24"/>
                <w:szCs w:val="24"/>
              </w:rPr>
              <w:t>4</w:t>
            </w:r>
          </w:p>
        </w:tc>
        <w:tc>
          <w:tcPr>
            <w:tcW w:w="2057" w:type="dxa"/>
          </w:tcPr>
          <w:p w:rsidR="008227B3" w:rsidRPr="00F43594" w:rsidRDefault="008227B3" w:rsidP="0082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Role-playing</w:t>
            </w:r>
          </w:p>
        </w:tc>
        <w:tc>
          <w:tcPr>
            <w:tcW w:w="2058" w:type="dxa"/>
          </w:tcPr>
          <w:p w:rsidR="008227B3" w:rsidRPr="00F43594" w:rsidRDefault="008227B3" w:rsidP="0082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Role-playing</w:t>
            </w:r>
          </w:p>
        </w:tc>
        <w:tc>
          <w:tcPr>
            <w:tcW w:w="1541" w:type="dxa"/>
            <w:shd w:val="clear" w:color="auto" w:fill="FF0000"/>
          </w:tcPr>
          <w:p w:rsidR="008227B3" w:rsidRPr="00F43594" w:rsidRDefault="008227B3" w:rsidP="0082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p>
        </w:tc>
        <w:tc>
          <w:tcPr>
            <w:tcW w:w="1885" w:type="dxa"/>
          </w:tcPr>
          <w:p w:rsidR="008227B3" w:rsidRPr="00F43594" w:rsidRDefault="008227B3" w:rsidP="0082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p>
        </w:tc>
      </w:tr>
      <w:tr w:rsidR="00582160" w:rsidRPr="00F43594" w:rsidTr="008227B3">
        <w:tc>
          <w:tcPr>
            <w:tcW w:w="1809" w:type="dxa"/>
          </w:tcPr>
          <w:p w:rsidR="00582160" w:rsidRPr="00F43594" w:rsidRDefault="00F43594" w:rsidP="005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Pr>
                <w:rFonts w:asciiTheme="majorBidi" w:eastAsia="Times New Roman" w:hAnsiTheme="majorBidi" w:cstheme="majorBidi"/>
                <w:sz w:val="24"/>
                <w:szCs w:val="24"/>
              </w:rPr>
              <w:t>5</w:t>
            </w:r>
          </w:p>
        </w:tc>
        <w:tc>
          <w:tcPr>
            <w:tcW w:w="2057" w:type="dxa"/>
          </w:tcPr>
          <w:p w:rsidR="00582160" w:rsidRPr="00F43594" w:rsidRDefault="00582160" w:rsidP="005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Platform </w:t>
            </w:r>
          </w:p>
        </w:tc>
        <w:tc>
          <w:tcPr>
            <w:tcW w:w="2058" w:type="dxa"/>
          </w:tcPr>
          <w:p w:rsidR="00582160" w:rsidRPr="00F43594" w:rsidRDefault="00582160" w:rsidP="005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Shooter </w:t>
            </w:r>
          </w:p>
        </w:tc>
        <w:tc>
          <w:tcPr>
            <w:tcW w:w="1541" w:type="dxa"/>
          </w:tcPr>
          <w:p w:rsidR="00582160" w:rsidRPr="00F43594" w:rsidRDefault="00582160" w:rsidP="005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p>
        </w:tc>
        <w:tc>
          <w:tcPr>
            <w:tcW w:w="1885" w:type="dxa"/>
            <w:shd w:val="clear" w:color="auto" w:fill="FF0000"/>
          </w:tcPr>
          <w:p w:rsidR="00582160" w:rsidRPr="00F43594" w:rsidRDefault="00582160" w:rsidP="005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rPr>
            </w:pPr>
          </w:p>
        </w:tc>
      </w:tr>
    </w:tbl>
    <w:p w:rsidR="008227B3" w:rsidRPr="00F43594" w:rsidRDefault="008227B3"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BE59DE" w:rsidRPr="00F43594" w:rsidRDefault="0066385E" w:rsidP="006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F43594">
        <w:rPr>
          <w:rFonts w:asciiTheme="majorBidi" w:eastAsia="Times New Roman" w:hAnsiTheme="majorBidi" w:cstheme="majorBidi"/>
          <w:color w:val="FF0000"/>
          <w:sz w:val="24"/>
          <w:szCs w:val="24"/>
        </w:rPr>
        <w:t xml:space="preserve">My point: </w:t>
      </w:r>
      <w:r w:rsidRPr="00F43594">
        <w:rPr>
          <w:rFonts w:asciiTheme="majorBidi" w:eastAsia="Times New Roman" w:hAnsiTheme="majorBidi" w:cstheme="majorBidi"/>
          <w:sz w:val="24"/>
          <w:szCs w:val="24"/>
        </w:rPr>
        <w:t xml:space="preserve">The correct answer is 56 % not 68%. </w:t>
      </w:r>
    </w:p>
    <w:p w:rsidR="0066385E" w:rsidRPr="00F43594" w:rsidRDefault="0066385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BE59DE" w:rsidRPr="00F43594" w:rsidRDefault="00F43594" w:rsidP="00F43594">
      <w:pPr>
        <w:rPr>
          <w:rFonts w:asciiTheme="majorBidi" w:eastAsia="Times New Roman" w:hAnsiTheme="majorBidi" w:cstheme="majorBidi"/>
          <w:sz w:val="24"/>
          <w:szCs w:val="24"/>
        </w:rPr>
      </w:pPr>
      <w:r w:rsidRPr="00F43594">
        <w:rPr>
          <w:rFonts w:asciiTheme="majorBidi" w:hAnsiTheme="majorBidi" w:cstheme="majorBidi"/>
          <w:sz w:val="24"/>
          <w:szCs w:val="24"/>
        </w:rPr>
        <w:t xml:space="preserve">2- </w:t>
      </w:r>
      <w:r w:rsidR="00327A21" w:rsidRPr="00327A21">
        <w:rPr>
          <w:rFonts w:asciiTheme="majorBidi" w:eastAsia="Times New Roman" w:hAnsiTheme="majorBidi" w:cstheme="majorBidi"/>
          <w:sz w:val="24"/>
          <w:szCs w:val="24"/>
        </w:rPr>
        <w:t>**Other Genres</w:t>
      </w:r>
      <w:proofErr w:type="gramStart"/>
      <w:r w:rsidR="00327A21" w:rsidRPr="00327A21">
        <w:rPr>
          <w:rFonts w:asciiTheme="majorBidi" w:eastAsia="Times New Roman" w:hAnsiTheme="majorBidi" w:cstheme="majorBidi"/>
          <w:sz w:val="24"/>
          <w:szCs w:val="24"/>
        </w:rPr>
        <w:t>:*</w:t>
      </w:r>
      <w:proofErr w:type="gramEnd"/>
      <w:r w:rsidR="00327A21" w:rsidRPr="00327A21">
        <w:rPr>
          <w:rFonts w:asciiTheme="majorBidi" w:eastAsia="Times New Roman" w:hAnsiTheme="majorBidi" w:cstheme="majorBidi"/>
          <w:sz w:val="24"/>
          <w:szCs w:val="24"/>
        </w:rPr>
        <w:t xml:space="preserve">* </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The following genres </w:t>
      </w:r>
      <w:proofErr w:type="gramStart"/>
      <w:r w:rsidRPr="00327A21">
        <w:rPr>
          <w:rFonts w:asciiTheme="majorBidi" w:eastAsia="Times New Roman" w:hAnsiTheme="majorBidi" w:cstheme="majorBidi"/>
          <w:sz w:val="24"/>
          <w:szCs w:val="24"/>
        </w:rPr>
        <w:t>are represented</w:t>
      </w:r>
      <w:proofErr w:type="gramEnd"/>
      <w:r w:rsidRPr="00327A21">
        <w:rPr>
          <w:rFonts w:asciiTheme="majorBidi" w:eastAsia="Times New Roman" w:hAnsiTheme="majorBidi" w:cstheme="majorBidi"/>
          <w:sz w:val="24"/>
          <w:szCs w:val="24"/>
        </w:rPr>
        <w:t xml:space="preserve"> in the data but are not among the top 5 most popular: </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 1. Adventure (238.92) </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2. Fighting (448.91) </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3. </w:t>
      </w:r>
      <w:proofErr w:type="spellStart"/>
      <w:r w:rsidRPr="00327A21">
        <w:rPr>
          <w:rFonts w:asciiTheme="majorBidi" w:eastAsia="Times New Roman" w:hAnsiTheme="majorBidi" w:cstheme="majorBidi"/>
          <w:sz w:val="24"/>
          <w:szCs w:val="24"/>
        </w:rPr>
        <w:t>Misc</w:t>
      </w:r>
      <w:proofErr w:type="spellEnd"/>
      <w:r w:rsidRPr="00327A21">
        <w:rPr>
          <w:rFonts w:asciiTheme="majorBidi" w:eastAsia="Times New Roman" w:hAnsiTheme="majorBidi" w:cstheme="majorBidi"/>
          <w:sz w:val="24"/>
          <w:szCs w:val="24"/>
        </w:rPr>
        <w:t xml:space="preserve"> (809.96)</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 4. Puzzle (244.95)</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 5. Simulation (392.20) </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6. Sports (1330.93)</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 7. Strategy (175.12)</w:t>
      </w:r>
    </w:p>
    <w:p w:rsidR="0066385E" w:rsidRPr="00F43594" w:rsidRDefault="0066385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66385E" w:rsidRPr="00F43594" w:rsidRDefault="0066385E" w:rsidP="006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FF0000"/>
          <w:sz w:val="24"/>
          <w:szCs w:val="24"/>
        </w:rPr>
      </w:pPr>
      <w:r w:rsidRPr="00F43594">
        <w:rPr>
          <w:rFonts w:asciiTheme="majorBidi" w:eastAsia="Times New Roman" w:hAnsiTheme="majorBidi" w:cstheme="majorBidi"/>
          <w:color w:val="FF0000"/>
          <w:sz w:val="24"/>
          <w:szCs w:val="24"/>
        </w:rPr>
        <w:t xml:space="preserve">My point: </w:t>
      </w:r>
      <w:r w:rsidRPr="00F43594">
        <w:rPr>
          <w:rFonts w:asciiTheme="majorBidi" w:eastAsia="Times New Roman" w:hAnsiTheme="majorBidi" w:cstheme="majorBidi"/>
          <w:color w:val="FF0000"/>
          <w:sz w:val="24"/>
          <w:szCs w:val="24"/>
        </w:rPr>
        <w:t xml:space="preserve">sports are in five top sellers. Then is it wrong too. </w:t>
      </w:r>
    </w:p>
    <w:p w:rsidR="0066385E" w:rsidRPr="00F43594" w:rsidRDefault="0066385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BE59DE" w:rsidRPr="00F43594" w:rsidRDefault="00F43594" w:rsidP="00F43594">
      <w:pPr>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 3- </w:t>
      </w:r>
      <w:r w:rsidR="00327A21" w:rsidRPr="00327A21">
        <w:rPr>
          <w:rFonts w:asciiTheme="majorBidi" w:eastAsia="Times New Roman" w:hAnsiTheme="majorBidi" w:cstheme="majorBidi"/>
          <w:sz w:val="24"/>
          <w:szCs w:val="24"/>
        </w:rPr>
        <w:t>**Publisher Representation</w:t>
      </w:r>
      <w:proofErr w:type="gramStart"/>
      <w:r w:rsidR="00327A21" w:rsidRPr="00327A21">
        <w:rPr>
          <w:rFonts w:asciiTheme="majorBidi" w:eastAsia="Times New Roman" w:hAnsiTheme="majorBidi" w:cstheme="majorBidi"/>
          <w:sz w:val="24"/>
          <w:szCs w:val="24"/>
        </w:rPr>
        <w:t>:*</w:t>
      </w:r>
      <w:proofErr w:type="gramEnd"/>
      <w:r w:rsidR="00327A21" w:rsidRPr="00327A21">
        <w:rPr>
          <w:rFonts w:asciiTheme="majorBidi" w:eastAsia="Times New Roman" w:hAnsiTheme="majorBidi" w:cstheme="majorBidi"/>
          <w:sz w:val="24"/>
          <w:szCs w:val="24"/>
        </w:rPr>
        <w:t xml:space="preserve">* </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lastRenderedPageBreak/>
        <w:t xml:space="preserve"> Only two publishers </w:t>
      </w:r>
      <w:proofErr w:type="gramStart"/>
      <w:r w:rsidRPr="00327A21">
        <w:rPr>
          <w:rFonts w:asciiTheme="majorBidi" w:eastAsia="Times New Roman" w:hAnsiTheme="majorBidi" w:cstheme="majorBidi"/>
          <w:sz w:val="24"/>
          <w:szCs w:val="24"/>
        </w:rPr>
        <w:t>are represented</w:t>
      </w:r>
      <w:proofErr w:type="gramEnd"/>
      <w:r w:rsidRPr="00327A21">
        <w:rPr>
          <w:rFonts w:asciiTheme="majorBidi" w:eastAsia="Times New Roman" w:hAnsiTheme="majorBidi" w:cstheme="majorBidi"/>
          <w:sz w:val="24"/>
          <w:szCs w:val="24"/>
        </w:rPr>
        <w:t xml:space="preserve"> in the data:</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 1. Idea Factory (0.00)</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 2. Sony Computer Entertainment (0.00)</w:t>
      </w:r>
    </w:p>
    <w:p w:rsidR="00BE59DE" w:rsidRPr="00F43594" w:rsidRDefault="00BE59D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It appears that neither of these publishers has significant global sales in the analyzed genres.</w:t>
      </w:r>
    </w:p>
    <w:p w:rsidR="00BE59DE" w:rsidRPr="00F43594" w:rsidRDefault="00BE59D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66385E" w:rsidRPr="00F43594" w:rsidRDefault="0066385E" w:rsidP="006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FF0000"/>
          <w:sz w:val="24"/>
          <w:szCs w:val="24"/>
        </w:rPr>
      </w:pPr>
      <w:r w:rsidRPr="00F43594">
        <w:rPr>
          <w:rFonts w:asciiTheme="majorBidi" w:eastAsia="Times New Roman" w:hAnsiTheme="majorBidi" w:cstheme="majorBidi"/>
          <w:color w:val="FF0000"/>
          <w:sz w:val="24"/>
          <w:szCs w:val="24"/>
        </w:rPr>
        <w:t xml:space="preserve">My point: </w:t>
      </w:r>
      <w:r w:rsidRPr="00F43594">
        <w:rPr>
          <w:rFonts w:asciiTheme="majorBidi" w:eastAsia="Times New Roman" w:hAnsiTheme="majorBidi" w:cstheme="majorBidi"/>
          <w:color w:val="FF0000"/>
          <w:sz w:val="24"/>
          <w:szCs w:val="24"/>
        </w:rPr>
        <w:t xml:space="preserve">this finding is correct. </w:t>
      </w:r>
    </w:p>
    <w:p w:rsidR="0066385E" w:rsidRPr="00F43594" w:rsidRDefault="0066385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BE59DE" w:rsidRPr="00F43594" w:rsidRDefault="00F43594" w:rsidP="00F43594">
      <w:pPr>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4- </w:t>
      </w:r>
      <w:r w:rsidR="00327A21" w:rsidRPr="00327A21">
        <w:rPr>
          <w:rFonts w:asciiTheme="majorBidi" w:eastAsia="Times New Roman" w:hAnsiTheme="majorBidi" w:cstheme="majorBidi"/>
          <w:sz w:val="24"/>
          <w:szCs w:val="24"/>
        </w:rPr>
        <w:t>**Comparison of Genre and Publisher</w:t>
      </w:r>
      <w:proofErr w:type="gramStart"/>
      <w:r w:rsidR="00327A21" w:rsidRPr="00327A21">
        <w:rPr>
          <w:rFonts w:asciiTheme="majorBidi" w:eastAsia="Times New Roman" w:hAnsiTheme="majorBidi" w:cstheme="majorBidi"/>
          <w:sz w:val="24"/>
          <w:szCs w:val="24"/>
        </w:rPr>
        <w:t>:*</w:t>
      </w:r>
      <w:proofErr w:type="gramEnd"/>
      <w:r w:rsidR="00327A21" w:rsidRPr="00327A21">
        <w:rPr>
          <w:rFonts w:asciiTheme="majorBidi" w:eastAsia="Times New Roman" w:hAnsiTheme="majorBidi" w:cstheme="majorBidi"/>
          <w:sz w:val="24"/>
          <w:szCs w:val="24"/>
        </w:rPr>
        <w:t xml:space="preserve">* </w:t>
      </w: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 The data does not show any significant overlap between genres and publishers. </w:t>
      </w:r>
    </w:p>
    <w:p w:rsidR="00BE59DE" w:rsidRPr="00F43594" w:rsidRDefault="00BE59D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BE59DE" w:rsidRPr="00F43594"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This could be due to various factors such as market trends, competition, or strategic decisions made by the publishers. </w:t>
      </w:r>
    </w:p>
    <w:p w:rsidR="0066385E" w:rsidRPr="00F43594" w:rsidRDefault="0066385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66385E" w:rsidRPr="00F43594" w:rsidRDefault="0066385E" w:rsidP="006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FF0000"/>
          <w:sz w:val="24"/>
          <w:szCs w:val="24"/>
        </w:rPr>
      </w:pPr>
      <w:r w:rsidRPr="00F43594">
        <w:rPr>
          <w:rFonts w:asciiTheme="majorBidi" w:eastAsia="Times New Roman" w:hAnsiTheme="majorBidi" w:cstheme="majorBidi"/>
          <w:color w:val="FF0000"/>
          <w:sz w:val="24"/>
          <w:szCs w:val="24"/>
        </w:rPr>
        <w:t xml:space="preserve">My point: </w:t>
      </w:r>
      <w:r w:rsidRPr="00F43594">
        <w:rPr>
          <w:rFonts w:asciiTheme="majorBidi" w:eastAsia="Times New Roman" w:hAnsiTheme="majorBidi" w:cstheme="majorBidi"/>
          <w:color w:val="FF0000"/>
          <w:sz w:val="24"/>
          <w:szCs w:val="24"/>
        </w:rPr>
        <w:t xml:space="preserve">this finding is wrong. </w:t>
      </w:r>
      <w:r w:rsidR="00C663FB" w:rsidRPr="00F43594">
        <w:rPr>
          <w:rFonts w:asciiTheme="majorBidi" w:eastAsia="Times New Roman" w:hAnsiTheme="majorBidi" w:cstheme="majorBidi"/>
          <w:color w:val="FF0000"/>
          <w:sz w:val="24"/>
          <w:szCs w:val="24"/>
        </w:rPr>
        <w:t xml:space="preserve">Genre and producer are two different issues and it </w:t>
      </w:r>
      <w:proofErr w:type="gramStart"/>
      <w:r w:rsidR="00C663FB" w:rsidRPr="00F43594">
        <w:rPr>
          <w:rFonts w:asciiTheme="majorBidi" w:eastAsia="Times New Roman" w:hAnsiTheme="majorBidi" w:cstheme="majorBidi"/>
          <w:color w:val="FF0000"/>
          <w:sz w:val="24"/>
          <w:szCs w:val="24"/>
        </w:rPr>
        <w:t>is not expected</w:t>
      </w:r>
      <w:proofErr w:type="gramEnd"/>
      <w:r w:rsidR="00C663FB" w:rsidRPr="00F43594">
        <w:rPr>
          <w:rFonts w:asciiTheme="majorBidi" w:eastAsia="Times New Roman" w:hAnsiTheme="majorBidi" w:cstheme="majorBidi"/>
          <w:color w:val="FF0000"/>
          <w:sz w:val="24"/>
          <w:szCs w:val="24"/>
        </w:rPr>
        <w:t xml:space="preserve"> they have overlap. </w:t>
      </w:r>
    </w:p>
    <w:p w:rsidR="0066385E" w:rsidRPr="00F43594" w:rsidRDefault="0066385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BE59DE" w:rsidRPr="00F43594" w:rsidRDefault="00BE59D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BE59DE" w:rsidRPr="00F43594" w:rsidRDefault="00F43594" w:rsidP="00F43594">
      <w:pPr>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5- </w:t>
      </w:r>
      <w:r w:rsidR="00327A21" w:rsidRPr="00327A21">
        <w:rPr>
          <w:rFonts w:asciiTheme="majorBidi" w:eastAsia="Times New Roman" w:hAnsiTheme="majorBidi" w:cstheme="majorBidi"/>
          <w:sz w:val="24"/>
          <w:szCs w:val="24"/>
        </w:rPr>
        <w:t>**Insights and Observations</w:t>
      </w:r>
      <w:proofErr w:type="gramStart"/>
      <w:r w:rsidR="00327A21" w:rsidRPr="00327A21">
        <w:rPr>
          <w:rFonts w:asciiTheme="majorBidi" w:eastAsia="Times New Roman" w:hAnsiTheme="majorBidi" w:cstheme="majorBidi"/>
          <w:sz w:val="24"/>
          <w:szCs w:val="24"/>
        </w:rPr>
        <w:t>:*</w:t>
      </w:r>
      <w:proofErr w:type="gramEnd"/>
      <w:r w:rsidR="00327A21" w:rsidRPr="00327A21">
        <w:rPr>
          <w:rFonts w:asciiTheme="majorBidi" w:eastAsia="Times New Roman" w:hAnsiTheme="majorBidi" w:cstheme="majorBidi"/>
          <w:sz w:val="24"/>
          <w:szCs w:val="24"/>
        </w:rPr>
        <w:t xml:space="preserve">* </w:t>
      </w:r>
    </w:p>
    <w:p w:rsidR="00BE59DE" w:rsidRPr="00F43594" w:rsidRDefault="00327A21" w:rsidP="005821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The top </w:t>
      </w:r>
      <w:proofErr w:type="gramStart"/>
      <w:r w:rsidRPr="00F43594">
        <w:rPr>
          <w:rFonts w:asciiTheme="majorBidi" w:eastAsia="Times New Roman" w:hAnsiTheme="majorBidi" w:cstheme="majorBidi"/>
          <w:sz w:val="24"/>
          <w:szCs w:val="24"/>
        </w:rPr>
        <w:t>5</w:t>
      </w:r>
      <w:proofErr w:type="gramEnd"/>
      <w:r w:rsidRPr="00F43594">
        <w:rPr>
          <w:rFonts w:asciiTheme="majorBidi" w:eastAsia="Times New Roman" w:hAnsiTheme="majorBidi" w:cstheme="majorBidi"/>
          <w:sz w:val="24"/>
          <w:szCs w:val="24"/>
        </w:rPr>
        <w:t xml:space="preserve"> genres by global sales are action, platform, racing, role-playing, and shooter.</w:t>
      </w:r>
    </w:p>
    <w:p w:rsidR="00387CEE" w:rsidRPr="00F43594" w:rsidRDefault="00387CEE" w:rsidP="0038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heme="majorBidi" w:eastAsia="Times New Roman" w:hAnsiTheme="majorBidi" w:cstheme="majorBidi"/>
          <w:sz w:val="24"/>
          <w:szCs w:val="24"/>
        </w:rPr>
      </w:pPr>
      <w:r w:rsidRPr="00F43594">
        <w:rPr>
          <w:rFonts w:asciiTheme="majorBidi" w:eastAsia="Times New Roman" w:hAnsiTheme="majorBidi" w:cstheme="majorBidi"/>
          <w:color w:val="FF0000"/>
          <w:sz w:val="24"/>
          <w:szCs w:val="24"/>
        </w:rPr>
        <w:t>My point:</w:t>
      </w:r>
      <w:r w:rsidRPr="00F43594">
        <w:rPr>
          <w:rFonts w:asciiTheme="majorBidi" w:eastAsia="Times New Roman" w:hAnsiTheme="majorBidi" w:cstheme="majorBidi"/>
          <w:color w:val="FF0000"/>
          <w:sz w:val="24"/>
          <w:szCs w:val="24"/>
        </w:rPr>
        <w:t xml:space="preserve"> it is wrong </w:t>
      </w:r>
    </w:p>
    <w:p w:rsidR="00582160" w:rsidRPr="00F43594" w:rsidRDefault="00582160" w:rsidP="0058216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Theme="majorBidi" w:eastAsia="Times New Roman" w:hAnsiTheme="majorBidi" w:cstheme="majorBidi"/>
          <w:sz w:val="24"/>
          <w:szCs w:val="24"/>
        </w:rPr>
      </w:pPr>
    </w:p>
    <w:p w:rsidR="00BE59DE" w:rsidRPr="00F43594" w:rsidRDefault="00327A21" w:rsidP="005821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Sony Computer Entertainment and Idea Factory do not have significant global sales in the analyzed genres. </w:t>
      </w:r>
    </w:p>
    <w:p w:rsidR="00387CEE" w:rsidRPr="00F43594" w:rsidRDefault="00387CEE" w:rsidP="0038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heme="majorBidi" w:eastAsia="Times New Roman" w:hAnsiTheme="majorBidi" w:cstheme="majorBidi"/>
          <w:sz w:val="24"/>
          <w:szCs w:val="24"/>
        </w:rPr>
      </w:pPr>
      <w:r w:rsidRPr="00F43594">
        <w:rPr>
          <w:rFonts w:asciiTheme="majorBidi" w:eastAsia="Times New Roman" w:hAnsiTheme="majorBidi" w:cstheme="majorBidi"/>
          <w:color w:val="FF0000"/>
          <w:sz w:val="24"/>
          <w:szCs w:val="24"/>
        </w:rPr>
        <w:t>My point:</w:t>
      </w:r>
      <w:r w:rsidRPr="00F43594">
        <w:rPr>
          <w:rFonts w:asciiTheme="majorBidi" w:eastAsia="Times New Roman" w:hAnsiTheme="majorBidi" w:cstheme="majorBidi"/>
          <w:color w:val="FF0000"/>
          <w:sz w:val="24"/>
          <w:szCs w:val="24"/>
        </w:rPr>
        <w:t xml:space="preserve"> it is correct </w:t>
      </w:r>
    </w:p>
    <w:p w:rsidR="00582160" w:rsidRPr="00F43594" w:rsidRDefault="00582160" w:rsidP="0058216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Theme="majorBidi" w:eastAsia="Times New Roman" w:hAnsiTheme="majorBidi" w:cstheme="majorBidi"/>
          <w:sz w:val="24"/>
          <w:szCs w:val="24"/>
        </w:rPr>
      </w:pPr>
    </w:p>
    <w:p w:rsidR="00BE59DE" w:rsidRPr="00F43594" w:rsidRDefault="00327A21" w:rsidP="00387CE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 xml:space="preserve">There is a lack of overlap between genres and publishers, suggesting that different publishers </w:t>
      </w:r>
      <w:proofErr w:type="gramStart"/>
      <w:r w:rsidRPr="00F43594">
        <w:rPr>
          <w:rFonts w:asciiTheme="majorBidi" w:eastAsia="Times New Roman" w:hAnsiTheme="majorBidi" w:cstheme="majorBidi"/>
          <w:sz w:val="24"/>
          <w:szCs w:val="24"/>
        </w:rPr>
        <w:t>are focused</w:t>
      </w:r>
      <w:proofErr w:type="gramEnd"/>
      <w:r w:rsidRPr="00F43594">
        <w:rPr>
          <w:rFonts w:asciiTheme="majorBidi" w:eastAsia="Times New Roman" w:hAnsiTheme="majorBidi" w:cstheme="majorBidi"/>
          <w:sz w:val="24"/>
          <w:szCs w:val="24"/>
        </w:rPr>
        <w:t xml:space="preserve"> on different genres. </w:t>
      </w:r>
    </w:p>
    <w:p w:rsidR="00387CEE" w:rsidRPr="00F43594" w:rsidRDefault="00387CEE" w:rsidP="0038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heme="majorBidi" w:eastAsia="Times New Roman" w:hAnsiTheme="majorBidi" w:cstheme="majorBidi"/>
          <w:sz w:val="24"/>
          <w:szCs w:val="24"/>
        </w:rPr>
      </w:pPr>
      <w:r w:rsidRPr="00F43594">
        <w:rPr>
          <w:rFonts w:asciiTheme="majorBidi" w:eastAsia="Times New Roman" w:hAnsiTheme="majorBidi" w:cstheme="majorBidi"/>
          <w:color w:val="FF0000"/>
          <w:sz w:val="24"/>
          <w:szCs w:val="24"/>
        </w:rPr>
        <w:t>My point:</w:t>
      </w:r>
      <w:r w:rsidRPr="00F43594">
        <w:rPr>
          <w:rFonts w:asciiTheme="majorBidi" w:eastAsia="Times New Roman" w:hAnsiTheme="majorBidi" w:cstheme="majorBidi"/>
          <w:color w:val="FF0000"/>
          <w:sz w:val="24"/>
          <w:szCs w:val="24"/>
        </w:rPr>
        <w:t xml:space="preserve"> it is wrong </w:t>
      </w:r>
    </w:p>
    <w:p w:rsidR="00BE59DE" w:rsidRPr="00F43594" w:rsidRDefault="00BE59DE"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327A21" w:rsidRPr="00327A21" w:rsidRDefault="00327A21" w:rsidP="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327A21">
        <w:rPr>
          <w:rFonts w:asciiTheme="majorBidi" w:eastAsia="Times New Roman" w:hAnsiTheme="majorBidi" w:cstheme="majorBidi"/>
          <w:sz w:val="24"/>
          <w:szCs w:val="24"/>
        </w:rPr>
        <w:t xml:space="preserve"> Overall, this analysis provides an overview of the genre breakdown and publisher representation in the analyzed data."</w:t>
      </w:r>
    </w:p>
    <w:p w:rsidR="00AA7083" w:rsidRPr="00F43594" w:rsidRDefault="00AA7083">
      <w:pPr>
        <w:rPr>
          <w:rFonts w:asciiTheme="majorBidi" w:hAnsiTheme="majorBidi" w:cstheme="majorBidi"/>
          <w:sz w:val="24"/>
          <w:szCs w:val="24"/>
        </w:rPr>
      </w:pPr>
    </w:p>
    <w:p w:rsidR="00AA7083" w:rsidRPr="00F43594" w:rsidRDefault="00F43594">
      <w:pPr>
        <w:rPr>
          <w:rFonts w:asciiTheme="majorBidi" w:hAnsiTheme="majorBidi" w:cstheme="majorBidi"/>
          <w:b/>
          <w:bCs/>
          <w:sz w:val="24"/>
          <w:szCs w:val="24"/>
        </w:rPr>
      </w:pPr>
      <w:r w:rsidRPr="00F43594">
        <w:rPr>
          <w:rFonts w:asciiTheme="majorBidi" w:hAnsiTheme="majorBidi" w:cstheme="majorBidi"/>
          <w:b/>
          <w:bCs/>
          <w:sz w:val="24"/>
          <w:szCs w:val="24"/>
        </w:rPr>
        <w:t xml:space="preserve">Criteria: </w:t>
      </w:r>
    </w:p>
    <w:p w:rsidR="00F43594" w:rsidRPr="00F43594" w:rsidRDefault="00E3321B" w:rsidP="00F43594">
      <w:pPr>
        <w:pStyle w:val="NormalWeb"/>
        <w:rPr>
          <w:rFonts w:asciiTheme="majorBidi" w:hAnsiTheme="majorBidi" w:cstheme="majorBidi"/>
        </w:rPr>
      </w:pPr>
      <w:r w:rsidRPr="00F43594">
        <w:rPr>
          <w:rFonts w:asciiTheme="majorBidi" w:hAnsiTheme="majorBidi" w:cstheme="majorBidi"/>
          <w:color w:val="FF0000"/>
        </w:rPr>
        <w:t>1-</w:t>
      </w:r>
      <w:proofErr w:type="gramStart"/>
      <w:r w:rsidR="00AA7083" w:rsidRPr="00AA7083">
        <w:rPr>
          <w:rFonts w:asciiTheme="majorBidi" w:hAnsiTheme="majorBidi" w:cstheme="majorBidi"/>
          <w:color w:val="FF0000"/>
        </w:rPr>
        <w:t>Coherence </w:t>
      </w:r>
      <w:r w:rsidR="00AA7083" w:rsidRPr="00F43594">
        <w:rPr>
          <w:rFonts w:asciiTheme="majorBidi" w:hAnsiTheme="majorBidi" w:cstheme="majorBidi"/>
        </w:rPr>
        <w:t>:</w:t>
      </w:r>
      <w:proofErr w:type="gramEnd"/>
      <w:r w:rsidR="00AA7083" w:rsidRPr="00F43594">
        <w:rPr>
          <w:rFonts w:asciiTheme="majorBidi" w:hAnsiTheme="majorBidi" w:cstheme="majorBidi"/>
        </w:rPr>
        <w:t xml:space="preserve"> in coherence, it was expected that t</w:t>
      </w:r>
      <w:r w:rsidR="00AA7083" w:rsidRPr="00F43594">
        <w:rPr>
          <w:rFonts w:asciiTheme="majorBidi" w:hAnsiTheme="majorBidi" w:cstheme="majorBidi"/>
        </w:rPr>
        <w:t>he narrative maintains a consisten</w:t>
      </w:r>
      <w:r w:rsidR="00AA7083" w:rsidRPr="00F43594">
        <w:rPr>
          <w:rFonts w:asciiTheme="majorBidi" w:hAnsiTheme="majorBidi" w:cstheme="majorBidi"/>
        </w:rPr>
        <w:t xml:space="preserve">t theme and message throughout and </w:t>
      </w:r>
      <w:r w:rsidR="00AA7083" w:rsidRPr="00F43594">
        <w:rPr>
          <w:rFonts w:asciiTheme="majorBidi" w:hAnsiTheme="majorBidi" w:cstheme="majorBidi"/>
        </w:rPr>
        <w:t xml:space="preserve">the character’s transformation from doubt to confidence is clear and well-supported by the progression of </w:t>
      </w:r>
      <w:r w:rsidR="00F43594" w:rsidRPr="00F43594">
        <w:rPr>
          <w:rFonts w:asciiTheme="majorBidi" w:hAnsiTheme="majorBidi" w:cstheme="majorBidi"/>
        </w:rPr>
        <w:t>events. The</w:t>
      </w:r>
      <w:r w:rsidRPr="00F43594">
        <w:rPr>
          <w:rFonts w:asciiTheme="majorBidi" w:hAnsiTheme="majorBidi" w:cstheme="majorBidi"/>
        </w:rPr>
        <w:t xml:space="preserve"> narrator give some idea including: </w:t>
      </w:r>
    </w:p>
    <w:p w:rsidR="00E3321B" w:rsidRPr="00F43594" w:rsidRDefault="00E3321B" w:rsidP="00F4359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T</w:t>
      </w:r>
      <w:r w:rsidRPr="00327A21">
        <w:rPr>
          <w:rFonts w:asciiTheme="majorBidi" w:eastAsia="Times New Roman" w:hAnsiTheme="majorBidi" w:cstheme="majorBidi"/>
          <w:sz w:val="24"/>
          <w:szCs w:val="24"/>
        </w:rPr>
        <w:t xml:space="preserve">op </w:t>
      </w:r>
      <w:r w:rsidR="00F43594" w:rsidRPr="00F43594">
        <w:rPr>
          <w:rFonts w:asciiTheme="majorBidi" w:eastAsia="Times New Roman" w:hAnsiTheme="majorBidi" w:cstheme="majorBidi"/>
          <w:sz w:val="24"/>
          <w:szCs w:val="24"/>
        </w:rPr>
        <w:t>five</w:t>
      </w:r>
      <w:r w:rsidRPr="00327A21">
        <w:rPr>
          <w:rFonts w:asciiTheme="majorBidi" w:eastAsia="Times New Roman" w:hAnsiTheme="majorBidi" w:cstheme="majorBidi"/>
          <w:sz w:val="24"/>
          <w:szCs w:val="24"/>
        </w:rPr>
        <w:t xml:space="preserve"> genres by global sales</w:t>
      </w:r>
    </w:p>
    <w:p w:rsidR="00E3321B" w:rsidRPr="00F43594" w:rsidRDefault="00E3321B" w:rsidP="00F4359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Other Genres</w:t>
      </w:r>
    </w:p>
    <w:p w:rsidR="00E3321B" w:rsidRPr="00F43594" w:rsidRDefault="00E3321B" w:rsidP="00F4359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Publisher Representation</w:t>
      </w:r>
    </w:p>
    <w:p w:rsidR="00E3321B" w:rsidRPr="00F43594" w:rsidRDefault="00E3321B" w:rsidP="00E3321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Compa</w:t>
      </w:r>
      <w:r w:rsidRPr="00F43594">
        <w:rPr>
          <w:rFonts w:asciiTheme="majorBidi" w:eastAsia="Times New Roman" w:hAnsiTheme="majorBidi" w:cstheme="majorBidi"/>
          <w:sz w:val="24"/>
          <w:szCs w:val="24"/>
        </w:rPr>
        <w:t>rison of Genre and Publisher</w:t>
      </w:r>
    </w:p>
    <w:p w:rsidR="00E3321B" w:rsidRPr="00F43594" w:rsidRDefault="00E3321B" w:rsidP="00E3321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F43594">
        <w:rPr>
          <w:rFonts w:asciiTheme="majorBidi" w:eastAsia="Times New Roman" w:hAnsiTheme="majorBidi" w:cstheme="majorBidi"/>
          <w:sz w:val="24"/>
          <w:szCs w:val="24"/>
        </w:rPr>
        <w:t>I</w:t>
      </w:r>
      <w:r w:rsidRPr="00F43594">
        <w:rPr>
          <w:rFonts w:asciiTheme="majorBidi" w:eastAsia="Times New Roman" w:hAnsiTheme="majorBidi" w:cstheme="majorBidi"/>
          <w:sz w:val="24"/>
          <w:szCs w:val="24"/>
        </w:rPr>
        <w:t>nsights and Observations</w:t>
      </w:r>
    </w:p>
    <w:p w:rsidR="00AA7083" w:rsidRPr="00F43594" w:rsidRDefault="00E3321B" w:rsidP="00E44F7B">
      <w:pPr>
        <w:pStyle w:val="NormalWeb"/>
        <w:rPr>
          <w:rFonts w:asciiTheme="majorBidi" w:hAnsiTheme="majorBidi" w:cstheme="majorBidi"/>
        </w:rPr>
      </w:pPr>
      <w:r w:rsidRPr="00F43594">
        <w:rPr>
          <w:rFonts w:asciiTheme="majorBidi" w:hAnsiTheme="majorBidi" w:cstheme="majorBidi"/>
        </w:rPr>
        <w:lastRenderedPageBreak/>
        <w:t xml:space="preserve">This structure seems </w:t>
      </w:r>
      <w:r w:rsidR="00F43594" w:rsidRPr="00F43594">
        <w:rPr>
          <w:rFonts w:asciiTheme="majorBidi" w:hAnsiTheme="majorBidi" w:cstheme="majorBidi"/>
        </w:rPr>
        <w:t>good,</w:t>
      </w:r>
      <w:r w:rsidRPr="00F43594">
        <w:rPr>
          <w:rFonts w:asciiTheme="majorBidi" w:hAnsiTheme="majorBidi" w:cstheme="majorBidi"/>
        </w:rPr>
        <w:t xml:space="preserve"> as </w:t>
      </w:r>
      <w:proofErr w:type="gramStart"/>
      <w:r w:rsidRPr="00F43594">
        <w:rPr>
          <w:rFonts w:asciiTheme="majorBidi" w:hAnsiTheme="majorBidi" w:cstheme="majorBidi"/>
        </w:rPr>
        <w:t>it</w:t>
      </w:r>
      <w:proofErr w:type="gramEnd"/>
      <w:r w:rsidRPr="00F43594">
        <w:rPr>
          <w:rFonts w:asciiTheme="majorBidi" w:hAnsiTheme="majorBidi" w:cstheme="majorBidi"/>
        </w:rPr>
        <w:t xml:space="preserve"> wants give some good data and analysis. In this perspective, coherence is good. However, </w:t>
      </w:r>
      <w:r w:rsidR="00AA7083" w:rsidRPr="00F43594">
        <w:rPr>
          <w:rFonts w:asciiTheme="majorBidi" w:hAnsiTheme="majorBidi" w:cstheme="majorBidi"/>
        </w:rPr>
        <w:t xml:space="preserve">I think generally, coherence </w:t>
      </w:r>
      <w:proofErr w:type="gramStart"/>
      <w:r w:rsidR="00AA7083" w:rsidRPr="00F43594">
        <w:rPr>
          <w:rFonts w:asciiTheme="majorBidi" w:hAnsiTheme="majorBidi" w:cstheme="majorBidi"/>
        </w:rPr>
        <w:t>can be improved</w:t>
      </w:r>
      <w:proofErr w:type="gramEnd"/>
      <w:r w:rsidR="00AA7083" w:rsidRPr="00F43594">
        <w:rPr>
          <w:rFonts w:asciiTheme="majorBidi" w:hAnsiTheme="majorBidi" w:cstheme="majorBidi"/>
        </w:rPr>
        <w:t xml:space="preserve"> by giving more support to the claim, especially, with attention t</w:t>
      </w:r>
      <w:r w:rsidR="00E44F7B" w:rsidRPr="00F43594">
        <w:rPr>
          <w:rFonts w:asciiTheme="majorBidi" w:hAnsiTheme="majorBidi" w:cstheme="majorBidi"/>
        </w:rPr>
        <w:t xml:space="preserve">o the relative rankings and giving more data about other features, directly or indirectly related to the main issue. </w:t>
      </w:r>
    </w:p>
    <w:p w:rsidR="00AA7083" w:rsidRPr="00F43594" w:rsidRDefault="00E3321B" w:rsidP="00F43594">
      <w:pPr>
        <w:pStyle w:val="NormalWeb"/>
        <w:rPr>
          <w:rFonts w:asciiTheme="majorBidi" w:hAnsiTheme="majorBidi" w:cstheme="majorBidi"/>
        </w:rPr>
      </w:pPr>
      <w:r w:rsidRPr="00F43594">
        <w:rPr>
          <w:rFonts w:asciiTheme="majorBidi" w:hAnsiTheme="majorBidi" w:cstheme="majorBidi"/>
          <w:color w:val="FF0000"/>
        </w:rPr>
        <w:t>2-</w:t>
      </w:r>
      <w:r w:rsidR="00AA7083" w:rsidRPr="00AA7083">
        <w:rPr>
          <w:rFonts w:asciiTheme="majorBidi" w:hAnsiTheme="majorBidi" w:cstheme="majorBidi"/>
          <w:color w:val="FF0000"/>
        </w:rPr>
        <w:t>Narrative development/flow</w:t>
      </w:r>
      <w:r w:rsidR="00AA7083" w:rsidRPr="00F43594">
        <w:rPr>
          <w:rFonts w:asciiTheme="majorBidi" w:hAnsiTheme="majorBidi" w:cstheme="majorBidi"/>
        </w:rPr>
        <w:t xml:space="preserve">: In narrative development/flow, it </w:t>
      </w:r>
      <w:proofErr w:type="gramStart"/>
      <w:r w:rsidR="00AA7083" w:rsidRPr="00F43594">
        <w:rPr>
          <w:rFonts w:asciiTheme="majorBidi" w:hAnsiTheme="majorBidi" w:cstheme="majorBidi"/>
        </w:rPr>
        <w:t>was expected</w:t>
      </w:r>
      <w:proofErr w:type="gramEnd"/>
      <w:r w:rsidR="00AA7083" w:rsidRPr="00F43594">
        <w:rPr>
          <w:rFonts w:asciiTheme="majorBidi" w:hAnsiTheme="majorBidi" w:cstheme="majorBidi"/>
        </w:rPr>
        <w:t xml:space="preserve"> that t</w:t>
      </w:r>
      <w:r w:rsidR="00AA7083" w:rsidRPr="00F43594">
        <w:rPr>
          <w:rFonts w:asciiTheme="majorBidi" w:hAnsiTheme="majorBidi" w:cstheme="majorBidi"/>
        </w:rPr>
        <w:t xml:space="preserve">he storyline </w:t>
      </w:r>
      <w:r w:rsidR="00AA7083" w:rsidRPr="00F43594">
        <w:rPr>
          <w:rFonts w:asciiTheme="majorBidi" w:hAnsiTheme="majorBidi" w:cstheme="majorBidi"/>
        </w:rPr>
        <w:t>seems</w:t>
      </w:r>
      <w:r w:rsidR="00AA7083" w:rsidRPr="00F43594">
        <w:rPr>
          <w:rFonts w:asciiTheme="majorBidi" w:hAnsiTheme="majorBidi" w:cstheme="majorBidi"/>
        </w:rPr>
        <w:t xml:space="preserve"> logically, </w:t>
      </w:r>
      <w:r w:rsidR="00AA7083" w:rsidRPr="00F43594">
        <w:rPr>
          <w:rFonts w:asciiTheme="majorBidi" w:hAnsiTheme="majorBidi" w:cstheme="majorBidi"/>
        </w:rPr>
        <w:t>and</w:t>
      </w:r>
      <w:r w:rsidR="00AA7083" w:rsidRPr="00F43594">
        <w:rPr>
          <w:rFonts w:asciiTheme="majorBidi" w:hAnsiTheme="majorBidi" w:cstheme="majorBidi"/>
        </w:rPr>
        <w:t xml:space="preserve"> each event </w:t>
      </w:r>
      <w:r w:rsidR="00AA7083" w:rsidRPr="00F43594">
        <w:rPr>
          <w:rFonts w:asciiTheme="majorBidi" w:hAnsiTheme="majorBidi" w:cstheme="majorBidi"/>
        </w:rPr>
        <w:t xml:space="preserve">creating on the previous one and gradually, </w:t>
      </w:r>
      <w:r w:rsidR="00AA7083" w:rsidRPr="00F43594">
        <w:rPr>
          <w:rFonts w:asciiTheme="majorBidi" w:hAnsiTheme="majorBidi" w:cstheme="majorBidi"/>
        </w:rPr>
        <w:t>backstory adds depth, and the pacing generally works well</w:t>
      </w:r>
      <w:r w:rsidR="00D4587B" w:rsidRPr="00F43594">
        <w:rPr>
          <w:rFonts w:asciiTheme="majorBidi" w:hAnsiTheme="majorBidi" w:cstheme="majorBidi"/>
        </w:rPr>
        <w:t>. I think it was average, and even lower, in narrative development. Its narrative about general market cap of five top sellers was wrong, ranking of them was wrong, although it gives correct analysis and narrative about two companies did not affect world markets (Ideal factory and Sonny). It was wrong in “</w:t>
      </w:r>
      <w:r w:rsidR="00D4587B" w:rsidRPr="00327A21">
        <w:rPr>
          <w:rFonts w:asciiTheme="majorBidi" w:hAnsiTheme="majorBidi" w:cstheme="majorBidi"/>
        </w:rPr>
        <w:t>Comparison of Genre and Publisher</w:t>
      </w:r>
      <w:r w:rsidR="00D4587B" w:rsidRPr="00F43594">
        <w:rPr>
          <w:rFonts w:asciiTheme="majorBidi" w:hAnsiTheme="majorBidi" w:cstheme="majorBidi"/>
        </w:rPr>
        <w:t xml:space="preserve">”, as it was wrong in statistical perspective. In the world level, the idea behind the narrative is not correct. </w:t>
      </w:r>
    </w:p>
    <w:p w:rsidR="00D4587B" w:rsidRPr="00F43594" w:rsidRDefault="00E3321B" w:rsidP="00D4587B">
      <w:pPr>
        <w:pStyle w:val="NormalWeb"/>
        <w:rPr>
          <w:rFonts w:asciiTheme="majorBidi" w:hAnsiTheme="majorBidi" w:cstheme="majorBidi"/>
        </w:rPr>
      </w:pPr>
      <w:r w:rsidRPr="00F43594">
        <w:rPr>
          <w:rFonts w:asciiTheme="majorBidi" w:hAnsiTheme="majorBidi" w:cstheme="majorBidi"/>
          <w:color w:val="FF0000"/>
        </w:rPr>
        <w:t>3-</w:t>
      </w:r>
      <w:r w:rsidR="00AA7083" w:rsidRPr="00AA7083">
        <w:rPr>
          <w:rFonts w:asciiTheme="majorBidi" w:hAnsiTheme="majorBidi" w:cstheme="majorBidi"/>
          <w:color w:val="FF0000"/>
        </w:rPr>
        <w:t>Emotional engagement</w:t>
      </w:r>
      <w:r w:rsidR="00D4587B" w:rsidRPr="00F43594">
        <w:rPr>
          <w:rFonts w:asciiTheme="majorBidi" w:hAnsiTheme="majorBidi" w:cstheme="majorBidi"/>
        </w:rPr>
        <w:t xml:space="preserve">: It </w:t>
      </w:r>
      <w:proofErr w:type="gramStart"/>
      <w:r w:rsidR="00D4587B" w:rsidRPr="00F43594">
        <w:rPr>
          <w:rFonts w:asciiTheme="majorBidi" w:hAnsiTheme="majorBidi" w:cstheme="majorBidi"/>
        </w:rPr>
        <w:t>was expected</w:t>
      </w:r>
      <w:proofErr w:type="gramEnd"/>
      <w:r w:rsidR="00D4587B" w:rsidRPr="00F43594">
        <w:rPr>
          <w:rFonts w:asciiTheme="majorBidi" w:hAnsiTheme="majorBidi" w:cstheme="majorBidi"/>
        </w:rPr>
        <w:t xml:space="preserve"> in the emotional engagement, the </w:t>
      </w:r>
      <w:r w:rsidR="00D4587B" w:rsidRPr="00F43594">
        <w:rPr>
          <w:rFonts w:asciiTheme="majorBidi" w:hAnsiTheme="majorBidi" w:cstheme="majorBidi"/>
        </w:rPr>
        <w:t xml:space="preserve">narrative effectively evokes empathy through vivid descriptions and authentic dialogue. For </w:t>
      </w:r>
      <w:r w:rsidR="00D4587B" w:rsidRPr="00F43594">
        <w:rPr>
          <w:rFonts w:asciiTheme="majorBidi" w:hAnsiTheme="majorBidi" w:cstheme="majorBidi"/>
        </w:rPr>
        <w:t xml:space="preserve">example, for sale in this example, maybe it was good to represents the gap between the first and the second sellers, or give comparison for the first three, their share from the market. On the other </w:t>
      </w:r>
      <w:r w:rsidRPr="00F43594">
        <w:rPr>
          <w:rFonts w:asciiTheme="majorBidi" w:hAnsiTheme="majorBidi" w:cstheme="majorBidi"/>
        </w:rPr>
        <w:t>hand,</w:t>
      </w:r>
      <w:r w:rsidR="00D4587B" w:rsidRPr="00F43594">
        <w:rPr>
          <w:rFonts w:asciiTheme="majorBidi" w:hAnsiTheme="majorBidi" w:cstheme="majorBidi"/>
        </w:rPr>
        <w:t xml:space="preserve"> give example from bottom and its changes from zero to higher share </w:t>
      </w:r>
      <w:r w:rsidRPr="00F43594">
        <w:rPr>
          <w:rFonts w:asciiTheme="majorBidi" w:hAnsiTheme="majorBidi" w:cstheme="majorBidi"/>
        </w:rPr>
        <w:t xml:space="preserve">of the market. The narrator gives good example for the last two companies as they do not have any share in the world market, but does not give data about the first three, the gap between one and two, or between the first three. It was possible to give data with attention to 25%, 50% and 75% of the market share. It could also talk about underground victories, here in this example “Adventure” and “Strategy” Genre. Alternatively, give more data about companies are engage in the top five Genres. </w:t>
      </w:r>
    </w:p>
    <w:p w:rsidR="00AA7083" w:rsidRPr="00AA7083" w:rsidRDefault="00AA7083" w:rsidP="00AA7083">
      <w:pPr>
        <w:pStyle w:val="NormalWeb"/>
        <w:rPr>
          <w:rFonts w:asciiTheme="majorBidi" w:hAnsiTheme="majorBidi" w:cstheme="majorBidi"/>
        </w:rPr>
      </w:pPr>
    </w:p>
    <w:p w:rsidR="00AA7083" w:rsidRPr="00F43594" w:rsidRDefault="00AA7083">
      <w:pPr>
        <w:rPr>
          <w:rFonts w:asciiTheme="majorBidi" w:hAnsiTheme="majorBidi" w:cstheme="majorBidi"/>
          <w:sz w:val="24"/>
          <w:szCs w:val="24"/>
        </w:rPr>
      </w:pPr>
    </w:p>
    <w:sectPr w:rsidR="00AA7083" w:rsidRPr="00F43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57EA"/>
    <w:multiLevelType w:val="hybridMultilevel"/>
    <w:tmpl w:val="C39E25C0"/>
    <w:lvl w:ilvl="0" w:tplc="A8F07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D52DA"/>
    <w:multiLevelType w:val="hybridMultilevel"/>
    <w:tmpl w:val="D84A2936"/>
    <w:lvl w:ilvl="0" w:tplc="97E6BED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738D2E38"/>
    <w:multiLevelType w:val="hybridMultilevel"/>
    <w:tmpl w:val="D84A2936"/>
    <w:lvl w:ilvl="0" w:tplc="97E6BED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78564C36"/>
    <w:multiLevelType w:val="multilevel"/>
    <w:tmpl w:val="DDB0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21"/>
    <w:rsid w:val="00205EA9"/>
    <w:rsid w:val="00327A21"/>
    <w:rsid w:val="00387CEE"/>
    <w:rsid w:val="00582160"/>
    <w:rsid w:val="0066385E"/>
    <w:rsid w:val="008227B3"/>
    <w:rsid w:val="00AA7083"/>
    <w:rsid w:val="00BE59DE"/>
    <w:rsid w:val="00C663FB"/>
    <w:rsid w:val="00D4587B"/>
    <w:rsid w:val="00DF5BC6"/>
    <w:rsid w:val="00E3321B"/>
    <w:rsid w:val="00E44F7B"/>
    <w:rsid w:val="00F43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7C2C"/>
  <w15:chartTrackingRefBased/>
  <w15:docId w15:val="{5BF77A7D-31EF-4E51-875D-C5C512E1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7A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A2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27A2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82160"/>
    <w:pPr>
      <w:ind w:left="720"/>
      <w:contextualSpacing/>
    </w:pPr>
  </w:style>
  <w:style w:type="table" w:styleId="TableGrid">
    <w:name w:val="Table Grid"/>
    <w:basedOn w:val="TableNormal"/>
    <w:uiPriority w:val="39"/>
    <w:rsid w:val="00582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7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625427">
      <w:bodyDiv w:val="1"/>
      <w:marLeft w:val="0"/>
      <w:marRight w:val="0"/>
      <w:marTop w:val="0"/>
      <w:marBottom w:val="0"/>
      <w:divBdr>
        <w:top w:val="none" w:sz="0" w:space="0" w:color="auto"/>
        <w:left w:val="none" w:sz="0" w:space="0" w:color="auto"/>
        <w:bottom w:val="none" w:sz="0" w:space="0" w:color="auto"/>
        <w:right w:val="none" w:sz="0" w:space="0" w:color="auto"/>
      </w:divBdr>
    </w:div>
    <w:div w:id="931090425">
      <w:bodyDiv w:val="1"/>
      <w:marLeft w:val="0"/>
      <w:marRight w:val="0"/>
      <w:marTop w:val="0"/>
      <w:marBottom w:val="0"/>
      <w:divBdr>
        <w:top w:val="none" w:sz="0" w:space="0" w:color="auto"/>
        <w:left w:val="none" w:sz="0" w:space="0" w:color="auto"/>
        <w:bottom w:val="none" w:sz="0" w:space="0" w:color="auto"/>
        <w:right w:val="none" w:sz="0" w:space="0" w:color="auto"/>
      </w:divBdr>
    </w:div>
    <w:div w:id="1489325155">
      <w:bodyDiv w:val="1"/>
      <w:marLeft w:val="0"/>
      <w:marRight w:val="0"/>
      <w:marTop w:val="0"/>
      <w:marBottom w:val="0"/>
      <w:divBdr>
        <w:top w:val="none" w:sz="0" w:space="0" w:color="auto"/>
        <w:left w:val="none" w:sz="0" w:space="0" w:color="auto"/>
        <w:bottom w:val="none" w:sz="0" w:space="0" w:color="auto"/>
        <w:right w:val="none" w:sz="0" w:space="0" w:color="auto"/>
      </w:divBdr>
    </w:div>
    <w:div w:id="1533807081">
      <w:bodyDiv w:val="1"/>
      <w:marLeft w:val="0"/>
      <w:marRight w:val="0"/>
      <w:marTop w:val="0"/>
      <w:marBottom w:val="0"/>
      <w:divBdr>
        <w:top w:val="none" w:sz="0" w:space="0" w:color="auto"/>
        <w:left w:val="none" w:sz="0" w:space="0" w:color="auto"/>
        <w:bottom w:val="none" w:sz="0" w:space="0" w:color="auto"/>
        <w:right w:val="none" w:sz="0" w:space="0" w:color="auto"/>
      </w:divBdr>
    </w:div>
    <w:div w:id="1836647367">
      <w:bodyDiv w:val="1"/>
      <w:marLeft w:val="0"/>
      <w:marRight w:val="0"/>
      <w:marTop w:val="0"/>
      <w:marBottom w:val="0"/>
      <w:divBdr>
        <w:top w:val="none" w:sz="0" w:space="0" w:color="auto"/>
        <w:left w:val="none" w:sz="0" w:space="0" w:color="auto"/>
        <w:bottom w:val="none" w:sz="0" w:space="0" w:color="auto"/>
        <w:right w:val="none" w:sz="0" w:space="0" w:color="auto"/>
      </w:divBdr>
    </w:div>
    <w:div w:id="204105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2262</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soheia</dc:creator>
  <cp:keywords/>
  <dc:description/>
  <cp:lastModifiedBy>soheia</cp:lastModifiedBy>
  <cp:revision>4</cp:revision>
  <dcterms:created xsi:type="dcterms:W3CDTF">2025-03-08T13:40:00Z</dcterms:created>
  <dcterms:modified xsi:type="dcterms:W3CDTF">2025-03-10T02:49:00Z</dcterms:modified>
</cp:coreProperties>
</file>