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E74ED" w14:textId="41C50FAC" w:rsidR="00350AC1" w:rsidRDefault="000505C2" w:rsidP="000505C2">
      <w:pPr>
        <w:spacing w:after="0" w:line="360" w:lineRule="auto"/>
        <w:jc w:val="both"/>
        <w:rPr>
          <w:lang w:val="uk-UA"/>
        </w:rPr>
      </w:pPr>
      <w:r>
        <w:t xml:space="preserve">Тема: </w:t>
      </w:r>
      <w:proofErr w:type="spellStart"/>
      <w:r>
        <w:t>Чи</w:t>
      </w:r>
      <w:proofErr w:type="spellEnd"/>
      <w:r>
        <w:t xml:space="preserve"> пот</w:t>
      </w:r>
      <w:proofErr w:type="spellStart"/>
      <w:r>
        <w:rPr>
          <w:lang w:val="uk-UA"/>
        </w:rPr>
        <w:t>рібна</w:t>
      </w:r>
      <w:proofErr w:type="spellEnd"/>
      <w:r>
        <w:rPr>
          <w:lang w:val="uk-UA"/>
        </w:rPr>
        <w:t xml:space="preserve"> ігрова індустрія</w:t>
      </w:r>
    </w:p>
    <w:p w14:paraId="3FF70310" w14:textId="2F7956AF" w:rsidR="000505C2" w:rsidRDefault="000505C2" w:rsidP="000505C2">
      <w:p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Теза: </w:t>
      </w:r>
      <w:r w:rsidRPr="000505C2">
        <w:rPr>
          <w:lang w:val="uk-UA"/>
        </w:rPr>
        <w:t>Ігрова індустрія є необхідною для сучасного суспільства</w:t>
      </w:r>
      <w:r>
        <w:rPr>
          <w:lang w:val="uk-UA"/>
        </w:rPr>
        <w:t>.</w:t>
      </w:r>
    </w:p>
    <w:p w14:paraId="5CFF43DA" w14:textId="20AE6786" w:rsidR="000505C2" w:rsidRPr="000505C2" w:rsidRDefault="000505C2" w:rsidP="000505C2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 w:rsidRPr="000505C2">
        <w:rPr>
          <w:b/>
          <w:bCs/>
          <w:sz w:val="32"/>
          <w:szCs w:val="32"/>
          <w:lang w:val="uk-UA"/>
        </w:rPr>
        <w:t>Аргументи:</w:t>
      </w:r>
    </w:p>
    <w:p w14:paraId="066BA2BA" w14:textId="1859B0F0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b/>
          <w:bCs/>
          <w:lang w:val="uk-UA"/>
        </w:rPr>
        <w:t>Економічний Вплив</w:t>
      </w:r>
      <w:r w:rsidRPr="000505C2">
        <w:rPr>
          <w:lang w:val="uk-UA"/>
        </w:rPr>
        <w:t>: Ігрова індустрія є значним сектором економіки, створюючи мільйони робочих місць та генеруючи мільярди доларів доходу кожного року.</w:t>
      </w:r>
    </w:p>
    <w:p w14:paraId="5F412571" w14:textId="43E598F1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b/>
          <w:bCs/>
          <w:lang w:val="uk-UA"/>
        </w:rPr>
        <w:t>Технологічний Розвиток</w:t>
      </w:r>
      <w:r w:rsidRPr="000505C2">
        <w:rPr>
          <w:lang w:val="uk-UA"/>
        </w:rPr>
        <w:t>: Ігрова індустрія сприяє розвитку нових технологій, включаючи графічні двигуни, штучний інтелект, і віртуальну реальність, які впливають на багато інших галузей.</w:t>
      </w:r>
    </w:p>
    <w:p w14:paraId="60555869" w14:textId="5A29206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b/>
          <w:bCs/>
          <w:lang w:val="uk-UA"/>
        </w:rPr>
        <w:t>Освіта та Навчання</w:t>
      </w:r>
      <w:r w:rsidRPr="000505C2">
        <w:rPr>
          <w:lang w:val="uk-UA"/>
        </w:rPr>
        <w:t>: Ігри використовуються для освітніх цілей, допомагаючи в навчанні складних предметів, розвитку навичок вирішення проблем та покращенні когнітивних здібностей.</w:t>
      </w:r>
    </w:p>
    <w:p w14:paraId="00874465" w14:textId="76CCFADD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b/>
          <w:bCs/>
          <w:lang w:val="uk-UA"/>
        </w:rPr>
        <w:t>Культурне Розмаїття</w:t>
      </w:r>
      <w:r w:rsidRPr="000505C2">
        <w:rPr>
          <w:lang w:val="uk-UA"/>
        </w:rPr>
        <w:t xml:space="preserve">: Ігрова індустрія сприяє культурному обміну та розмаїттю, представляючи різні культури та історії через ігрові </w:t>
      </w:r>
      <w:proofErr w:type="spellStart"/>
      <w:r w:rsidRPr="000505C2">
        <w:rPr>
          <w:lang w:val="uk-UA"/>
        </w:rPr>
        <w:t>наративи</w:t>
      </w:r>
      <w:proofErr w:type="spellEnd"/>
      <w:r w:rsidRPr="000505C2">
        <w:rPr>
          <w:lang w:val="uk-UA"/>
        </w:rPr>
        <w:t>.</w:t>
      </w:r>
    </w:p>
    <w:p w14:paraId="5DC6564C" w14:textId="6057836C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b/>
          <w:bCs/>
          <w:lang w:val="uk-UA"/>
        </w:rPr>
        <w:t>Психологічні Переваги</w:t>
      </w:r>
      <w:r w:rsidRPr="000505C2">
        <w:rPr>
          <w:lang w:val="uk-UA"/>
        </w:rPr>
        <w:t>: Гра у відеоігри може мати позитивний вплив на психічне здоров'я, пропонуючи спосіб релаксації та справляння із стресом.</w:t>
      </w:r>
    </w:p>
    <w:p w14:paraId="6A68A9CC" w14:textId="7F525211" w:rsid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14234DC4" w14:textId="3AFD96A1" w:rsidR="000505C2" w:rsidRPr="000505C2" w:rsidRDefault="000505C2" w:rsidP="000505C2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Глибина аргументів</w:t>
      </w:r>
      <w:r w:rsidRPr="000505C2">
        <w:rPr>
          <w:b/>
          <w:bCs/>
          <w:sz w:val="32"/>
          <w:szCs w:val="32"/>
          <w:lang w:val="uk-UA"/>
        </w:rPr>
        <w:t>:</w:t>
      </w:r>
    </w:p>
    <w:p w14:paraId="565A077A" w14:textId="1378602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272160">
        <w:rPr>
          <w:b/>
          <w:bCs/>
          <w:lang w:val="uk-UA"/>
        </w:rPr>
        <w:t>Економічний Вплив</w:t>
      </w:r>
      <w:r w:rsidRPr="000505C2">
        <w:rPr>
          <w:lang w:val="uk-UA"/>
        </w:rPr>
        <w:t>:</w:t>
      </w:r>
    </w:p>
    <w:p w14:paraId="56DDB1F4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Глибина: Висока. Це прямий, мірний вплив, що оцінюється в грошовому еквіваленті та робочих місцях.</w:t>
      </w:r>
    </w:p>
    <w:p w14:paraId="1200C74B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Філософія: Аргумент підкреслює важливість ігрової індустрії як економічного двигуна, відображаючи її значення в системі глобальної економіки.</w:t>
      </w:r>
    </w:p>
    <w:p w14:paraId="2FA8B261" w14:textId="0C0D71DE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272160">
        <w:rPr>
          <w:b/>
          <w:bCs/>
          <w:lang w:val="uk-UA"/>
        </w:rPr>
        <w:t>Технологічний Розвиток</w:t>
      </w:r>
      <w:r w:rsidRPr="000505C2">
        <w:rPr>
          <w:lang w:val="uk-UA"/>
        </w:rPr>
        <w:t>:</w:t>
      </w:r>
    </w:p>
    <w:p w14:paraId="75D003C9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Глибина: Середня до високої. Важко міряти безпосередньо, але вплив на інші технологічні галузі є значним.</w:t>
      </w:r>
    </w:p>
    <w:p w14:paraId="482E19F9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Філософія: Висвітлює ідею прогресу та інновацій, підкреслюючи роль ігрової індустрії в розвитку сучасних технологій.</w:t>
      </w:r>
    </w:p>
    <w:p w14:paraId="15463EA8" w14:textId="77777777" w:rsid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272160">
        <w:rPr>
          <w:b/>
          <w:bCs/>
          <w:lang w:val="uk-UA"/>
        </w:rPr>
        <w:t>Освіта та Навчання</w:t>
      </w:r>
      <w:r w:rsidRPr="000505C2">
        <w:rPr>
          <w:lang w:val="uk-UA"/>
        </w:rPr>
        <w:t>:</w:t>
      </w:r>
    </w:p>
    <w:p w14:paraId="37968A0D" w14:textId="7EC63759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lastRenderedPageBreak/>
        <w:t>Глибина: Середня. Значення освітніх ігор добре відоме, але його масштаб та ефективність можуть варіюватися.</w:t>
      </w:r>
    </w:p>
    <w:p w14:paraId="253AF887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 xml:space="preserve">Філософія: Зосереджується на ролі ігрової індустрії у розвитку освітніх </w:t>
      </w:r>
      <w:proofErr w:type="spellStart"/>
      <w:r w:rsidRPr="000505C2">
        <w:rPr>
          <w:lang w:val="uk-UA"/>
        </w:rPr>
        <w:t>методик</w:t>
      </w:r>
      <w:proofErr w:type="spellEnd"/>
      <w:r w:rsidRPr="000505C2">
        <w:rPr>
          <w:lang w:val="uk-UA"/>
        </w:rPr>
        <w:t xml:space="preserve"> та навчанні через гру.</w:t>
      </w:r>
    </w:p>
    <w:p w14:paraId="2B3F2F65" w14:textId="42DE671B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272160">
        <w:rPr>
          <w:b/>
          <w:bCs/>
          <w:lang w:val="uk-UA"/>
        </w:rPr>
        <w:t>Культурне Розмаїття</w:t>
      </w:r>
      <w:r w:rsidRPr="000505C2">
        <w:rPr>
          <w:lang w:val="uk-UA"/>
        </w:rPr>
        <w:t>:</w:t>
      </w:r>
    </w:p>
    <w:p w14:paraId="320A0F62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Глибина: Середня. Хоча ігри можуть сприяти культурному обміну, їх вплив на культурну динаміку може бути непрямим.</w:t>
      </w:r>
    </w:p>
    <w:p w14:paraId="46FCE656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Філософія: Підкреслює важливість ігрової індустрії як засобу культурної експресії та обміну.</w:t>
      </w:r>
    </w:p>
    <w:p w14:paraId="530128DA" w14:textId="692659DD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272160">
        <w:rPr>
          <w:b/>
          <w:bCs/>
          <w:lang w:val="uk-UA"/>
        </w:rPr>
        <w:t>Психологічні Переваги</w:t>
      </w:r>
      <w:r w:rsidRPr="000505C2">
        <w:rPr>
          <w:lang w:val="uk-UA"/>
        </w:rPr>
        <w:t>:</w:t>
      </w:r>
    </w:p>
    <w:p w14:paraId="6E890623" w14:textId="77777777" w:rsidR="000505C2" w:rsidRPr="000505C2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Глибина: Змінна. Залежить від контексту використання ігор та індивідуальних факторів.</w:t>
      </w:r>
    </w:p>
    <w:p w14:paraId="4C46E122" w14:textId="19BD6FD8" w:rsidR="00350AC1" w:rsidRPr="00350AC1" w:rsidRDefault="000505C2" w:rsidP="000505C2">
      <w:pPr>
        <w:spacing w:after="0" w:line="360" w:lineRule="auto"/>
        <w:ind w:firstLine="708"/>
        <w:jc w:val="both"/>
        <w:rPr>
          <w:lang w:val="uk-UA"/>
        </w:rPr>
      </w:pPr>
      <w:r w:rsidRPr="000505C2">
        <w:rPr>
          <w:lang w:val="uk-UA"/>
        </w:rPr>
        <w:t>Філософія: Висвітлює більш особистісний, емоційний аспект ігор, важливий для психічного здоров'я та благополуччя.</w:t>
      </w:r>
    </w:p>
    <w:p w14:paraId="5637B004" w14:textId="77777777" w:rsidR="00350AC1" w:rsidRPr="00350AC1" w:rsidRDefault="00350AC1" w:rsidP="00350AC1">
      <w:pPr>
        <w:spacing w:after="0" w:line="360" w:lineRule="auto"/>
        <w:ind w:firstLine="708"/>
        <w:jc w:val="both"/>
        <w:rPr>
          <w:lang w:val="uk-UA"/>
        </w:rPr>
      </w:pPr>
    </w:p>
    <w:p w14:paraId="22629099" w14:textId="5C1675BC" w:rsidR="00341DF5" w:rsidRDefault="004B3D30" w:rsidP="00341DF5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Розкриття</w:t>
      </w:r>
      <w:r w:rsidR="00341DF5">
        <w:rPr>
          <w:b/>
          <w:bCs/>
          <w:sz w:val="32"/>
          <w:szCs w:val="32"/>
          <w:lang w:val="uk-UA"/>
        </w:rPr>
        <w:t xml:space="preserve"> аргументів</w:t>
      </w:r>
      <w:r w:rsidR="00341DF5" w:rsidRPr="000505C2">
        <w:rPr>
          <w:b/>
          <w:bCs/>
          <w:sz w:val="32"/>
          <w:szCs w:val="32"/>
          <w:lang w:val="uk-UA"/>
        </w:rPr>
        <w:t>:</w:t>
      </w:r>
    </w:p>
    <w:p w14:paraId="64CCAABE" w14:textId="77777777" w:rsidR="00341DF5" w:rsidRPr="00064062" w:rsidRDefault="00341DF5" w:rsidP="00341DF5">
      <w:pPr>
        <w:spacing w:after="0" w:line="360" w:lineRule="auto"/>
        <w:jc w:val="both"/>
        <w:rPr>
          <w:b/>
          <w:bCs/>
          <w:lang w:val="uk-UA"/>
        </w:rPr>
      </w:pPr>
      <w:r>
        <w:rPr>
          <w:b/>
          <w:bCs/>
          <w:sz w:val="32"/>
          <w:szCs w:val="32"/>
          <w:lang w:val="uk-UA"/>
        </w:rPr>
        <w:tab/>
      </w:r>
      <w:r w:rsidRPr="00064062">
        <w:rPr>
          <w:b/>
          <w:bCs/>
          <w:lang w:val="uk-UA"/>
        </w:rPr>
        <w:t>Економічний Вплив</w:t>
      </w:r>
    </w:p>
    <w:p w14:paraId="7962F588" w14:textId="1ABF2AF8" w:rsidR="00341DF5" w:rsidRPr="00341DF5" w:rsidRDefault="00341DF5" w:rsidP="00341DF5">
      <w:pPr>
        <w:spacing w:after="0" w:line="360" w:lineRule="auto"/>
        <w:ind w:firstLine="708"/>
        <w:jc w:val="both"/>
        <w:rPr>
          <w:lang w:val="uk-UA"/>
        </w:rPr>
      </w:pPr>
      <w:r w:rsidRPr="00341DF5">
        <w:rPr>
          <w:lang w:val="uk-UA"/>
        </w:rPr>
        <w:t>Теоретичний: Економічні теорії, які підкреслюють значення інновацій та нових ринків для економічного розвитку, підтверджують важливість ігрової індустрії як каталізатора економічного зростання.</w:t>
      </w:r>
    </w:p>
    <w:p w14:paraId="4814CB16" w14:textId="025A3379" w:rsidR="00350AC1" w:rsidRPr="00064062" w:rsidRDefault="00975520" w:rsidP="00350AC1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064062">
        <w:rPr>
          <w:b/>
          <w:bCs/>
          <w:lang w:val="uk-UA"/>
        </w:rPr>
        <w:t>Технологічний Розвиток</w:t>
      </w:r>
    </w:p>
    <w:p w14:paraId="6D63C7C6" w14:textId="77777777" w:rsidR="00975520" w:rsidRPr="00975520" w:rsidRDefault="00975520" w:rsidP="00975520">
      <w:pPr>
        <w:spacing w:after="0" w:line="360" w:lineRule="auto"/>
        <w:ind w:firstLine="708"/>
        <w:jc w:val="both"/>
        <w:rPr>
          <w:lang w:val="uk-UA"/>
        </w:rPr>
      </w:pPr>
      <w:r w:rsidRPr="00975520">
        <w:rPr>
          <w:lang w:val="uk-UA"/>
        </w:rPr>
        <w:t>Емпіричний: Приклади інновацій, такі як розвиток графічних двигунів, VR та AI, що використовуються у відеоіграх, свідчать про їх вплив на розвиток суміжних технологій.</w:t>
      </w:r>
    </w:p>
    <w:p w14:paraId="59756B6B" w14:textId="27D1948C" w:rsidR="00975520" w:rsidRDefault="00975520" w:rsidP="00975520">
      <w:pPr>
        <w:spacing w:after="0" w:line="360" w:lineRule="auto"/>
        <w:ind w:firstLine="708"/>
        <w:jc w:val="both"/>
        <w:rPr>
          <w:lang w:val="uk-UA"/>
        </w:rPr>
      </w:pPr>
      <w:r w:rsidRPr="00975520">
        <w:rPr>
          <w:lang w:val="uk-UA"/>
        </w:rPr>
        <w:t>Емоційний: Емоційний резонанс від переживання віртуальних світів, які були б неможливі без технологічних інновацій, що розвиваються в ігровій індустрії.</w:t>
      </w:r>
    </w:p>
    <w:p w14:paraId="2E3C9494" w14:textId="5ADB7877" w:rsidR="00064062" w:rsidRPr="00064062" w:rsidRDefault="00064062" w:rsidP="00975520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064062">
        <w:rPr>
          <w:b/>
          <w:bCs/>
          <w:lang w:val="uk-UA"/>
        </w:rPr>
        <w:t>Освіта та Навчання</w:t>
      </w:r>
    </w:p>
    <w:p w14:paraId="30A954C8" w14:textId="376F5D8D" w:rsidR="00064062" w:rsidRDefault="00064062" w:rsidP="00975520">
      <w:pPr>
        <w:spacing w:after="0" w:line="360" w:lineRule="auto"/>
        <w:ind w:firstLine="708"/>
        <w:jc w:val="both"/>
        <w:rPr>
          <w:lang w:val="uk-UA"/>
        </w:rPr>
      </w:pPr>
      <w:r w:rsidRPr="00064062">
        <w:rPr>
          <w:lang w:val="uk-UA"/>
        </w:rPr>
        <w:lastRenderedPageBreak/>
        <w:t>Емпіричний: Дослідження, що показують поліпшення навчальних результатів завдяки використанню освітніх ігор, демонструють їх ефективність.</w:t>
      </w:r>
    </w:p>
    <w:p w14:paraId="4664AE68" w14:textId="6F49BB18" w:rsidR="00AD4174" w:rsidRPr="0017510B" w:rsidRDefault="00AD4174" w:rsidP="00975520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17510B">
        <w:rPr>
          <w:b/>
          <w:bCs/>
          <w:lang w:val="uk-UA"/>
        </w:rPr>
        <w:t>Культурне Розмаїття</w:t>
      </w:r>
    </w:p>
    <w:p w14:paraId="7A9B6A9F" w14:textId="62CB1B10" w:rsidR="00AD4174" w:rsidRDefault="00AD4174" w:rsidP="00975520">
      <w:pPr>
        <w:spacing w:after="0" w:line="360" w:lineRule="auto"/>
        <w:ind w:firstLine="708"/>
        <w:jc w:val="both"/>
        <w:rPr>
          <w:lang w:val="uk-UA"/>
        </w:rPr>
      </w:pPr>
      <w:r w:rsidRPr="00AD4174">
        <w:rPr>
          <w:lang w:val="uk-UA"/>
        </w:rPr>
        <w:t>Емпіричний: Аналіз культурного вмісту різних ігор та їх прийняття різними культурами підтверджує цей аргумент.</w:t>
      </w:r>
    </w:p>
    <w:p w14:paraId="24DA30D2" w14:textId="631D2164" w:rsidR="0017510B" w:rsidRPr="0017510B" w:rsidRDefault="0017510B" w:rsidP="00975520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17510B">
        <w:rPr>
          <w:b/>
          <w:bCs/>
          <w:lang w:val="uk-UA"/>
        </w:rPr>
        <w:t>Психологічні Переваги</w:t>
      </w:r>
    </w:p>
    <w:p w14:paraId="368C1C8D" w14:textId="77777777" w:rsidR="0017510B" w:rsidRPr="0017510B" w:rsidRDefault="0017510B" w:rsidP="0017510B">
      <w:pPr>
        <w:spacing w:after="0" w:line="360" w:lineRule="auto"/>
        <w:ind w:firstLine="708"/>
        <w:jc w:val="both"/>
        <w:rPr>
          <w:lang w:val="uk-UA"/>
        </w:rPr>
      </w:pPr>
      <w:r w:rsidRPr="0017510B">
        <w:rPr>
          <w:lang w:val="uk-UA"/>
        </w:rPr>
        <w:t>Теоретичний: Психологічні теорії, що стосуються впливу гри на психічне здоров'я, підтримують позитивний вплив ігрової активності на людину.</w:t>
      </w:r>
    </w:p>
    <w:p w14:paraId="6F96EB71" w14:textId="1C886612" w:rsidR="0017510B" w:rsidRDefault="0017510B" w:rsidP="0017510B">
      <w:pPr>
        <w:spacing w:after="0" w:line="360" w:lineRule="auto"/>
        <w:ind w:firstLine="708"/>
        <w:jc w:val="both"/>
        <w:rPr>
          <w:lang w:val="uk-UA"/>
        </w:rPr>
      </w:pPr>
      <w:r w:rsidRPr="0017510B">
        <w:rPr>
          <w:lang w:val="uk-UA"/>
        </w:rPr>
        <w:t>Емпіричний: Дослідження, які вказують на зниження рівнів стресу та поліпшення настрою під час гри, підтверджують ці переваги.</w:t>
      </w:r>
    </w:p>
    <w:p w14:paraId="37C0785D" w14:textId="6DD6479F" w:rsidR="00BE527C" w:rsidRDefault="00BE527C" w:rsidP="0017510B">
      <w:pPr>
        <w:spacing w:after="0" w:line="360" w:lineRule="auto"/>
        <w:ind w:firstLine="708"/>
        <w:jc w:val="both"/>
        <w:rPr>
          <w:lang w:val="uk-UA"/>
        </w:rPr>
      </w:pPr>
    </w:p>
    <w:p w14:paraId="508695AC" w14:textId="74DBC605" w:rsidR="00BE527C" w:rsidRPr="00BE527C" w:rsidRDefault="00BE527C" w:rsidP="00BE527C">
      <w:pPr>
        <w:spacing w:after="0" w:line="360" w:lineRule="auto"/>
        <w:jc w:val="both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Конт</w:t>
      </w:r>
      <w:r w:rsidR="00B43491">
        <w:rPr>
          <w:b/>
          <w:bCs/>
          <w:sz w:val="32"/>
          <w:szCs w:val="32"/>
          <w:lang w:val="uk-UA"/>
        </w:rPr>
        <w:t>р</w:t>
      </w:r>
      <w:r>
        <w:rPr>
          <w:b/>
          <w:bCs/>
          <w:sz w:val="32"/>
          <w:szCs w:val="32"/>
          <w:lang w:val="uk-UA"/>
        </w:rPr>
        <w:t>аргументи</w:t>
      </w:r>
      <w:r w:rsidRPr="000505C2">
        <w:rPr>
          <w:b/>
          <w:bCs/>
          <w:sz w:val="32"/>
          <w:szCs w:val="32"/>
          <w:lang w:val="uk-UA"/>
        </w:rPr>
        <w:t>:</w:t>
      </w:r>
      <w:bookmarkStart w:id="0" w:name="_GoBack"/>
      <w:bookmarkEnd w:id="0"/>
    </w:p>
    <w:p w14:paraId="2EA5730D" w14:textId="77777777" w:rsidR="00BE527C" w:rsidRPr="00B43491" w:rsidRDefault="00BE527C" w:rsidP="00BE527C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B43491">
        <w:rPr>
          <w:b/>
          <w:bCs/>
          <w:lang w:val="uk-UA"/>
        </w:rPr>
        <w:t>Економічний Вплив</w:t>
      </w:r>
    </w:p>
    <w:p w14:paraId="1C3B9463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1: Ігрова індустрія може сприяти економічній нерівності, оскільки великі корпорації домінують на ринку, витісняючи малі студії.</w:t>
      </w:r>
    </w:p>
    <w:p w14:paraId="34B86B90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 xml:space="preserve">Контраргумент 2: Високі прибутки в ігровій індустрії часто пов'язані з використанням шкідливих маркетингових стратегій, таких як </w:t>
      </w:r>
      <w:proofErr w:type="spellStart"/>
      <w:r w:rsidRPr="00BE527C">
        <w:rPr>
          <w:lang w:val="uk-UA"/>
        </w:rPr>
        <w:t>лутбокси</w:t>
      </w:r>
      <w:proofErr w:type="spellEnd"/>
      <w:r w:rsidRPr="00BE527C">
        <w:rPr>
          <w:lang w:val="uk-UA"/>
        </w:rPr>
        <w:t>, що можуть призвести до залежності від азартних ігор.</w:t>
      </w:r>
    </w:p>
    <w:p w14:paraId="220345BC" w14:textId="3897DCEE" w:rsidR="00BE527C" w:rsidRPr="00B43491" w:rsidRDefault="00BE527C" w:rsidP="00BE527C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B43491">
        <w:rPr>
          <w:b/>
          <w:bCs/>
          <w:lang w:val="uk-UA"/>
        </w:rPr>
        <w:t>Технологічний Розвиток</w:t>
      </w:r>
    </w:p>
    <w:p w14:paraId="72970FA4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1: Інновації в ігровій індустрії можуть бути поверхневими та не мати суттєвого впливу на інші галузі.</w:t>
      </w:r>
    </w:p>
    <w:p w14:paraId="283FF852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2: Фокус на графіці та візуальних ефектах може відволікати від розвитку більш значущих технологій, що сприяють загальному благу.</w:t>
      </w:r>
    </w:p>
    <w:p w14:paraId="39263170" w14:textId="4F983E86" w:rsidR="00BE527C" w:rsidRPr="00B43491" w:rsidRDefault="00BE527C" w:rsidP="00BE527C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B43491">
        <w:rPr>
          <w:b/>
          <w:bCs/>
          <w:lang w:val="uk-UA"/>
        </w:rPr>
        <w:t>Освіта та Навчання</w:t>
      </w:r>
    </w:p>
    <w:p w14:paraId="094372C1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1: Відеоігри можуть відволікати учнів від традиційного навчання, знижуючи академічну ефективність.</w:t>
      </w:r>
    </w:p>
    <w:p w14:paraId="7B95FA27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lastRenderedPageBreak/>
        <w:t>Контраргумент 2: Недостатньо досліджено довгостроковий вплив відеоігор на освітні результати, тому їхня ефективність як освітнього інструменту залишається під питанням.</w:t>
      </w:r>
    </w:p>
    <w:p w14:paraId="43AA922B" w14:textId="647DB22F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43491">
        <w:rPr>
          <w:b/>
          <w:bCs/>
          <w:lang w:val="uk-UA"/>
        </w:rPr>
        <w:t>Культурне Розмаїття</w:t>
      </w:r>
    </w:p>
    <w:p w14:paraId="01B659F6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1: Ігри часто поширюють стереотипні та спрощені уявлення про різні культури, що може призводити до культурних непорозумінь.</w:t>
      </w:r>
    </w:p>
    <w:p w14:paraId="4BA5D9C7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2: Масова культура, до якої належать ігри, може сприяти згладжуванню унікальних культурних особливостей на користь глобалізаційних тенденцій.</w:t>
      </w:r>
    </w:p>
    <w:p w14:paraId="34A095F7" w14:textId="2D7822CC" w:rsidR="00BE527C" w:rsidRPr="00B43491" w:rsidRDefault="00BE527C" w:rsidP="00BE527C">
      <w:pPr>
        <w:spacing w:after="0" w:line="360" w:lineRule="auto"/>
        <w:ind w:firstLine="708"/>
        <w:jc w:val="both"/>
        <w:rPr>
          <w:b/>
          <w:bCs/>
          <w:lang w:val="uk-UA"/>
        </w:rPr>
      </w:pPr>
      <w:r w:rsidRPr="00B43491">
        <w:rPr>
          <w:b/>
          <w:bCs/>
          <w:lang w:val="uk-UA"/>
        </w:rPr>
        <w:t>Психологічні Переваги</w:t>
      </w:r>
    </w:p>
    <w:p w14:paraId="0FA5FA14" w14:textId="77777777" w:rsidR="00BE527C" w:rsidRPr="00BE527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1: Гра в відеоігри може призвести до збільшення соціальної ізоляції, особливо серед молоді.</w:t>
      </w:r>
    </w:p>
    <w:p w14:paraId="0ED1DEFD" w14:textId="6D778078" w:rsidR="00BE527C" w:rsidRPr="008B372C" w:rsidRDefault="00BE527C" w:rsidP="00BE527C">
      <w:pPr>
        <w:spacing w:after="0" w:line="360" w:lineRule="auto"/>
        <w:ind w:firstLine="708"/>
        <w:jc w:val="both"/>
        <w:rPr>
          <w:lang w:val="uk-UA"/>
        </w:rPr>
      </w:pPr>
      <w:r w:rsidRPr="00BE527C">
        <w:rPr>
          <w:lang w:val="uk-UA"/>
        </w:rPr>
        <w:t>Контраргумент 2: Ігрова залежність та ігрові розлади стають все більш поширеною проблемою, що впливає на психічне здоров'я та поведінку людей.</w:t>
      </w:r>
    </w:p>
    <w:sectPr w:rsidR="00BE527C" w:rsidRPr="008B3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E00C4"/>
    <w:multiLevelType w:val="hybridMultilevel"/>
    <w:tmpl w:val="3C3636B4"/>
    <w:lvl w:ilvl="0" w:tplc="14AA2F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963EC1"/>
    <w:multiLevelType w:val="multilevel"/>
    <w:tmpl w:val="6C4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04"/>
    <w:rsid w:val="000505C2"/>
    <w:rsid w:val="00064062"/>
    <w:rsid w:val="000A0F13"/>
    <w:rsid w:val="0017510B"/>
    <w:rsid w:val="001A0D58"/>
    <w:rsid w:val="00272160"/>
    <w:rsid w:val="00285A9D"/>
    <w:rsid w:val="002B27E8"/>
    <w:rsid w:val="00341DF5"/>
    <w:rsid w:val="00350AC1"/>
    <w:rsid w:val="003C4996"/>
    <w:rsid w:val="00473FB4"/>
    <w:rsid w:val="004B3D30"/>
    <w:rsid w:val="005137A3"/>
    <w:rsid w:val="0052456C"/>
    <w:rsid w:val="005C2712"/>
    <w:rsid w:val="00617E85"/>
    <w:rsid w:val="00621EFD"/>
    <w:rsid w:val="00625066"/>
    <w:rsid w:val="007279F4"/>
    <w:rsid w:val="007B32A5"/>
    <w:rsid w:val="00822559"/>
    <w:rsid w:val="008B2820"/>
    <w:rsid w:val="008B372C"/>
    <w:rsid w:val="009726A3"/>
    <w:rsid w:val="00975520"/>
    <w:rsid w:val="00A474AD"/>
    <w:rsid w:val="00AD4174"/>
    <w:rsid w:val="00B43491"/>
    <w:rsid w:val="00BE527C"/>
    <w:rsid w:val="00C036D4"/>
    <w:rsid w:val="00C43939"/>
    <w:rsid w:val="00CB236A"/>
    <w:rsid w:val="00CD5FE8"/>
    <w:rsid w:val="00D85A04"/>
    <w:rsid w:val="00DE6D9A"/>
    <w:rsid w:val="00E6025E"/>
    <w:rsid w:val="00E836A0"/>
    <w:rsid w:val="00E92CE9"/>
    <w:rsid w:val="00ED3DFC"/>
    <w:rsid w:val="00F57DC2"/>
    <w:rsid w:val="00F96EB7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76F1"/>
  <w15:chartTrackingRefBased/>
  <w15:docId w15:val="{F18453B6-4B27-43FE-B710-8FAFA61A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E5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4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6492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5927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388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3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3210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13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250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093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2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33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213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Василий петров</cp:lastModifiedBy>
  <cp:revision>43</cp:revision>
  <dcterms:created xsi:type="dcterms:W3CDTF">2023-12-13T15:03:00Z</dcterms:created>
  <dcterms:modified xsi:type="dcterms:W3CDTF">2023-12-19T13:28:00Z</dcterms:modified>
</cp:coreProperties>
</file>