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1. Домен и хостинг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Домен — это уникальное имя сайта в интернете, которое пользователь вводит в адресной строке браузера для доступа к сайту, например: site.ru, example.com. Домен служит человеку понятным адресом, который переводится в IP-адрес сервера с помощью системы DNS (Domain Name System).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Хостинг — это услуга по предоставлению места на сервере, где хранятся все файлы сайта (HTML, CSS, изображения, базы данных). Когда пользователь вводит доменное имя, через DNS браузер получает IP-адрес сервера хостинга, откуда загружается сайт.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Для работы сайта необходимо связать домен с хостингом через DNS-настройки: в панели управления домена прописывают адреса DNS-серверов хостинга или IP адрес сервера. Это обеспечивает правильное направление запросов с доменного имени на нужный сервер.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2. Обязательные теги HTML и их описание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&lt;title&gt; — заголовок страницы, отображается в закладках и результатах поиска. Должен быть информативным и коротким.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&lt;meta charset="UTF-8"&gt; — задает кодировку страницы, обычно UTF-8 для поддержки всех языков и символов. &lt;meta name="description" content="..."&gt; — краткое описание страницы, показывается в сниппетах поисковиков.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&lt;meta name="viewport" content="width=device-width, initial-scale=1"&gt; — адаптация страницы для мобильных устройств.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&lt;h1&gt; — главный заголовок страницы, отражающий её основную тему.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&lt;img src="..." alt="Описание изображения"&gt; — тег для вставки изображений, атрибут alt содержит текстовое описание картинки для SEO и доступности.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&lt;link rel="stylesheet" href="style.css"&gt; — подключение внешнего CSS-файла.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&lt;script src="script.js"&gt;&lt;/script&gt; — подключение внешнего JavaScript.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>3. Примеры служебных файлов сайта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 sitemap.xml — файл в формате XML, который содержит структуру сайта, список всех важных страниц. Помогает поисковым системам быстро находить и индексировать весь контент.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robots.txt — текстовый файл в корне сайта, задает правила для поисковых роботов (какие страницы индексировать, а какие — нет). Обычно содержит ссылку на sitemap.xml.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.htaccess — конфигурационный файл для веб-сервера Apache, который позволяет настраивать перенаправления, работу с URL, кэширование и другие параметры.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favicon.ico — маленькая иконка сайта, отображаемая во вкладках браузера.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config.php/config.json — конфигурационные файлы для серверных приложений с настройками. </w:t>
      </w:r>
    </w:p>
    <w:p>
      <w:pPr>
        <w:rPr>
          <w:rFonts w:ascii="Times New Roman" w:hAnsi="Times New Roman"/>
          <w:b w:val="1"/>
          <w:color w:val="auto"/>
          <w:sz w:val="36"/>
        </w:rPr>
      </w:pP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>4. Метатеги: описание и примеры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 Метатеги размещаются внутри &lt;head&gt; и служат для передачи информации о странице поисковым системам и браузерам. </w:t>
      </w: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meta charset — указывает кодировку страницы. Обычно используется: xml &lt;meta charset="UTF-8"&gt; meta description — описание страницы; должно быть уникальным для каждой страницы, содержать ключевые слова и кратко описывать содержание: xml &lt;meta name="description" content="Краткое описание страницы, полезное для SEO и пользователей."&gt; meta keywords — список ключевых слов через запятую (в современном SEO почти не используется): xml &lt;meta name="keywords" content="строительство, дом, ремонт, материалы"&gt; meta robots — управление индексированием страницы поисковиками: xml &lt;meta name="robots" content="index, follow"&gt; &lt;!-- разрешить индексацию и переход по ссылкам --&gt; &lt;meta name="robots" content="noindex, nofollow"&gt; &lt;!-- запретить индексацию --&gt; meta viewport — адаптация под мобильные устройства: xml &lt;meta name="viewport" content="width=device-width, initial-scale=1"&gt; </w:t>
      </w:r>
    </w:p>
    <w:p>
      <w:pPr>
        <w:rPr>
          <w:rFonts w:ascii="Times New Roman" w:hAnsi="Times New Roman"/>
          <w:b w:val="1"/>
          <w:color w:val="auto"/>
          <w:sz w:val="36"/>
        </w:rPr>
      </w:pPr>
    </w:p>
    <w:p>
      <w:r>
        <w:rPr>
          <w:rFonts w:ascii="Times New Roman" w:hAnsi="Times New Roman"/>
          <w:b w:val="1"/>
          <w:color w:val="auto"/>
          <w:sz w:val="36"/>
        </w:rPr>
        <w:t>5. Инструмент веб-разработчика от Яндекса для запуска сайта Яндекс.Вебмастер — сервис от Яндекса, который помогает контролировать индексацию сайта, отслеживать ошибки, анализировать статистику поисковых запросов и оптимизировать сайт для поисковика. Особенности и функции: Проверка доступности сайта для роботов. Загрузка и тестирование sitemap.xml. Логирование ошибок сканирования. Мониторинг позиции запросов и CTR. Инструменты тестирования микроразметки. Анализ ссылочной массы и внешних факторов. Подключение сайта к Яндекс.Вебмастеру — важный шаг при запуске, который помогает своевременно выявлять и исправлять проблемы с видимостью сайта в поиске.</w:t>
      </w:r>
    </w:p>
    <w:sectPr>
      <w:type w:val="nextPage"/>
      <w:pgSz w:w="11906" w:h="16838" w:code="0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6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7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8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9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0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11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2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13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4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15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6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7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18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9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20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1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22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3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24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5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26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7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28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29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0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31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2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33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4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35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6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37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8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39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0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41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2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3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4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5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6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7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8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9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0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1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2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3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4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5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6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57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8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9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60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61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62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63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64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65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66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67">
    <w:nsid w:val="00000001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68">
    <w:nsid w:val="00000002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69">
    <w:nsid w:val="00000003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70">
    <w:nsid w:val="5D902436"/>
    <w:multiLevelType w:val="hybridMultilevel"/>
    <w:lvl w:ilvl="0" w:tplc="29ACEB5A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74A37631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7BFF60BF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0CF37556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2A1DE8EA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1A565B93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736DE332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2F3B176E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4180CB8C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71">
    <w:nsid w:val="5D902436"/>
    <w:multiLevelType w:val="hybridMultilevel"/>
    <w:lvl w:ilvl="0" w:tplc="29ACEB5A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74A37631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7BFF60BF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0CF37556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2A1DE8EA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1A565B93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736DE332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2F3B176E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4180CB8C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72">
    <w:nsid w:val="5D902436"/>
    <w:multiLevelType w:val="hybridMultilevel"/>
    <w:lvl w:ilvl="0" w:tplc="29ACEB5A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74A37631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7BFF60BF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0CF37556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2A1DE8EA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1A565B93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736DE332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2F3B176E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4180CB8C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73">
    <w:nsid w:val="5D902436"/>
    <w:multiLevelType w:val="hybridMultilevel"/>
    <w:lvl w:ilvl="0" w:tplc="29ACEB5A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74A37631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7BFF60BF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0CF37556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2A1DE8EA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1A565B93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736DE332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2F3B176E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4180CB8C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6"/>
  </w:num>
  <w:num w:numId="8">
    <w:abstractNumId w:val="0"/>
  </w:num>
  <w:num w:numId="9">
    <w:abstractNumId w:val="6"/>
  </w:num>
  <w:num w:numId="10">
    <w:abstractNumId w:val="0"/>
  </w:num>
  <w:num w:numId="11">
    <w:abstractNumId w:val="6"/>
  </w:num>
  <w:num w:numId="12">
    <w:abstractNumId w:val="0"/>
  </w:num>
  <w:num w:numId="13">
    <w:abstractNumId w:val="6"/>
  </w:num>
  <w:num w:numId="14">
    <w:abstractNumId w:val="0"/>
  </w:num>
  <w:num w:numId="15">
    <w:abstractNumId w:val="6"/>
  </w:num>
  <w:num w:numId="16">
    <w:abstractNumId w:val="0"/>
  </w:num>
  <w:num w:numId="17">
    <w:abstractNumId w:val="0"/>
  </w:num>
  <w:num w:numId="18">
    <w:abstractNumId w:val="6"/>
  </w:num>
  <w:num w:numId="19">
    <w:abstractNumId w:val="0"/>
  </w:num>
  <w:num w:numId="20">
    <w:abstractNumId w:val="6"/>
  </w:num>
  <w:num w:numId="21">
    <w:abstractNumId w:val="0"/>
  </w:num>
  <w:num w:numId="22">
    <w:abstractNumId w:val="6"/>
  </w:num>
  <w:num w:numId="23">
    <w:abstractNumId w:val="0"/>
  </w:num>
  <w:num w:numId="24">
    <w:abstractNumId w:val="6"/>
  </w:num>
  <w:num w:numId="25">
    <w:abstractNumId w:val="0"/>
  </w:num>
  <w:num w:numId="26">
    <w:abstractNumId w:val="6"/>
  </w:num>
  <w:num w:numId="27">
    <w:abstractNumId w:val="0"/>
  </w:num>
  <w:num w:numId="28">
    <w:abstractNumId w:val="6"/>
  </w:num>
  <w:num w:numId="29">
    <w:abstractNumId w:val="6"/>
  </w:num>
  <w:num w:numId="30">
    <w:abstractNumId w:val="0"/>
  </w:num>
  <w:num w:numId="31">
    <w:abstractNumId w:val="6"/>
  </w:num>
  <w:num w:numId="32">
    <w:abstractNumId w:val="0"/>
  </w:num>
  <w:num w:numId="33">
    <w:abstractNumId w:val="6"/>
  </w:num>
  <w:num w:numId="34">
    <w:abstractNumId w:val="0"/>
  </w:num>
  <w:num w:numId="35">
    <w:abstractNumId w:val="6"/>
  </w:num>
  <w:num w:numId="36">
    <w:abstractNumId w:val="0"/>
  </w:num>
  <w:num w:numId="37">
    <w:abstractNumId w:val="6"/>
  </w:num>
  <w:num w:numId="38">
    <w:abstractNumId w:val="0"/>
  </w:num>
  <w:num w:numId="39">
    <w:abstractNumId w:val="6"/>
  </w:num>
  <w:num w:numId="40">
    <w:abstractNumId w:val="0"/>
  </w:num>
  <w:num w:numId="41">
    <w:abstractNumId w:val="6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6"/>
  </w:num>
  <w:num w:numId="58">
    <w:abstractNumId w:val="0"/>
  </w:num>
  <w:num w:numId="59">
    <w:abstractNumId w:val="0"/>
  </w:num>
  <w:num w:numId="60">
    <w:abstractNumId w:val="0"/>
  </w:num>
  <w:num w:numId="61">
    <w:abstractNumId w:val="0"/>
  </w:num>
  <w:num w:numId="62">
    <w:abstractNumId w:val="0"/>
  </w:num>
  <w:num w:numId="63">
    <w:abstractNumId w:val="0"/>
  </w:num>
  <w:num w:numId="64">
    <w:abstractNumId w:val="6"/>
  </w:num>
  <w:num w:numId="65">
    <w:abstractNumId w:val="6"/>
  </w:num>
  <w:num w:numId="66">
    <w:abstractNumId w:val="6"/>
  </w:num>
  <w:num w:numId="67">
    <w:abstractNumId w:val="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0"/>
  </w:num>
  <w:num w:numId="73">
    <w:abstractNumId w:val="70"/>
  </w:num>
  <w:num w:numId="74">
    <w:abstractNumId w:val="70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kern w:val="2"/>
        <w:lang w:val="ru-RU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color w:val="2F5496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color w:val="2F5496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color w:val="2F5496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i w:val="1"/>
      <w:iCs w:val="1"/>
      <w:color w:val="2F5496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color w:val="2F5496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2F5496" w:themeColor="accent1" w:themeShade="BF"/>
        <w:left w:val="none" w:sz="0" w:space="0" w:shadow="0" w:frame="0" w:color="auto"/>
        <w:bottom w:val="single" w:sz="4" w:space="10" w:shadow="0" w:frame="0" w:color="2F5496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2F5496" w:themeColor="accent1" w:themeShade="BF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Заголовок 1 Знак"/>
    <w:basedOn w:val="C0"/>
    <w:link w:val="P1"/>
    <w:rPr>
      <w:color w:val="2F5496" w:themeColor="accent1" w:themeShade="BF"/>
      <w:sz w:val="40"/>
      <w:szCs w:val="40"/>
    </w:rPr>
  </w:style>
  <w:style w:type="character" w:styleId="C4">
    <w:name w:val="Заголовок 2 Знак"/>
    <w:basedOn w:val="C0"/>
    <w:link w:val="P2"/>
    <w:semiHidden/>
    <w:rPr>
      <w:color w:val="2F5496" w:themeColor="accent1" w:themeShade="BF"/>
      <w:sz w:val="32"/>
      <w:szCs w:val="32"/>
    </w:rPr>
  </w:style>
  <w:style w:type="character" w:styleId="C5">
    <w:name w:val="Заголовок 3 Знак"/>
    <w:basedOn w:val="C0"/>
    <w:link w:val="P3"/>
    <w:semiHidden/>
    <w:rPr>
      <w:color w:val="2F5496" w:themeColor="accent1" w:themeShade="BF"/>
      <w:sz w:val="28"/>
      <w:szCs w:val="28"/>
    </w:rPr>
  </w:style>
  <w:style w:type="character" w:styleId="C6">
    <w:name w:val="Заголовок 4 Знак"/>
    <w:basedOn w:val="C0"/>
    <w:link w:val="P4"/>
    <w:semiHidden/>
    <w:rPr>
      <w:i w:val="1"/>
      <w:iCs w:val="1"/>
      <w:color w:val="2F5496" w:themeColor="accent1" w:themeShade="BF"/>
    </w:rPr>
  </w:style>
  <w:style w:type="character" w:styleId="C7">
    <w:name w:val="Заголовок 5 Знак"/>
    <w:basedOn w:val="C0"/>
    <w:link w:val="P5"/>
    <w:semiHidden/>
    <w:rPr>
      <w:color w:val="2F5496" w:themeColor="accent1" w:themeShade="BF"/>
    </w:rPr>
  </w:style>
  <w:style w:type="character" w:styleId="C8">
    <w:name w:val="Заголовок 6 Знак"/>
    <w:basedOn w:val="C0"/>
    <w:link w:val="P6"/>
    <w:semiHidden/>
    <w:rPr>
      <w:i w:val="1"/>
      <w:iCs w:val="1"/>
      <w:color w:val="595959" w:themeColor="text1" w:themeTint="A6"/>
    </w:rPr>
  </w:style>
  <w:style w:type="character" w:styleId="C9">
    <w:name w:val="Заголовок 7 Знак"/>
    <w:basedOn w:val="C0"/>
    <w:link w:val="P7"/>
    <w:semiHidden/>
    <w:rPr>
      <w:color w:val="595959" w:themeColor="text1" w:themeTint="A6"/>
    </w:rPr>
  </w:style>
  <w:style w:type="character" w:styleId="C10">
    <w:name w:val="Заголовок 8 Знак"/>
    <w:basedOn w:val="C0"/>
    <w:link w:val="P8"/>
    <w:semiHidden/>
    <w:rPr>
      <w:i w:val="1"/>
      <w:iCs w:val="1"/>
      <w:color w:val="272727" w:themeColor="text1" w:themeTint="D8"/>
    </w:rPr>
  </w:style>
  <w:style w:type="character" w:styleId="C11">
    <w:name w:val="Заголовок 9 Знак"/>
    <w:basedOn w:val="C0"/>
    <w:link w:val="P9"/>
    <w:semiHidden/>
    <w:rPr>
      <w:color w:val="272727" w:themeColor="text1" w:themeTint="D8"/>
    </w:rPr>
  </w:style>
  <w:style w:type="character" w:styleId="C12">
    <w:name w:val="Заголовок Знак"/>
    <w:basedOn w:val="C0"/>
    <w:link w:val="P10"/>
    <w:rPr>
      <w:sz w:val="56"/>
      <w:szCs w:val="56"/>
      <w:spacing w:val="-10"/>
      <w:kern w:val="28"/>
    </w:rPr>
  </w:style>
  <w:style w:type="character" w:styleId="C13">
    <w:name w:val="Подзаголовок Знак"/>
    <w:basedOn w:val="C0"/>
    <w:link w:val="P11"/>
    <w:rPr>
      <w:color w:val="595959" w:themeColor="text1" w:themeTint="A6"/>
      <w:sz w:val="28"/>
      <w:szCs w:val="28"/>
      <w:spacing w:val="15"/>
    </w:rPr>
  </w:style>
  <w:style w:type="character" w:styleId="C14">
    <w:name w:val="Цитата 2 Знак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2F5496" w:themeColor="accent1" w:themeShade="BF"/>
    </w:rPr>
  </w:style>
  <w:style w:type="character" w:styleId="C16">
    <w:name w:val="Выделенная цитата Знак"/>
    <w:basedOn w:val="C0"/>
    <w:link w:val="P14"/>
    <w:rPr>
      <w:i w:val="1"/>
      <w:iCs w:val="1"/>
      <w:color w:val="2F5496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2F5496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API/24.2.3.0</Application>
  <AppVersion>24.2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Сергей Григорьев</dc:creator>
  <dcterms:created xsi:type="dcterms:W3CDTF">2025-03-19T11:17:00Z</dcterms:created>
  <dcterms:modified xsi:type="dcterms:W3CDTF">2025-12-07T17:48:46Z</dcterms:modified>
  <cp:revision>5</cp:revision>
</cp:coreProperties>
</file>