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C25" w:rsidRPr="00E5092F" w:rsidRDefault="00E5092F" w:rsidP="004C4EED">
      <w:pPr>
        <w:spacing w:line="240" w:lineRule="auto"/>
        <w:rPr>
          <w:rFonts w:ascii="Times New Roman" w:hAnsi="Times New Roman" w:cs="Times New Roman"/>
          <w:sz w:val="24"/>
          <w:szCs w:val="24"/>
        </w:rPr>
      </w:pPr>
      <w:r w:rsidRPr="00E5092F">
        <w:rPr>
          <w:rFonts w:ascii="Times New Roman" w:hAnsi="Times New Roman" w:cs="Times New Roman"/>
          <w:sz w:val="24"/>
          <w:szCs w:val="24"/>
        </w:rPr>
        <w:t>Rezky Setiawan</w:t>
      </w:r>
    </w:p>
    <w:p w:rsidR="00E5092F" w:rsidRPr="00E5092F" w:rsidRDefault="00E5092F" w:rsidP="004C4EED">
      <w:pPr>
        <w:spacing w:line="240" w:lineRule="auto"/>
        <w:rPr>
          <w:rFonts w:ascii="Times New Roman" w:hAnsi="Times New Roman" w:cs="Times New Roman"/>
          <w:sz w:val="24"/>
          <w:szCs w:val="24"/>
        </w:rPr>
      </w:pPr>
      <w:r w:rsidRPr="00E5092F">
        <w:rPr>
          <w:rFonts w:ascii="Times New Roman" w:hAnsi="Times New Roman" w:cs="Times New Roman"/>
          <w:sz w:val="24"/>
          <w:szCs w:val="24"/>
        </w:rPr>
        <w:t xml:space="preserve">3 TET C </w:t>
      </w:r>
    </w:p>
    <w:p w:rsidR="00E5092F" w:rsidRPr="00E5092F" w:rsidRDefault="00E5092F" w:rsidP="004C4EED">
      <w:pPr>
        <w:spacing w:line="240" w:lineRule="auto"/>
        <w:rPr>
          <w:rFonts w:ascii="Times New Roman" w:hAnsi="Times New Roman" w:cs="Times New Roman"/>
          <w:sz w:val="24"/>
          <w:szCs w:val="24"/>
        </w:rPr>
      </w:pPr>
      <w:r w:rsidRPr="00E5092F">
        <w:rPr>
          <w:rFonts w:ascii="Times New Roman" w:hAnsi="Times New Roman" w:cs="Times New Roman"/>
          <w:sz w:val="24"/>
          <w:szCs w:val="24"/>
        </w:rPr>
        <w:t>2020301034</w:t>
      </w:r>
    </w:p>
    <w:p w:rsidR="00E5092F" w:rsidRPr="00E5092F" w:rsidRDefault="00E5092F" w:rsidP="004C4EED">
      <w:pPr>
        <w:spacing w:line="240" w:lineRule="auto"/>
        <w:rPr>
          <w:rFonts w:ascii="Times New Roman" w:hAnsi="Times New Roman" w:cs="Times New Roman"/>
          <w:sz w:val="24"/>
          <w:szCs w:val="24"/>
        </w:rPr>
      </w:pPr>
      <w:r w:rsidRPr="00E5092F">
        <w:rPr>
          <w:rFonts w:ascii="Times New Roman" w:hAnsi="Times New Roman" w:cs="Times New Roman"/>
          <w:sz w:val="24"/>
          <w:szCs w:val="24"/>
        </w:rPr>
        <w:t>ANALISA DATA</w:t>
      </w:r>
    </w:p>
    <w:p w:rsidR="00E5092F" w:rsidRPr="00E5092F" w:rsidRDefault="00E5092F" w:rsidP="004C4EED">
      <w:pPr>
        <w:spacing w:line="240" w:lineRule="auto"/>
        <w:jc w:val="center"/>
        <w:rPr>
          <w:rFonts w:ascii="Times New Roman" w:hAnsi="Times New Roman" w:cs="Times New Roman"/>
          <w:sz w:val="24"/>
          <w:szCs w:val="24"/>
        </w:rPr>
      </w:pPr>
    </w:p>
    <w:p w:rsidR="00E5092F" w:rsidRDefault="00E5092F" w:rsidP="004C4EED">
      <w:pPr>
        <w:spacing w:line="240" w:lineRule="auto"/>
        <w:jc w:val="center"/>
        <w:rPr>
          <w:rFonts w:ascii="Times New Roman" w:hAnsi="Times New Roman" w:cs="Times New Roman"/>
          <w:sz w:val="24"/>
          <w:szCs w:val="24"/>
        </w:rPr>
      </w:pPr>
      <w:r w:rsidRPr="00E5092F">
        <w:rPr>
          <w:rFonts w:ascii="Times New Roman" w:hAnsi="Times New Roman" w:cs="Times New Roman"/>
          <w:sz w:val="24"/>
          <w:szCs w:val="24"/>
        </w:rPr>
        <w:t>RESUME</w:t>
      </w:r>
    </w:p>
    <w:p w:rsidR="00E5092F" w:rsidRDefault="00E5092F" w:rsidP="004C4EED">
      <w:pPr>
        <w:spacing w:line="240" w:lineRule="auto"/>
        <w:rPr>
          <w:rFonts w:ascii="Times New Roman" w:hAnsi="Times New Roman" w:cs="Times New Roman"/>
          <w:sz w:val="24"/>
          <w:szCs w:val="24"/>
        </w:rPr>
      </w:pPr>
      <w:bookmarkStart w:id="0" w:name="_GoBack"/>
      <w:bookmarkEnd w:id="0"/>
    </w:p>
    <w:p w:rsidR="000C3AEB" w:rsidRDefault="000C3AEB" w:rsidP="000C3AEB">
      <w:r>
        <w:t>Rezky Setiawan</w:t>
      </w:r>
    </w:p>
    <w:p w:rsidR="000C3AEB" w:rsidRDefault="000C3AEB" w:rsidP="000C3AEB">
      <w:r>
        <w:t>2020301034</w:t>
      </w:r>
    </w:p>
    <w:p w:rsidR="000C3AEB" w:rsidRDefault="000C3AEB" w:rsidP="000C3AEB">
      <w:r>
        <w:t>3 TET C</w:t>
      </w:r>
    </w:p>
    <w:p w:rsidR="000C3AEB" w:rsidRDefault="000C3AEB" w:rsidP="000C3AEB">
      <w:r>
        <w:t>ANALISA DATA</w:t>
      </w:r>
    </w:p>
    <w:p w:rsidR="000C3AEB" w:rsidRDefault="000C3AEB" w:rsidP="000C3AEB"/>
    <w:p w:rsidR="000C3AEB" w:rsidRDefault="000C3AEB" w:rsidP="000C3AEB">
      <w:pPr>
        <w:jc w:val="center"/>
      </w:pPr>
      <w:r>
        <w:t>RESUME</w:t>
      </w:r>
    </w:p>
    <w:p w:rsidR="000C3AEB" w:rsidRDefault="000C3AEB" w:rsidP="000C3AEB"/>
    <w:p w:rsidR="000C3AEB" w:rsidRPr="00E55ED7" w:rsidRDefault="000C3AEB" w:rsidP="000C3AEB">
      <w:r>
        <w:t>Apa yang dimulai dengan sejumlah kecil organisasi yang menggunakan analitik untuk mengungkap wawasan tentang perilaku pelanggan dan karyawan telah menjadi revolusi langsung dalam cara membuat keputusan bisnis Sampai saat ini, analitik data melibatkan melihat data historis untuk mengungkap tren, pola, dan informasi deskriptif lainnya tentang suatu organisasi. Kumpulan data yang digunakan untuk jenis analisis ini disebut analisis deskriptif berisi data statis seperti transaksi pelanggan, tingkat inventaris, atau laporan kerusakan. Sementara analitik deskriptif tradisional masih memainkan peran penting dalam dukungan pengambilan keputusan untuk semua jenis organisasi, tidak lagi cukup hanya menjalankan analisis deskriptif pada data dari tahun fiskal sebelumnya. Analis umumnya mengerjakan proyek yang mengikuti beberapa versi Daur Hidup Analisis Data yang dijelaskan di atas. Bisnis seringkali memiliki tujuan yang sangat berbeda, tetapi setiap jenis bisnis mendapat manfaat dari memahami data mereka untuk mendapatkan wawasan tentang proses, prosedur, dan perilaku pelanggan mereka Contoh paling umum dari hal ini adalah layanan langganan video, yang sering kali menganalisis kebiasaan pembelian, penilaian, dan ulasan pelanggan untuk membantu menentukan produk dan layanan mana yang akan direkomendasikan kepada pelanggan tersebut. Cara yang lebih umum bagi profesional data untuk mempresentasikan proyek ada di situs yang dirancang untuk berbagi pekerjaan digital, seperti GitHub atau Tableau Public. GitHub adalah lokasi yang akan kami gunakan untuk proyek sampel kami, jadi ini adalah tempat yang logis untuk mulai mengerjakan proyek Anda dan membagikan pekerjaan Anda Kumpulan data yang digunakan untuk jenis analisis ini disebut analisis deskriptif yang berisi data statis seperti transaksi pelanggan, tingkat persediaan, atau laporan kerusakan. Sementara analitik deskriptif tradisional masih memainkan peran penting dalam mendukung keputusan untuk semua jenis organisasi, tidak lagi cukup hanya menjalankan analisis deskriptif pada data dari tahun fiskal sebelumnya.</w:t>
      </w:r>
    </w:p>
    <w:p w:rsidR="004C4EED" w:rsidRPr="00E5092F" w:rsidRDefault="004C4EED" w:rsidP="000C3AEB">
      <w:pPr>
        <w:pStyle w:val="selectable-text"/>
      </w:pPr>
    </w:p>
    <w:sectPr w:rsidR="004C4EED" w:rsidRPr="00E50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E7975"/>
    <w:multiLevelType w:val="hybridMultilevel"/>
    <w:tmpl w:val="A8F2D4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92F"/>
    <w:rsid w:val="000C3AEB"/>
    <w:rsid w:val="004C4EED"/>
    <w:rsid w:val="007B4C25"/>
    <w:rsid w:val="00E509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039D4-042C-43CB-BF7A-CBD92D7F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4C4EE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electable-text1">
    <w:name w:val="selectable-text1"/>
    <w:basedOn w:val="DefaultParagraphFont"/>
    <w:rsid w:val="004C4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613976">
      <w:bodyDiv w:val="1"/>
      <w:marLeft w:val="0"/>
      <w:marRight w:val="0"/>
      <w:marTop w:val="0"/>
      <w:marBottom w:val="0"/>
      <w:divBdr>
        <w:top w:val="none" w:sz="0" w:space="0" w:color="auto"/>
        <w:left w:val="none" w:sz="0" w:space="0" w:color="auto"/>
        <w:bottom w:val="none" w:sz="0" w:space="0" w:color="auto"/>
        <w:right w:val="none" w:sz="0" w:space="0" w:color="auto"/>
      </w:divBdr>
    </w:div>
    <w:div w:id="172865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Rezky Setiawan</dc:creator>
  <cp:keywords/>
  <dc:description/>
  <cp:lastModifiedBy>Rezky Setiawan</cp:lastModifiedBy>
  <cp:revision>2</cp:revision>
  <dcterms:created xsi:type="dcterms:W3CDTF">2023-03-12T12:23:00Z</dcterms:created>
  <dcterms:modified xsi:type="dcterms:W3CDTF">2023-03-12T15:07:00Z</dcterms:modified>
</cp:coreProperties>
</file>