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end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Кузнецов Богдан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ПР23/2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№10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Тема: «</w:t>
      </w: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Инспекция кода модулей проекта»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rPr>
          <w:rStyle w:val="Strong"/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Цель:</w:t>
      </w:r>
      <w:r>
        <w:rPr>
          <w:rFonts w:cs="Times New Roman" w:ascii="Times New Roman" w:hAnsi="Times New Roman"/>
          <w:sz w:val="28"/>
          <w:szCs w:val="28"/>
        </w:rPr>
        <w:t xml:space="preserve"> освоить методики инспекции кода модулей проекта для выявления ошибок и недочётов, а также научиться составлять тест-кейсы для проверки функциональности и качества программного обеспечения.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1562100" cy="45154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451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1 – Таблица </w:t>
      </w:r>
      <w:r>
        <w:rPr>
          <w:rFonts w:cs="Times New Roman" w:ascii="Times New Roman" w:hAnsi="Times New Roman"/>
          <w:sz w:val="28"/>
          <w:szCs w:val="28"/>
          <w:lang w:val="en-US"/>
        </w:rPr>
        <w:t>Words</w:t>
      </w:r>
      <w:r>
        <w:rPr>
          <w:rFonts w:cs="Times New Roman" w:ascii="Times New Roman" w:hAnsi="Times New Roman"/>
          <w:sz w:val="28"/>
          <w:szCs w:val="28"/>
        </w:rPr>
        <w:t xml:space="preserve"> в БД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077335" cy="366776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335" cy="366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2 – Макет формы </w:t>
      </w:r>
      <w:r>
        <w:rPr>
          <w:rFonts w:cs="Times New Roman" w:ascii="Times New Roman" w:hAnsi="Times New Roman"/>
          <w:sz w:val="28"/>
          <w:szCs w:val="28"/>
          <w:lang w:val="en-US"/>
        </w:rPr>
        <w:t>Form</w:t>
      </w:r>
      <w:r>
        <w:rPr>
          <w:rFonts w:cs="Times New Roman" w:ascii="Times New Roman" w:hAnsi="Times New Roman"/>
          <w:sz w:val="28"/>
          <w:szCs w:val="28"/>
        </w:rPr>
        <w:t>1.</w:t>
      </w:r>
      <w:r>
        <w:rPr>
          <w:rFonts w:cs="Times New Roman" w:ascii="Times New Roman" w:hAnsi="Times New Roman"/>
          <w:sz w:val="28"/>
          <w:szCs w:val="28"/>
          <w:lang w:val="en-US"/>
        </w:rPr>
        <w:t>cs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3971925" cy="358140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3 -Запуск приложения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934460" cy="3572510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460" cy="357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4 – Новая игра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817620" cy="3462020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46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5 – Сбор слова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764915" cy="3377565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915" cy="3377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6 – Отображение правильного результата при нажатии кнопки «Проверить»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953510" cy="3514725"/>
            <wp:effectExtent l="0" t="0" r="0" b="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510" cy="351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7 – Отображение неправильного результата при нажатии кнопки «Проверить»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1. Тест-кейс.</w:t>
      </w:r>
    </w:p>
    <w:tbl>
      <w:tblPr>
        <w:tblStyle w:val="a9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87"/>
        <w:gridCol w:w="3686"/>
        <w:gridCol w:w="4672"/>
      </w:tblGrid>
      <w:tr>
        <w:trPr/>
        <w:tc>
          <w:tcPr>
            <w:tcW w:w="98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п/п</w:t>
            </w:r>
          </w:p>
        </w:tc>
        <w:tc>
          <w:tcPr>
            <w:tcW w:w="368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Действие</w:t>
            </w:r>
          </w:p>
        </w:tc>
        <w:tc>
          <w:tcPr>
            <w:tcW w:w="467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Ожидаемый результат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1</w:t>
            </w:r>
          </w:p>
        </w:tc>
        <w:tc>
          <w:tcPr>
            <w:tcW w:w="368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Запуск приложения</w:t>
            </w:r>
          </w:p>
        </w:tc>
        <w:tc>
          <w:tcPr>
            <w:tcW w:w="467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При запуске приложения открывается главное окно программы с элементами управления (кнопки, поля для текста), приложение готово к работе.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2</w:t>
            </w:r>
          </w:p>
        </w:tc>
        <w:tc>
          <w:tcPr>
            <w:tcW w:w="368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Нажать «Новая игра»</w:t>
            </w:r>
          </w:p>
        </w:tc>
        <w:tc>
          <w:tcPr>
            <w:tcW w:w="467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При нажатии «Новая игра» загружается случайное слово из базы данных, его буквы перемешиваются и отображаются на форме, поле результата очищается.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  <w:tc>
          <w:tcPr>
            <w:tcW w:w="368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Нажать на букву</w:t>
            </w:r>
          </w:p>
        </w:tc>
        <w:tc>
          <w:tcPr>
            <w:tcW w:w="467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При нажатии на букву выбранная буква добавляется в поле результата, формируя слово пользователя.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4</w:t>
            </w:r>
          </w:p>
        </w:tc>
        <w:tc>
          <w:tcPr>
            <w:tcW w:w="368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Нажать «Отмена»</w:t>
            </w:r>
          </w:p>
        </w:tc>
        <w:tc>
          <w:tcPr>
            <w:tcW w:w="467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При нажатии «Отмена» удаляется последняя добавленная буква, восстанавливается предыдущее состояние строки.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5</w:t>
            </w:r>
          </w:p>
        </w:tc>
        <w:tc>
          <w:tcPr>
            <w:tcW w:w="368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Собрать правильное слово и нажать «Проверить»</w:t>
            </w:r>
          </w:p>
        </w:tc>
        <w:tc>
          <w:tcPr>
            <w:tcW w:w="467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При сборе правильного слова и нажатии «Проверить» появляется сообщение о том, что слово угадано.</w:t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6</w:t>
            </w:r>
          </w:p>
        </w:tc>
        <w:tc>
          <w:tcPr>
            <w:tcW w:w="368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Собрать неправильное слово и нажать «Проверить»</w:t>
            </w:r>
          </w:p>
        </w:tc>
        <w:tc>
          <w:tcPr>
            <w:tcW w:w="4672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1134" w:leader="none"/>
              </w:tabs>
              <w:spacing w:lineRule="auto" w:line="360" w:before="0" w:after="0"/>
              <w:ind w:start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При сборе неправильного слова и нажатии «Проверить» появляется сообщение о том, что ответ неверный.</w:t>
            </w:r>
          </w:p>
        </w:tc>
      </w:tr>
    </w:tbl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Контрольные вопросы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/>
        <w:ind w:firstLine="709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программе используются базовые принципы ООП: инкапсуляция (данные и методы игры находятся внутри класса формы), а также частично полиморфизм через обработку событий (один обработчик для разных кнопок). Наследование применяется, так как форма наследуется от класса Form. 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/>
        <w:ind w:firstLine="709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Перемешивание букв реализовано методом Shuffle, который преобразует строку в массив символов и сортирует его в случайном порядке с помощью генератора случайных чисел (OrderBy + Random). В результате буквы исходного слова располагаются случайным образом. 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/>
        <w:ind w:firstLine="709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Обработка событий организована через обработчики WinForms, где каждому элементу интерфейса (кнопке) привязан метод. Например, нажатие кнопок букв вызывает Letter_Click, а кнопки управления — свои методы (btnCheck_Click, btnUndo_Click). 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/>
        <w:ind w:firstLine="709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 визуальное представление отвечают элементы формы и методы, которые обновляют их состояние, такие как StartGame (обновляет слово и поля) и Letter_Click (добавляет буквы в результат). Также используются TextBox, в которые выводится текущее состояние игры. 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Возможность отмены реализована с помощью стека (Stack&lt;string&gt;), в который сохраняется предыдущее состояние строки перед каждым действием. При нажатии кнопки отмены последнее состояние извлекается из стека и восстанавливается.</w:t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603222886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rFonts w:cs="Times New Roman" w:ascii="Times New Roman" w:hAnsi="Times New Roman"/>
            <w:sz w:val="28"/>
            <w:szCs w:val="28"/>
          </w:rPr>
          <w:instrText xml:space="preserve"> PAGE </w:instrText>
        </w:r>
        <w:r>
          <w:rPr>
            <w:rFonts w:cs="Times New Roman" w:ascii="Times New Roman" w:hAnsi="Times New Roman"/>
            <w:sz w:val="28"/>
            <w:szCs w:val="28"/>
          </w:rPr>
          <w:fldChar w:fldCharType="separate"/>
        </w:r>
        <w:r>
          <w:rPr>
            <w:rFonts w:cs="Times New Roman" w:ascii="Times New Roman" w:hAnsi="Times New Roman"/>
            <w:sz w:val="28"/>
            <w:szCs w:val="28"/>
          </w:rPr>
          <w:t>6</w:t>
        </w:r>
        <w:r>
          <w:rPr>
            <w:rFonts w:cs="Times New Roman" w:ascii="Times New Roman" w:hAnsi="Times New Roman"/>
            <w:sz w:val="28"/>
            <w:szCs w:val="28"/>
          </w:rPr>
          <w:fldChar w:fldCharType="end"/>
        </w:r>
      </w:p>
    </w:sdtContent>
  </w:sdt>
  <w:p>
    <w:pPr>
      <w:pStyle w:val="Footer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603222886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rFonts w:cs="Times New Roman" w:ascii="Times New Roman" w:hAnsi="Times New Roman"/>
            <w:sz w:val="28"/>
            <w:szCs w:val="28"/>
          </w:rPr>
          <w:instrText xml:space="preserve"> PAGE </w:instrText>
        </w:r>
        <w:r>
          <w:rPr>
            <w:rFonts w:cs="Times New Roman" w:ascii="Times New Roman" w:hAnsi="Times New Roman"/>
            <w:sz w:val="28"/>
            <w:szCs w:val="28"/>
          </w:rPr>
          <w:fldChar w:fldCharType="separate"/>
        </w:r>
        <w:r>
          <w:rPr>
            <w:rFonts w:cs="Times New Roman" w:ascii="Times New Roman" w:hAnsi="Times New Roman"/>
            <w:sz w:val="28"/>
            <w:szCs w:val="28"/>
          </w:rPr>
          <w:t>6</w:t>
        </w:r>
        <w:r>
          <w:rPr>
            <w:rFonts w:cs="Times New Roman" w:ascii="Times New Roman" w:hAnsi="Times New Roman"/>
            <w:sz w:val="28"/>
            <w:szCs w:val="28"/>
          </w:rPr>
          <w:fldChar w:fldCharType="end"/>
        </w:r>
      </w:p>
    </w:sdtContent>
  </w:sdt>
  <w:p>
    <w:pPr>
      <w:pStyle w:val="Footer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42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2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3">
    <w:name w:val="heading 3"/>
    <w:basedOn w:val="Normal"/>
    <w:link w:val="3"/>
    <w:uiPriority w:val="9"/>
    <w:qFormat/>
    <w:rsid w:val="00210b35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210b35"/>
    <w:rPr>
      <w:b/>
      <w:bCs/>
    </w:rPr>
  </w:style>
  <w:style w:type="character" w:styleId="3" w:customStyle="1">
    <w:name w:val="Заголовок 3 Знак"/>
    <w:basedOn w:val="DefaultParagraphFont"/>
    <w:uiPriority w:val="9"/>
    <w:qFormat/>
    <w:rsid w:val="00210b35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210b35"/>
    <w:rPr>
      <w:rFonts w:ascii="Courier New" w:hAnsi="Courier New" w:eastAsia="Times New Roman" w:cs="Courier New"/>
      <w:sz w:val="20"/>
      <w:szCs w:val="20"/>
    </w:rPr>
  </w:style>
  <w:style w:type="character" w:styleId="Style13" w:customStyle="1">
    <w:name w:val="Верхний колонтитул Знак"/>
    <w:basedOn w:val="DefaultParagraphFont"/>
    <w:uiPriority w:val="99"/>
    <w:qFormat/>
    <w:rsid w:val="00e021c9"/>
    <w:rPr/>
  </w:style>
  <w:style w:type="character" w:styleId="Style14" w:customStyle="1">
    <w:name w:val="Нижний колонтитул Знак"/>
    <w:basedOn w:val="DefaultParagraphFont"/>
    <w:uiPriority w:val="99"/>
    <w:qFormat/>
    <w:rsid w:val="00e021c9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a554ff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d813de27" w:customStyle="1">
    <w:name w:val="d813de27"/>
    <w:basedOn w:val="DefaultParagraphFont"/>
    <w:qFormat/>
    <w:rsid w:val="00a554ff"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210b35"/>
    <w:pPr>
      <w:spacing w:before="0" w:after="160"/>
      <w:ind w:start="720"/>
      <w:contextualSpacing/>
    </w:pPr>
    <w:rPr/>
  </w:style>
  <w:style w:type="paragraph" w:styleId="Style17">
    <w:name w:val="Колонтитулы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e021c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e021c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ds-markdown-paragraph" w:customStyle="1">
    <w:name w:val="ds-markdown-paragraph"/>
    <w:basedOn w:val="Normal"/>
    <w:qFormat/>
    <w:rsid w:val="00c8260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a554f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39"/>
    <w:rsid w:val="004904d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LibreOffice/25.8.5.2$Windows_X86_64 LibreOffice_project/9c8b85f387cc00a89945a79c9e6239f32e450ac2</Application>
  <AppVersion>15.0000</AppVersion>
  <Pages>6</Pages>
  <Words>368</Words>
  <Characters>2413</Characters>
  <CharactersWithSpaces>2746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2026-03-29T20:59:00Z</dcterms:created>
  <dc:creator>Юра Борсуков</dc:creator>
  <dc:description/>
  <dc:language>ru-RU</dc:language>
  <cp:lastModifiedBy/>
  <dcterms:modified xsi:type="dcterms:W3CDTF">2026-04-25T16:38:11Z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