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8"/>
          <w:tab w:val="left" w:pos="1134" w:leader="none"/>
        </w:tabs>
        <w:spacing w:lineRule="auto" w:line="360" w:before="0" w:after="0"/>
        <w:jc w:val="end"/>
        <w:rPr>
          <w:rFonts w:ascii="Times New Roman" w:hAnsi="Times New Roman" w:cs="Times New Roman"/>
          <w:b/>
          <w:bCs/>
          <w:sz w:val="28"/>
          <w:szCs w:val="28"/>
        </w:rPr>
      </w:pPr>
      <w:r>
        <w:rPr>
          <w:rFonts w:cs="Times New Roman" w:ascii="Times New Roman" w:hAnsi="Times New Roman"/>
          <w:b/>
          <w:bCs/>
          <w:sz w:val="28"/>
          <w:szCs w:val="28"/>
        </w:rPr>
        <w:t>Кузнецов Богдан</w:t>
      </w:r>
      <w:r>
        <w:rPr>
          <w:rFonts w:cs="Times New Roman" w:ascii="Times New Roman" w:hAnsi="Times New Roman"/>
          <w:b/>
          <w:bCs/>
          <w:sz w:val="28"/>
          <w:szCs w:val="28"/>
        </w:rPr>
        <w:t>, ПР23/2</w:t>
      </w:r>
    </w:p>
    <w:p>
      <w:pPr>
        <w:pStyle w:val="Normal"/>
        <w:tabs>
          <w:tab w:val="clear" w:pos="708"/>
          <w:tab w:val="left" w:pos="1134" w:leader="none"/>
        </w:tabs>
        <w:spacing w:lineRule="auto" w:line="360" w:before="0" w:after="0"/>
        <w:jc w:val="center"/>
        <w:rPr>
          <w:rFonts w:ascii="Times New Roman" w:hAnsi="Times New Roman" w:cs="Times New Roman"/>
          <w:b/>
          <w:bCs/>
          <w:sz w:val="28"/>
          <w:szCs w:val="28"/>
        </w:rPr>
      </w:pPr>
      <w:r>
        <w:rPr>
          <w:rFonts w:cs="Times New Roman" w:ascii="Times New Roman" w:hAnsi="Times New Roman"/>
          <w:b/>
          <w:bCs/>
          <w:sz w:val="28"/>
          <w:szCs w:val="28"/>
        </w:rPr>
        <w:t>Лабораторная работа №14</w:t>
      </w:r>
    </w:p>
    <w:p>
      <w:pPr>
        <w:pStyle w:val="Normal"/>
        <w:tabs>
          <w:tab w:val="clear" w:pos="708"/>
          <w:tab w:val="left" w:pos="1134" w:leader="none"/>
        </w:tabs>
        <w:spacing w:lineRule="auto" w:line="360" w:before="0" w:after="0"/>
        <w:jc w:val="center"/>
        <w:rPr>
          <w:rFonts w:ascii="Times New Roman" w:hAnsi="Times New Roman" w:cs="Times New Roman"/>
          <w:b/>
          <w:bCs/>
          <w:sz w:val="28"/>
          <w:szCs w:val="28"/>
        </w:rPr>
      </w:pPr>
      <w:r>
        <w:rPr>
          <w:rFonts w:cs="Times New Roman" w:ascii="Times New Roman" w:hAnsi="Times New Roman"/>
          <w:b/>
          <w:bCs/>
          <w:sz w:val="28"/>
          <w:szCs w:val="28"/>
        </w:rPr>
        <w:t>Тема: «Тестирование интеграции</w:t>
      </w:r>
      <w:r>
        <w:rPr>
          <w:rFonts w:cs="Times New Roman" w:ascii="Times New Roman" w:hAnsi="Times New Roman"/>
          <w:b/>
          <w:bCs/>
          <w:sz w:val="28"/>
          <w:szCs w:val="28"/>
          <w:lang w:eastAsia="ru-RU"/>
        </w:rPr>
        <w:t>»</w:t>
      </w:r>
    </w:p>
    <w:p>
      <w:pPr>
        <w:pStyle w:val="Normal"/>
        <w:tabs>
          <w:tab w:val="clear" w:pos="708"/>
          <w:tab w:val="left" w:pos="1134" w:leader="none"/>
        </w:tabs>
        <w:spacing w:lineRule="auto" w:line="360" w:before="0" w:after="0"/>
        <w:ind w:firstLine="709"/>
        <w:rPr>
          <w:rStyle w:val="Strong"/>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tabs>
          <w:tab w:val="clear" w:pos="708"/>
          <w:tab w:val="left" w:pos="1134" w:leader="none"/>
        </w:tabs>
        <w:spacing w:lineRule="auto" w:line="360" w:before="0" w:after="0"/>
        <w:ind w:firstLine="709"/>
        <w:contextualSpacing/>
        <w:jc w:val="both"/>
        <w:rPr>
          <w:rFonts w:ascii="Times New Roman" w:hAnsi="Times New Roman" w:cs="Times New Roman"/>
          <w:sz w:val="28"/>
          <w:szCs w:val="28"/>
        </w:rPr>
      </w:pPr>
      <w:r>
        <w:rPr>
          <w:rStyle w:val="Strong"/>
          <w:rFonts w:cs="Times New Roman" w:ascii="Times New Roman" w:hAnsi="Times New Roman"/>
          <w:sz w:val="28"/>
          <w:szCs w:val="28"/>
        </w:rPr>
        <w:t>Цель:</w:t>
      </w:r>
      <w:r>
        <w:rPr>
          <w:rFonts w:cs="Times New Roman" w:ascii="Times New Roman" w:hAnsi="Times New Roman"/>
          <w:sz w:val="28"/>
          <w:szCs w:val="28"/>
        </w:rPr>
        <w:t xml:space="preserve"> научиться проводить интеграционное тестирование приложения, проверяя корректность взаимодействия между компонентами: интерфейсом пользователя, логикой конвертации и базой данных.</w:t>
      </w:r>
    </w:p>
    <w:p>
      <w:pPr>
        <w:pStyle w:val="Normal"/>
        <w:tabs>
          <w:tab w:val="clear" w:pos="708"/>
          <w:tab w:val="left" w:pos="1134" w:leader="none"/>
        </w:tabs>
        <w:spacing w:lineRule="auto" w:line="360" w:before="0" w:after="0"/>
        <w:ind w:firstLine="709"/>
        <w:contextualSpacing/>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08"/>
          <w:tab w:val="left" w:pos="1134" w:leader="none"/>
        </w:tabs>
        <w:spacing w:lineRule="auto" w:line="360" w:before="0" w:after="0"/>
        <w:jc w:val="center"/>
        <w:rPr>
          <w:rFonts w:ascii="Times New Roman" w:hAnsi="Times New Roman" w:cs="Times New Roman"/>
          <w:b/>
          <w:bCs/>
          <w:sz w:val="28"/>
          <w:szCs w:val="28"/>
        </w:rPr>
      </w:pPr>
      <w:r>
        <w:rPr>
          <w:rFonts w:cs="Times New Roman" w:ascii="Times New Roman" w:hAnsi="Times New Roman"/>
          <w:b/>
          <w:bCs/>
          <w:sz w:val="28"/>
          <w:szCs w:val="28"/>
        </w:rPr>
        <w:t>Ход работы</w:t>
      </w:r>
    </w:p>
    <w:p>
      <w:pPr>
        <w:pStyle w:val="Normal"/>
        <w:tabs>
          <w:tab w:val="clear" w:pos="708"/>
          <w:tab w:val="left" w:pos="1134" w:leader="none"/>
        </w:tabs>
        <w:spacing w:lineRule="auto" w:line="360" w:before="0" w:after="0"/>
        <w:ind w:firstLine="709"/>
        <w:rPr>
          <w:rFonts w:ascii="Times New Roman" w:hAnsi="Times New Roman" w:cs="Times New Roman"/>
          <w:sz w:val="28"/>
          <w:szCs w:val="28"/>
        </w:rPr>
      </w:pPr>
      <w:r>
        <w:rPr>
          <w:rFonts w:cs="Times New Roman" w:ascii="Times New Roman" w:hAnsi="Times New Roman"/>
          <w:sz w:val="28"/>
          <w:szCs w:val="28"/>
        </w:rPr>
      </w:r>
    </w:p>
    <w:p>
      <w:pPr>
        <w:pStyle w:val="ListParagraph"/>
        <w:tabs>
          <w:tab w:val="clear" w:pos="708"/>
          <w:tab w:val="left" w:pos="1134" w:leader="none"/>
        </w:tabs>
        <w:spacing w:lineRule="auto" w:line="360" w:before="0" w:after="0"/>
        <w:ind w:firstLine="709" w:start="0"/>
        <w:contextualSpacing/>
        <w:jc w:val="center"/>
        <w:rPr>
          <w:rFonts w:ascii="Times New Roman" w:hAnsi="Times New Roman" w:cs="Times New Roman"/>
          <w:sz w:val="28"/>
          <w:szCs w:val="28"/>
        </w:rPr>
      </w:pPr>
      <w:r>
        <w:rPr/>
        <w:drawing>
          <wp:inline distT="0" distB="0" distL="0" distR="0">
            <wp:extent cx="4174490" cy="224853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2"/>
                    <a:stretch>
                      <a:fillRect/>
                    </a:stretch>
                  </pic:blipFill>
                  <pic:spPr bwMode="auto">
                    <a:xfrm>
                      <a:off x="0" y="0"/>
                      <a:ext cx="4174490" cy="2248535"/>
                    </a:xfrm>
                    <a:prstGeom prst="rect">
                      <a:avLst/>
                    </a:prstGeom>
                    <a:noFill/>
                  </pic:spPr>
                </pic:pic>
              </a:graphicData>
            </a:graphic>
          </wp:inline>
        </w:drawing>
      </w:r>
    </w:p>
    <w:p>
      <w:pPr>
        <w:pStyle w:val="Normal"/>
        <w:tabs>
          <w:tab w:val="clear" w:pos="708"/>
          <w:tab w:val="left" w:pos="1134" w:leader="none"/>
        </w:tabs>
        <w:spacing w:lineRule="auto" w:line="360" w:before="0" w:after="0"/>
        <w:ind w:firstLine="709"/>
        <w:contextualSpacing/>
        <w:jc w:val="center"/>
        <w:rPr>
          <w:rFonts w:ascii="Times New Roman" w:hAnsi="Times New Roman" w:cs="Times New Roman"/>
          <w:sz w:val="28"/>
          <w:szCs w:val="28"/>
          <w:lang w:eastAsia="ru-RU"/>
        </w:rPr>
      </w:pPr>
      <w:r>
        <w:rPr>
          <w:rFonts w:cs="Times New Roman" w:ascii="Times New Roman" w:hAnsi="Times New Roman"/>
          <w:sz w:val="28"/>
          <w:szCs w:val="28"/>
          <w:lang w:eastAsia="ru-RU"/>
        </w:rPr>
        <w:t xml:space="preserve">Рис. 3. Конструктор таблицы </w:t>
      </w:r>
      <w:r>
        <w:rPr>
          <w:rFonts w:cs="Times New Roman" w:ascii="Times New Roman" w:hAnsi="Times New Roman"/>
          <w:sz w:val="28"/>
          <w:szCs w:val="28"/>
        </w:rPr>
        <w:t xml:space="preserve">ConversionHistory </w:t>
      </w:r>
      <w:r>
        <w:rPr>
          <w:rFonts w:cs="Times New Roman" w:ascii="Times New Roman" w:hAnsi="Times New Roman"/>
          <w:sz w:val="28"/>
          <w:szCs w:val="28"/>
          <w:lang w:eastAsia="ru-RU"/>
        </w:rPr>
        <w:t xml:space="preserve">в базе данных </w:t>
      </w:r>
      <w:r>
        <w:rPr>
          <w:rFonts w:cs="Times New Roman" w:ascii="Times New Roman" w:hAnsi="Times New Roman"/>
          <w:sz w:val="28"/>
          <w:szCs w:val="28"/>
          <w:lang w:val="en-US" w:eastAsia="ru-RU"/>
        </w:rPr>
        <w:t>ConverterDB</w:t>
      </w:r>
    </w:p>
    <w:p>
      <w:pPr>
        <w:pStyle w:val="ListParagraph"/>
        <w:tabs>
          <w:tab w:val="clear" w:pos="708"/>
          <w:tab w:val="left" w:pos="1134" w:leader="none"/>
        </w:tabs>
        <w:spacing w:lineRule="auto" w:line="360" w:before="0" w:after="0"/>
        <w:ind w:firstLine="709" w:start="0"/>
        <w:contextualSpacing/>
        <w:jc w:val="center"/>
        <w:rPr>
          <w:rFonts w:ascii="Times New Roman" w:hAnsi="Times New Roman" w:cs="Times New Roman"/>
          <w:sz w:val="28"/>
          <w:szCs w:val="28"/>
        </w:rPr>
      </w:pPr>
      <w:r>
        <w:rPr/>
        <w:drawing>
          <wp:inline distT="0" distB="0" distL="0" distR="0">
            <wp:extent cx="2543175" cy="2639060"/>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3"/>
                    <a:stretch>
                      <a:fillRect/>
                    </a:stretch>
                  </pic:blipFill>
                  <pic:spPr bwMode="auto">
                    <a:xfrm>
                      <a:off x="0" y="0"/>
                      <a:ext cx="2543175" cy="2639060"/>
                    </a:xfrm>
                    <a:prstGeom prst="rect">
                      <a:avLst/>
                    </a:prstGeom>
                    <a:noFill/>
                  </pic:spPr>
                </pic:pic>
              </a:graphicData>
            </a:graphic>
          </wp:inline>
        </w:drawing>
      </w:r>
    </w:p>
    <w:p>
      <w:pPr>
        <w:pStyle w:val="ListParagraph"/>
        <w:tabs>
          <w:tab w:val="clear" w:pos="708"/>
          <w:tab w:val="left" w:pos="1134" w:leader="none"/>
        </w:tabs>
        <w:spacing w:lineRule="auto" w:line="360" w:before="0" w:after="0"/>
        <w:ind w:firstLine="709" w:start="0"/>
        <w:contextualSpacing/>
        <w:jc w:val="center"/>
        <w:rPr>
          <w:rFonts w:ascii="Times New Roman" w:hAnsi="Times New Roman" w:cs="Times New Roman"/>
          <w:sz w:val="28"/>
          <w:szCs w:val="28"/>
        </w:rPr>
      </w:pPr>
      <w:r>
        <w:rPr>
          <w:rFonts w:cs="Times New Roman" w:ascii="Times New Roman" w:hAnsi="Times New Roman"/>
          <w:sz w:val="28"/>
          <w:szCs w:val="28"/>
        </w:rPr>
        <w:t xml:space="preserve">Рис. 4. Обозреватель решений проекта </w:t>
      </w:r>
      <w:r>
        <w:rPr>
          <w:rFonts w:cs="Times New Roman" w:ascii="Times New Roman" w:hAnsi="Times New Roman"/>
          <w:sz w:val="28"/>
          <w:szCs w:val="28"/>
          <w:lang w:val="en-US"/>
        </w:rPr>
        <w:t>ConverterApp</w:t>
      </w:r>
    </w:p>
    <w:p>
      <w:pPr>
        <w:pStyle w:val="Normal"/>
        <w:tabs>
          <w:tab w:val="clear" w:pos="708"/>
          <w:tab w:val="left" w:pos="1134" w:leader="none"/>
        </w:tabs>
        <w:spacing w:lineRule="auto" w:line="360" w:before="0" w:after="0"/>
        <w:ind w:firstLine="709"/>
        <w:contextualSpacing/>
        <w:jc w:val="both"/>
        <w:rPr>
          <w:rFonts w:ascii="Times New Roman" w:hAnsi="Times New Roman" w:cs="Times New Roman"/>
          <w:b/>
          <w:bCs/>
          <w:sz w:val="28"/>
          <w:szCs w:val="28"/>
          <w:lang w:eastAsia="ru-RU"/>
        </w:rPr>
      </w:pPr>
      <w:r>
        <w:rPr>
          <w:rFonts w:cs="Times New Roman" w:ascii="Times New Roman" w:hAnsi="Times New Roman"/>
          <w:b/>
          <w:bCs/>
          <w:sz w:val="28"/>
          <w:szCs w:val="28"/>
          <w:lang w:eastAsia="ru-RU"/>
        </w:rPr>
      </w:r>
    </w:p>
    <w:p>
      <w:pPr>
        <w:pStyle w:val="Normal"/>
        <w:tabs>
          <w:tab w:val="clear" w:pos="708"/>
          <w:tab w:val="left" w:pos="1134" w:leader="none"/>
        </w:tabs>
        <w:spacing w:lineRule="auto" w:line="360" w:before="0" w:after="0"/>
        <w:ind w:firstLine="709"/>
        <w:contextualSpacing/>
        <w:jc w:val="center"/>
        <w:rPr>
          <w:rFonts w:ascii="Times New Roman" w:hAnsi="Times New Roman" w:cs="Times New Roman"/>
          <w:b/>
          <w:bCs/>
          <w:sz w:val="28"/>
          <w:szCs w:val="28"/>
          <w:lang w:eastAsia="ru-RU"/>
        </w:rPr>
      </w:pPr>
      <w:r>
        <w:rPr/>
        <w:drawing>
          <wp:inline distT="0" distB="0" distL="0" distR="0">
            <wp:extent cx="4796155" cy="3547745"/>
            <wp:effectExtent l="0" t="0" r="0" b="0"/>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4"/>
                    <a:stretch>
                      <a:fillRect/>
                    </a:stretch>
                  </pic:blipFill>
                  <pic:spPr bwMode="auto">
                    <a:xfrm>
                      <a:off x="0" y="0"/>
                      <a:ext cx="4796155" cy="3547745"/>
                    </a:xfrm>
                    <a:prstGeom prst="rect">
                      <a:avLst/>
                    </a:prstGeom>
                    <a:noFill/>
                  </pic:spPr>
                </pic:pic>
              </a:graphicData>
            </a:graphic>
          </wp:inline>
        </w:drawing>
      </w:r>
    </w:p>
    <w:p>
      <w:pPr>
        <w:pStyle w:val="Normal"/>
        <w:tabs>
          <w:tab w:val="clear" w:pos="708"/>
          <w:tab w:val="left" w:pos="1134" w:leader="none"/>
        </w:tabs>
        <w:spacing w:lineRule="auto" w:line="360" w:before="0" w:after="0"/>
        <w:ind w:firstLine="709"/>
        <w:jc w:val="center"/>
        <w:rPr>
          <w:rFonts w:ascii="Times New Roman" w:hAnsi="Times New Roman" w:cs="Times New Roman"/>
          <w:sz w:val="28"/>
          <w:szCs w:val="28"/>
          <w:lang w:eastAsia="ru-RU"/>
        </w:rPr>
      </w:pPr>
      <w:r>
        <w:rPr>
          <w:rFonts w:cs="Times New Roman" w:ascii="Times New Roman" w:hAnsi="Times New Roman"/>
          <w:sz w:val="28"/>
          <w:szCs w:val="28"/>
          <w:lang w:eastAsia="ru-RU"/>
        </w:rPr>
        <w:t xml:space="preserve">Рис. 5. Макет формы </w:t>
      </w:r>
      <w:r>
        <w:rPr>
          <w:rFonts w:cs="Times New Roman" w:ascii="Times New Roman" w:hAnsi="Times New Roman"/>
          <w:sz w:val="28"/>
          <w:szCs w:val="28"/>
          <w:lang w:val="en-US" w:eastAsia="ru-RU"/>
        </w:rPr>
        <w:t>Form</w:t>
      </w:r>
      <w:r>
        <w:rPr>
          <w:rFonts w:cs="Times New Roman" w:ascii="Times New Roman" w:hAnsi="Times New Roman"/>
          <w:sz w:val="28"/>
          <w:szCs w:val="28"/>
          <w:lang w:eastAsia="ru-RU"/>
        </w:rPr>
        <w:t>1.</w:t>
      </w:r>
      <w:r>
        <w:rPr>
          <w:rFonts w:cs="Times New Roman" w:ascii="Times New Roman" w:hAnsi="Times New Roman"/>
          <w:sz w:val="28"/>
          <w:szCs w:val="28"/>
          <w:lang w:val="en-US" w:eastAsia="ru-RU"/>
        </w:rPr>
        <w:t>cs</w:t>
      </w:r>
    </w:p>
    <w:p>
      <w:pPr>
        <w:pStyle w:val="Normal"/>
        <w:tabs>
          <w:tab w:val="clear" w:pos="708"/>
          <w:tab w:val="left" w:pos="1134" w:leader="none"/>
        </w:tabs>
        <w:spacing w:lineRule="auto" w:line="360" w:before="0" w:after="0"/>
        <w:ind w:firstLine="709"/>
        <w:jc w:val="both"/>
        <w:rPr>
          <w:rFonts w:ascii="Times New Roman" w:hAnsi="Times New Roman" w:cs="Times New Roman"/>
          <w:sz w:val="28"/>
          <w:szCs w:val="28"/>
          <w:lang w:eastAsia="ru-RU"/>
        </w:rPr>
      </w:pPr>
      <w:r>
        <w:rPr>
          <w:rFonts w:cs="Times New Roman" w:ascii="Times New Roman" w:hAnsi="Times New Roman"/>
          <w:sz w:val="28"/>
          <w:szCs w:val="28"/>
          <w:lang w:eastAsia="ru-RU"/>
        </w:rPr>
      </w:r>
    </w:p>
    <w:p>
      <w:pPr>
        <w:pStyle w:val="Normal"/>
        <w:tabs>
          <w:tab w:val="clear" w:pos="708"/>
          <w:tab w:val="left" w:pos="1134" w:leader="none"/>
        </w:tabs>
        <w:spacing w:lineRule="auto" w:line="360" w:before="0" w:after="0"/>
        <w:ind w:firstLine="709"/>
        <w:jc w:val="both"/>
        <w:rPr>
          <w:rFonts w:ascii="Times New Roman" w:hAnsi="Times New Roman" w:cs="Times New Roman"/>
          <w:b/>
          <w:bCs/>
          <w:sz w:val="28"/>
          <w:szCs w:val="28"/>
          <w:lang w:eastAsia="ru-RU"/>
        </w:rPr>
      </w:pPr>
      <w:r>
        <w:rPr>
          <w:rFonts w:cs="Times New Roman" w:ascii="Times New Roman" w:hAnsi="Times New Roman"/>
          <w:b/>
          <w:bCs/>
          <w:sz w:val="28"/>
          <w:szCs w:val="28"/>
          <w:lang w:eastAsia="ru-RU"/>
        </w:rPr>
        <w:t>Результат работы программы:</w:t>
      </w:r>
    </w:p>
    <w:p>
      <w:pPr>
        <w:pStyle w:val="ListParagraph"/>
        <w:tabs>
          <w:tab w:val="clear" w:pos="708"/>
          <w:tab w:val="left" w:pos="1134" w:leader="none"/>
        </w:tabs>
        <w:spacing w:lineRule="auto" w:line="360" w:before="0" w:after="0"/>
        <w:ind w:firstLine="709" w:start="0"/>
        <w:contextualSpacing/>
        <w:jc w:val="center"/>
        <w:rPr>
          <w:rFonts w:ascii="Times New Roman" w:hAnsi="Times New Roman" w:cs="Times New Roman"/>
          <w:sz w:val="28"/>
          <w:szCs w:val="28"/>
        </w:rPr>
      </w:pPr>
      <w:r>
        <w:rPr/>
        <w:drawing>
          <wp:inline distT="0" distB="0" distL="0" distR="0">
            <wp:extent cx="4852035" cy="3616325"/>
            <wp:effectExtent l="0" t="0" r="0" b="0"/>
            <wp:docPr id="4"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pic:cNvPicPr>
                      <a:picLocks noChangeAspect="1" noChangeArrowheads="1"/>
                    </pic:cNvPicPr>
                  </pic:nvPicPr>
                  <pic:blipFill>
                    <a:blip r:embed="rId5"/>
                    <a:stretch>
                      <a:fillRect/>
                    </a:stretch>
                  </pic:blipFill>
                  <pic:spPr bwMode="auto">
                    <a:xfrm>
                      <a:off x="0" y="0"/>
                      <a:ext cx="4852035" cy="3616325"/>
                    </a:xfrm>
                    <a:prstGeom prst="rect">
                      <a:avLst/>
                    </a:prstGeom>
                    <a:noFill/>
                  </pic:spPr>
                </pic:pic>
              </a:graphicData>
            </a:graphic>
          </wp:inline>
        </w:drawing>
      </w:r>
    </w:p>
    <w:p>
      <w:pPr>
        <w:pStyle w:val="ListParagraph"/>
        <w:tabs>
          <w:tab w:val="clear" w:pos="708"/>
          <w:tab w:val="left" w:pos="1134" w:leader="none"/>
        </w:tabs>
        <w:spacing w:lineRule="auto" w:line="360" w:before="0" w:after="0"/>
        <w:ind w:firstLine="709" w:start="0"/>
        <w:contextualSpacing/>
        <w:jc w:val="center"/>
        <w:rPr>
          <w:rFonts w:ascii="Times New Roman" w:hAnsi="Times New Roman" w:cs="Times New Roman"/>
          <w:sz w:val="28"/>
          <w:szCs w:val="28"/>
        </w:rPr>
      </w:pPr>
      <w:r>
        <w:rPr>
          <w:rFonts w:cs="Times New Roman" w:ascii="Times New Roman" w:hAnsi="Times New Roman"/>
          <w:sz w:val="28"/>
          <w:szCs w:val="28"/>
        </w:rPr>
        <w:t xml:space="preserve">Рис. </w:t>
      </w:r>
      <w:r>
        <w:rPr>
          <w:rFonts w:cs="Times New Roman" w:ascii="Times New Roman" w:hAnsi="Times New Roman"/>
          <w:sz w:val="28"/>
          <w:szCs w:val="28"/>
          <w:lang w:val="en-US"/>
        </w:rPr>
        <w:t>6</w:t>
      </w:r>
      <w:r>
        <w:rPr>
          <w:rFonts w:cs="Times New Roman" w:ascii="Times New Roman" w:hAnsi="Times New Roman"/>
          <w:sz w:val="28"/>
          <w:szCs w:val="28"/>
        </w:rPr>
        <w:t>. Запуск приложения</w:t>
      </w:r>
    </w:p>
    <w:p>
      <w:pPr>
        <w:pStyle w:val="ListParagraph"/>
        <w:tabs>
          <w:tab w:val="clear" w:pos="708"/>
          <w:tab w:val="left" w:pos="1134" w:leader="none"/>
        </w:tabs>
        <w:spacing w:lineRule="auto" w:line="360" w:before="0" w:after="0"/>
        <w:ind w:firstLine="709" w:start="0"/>
        <w:contextualSpacing/>
        <w:jc w:val="center"/>
        <w:rPr>
          <w:rFonts w:ascii="Times New Roman" w:hAnsi="Times New Roman" w:cs="Times New Roman"/>
          <w:sz w:val="28"/>
          <w:szCs w:val="28"/>
        </w:rPr>
      </w:pPr>
      <w:r>
        <w:rPr>
          <w:rFonts w:cs="Times New Roman" w:ascii="Times New Roman" w:hAnsi="Times New Roman"/>
          <w:sz w:val="28"/>
          <w:szCs w:val="28"/>
        </w:rPr>
      </w:r>
    </w:p>
    <w:p>
      <w:pPr>
        <w:pStyle w:val="ListParagraph"/>
        <w:tabs>
          <w:tab w:val="clear" w:pos="708"/>
          <w:tab w:val="left" w:pos="1134" w:leader="none"/>
        </w:tabs>
        <w:spacing w:lineRule="auto" w:line="360" w:before="0" w:after="0"/>
        <w:ind w:firstLine="709" w:start="0"/>
        <w:contextualSpacing/>
        <w:jc w:val="center"/>
        <w:rPr>
          <w:rFonts w:ascii="Times New Roman" w:hAnsi="Times New Roman" w:cs="Times New Roman"/>
          <w:sz w:val="28"/>
          <w:szCs w:val="28"/>
        </w:rPr>
      </w:pPr>
      <w:r>
        <w:rPr/>
        <w:drawing>
          <wp:inline distT="0" distB="0" distL="0" distR="0">
            <wp:extent cx="5402580" cy="4017645"/>
            <wp:effectExtent l="0" t="0" r="0" b="0"/>
            <wp:docPr id="5"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pic:cNvPicPr>
                      <a:picLocks noChangeAspect="1" noChangeArrowheads="1"/>
                    </pic:cNvPicPr>
                  </pic:nvPicPr>
                  <pic:blipFill>
                    <a:blip r:embed="rId6"/>
                    <a:stretch>
                      <a:fillRect/>
                    </a:stretch>
                  </pic:blipFill>
                  <pic:spPr bwMode="auto">
                    <a:xfrm>
                      <a:off x="0" y="0"/>
                      <a:ext cx="5402580" cy="4017645"/>
                    </a:xfrm>
                    <a:prstGeom prst="rect">
                      <a:avLst/>
                    </a:prstGeom>
                    <a:noFill/>
                  </pic:spPr>
                </pic:pic>
              </a:graphicData>
            </a:graphic>
          </wp:inline>
        </w:drawing>
      </w:r>
    </w:p>
    <w:p>
      <w:pPr>
        <w:pStyle w:val="ListParagraph"/>
        <w:tabs>
          <w:tab w:val="clear" w:pos="708"/>
          <w:tab w:val="left" w:pos="1134" w:leader="none"/>
        </w:tabs>
        <w:spacing w:lineRule="auto" w:line="360" w:before="0" w:after="0"/>
        <w:ind w:firstLine="709" w:start="0"/>
        <w:contextualSpacing/>
        <w:jc w:val="center"/>
        <w:rPr>
          <w:rFonts w:ascii="Times New Roman" w:hAnsi="Times New Roman" w:cs="Times New Roman"/>
          <w:sz w:val="28"/>
          <w:szCs w:val="28"/>
        </w:rPr>
      </w:pPr>
      <w:r>
        <w:rPr>
          <w:rFonts w:cs="Times New Roman" w:ascii="Times New Roman" w:hAnsi="Times New Roman"/>
          <w:sz w:val="28"/>
          <w:szCs w:val="28"/>
        </w:rPr>
        <w:t>Рис. 7. Выбор систем счисления и ввод числа</w:t>
      </w:r>
    </w:p>
    <w:p>
      <w:pPr>
        <w:pStyle w:val="ListParagraph"/>
        <w:tabs>
          <w:tab w:val="clear" w:pos="708"/>
          <w:tab w:val="left" w:pos="1134" w:leader="none"/>
        </w:tabs>
        <w:spacing w:lineRule="auto" w:line="360" w:before="0" w:after="0"/>
        <w:ind w:firstLine="709" w:start="0"/>
        <w:contextualSpacing/>
        <w:jc w:val="center"/>
        <w:rPr>
          <w:rFonts w:ascii="Times New Roman" w:hAnsi="Times New Roman" w:cs="Times New Roman"/>
          <w:sz w:val="28"/>
          <w:szCs w:val="28"/>
        </w:rPr>
      </w:pPr>
      <w:r>
        <w:rPr/>
        <w:drawing>
          <wp:inline distT="0" distB="0" distL="0" distR="0">
            <wp:extent cx="5281295" cy="3927475"/>
            <wp:effectExtent l="0" t="0" r="0" b="0"/>
            <wp:docPr id="6"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pic:cNvPicPr>
                      <a:picLocks noChangeAspect="1" noChangeArrowheads="1"/>
                    </pic:cNvPicPr>
                  </pic:nvPicPr>
                  <pic:blipFill>
                    <a:blip r:embed="rId7"/>
                    <a:stretch>
                      <a:fillRect/>
                    </a:stretch>
                  </pic:blipFill>
                  <pic:spPr bwMode="auto">
                    <a:xfrm>
                      <a:off x="0" y="0"/>
                      <a:ext cx="5281295" cy="3927475"/>
                    </a:xfrm>
                    <a:prstGeom prst="rect">
                      <a:avLst/>
                    </a:prstGeom>
                    <a:noFill/>
                  </pic:spPr>
                </pic:pic>
              </a:graphicData>
            </a:graphic>
          </wp:inline>
        </w:drawing>
      </w:r>
    </w:p>
    <w:p>
      <w:pPr>
        <w:pStyle w:val="ListParagraph"/>
        <w:tabs>
          <w:tab w:val="clear" w:pos="708"/>
          <w:tab w:val="left" w:pos="1134" w:leader="none"/>
        </w:tabs>
        <w:spacing w:lineRule="auto" w:line="360" w:before="0" w:after="0"/>
        <w:ind w:firstLine="709" w:start="0"/>
        <w:contextualSpacing/>
        <w:jc w:val="center"/>
        <w:rPr>
          <w:rFonts w:ascii="Times New Roman" w:hAnsi="Times New Roman" w:cs="Times New Roman"/>
          <w:sz w:val="28"/>
          <w:szCs w:val="28"/>
        </w:rPr>
      </w:pPr>
      <w:r>
        <w:rPr>
          <w:rFonts w:cs="Times New Roman" w:ascii="Times New Roman" w:hAnsi="Times New Roman"/>
          <w:sz w:val="28"/>
          <w:szCs w:val="28"/>
        </w:rPr>
        <w:t>Рис. 8. Конвертация</w:t>
      </w:r>
    </w:p>
    <w:p>
      <w:pPr>
        <w:pStyle w:val="ListParagraph"/>
        <w:tabs>
          <w:tab w:val="clear" w:pos="708"/>
          <w:tab w:val="left" w:pos="1134" w:leader="none"/>
        </w:tabs>
        <w:spacing w:lineRule="auto" w:line="360" w:before="0" w:after="0"/>
        <w:ind w:firstLine="709" w:start="0"/>
        <w:contextualSpacing/>
        <w:jc w:val="center"/>
        <w:rPr>
          <w:rFonts w:ascii="Times New Roman" w:hAnsi="Times New Roman" w:cs="Times New Roman"/>
          <w:sz w:val="28"/>
          <w:szCs w:val="28"/>
        </w:rPr>
      </w:pPr>
      <w:r>
        <w:rPr>
          <w:rFonts w:cs="Times New Roman" w:ascii="Times New Roman" w:hAnsi="Times New Roman"/>
          <w:sz w:val="28"/>
          <w:szCs w:val="28"/>
        </w:rPr>
      </w:r>
    </w:p>
    <w:p>
      <w:pPr>
        <w:pStyle w:val="ListParagraph"/>
        <w:tabs>
          <w:tab w:val="clear" w:pos="708"/>
          <w:tab w:val="left" w:pos="1134" w:leader="none"/>
        </w:tabs>
        <w:spacing w:lineRule="auto" w:line="360" w:before="0" w:after="0"/>
        <w:ind w:firstLine="709" w:start="0"/>
        <w:contextualSpacing/>
        <w:jc w:val="center"/>
        <w:rPr>
          <w:rFonts w:ascii="Times New Roman" w:hAnsi="Times New Roman" w:cs="Times New Roman"/>
          <w:sz w:val="28"/>
          <w:szCs w:val="28"/>
        </w:rPr>
      </w:pPr>
      <w:r>
        <w:rPr/>
        <w:drawing>
          <wp:inline distT="0" distB="0" distL="0" distR="0">
            <wp:extent cx="5258435" cy="2486660"/>
            <wp:effectExtent l="0" t="0" r="0" b="0"/>
            <wp:docPr id="7"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pic:cNvPicPr>
                      <a:picLocks noChangeAspect="1" noChangeArrowheads="1"/>
                    </pic:cNvPicPr>
                  </pic:nvPicPr>
                  <pic:blipFill>
                    <a:blip r:embed="rId8"/>
                    <a:stretch>
                      <a:fillRect/>
                    </a:stretch>
                  </pic:blipFill>
                  <pic:spPr bwMode="auto">
                    <a:xfrm>
                      <a:off x="0" y="0"/>
                      <a:ext cx="5258435" cy="2486660"/>
                    </a:xfrm>
                    <a:prstGeom prst="rect">
                      <a:avLst/>
                    </a:prstGeom>
                    <a:noFill/>
                  </pic:spPr>
                </pic:pic>
              </a:graphicData>
            </a:graphic>
          </wp:inline>
        </w:drawing>
      </w:r>
    </w:p>
    <w:p>
      <w:pPr>
        <w:pStyle w:val="ListParagraph"/>
        <w:tabs>
          <w:tab w:val="clear" w:pos="708"/>
          <w:tab w:val="left" w:pos="1134" w:leader="none"/>
        </w:tabs>
        <w:spacing w:lineRule="auto" w:line="360" w:before="0" w:after="0"/>
        <w:ind w:firstLine="709" w:start="0"/>
        <w:contextualSpacing/>
        <w:jc w:val="center"/>
        <w:rPr>
          <w:rFonts w:ascii="Times New Roman" w:hAnsi="Times New Roman" w:cs="Times New Roman"/>
          <w:sz w:val="28"/>
          <w:szCs w:val="28"/>
        </w:rPr>
      </w:pPr>
      <w:r>
        <w:rPr>
          <w:rFonts w:cs="Times New Roman" w:ascii="Times New Roman" w:hAnsi="Times New Roman"/>
          <w:sz w:val="28"/>
          <w:szCs w:val="28"/>
        </w:rPr>
        <w:t>Рис. 9. Сохранение в базу данных</w:t>
      </w:r>
    </w:p>
    <w:p>
      <w:pPr>
        <w:pStyle w:val="ListParagraph"/>
        <w:tabs>
          <w:tab w:val="clear" w:pos="708"/>
          <w:tab w:val="left" w:pos="1134" w:leader="none"/>
        </w:tabs>
        <w:spacing w:lineRule="auto" w:line="360" w:before="0" w:after="0"/>
        <w:ind w:firstLine="709" w:start="0"/>
        <w:contextualSpacing/>
        <w:jc w:val="center"/>
        <w:rPr>
          <w:rFonts w:ascii="Times New Roman" w:hAnsi="Times New Roman" w:cs="Times New Roman"/>
          <w:sz w:val="28"/>
          <w:szCs w:val="28"/>
        </w:rPr>
      </w:pPr>
      <w:r>
        <w:rPr/>
        <w:drawing>
          <wp:inline distT="0" distB="0" distL="0" distR="0">
            <wp:extent cx="4525010" cy="1602105"/>
            <wp:effectExtent l="0" t="0" r="0" b="0"/>
            <wp:docPr id="8"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pic:cNvPicPr>
                      <a:picLocks noChangeAspect="1" noChangeArrowheads="1"/>
                    </pic:cNvPicPr>
                  </pic:nvPicPr>
                  <pic:blipFill>
                    <a:blip r:embed="rId9"/>
                    <a:stretch>
                      <a:fillRect/>
                    </a:stretch>
                  </pic:blipFill>
                  <pic:spPr bwMode="auto">
                    <a:xfrm>
                      <a:off x="0" y="0"/>
                      <a:ext cx="4525010" cy="1602105"/>
                    </a:xfrm>
                    <a:prstGeom prst="rect">
                      <a:avLst/>
                    </a:prstGeom>
                    <a:noFill/>
                  </pic:spPr>
                </pic:pic>
              </a:graphicData>
            </a:graphic>
          </wp:inline>
        </w:drawing>
      </w:r>
    </w:p>
    <w:p>
      <w:pPr>
        <w:pStyle w:val="ListParagraph"/>
        <w:tabs>
          <w:tab w:val="clear" w:pos="708"/>
          <w:tab w:val="left" w:pos="1134" w:leader="none"/>
        </w:tabs>
        <w:spacing w:lineRule="auto" w:line="360" w:before="0" w:after="0"/>
        <w:ind w:firstLine="709" w:start="0"/>
        <w:contextualSpacing/>
        <w:jc w:val="center"/>
        <w:rPr>
          <w:rFonts w:ascii="Times New Roman" w:hAnsi="Times New Roman" w:cs="Times New Roman"/>
          <w:sz w:val="28"/>
          <w:szCs w:val="28"/>
        </w:rPr>
      </w:pPr>
      <w:r>
        <w:rPr>
          <w:rFonts w:cs="Times New Roman" w:ascii="Times New Roman" w:hAnsi="Times New Roman"/>
          <w:sz w:val="28"/>
          <w:szCs w:val="28"/>
        </w:rPr>
        <w:t>Рис. 10. Проверяем записи в базе данных</w:t>
      </w:r>
    </w:p>
    <w:p>
      <w:pPr>
        <w:pStyle w:val="ListParagraph"/>
        <w:tabs>
          <w:tab w:val="clear" w:pos="708"/>
          <w:tab w:val="left" w:pos="1134" w:leader="none"/>
        </w:tabs>
        <w:spacing w:lineRule="auto" w:line="360" w:before="0" w:after="0"/>
        <w:ind w:firstLine="709" w:start="0"/>
        <w:contextualSpacing/>
        <w:jc w:val="center"/>
        <w:rPr>
          <w:rFonts w:ascii="Times New Roman" w:hAnsi="Times New Roman" w:cs="Times New Roman"/>
          <w:sz w:val="28"/>
          <w:szCs w:val="28"/>
        </w:rPr>
      </w:pPr>
      <w:r>
        <w:rPr>
          <w:rFonts w:cs="Times New Roman" w:ascii="Times New Roman" w:hAnsi="Times New Roman"/>
          <w:sz w:val="28"/>
          <w:szCs w:val="28"/>
        </w:rPr>
      </w:r>
    </w:p>
    <w:p>
      <w:pPr>
        <w:pStyle w:val="ListParagraph"/>
        <w:tabs>
          <w:tab w:val="clear" w:pos="708"/>
          <w:tab w:val="left" w:pos="1134" w:leader="none"/>
        </w:tabs>
        <w:spacing w:lineRule="auto" w:line="360" w:before="0" w:after="0"/>
        <w:ind w:firstLine="709" w:start="0"/>
        <w:contextualSpacing/>
        <w:jc w:val="both"/>
        <w:rPr>
          <w:rFonts w:ascii="Times New Roman" w:hAnsi="Times New Roman" w:cs="Times New Roman"/>
          <w:sz w:val="28"/>
          <w:szCs w:val="28"/>
        </w:rPr>
      </w:pPr>
      <w:r>
        <w:rPr>
          <w:rFonts w:cs="Times New Roman" w:ascii="Times New Roman" w:hAnsi="Times New Roman"/>
          <w:sz w:val="28"/>
          <w:szCs w:val="28"/>
        </w:rPr>
        <w:t>Проверить результат работы программы с помощью таблицы тестовых данных.</w:t>
      </w:r>
    </w:p>
    <w:p>
      <w:pPr>
        <w:pStyle w:val="Normal"/>
        <w:tabs>
          <w:tab w:val="clear" w:pos="708"/>
          <w:tab w:val="left" w:pos="1134" w:leader="none"/>
        </w:tabs>
        <w:spacing w:lineRule="auto" w:line="360" w:before="0" w:after="0"/>
        <w:jc w:val="both"/>
        <w:rPr>
          <w:rFonts w:ascii="Times New Roman" w:hAnsi="Times New Roman" w:cs="Times New Roman"/>
          <w:sz w:val="28"/>
          <w:szCs w:val="28"/>
        </w:rPr>
      </w:pPr>
      <w:r>
        <w:rPr>
          <w:rFonts w:cs="Times New Roman" w:ascii="Times New Roman" w:hAnsi="Times New Roman"/>
          <w:sz w:val="28"/>
          <w:szCs w:val="28"/>
        </w:rPr>
      </w:r>
    </w:p>
    <w:p>
      <w:pPr>
        <w:pStyle w:val="ListParagraph"/>
        <w:tabs>
          <w:tab w:val="clear" w:pos="708"/>
          <w:tab w:val="left" w:pos="1134" w:leader="none"/>
        </w:tabs>
        <w:spacing w:lineRule="auto" w:line="360" w:before="0" w:after="0"/>
        <w:ind w:firstLine="709" w:start="0"/>
        <w:contextualSpacing/>
        <w:jc w:val="both"/>
        <w:rPr>
          <w:rFonts w:ascii="Times New Roman" w:hAnsi="Times New Roman" w:cs="Times New Roman"/>
          <w:sz w:val="28"/>
          <w:szCs w:val="28"/>
        </w:rPr>
      </w:pPr>
      <w:r>
        <w:rPr>
          <w:rFonts w:cs="Times New Roman" w:ascii="Times New Roman" w:hAnsi="Times New Roman"/>
          <w:sz w:val="28"/>
          <w:szCs w:val="28"/>
        </w:rPr>
        <w:t>Таблица 2. Таблица тестовых данных.</w:t>
      </w:r>
    </w:p>
    <w:tbl>
      <w:tblPr>
        <w:tblStyle w:val="ac"/>
        <w:tblW w:w="93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699"/>
        <w:gridCol w:w="1551"/>
        <w:gridCol w:w="2819"/>
        <w:gridCol w:w="1462"/>
        <w:gridCol w:w="2814"/>
      </w:tblGrid>
      <w:tr>
        <w:trPr/>
        <w:tc>
          <w:tcPr>
            <w:tcW w:w="699" w:type="dxa"/>
            <w:tcBorders/>
          </w:tcPr>
          <w:p>
            <w:pPr>
              <w:pStyle w:val="ListParagraph"/>
              <w:widowControl/>
              <w:tabs>
                <w:tab w:val="clear" w:pos="708"/>
                <w:tab w:val="left" w:pos="1134" w:leader="none"/>
              </w:tabs>
              <w:spacing w:lineRule="auto" w:line="360" w:before="0" w:after="0"/>
              <w:ind w:start="0"/>
              <w:contextualSpacing/>
              <w:jc w:val="center"/>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 xml:space="preserve">№ </w:t>
            </w:r>
            <w:r>
              <w:rPr>
                <w:rFonts w:eastAsia="Calibri" w:cs="Times New Roman" w:ascii="Times New Roman" w:hAnsi="Times New Roman"/>
                <w:kern w:val="0"/>
                <w:sz w:val="24"/>
                <w:szCs w:val="24"/>
                <w:lang w:val="ru-RU" w:eastAsia="en-US" w:bidi="ar-SA"/>
              </w:rPr>
              <w:t>п/п</w:t>
            </w:r>
          </w:p>
        </w:tc>
        <w:tc>
          <w:tcPr>
            <w:tcW w:w="1551" w:type="dxa"/>
            <w:tcBorders/>
          </w:tcPr>
          <w:p>
            <w:pPr>
              <w:pStyle w:val="ListParagraph"/>
              <w:widowControl/>
              <w:tabs>
                <w:tab w:val="clear" w:pos="708"/>
                <w:tab w:val="left" w:pos="1134" w:leader="none"/>
              </w:tabs>
              <w:spacing w:lineRule="auto" w:line="360" w:before="0" w:after="0"/>
              <w:ind w:start="0"/>
              <w:contextualSpacing/>
              <w:jc w:val="center"/>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Исходное число</w:t>
            </w:r>
          </w:p>
        </w:tc>
        <w:tc>
          <w:tcPr>
            <w:tcW w:w="2819" w:type="dxa"/>
            <w:tcBorders/>
          </w:tcPr>
          <w:p>
            <w:pPr>
              <w:pStyle w:val="ListParagraph"/>
              <w:widowControl/>
              <w:tabs>
                <w:tab w:val="clear" w:pos="708"/>
                <w:tab w:val="left" w:pos="1134" w:leader="none"/>
              </w:tabs>
              <w:spacing w:lineRule="auto" w:line="360" w:before="0" w:after="0"/>
              <w:ind w:start="0"/>
              <w:contextualSpacing/>
              <w:jc w:val="center"/>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Из системы</w:t>
            </w:r>
          </w:p>
        </w:tc>
        <w:tc>
          <w:tcPr>
            <w:tcW w:w="1462" w:type="dxa"/>
            <w:tcBorders/>
          </w:tcPr>
          <w:p>
            <w:pPr>
              <w:pStyle w:val="ListParagraph"/>
              <w:widowControl/>
              <w:tabs>
                <w:tab w:val="clear" w:pos="708"/>
                <w:tab w:val="left" w:pos="1134" w:leader="none"/>
              </w:tabs>
              <w:spacing w:lineRule="auto" w:line="360" w:before="0" w:after="0"/>
              <w:ind w:start="0"/>
              <w:contextualSpacing/>
              <w:jc w:val="center"/>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Ожидаемый результат</w:t>
            </w:r>
          </w:p>
        </w:tc>
        <w:tc>
          <w:tcPr>
            <w:tcW w:w="2814" w:type="dxa"/>
            <w:tcBorders/>
          </w:tcPr>
          <w:p>
            <w:pPr>
              <w:pStyle w:val="ListParagraph"/>
              <w:widowControl/>
              <w:tabs>
                <w:tab w:val="clear" w:pos="708"/>
                <w:tab w:val="left" w:pos="1134" w:leader="none"/>
              </w:tabs>
              <w:spacing w:lineRule="auto" w:line="360" w:before="0" w:after="0"/>
              <w:ind w:start="0"/>
              <w:contextualSpacing/>
              <w:jc w:val="center"/>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В систему</w:t>
            </w:r>
          </w:p>
        </w:tc>
      </w:tr>
      <w:tr>
        <w:trPr/>
        <w:tc>
          <w:tcPr>
            <w:tcW w:w="699" w:type="dxa"/>
            <w:tcBorders/>
          </w:tcPr>
          <w:p>
            <w:pPr>
              <w:pStyle w:val="ListParagraph"/>
              <w:widowControl/>
              <w:tabs>
                <w:tab w:val="clear" w:pos="708"/>
                <w:tab w:val="left" w:pos="1134" w:leader="none"/>
              </w:tabs>
              <w:spacing w:lineRule="auto" w:line="360" w:before="0" w:after="0"/>
              <w:ind w:start="0"/>
              <w:contextualSpacing/>
              <w:jc w:val="center"/>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1</w:t>
            </w:r>
          </w:p>
        </w:tc>
        <w:tc>
          <w:tcPr>
            <w:tcW w:w="1551"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1010</w:t>
            </w:r>
          </w:p>
        </w:tc>
        <w:tc>
          <w:tcPr>
            <w:tcW w:w="2819"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Двоичная (2)</w:t>
            </w:r>
          </w:p>
        </w:tc>
        <w:tc>
          <w:tcPr>
            <w:tcW w:w="1462"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10</w:t>
            </w:r>
          </w:p>
        </w:tc>
        <w:tc>
          <w:tcPr>
            <w:tcW w:w="2814"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Десятичная (10)</w:t>
            </w:r>
          </w:p>
        </w:tc>
      </w:tr>
      <w:tr>
        <w:trPr/>
        <w:tc>
          <w:tcPr>
            <w:tcW w:w="699" w:type="dxa"/>
            <w:tcBorders/>
          </w:tcPr>
          <w:p>
            <w:pPr>
              <w:pStyle w:val="ListParagraph"/>
              <w:widowControl/>
              <w:tabs>
                <w:tab w:val="clear" w:pos="708"/>
                <w:tab w:val="left" w:pos="1134" w:leader="none"/>
              </w:tabs>
              <w:spacing w:lineRule="auto" w:line="360" w:before="0" w:after="0"/>
              <w:ind w:start="0"/>
              <w:contextualSpacing/>
              <w:jc w:val="center"/>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2</w:t>
            </w:r>
          </w:p>
        </w:tc>
        <w:tc>
          <w:tcPr>
            <w:tcW w:w="1551"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11111111</w:t>
            </w:r>
          </w:p>
        </w:tc>
        <w:tc>
          <w:tcPr>
            <w:tcW w:w="2819"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Двоичная (2)</w:t>
            </w:r>
          </w:p>
        </w:tc>
        <w:tc>
          <w:tcPr>
            <w:tcW w:w="1462"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255</w:t>
            </w:r>
          </w:p>
        </w:tc>
        <w:tc>
          <w:tcPr>
            <w:tcW w:w="2814"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Десятичная (10)</w:t>
            </w:r>
          </w:p>
        </w:tc>
      </w:tr>
      <w:tr>
        <w:trPr/>
        <w:tc>
          <w:tcPr>
            <w:tcW w:w="699" w:type="dxa"/>
            <w:tcBorders/>
          </w:tcPr>
          <w:p>
            <w:pPr>
              <w:pStyle w:val="ListParagraph"/>
              <w:widowControl/>
              <w:tabs>
                <w:tab w:val="clear" w:pos="708"/>
                <w:tab w:val="left" w:pos="1134" w:leader="none"/>
              </w:tabs>
              <w:spacing w:lineRule="auto" w:line="360" w:before="0" w:after="0"/>
              <w:ind w:start="0"/>
              <w:contextualSpacing/>
              <w:jc w:val="center"/>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3</w:t>
            </w:r>
          </w:p>
        </w:tc>
        <w:tc>
          <w:tcPr>
            <w:tcW w:w="1551"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377</w:t>
            </w:r>
          </w:p>
        </w:tc>
        <w:tc>
          <w:tcPr>
            <w:tcW w:w="2819"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Восьмеричная (8)</w:t>
            </w:r>
          </w:p>
        </w:tc>
        <w:tc>
          <w:tcPr>
            <w:tcW w:w="1462"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255</w:t>
            </w:r>
          </w:p>
        </w:tc>
        <w:tc>
          <w:tcPr>
            <w:tcW w:w="2814"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Десятичная (10)</w:t>
            </w:r>
          </w:p>
        </w:tc>
      </w:tr>
      <w:tr>
        <w:trPr/>
        <w:tc>
          <w:tcPr>
            <w:tcW w:w="699" w:type="dxa"/>
            <w:tcBorders/>
          </w:tcPr>
          <w:p>
            <w:pPr>
              <w:pStyle w:val="ListParagraph"/>
              <w:widowControl/>
              <w:tabs>
                <w:tab w:val="clear" w:pos="708"/>
                <w:tab w:val="left" w:pos="1134" w:leader="none"/>
              </w:tabs>
              <w:spacing w:lineRule="auto" w:line="360" w:before="0" w:after="0"/>
              <w:ind w:start="0"/>
              <w:contextualSpacing/>
              <w:jc w:val="center"/>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4</w:t>
            </w:r>
          </w:p>
        </w:tc>
        <w:tc>
          <w:tcPr>
            <w:tcW w:w="1551"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100</w:t>
            </w:r>
          </w:p>
        </w:tc>
        <w:tc>
          <w:tcPr>
            <w:tcW w:w="2819"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Восьмеричная (8)</w:t>
            </w:r>
          </w:p>
        </w:tc>
        <w:tc>
          <w:tcPr>
            <w:tcW w:w="1462"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64</w:t>
            </w:r>
          </w:p>
        </w:tc>
        <w:tc>
          <w:tcPr>
            <w:tcW w:w="2814"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Десятичная (10)</w:t>
            </w:r>
          </w:p>
        </w:tc>
      </w:tr>
      <w:tr>
        <w:trPr/>
        <w:tc>
          <w:tcPr>
            <w:tcW w:w="699" w:type="dxa"/>
            <w:tcBorders/>
          </w:tcPr>
          <w:p>
            <w:pPr>
              <w:pStyle w:val="ListParagraph"/>
              <w:widowControl/>
              <w:tabs>
                <w:tab w:val="clear" w:pos="708"/>
                <w:tab w:val="left" w:pos="1134" w:leader="none"/>
              </w:tabs>
              <w:spacing w:lineRule="auto" w:line="360" w:before="0" w:after="0"/>
              <w:ind w:start="0"/>
              <w:contextualSpacing/>
              <w:jc w:val="center"/>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5</w:t>
            </w:r>
          </w:p>
        </w:tc>
        <w:tc>
          <w:tcPr>
            <w:tcW w:w="1551"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255</w:t>
            </w:r>
          </w:p>
        </w:tc>
        <w:tc>
          <w:tcPr>
            <w:tcW w:w="2819"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Десятичная (10)</w:t>
            </w:r>
          </w:p>
        </w:tc>
        <w:tc>
          <w:tcPr>
            <w:tcW w:w="1462"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11111111</w:t>
            </w:r>
          </w:p>
        </w:tc>
        <w:tc>
          <w:tcPr>
            <w:tcW w:w="2814"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Двоичная (2)</w:t>
            </w:r>
          </w:p>
        </w:tc>
      </w:tr>
      <w:tr>
        <w:trPr/>
        <w:tc>
          <w:tcPr>
            <w:tcW w:w="699" w:type="dxa"/>
            <w:tcBorders/>
          </w:tcPr>
          <w:p>
            <w:pPr>
              <w:pStyle w:val="ListParagraph"/>
              <w:widowControl/>
              <w:tabs>
                <w:tab w:val="clear" w:pos="708"/>
                <w:tab w:val="left" w:pos="1134" w:leader="none"/>
              </w:tabs>
              <w:spacing w:lineRule="auto" w:line="360" w:before="0" w:after="0"/>
              <w:ind w:start="0"/>
              <w:contextualSpacing/>
              <w:jc w:val="center"/>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6</w:t>
            </w:r>
          </w:p>
        </w:tc>
        <w:tc>
          <w:tcPr>
            <w:tcW w:w="1551"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255</w:t>
            </w:r>
          </w:p>
        </w:tc>
        <w:tc>
          <w:tcPr>
            <w:tcW w:w="2819"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Десятичная (10)</w:t>
            </w:r>
          </w:p>
        </w:tc>
        <w:tc>
          <w:tcPr>
            <w:tcW w:w="1462"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377</w:t>
            </w:r>
          </w:p>
        </w:tc>
        <w:tc>
          <w:tcPr>
            <w:tcW w:w="2814"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Восьмеричная (8)</w:t>
            </w:r>
          </w:p>
        </w:tc>
      </w:tr>
      <w:tr>
        <w:trPr/>
        <w:tc>
          <w:tcPr>
            <w:tcW w:w="699" w:type="dxa"/>
            <w:tcBorders/>
          </w:tcPr>
          <w:p>
            <w:pPr>
              <w:pStyle w:val="ListParagraph"/>
              <w:widowControl/>
              <w:tabs>
                <w:tab w:val="clear" w:pos="708"/>
                <w:tab w:val="left" w:pos="1134" w:leader="none"/>
              </w:tabs>
              <w:spacing w:lineRule="auto" w:line="360" w:before="0" w:after="0"/>
              <w:ind w:start="0"/>
              <w:contextualSpacing/>
              <w:jc w:val="center"/>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7</w:t>
            </w:r>
          </w:p>
        </w:tc>
        <w:tc>
          <w:tcPr>
            <w:tcW w:w="1551"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255</w:t>
            </w:r>
          </w:p>
        </w:tc>
        <w:tc>
          <w:tcPr>
            <w:tcW w:w="2819"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Десятичная (10)</w:t>
            </w:r>
          </w:p>
        </w:tc>
        <w:tc>
          <w:tcPr>
            <w:tcW w:w="1462"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FF</w:t>
            </w:r>
          </w:p>
        </w:tc>
        <w:tc>
          <w:tcPr>
            <w:tcW w:w="2814"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Шестнадцатеричная (16)</w:t>
            </w:r>
          </w:p>
        </w:tc>
      </w:tr>
      <w:tr>
        <w:trPr/>
        <w:tc>
          <w:tcPr>
            <w:tcW w:w="699" w:type="dxa"/>
            <w:tcBorders/>
          </w:tcPr>
          <w:p>
            <w:pPr>
              <w:pStyle w:val="ListParagraph"/>
              <w:widowControl/>
              <w:tabs>
                <w:tab w:val="clear" w:pos="708"/>
                <w:tab w:val="left" w:pos="1134" w:leader="none"/>
              </w:tabs>
              <w:spacing w:lineRule="auto" w:line="360" w:before="0" w:after="0"/>
              <w:ind w:start="0"/>
              <w:contextualSpacing/>
              <w:jc w:val="center"/>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8</w:t>
            </w:r>
          </w:p>
        </w:tc>
        <w:tc>
          <w:tcPr>
            <w:tcW w:w="1551"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FF</w:t>
            </w:r>
          </w:p>
        </w:tc>
        <w:tc>
          <w:tcPr>
            <w:tcW w:w="2819"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Шестнадцатеричная (16)</w:t>
            </w:r>
          </w:p>
        </w:tc>
        <w:tc>
          <w:tcPr>
            <w:tcW w:w="1462"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255</w:t>
            </w:r>
          </w:p>
        </w:tc>
        <w:tc>
          <w:tcPr>
            <w:tcW w:w="2814"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Десятичная (10)</w:t>
            </w:r>
          </w:p>
        </w:tc>
      </w:tr>
      <w:tr>
        <w:trPr/>
        <w:tc>
          <w:tcPr>
            <w:tcW w:w="699" w:type="dxa"/>
            <w:tcBorders/>
          </w:tcPr>
          <w:p>
            <w:pPr>
              <w:pStyle w:val="ListParagraph"/>
              <w:widowControl/>
              <w:tabs>
                <w:tab w:val="clear" w:pos="708"/>
                <w:tab w:val="left" w:pos="1134" w:leader="none"/>
              </w:tabs>
              <w:spacing w:lineRule="auto" w:line="360" w:before="0" w:after="0"/>
              <w:ind w:start="0"/>
              <w:contextualSpacing/>
              <w:jc w:val="center"/>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9</w:t>
            </w:r>
          </w:p>
        </w:tc>
        <w:tc>
          <w:tcPr>
            <w:tcW w:w="1551"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A5</w:t>
            </w:r>
          </w:p>
        </w:tc>
        <w:tc>
          <w:tcPr>
            <w:tcW w:w="2819"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Шестнадцатеричная (16)</w:t>
            </w:r>
          </w:p>
        </w:tc>
        <w:tc>
          <w:tcPr>
            <w:tcW w:w="1462"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165</w:t>
            </w:r>
          </w:p>
        </w:tc>
        <w:tc>
          <w:tcPr>
            <w:tcW w:w="2814"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ru-RU" w:eastAsia="en-US" w:bidi="ar-SA"/>
              </w:rPr>
              <w:t>Десятичная (10</w:t>
            </w:r>
            <w:r>
              <w:rPr>
                <w:rFonts w:eastAsia="Calibri" w:cs="Times New Roman" w:ascii="Times New Roman" w:hAnsi="Times New Roman"/>
                <w:kern w:val="0"/>
                <w:sz w:val="24"/>
                <w:szCs w:val="24"/>
                <w:lang w:val="en-US" w:eastAsia="en-US" w:bidi="ar-SA"/>
              </w:rPr>
              <w:t>)</w:t>
            </w:r>
          </w:p>
        </w:tc>
      </w:tr>
      <w:tr>
        <w:trPr/>
        <w:tc>
          <w:tcPr>
            <w:tcW w:w="699" w:type="dxa"/>
            <w:tcBorders/>
          </w:tcPr>
          <w:p>
            <w:pPr>
              <w:pStyle w:val="ListParagraph"/>
              <w:widowControl/>
              <w:tabs>
                <w:tab w:val="clear" w:pos="708"/>
                <w:tab w:val="left" w:pos="1134" w:leader="none"/>
              </w:tabs>
              <w:spacing w:lineRule="auto" w:line="360" w:before="0" w:after="0"/>
              <w:ind w:start="0"/>
              <w:contextualSpacing/>
              <w:jc w:val="center"/>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10</w:t>
            </w:r>
          </w:p>
        </w:tc>
        <w:tc>
          <w:tcPr>
            <w:tcW w:w="1551"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0</w:t>
            </w:r>
          </w:p>
        </w:tc>
        <w:tc>
          <w:tcPr>
            <w:tcW w:w="2819" w:type="dxa"/>
            <w:tcBorders/>
          </w:tcPr>
          <w:p>
            <w:pPr>
              <w:pStyle w:val="ListParagraph"/>
              <w:widowControl/>
              <w:tabs>
                <w:tab w:val="clear" w:pos="708"/>
                <w:tab w:val="left" w:pos="1134" w:leader="none"/>
              </w:tabs>
              <w:spacing w:lineRule="auto" w:line="360" w:before="0" w:after="0"/>
              <w:ind w:start="0"/>
              <w:contextualSpacing/>
              <w:jc w:val="start"/>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Любая</w:t>
            </w:r>
          </w:p>
        </w:tc>
        <w:tc>
          <w:tcPr>
            <w:tcW w:w="1462"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0</w:t>
            </w:r>
          </w:p>
        </w:tc>
        <w:tc>
          <w:tcPr>
            <w:tcW w:w="2814" w:type="dxa"/>
            <w:tcBorders/>
          </w:tcPr>
          <w:p>
            <w:pPr>
              <w:pStyle w:val="ListParagraph"/>
              <w:widowControl/>
              <w:tabs>
                <w:tab w:val="clear" w:pos="708"/>
                <w:tab w:val="left" w:pos="1134" w:leader="none"/>
              </w:tabs>
              <w:spacing w:lineRule="auto" w:line="360" w:before="0" w:after="0"/>
              <w:ind w:start="0"/>
              <w:contextualSpacing/>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Любая</w:t>
            </w:r>
          </w:p>
        </w:tc>
      </w:tr>
    </w:tbl>
    <w:p>
      <w:pPr>
        <w:pStyle w:val="ListParagraph"/>
        <w:tabs>
          <w:tab w:val="clear" w:pos="708"/>
          <w:tab w:val="left" w:pos="1134" w:leader="none"/>
        </w:tabs>
        <w:spacing w:lineRule="auto" w:line="360" w:before="0" w:after="0"/>
        <w:ind w:firstLine="709" w:start="0"/>
        <w:contextualSpacing/>
        <w:jc w:val="both"/>
        <w:rPr>
          <w:rFonts w:ascii="Times New Roman" w:hAnsi="Times New Roman" w:cs="Times New Roman"/>
          <w:sz w:val="28"/>
          <w:szCs w:val="28"/>
          <w:lang w:val="en-US"/>
        </w:rPr>
      </w:pPr>
      <w:r>
        <w:rPr>
          <w:rFonts w:cs="Times New Roman" w:ascii="Times New Roman" w:hAnsi="Times New Roman"/>
          <w:sz w:val="28"/>
          <w:szCs w:val="28"/>
          <w:lang w:val="en-US"/>
        </w:rPr>
      </w:r>
    </w:p>
    <w:p>
      <w:pPr>
        <w:pStyle w:val="Normal"/>
        <w:tabs>
          <w:tab w:val="clear" w:pos="708"/>
          <w:tab w:val="left" w:pos="1134" w:leader="none"/>
        </w:tabs>
        <w:spacing w:lineRule="auto" w:line="360" w:before="0" w:after="0"/>
        <w:jc w:val="both"/>
        <w:rPr>
          <w:rFonts w:ascii="Times New Roman" w:hAnsi="Times New Roman" w:cs="Times New Roman"/>
          <w:sz w:val="28"/>
          <w:szCs w:val="28"/>
        </w:rPr>
      </w:pPr>
      <w:r>
        <w:rPr>
          <w:rFonts w:cs="Times New Roman" w:ascii="Times New Roman" w:hAnsi="Times New Roman"/>
          <w:sz w:val="28"/>
          <w:szCs w:val="28"/>
        </w:rPr>
        <w:t>Работа программы проверена с помощью таблицы с тестовыми данными, система отработала корректна, логика конвертации соблюдена.</w:t>
      </w:r>
    </w:p>
    <w:p>
      <w:pPr>
        <w:pStyle w:val="Normal"/>
        <w:tabs>
          <w:tab w:val="clear" w:pos="708"/>
          <w:tab w:val="left" w:pos="1134" w:leader="none"/>
        </w:tabs>
        <w:spacing w:lineRule="auto" w:line="360" w:before="0" w:after="0"/>
        <w:jc w:val="both"/>
        <w:rPr>
          <w:rFonts w:ascii="Times New Roman" w:hAnsi="Times New Roman" w:cs="Times New Roman"/>
          <w:sz w:val="28"/>
          <w:szCs w:val="28"/>
        </w:rPr>
      </w:pPr>
      <w:r>
        <w:rPr>
          <w:rFonts w:cs="Times New Roman" w:ascii="Times New Roman" w:hAnsi="Times New Roman"/>
          <w:sz w:val="28"/>
          <w:szCs w:val="28"/>
        </w:rPr>
      </w:r>
    </w:p>
    <w:p>
      <w:pPr>
        <w:pStyle w:val="ListParagraph"/>
        <w:tabs>
          <w:tab w:val="clear" w:pos="708"/>
          <w:tab w:val="left" w:pos="1134" w:leader="none"/>
        </w:tabs>
        <w:spacing w:lineRule="auto" w:line="360" w:before="0" w:after="0"/>
        <w:ind w:firstLine="709" w:start="0"/>
        <w:contextualSpacing/>
        <w:jc w:val="center"/>
        <w:rPr>
          <w:rFonts w:ascii="Times New Roman" w:hAnsi="Times New Roman" w:cs="Times New Roman"/>
          <w:b/>
          <w:bCs/>
          <w:sz w:val="28"/>
          <w:szCs w:val="28"/>
        </w:rPr>
      </w:pPr>
      <w:r>
        <w:rPr>
          <w:rFonts w:cs="Times New Roman" w:ascii="Times New Roman" w:hAnsi="Times New Roman"/>
          <w:b/>
          <w:bCs/>
          <w:sz w:val="28"/>
          <w:szCs w:val="28"/>
        </w:rPr>
        <w:t>Контрольные вопросы</w:t>
      </w:r>
    </w:p>
    <w:p>
      <w:pPr>
        <w:pStyle w:val="ListParagraph"/>
        <w:numPr>
          <w:ilvl w:val="0"/>
          <w:numId w:val="1"/>
        </w:numPr>
        <w:tabs>
          <w:tab w:val="clear" w:pos="708"/>
          <w:tab w:val="left" w:pos="1134" w:leader="none"/>
        </w:tabs>
        <w:spacing w:lineRule="auto" w:line="360" w:before="0" w:after="0"/>
        <w:ind w:firstLine="709" w:start="0"/>
        <w:contextualSpacing/>
        <w:jc w:val="both"/>
        <w:rPr>
          <w:rFonts w:ascii="Times New Roman" w:hAnsi="Times New Roman" w:cs="Times New Roman"/>
          <w:sz w:val="28"/>
          <w:szCs w:val="28"/>
        </w:rPr>
      </w:pPr>
      <w:r>
        <w:rPr>
          <w:rFonts w:cs="Times New Roman" w:ascii="Times New Roman" w:hAnsi="Times New Roman"/>
          <w:sz w:val="28"/>
          <w:szCs w:val="28"/>
        </w:rPr>
        <w:t>Интеграционное тестирование — это проверка взаимодействия между несколькими модулями (например, DatabaseHelper и аудиоплеером) для выявления ошибок в их совместной работе. Оно отличается от модульного тем, что модульное тестирует каждый компонент изолированно (например, один метод DatabaseHelper), а интеграционное проверяет, как эти компоненты общаются друг с другом через реальные связи (БД, файловую систему, таймеры).</w:t>
      </w:r>
    </w:p>
    <w:p>
      <w:pPr>
        <w:pStyle w:val="ListParagraph"/>
        <w:numPr>
          <w:ilvl w:val="0"/>
          <w:numId w:val="1"/>
        </w:numPr>
        <w:tabs>
          <w:tab w:val="clear" w:pos="708"/>
          <w:tab w:val="left" w:pos="1134" w:leader="none"/>
        </w:tabs>
        <w:spacing w:lineRule="auto" w:line="360" w:before="0" w:after="0"/>
        <w:ind w:firstLine="709" w:start="0"/>
        <w:contextualSpacing/>
        <w:jc w:val="both"/>
        <w:rPr>
          <w:rFonts w:ascii="Times New Roman" w:hAnsi="Times New Roman" w:cs="Times New Roman"/>
          <w:sz w:val="28"/>
          <w:szCs w:val="28"/>
        </w:rPr>
      </w:pPr>
      <w:r>
        <w:rPr>
          <w:rFonts w:cs="Times New Roman" w:ascii="Times New Roman" w:hAnsi="Times New Roman"/>
          <w:sz w:val="28"/>
          <w:szCs w:val="28"/>
        </w:rPr>
        <w:t>Существуют следующие подходы к интеграционному тестированию: восходящее (сначала тестируются низкоуровневые модули, затем вышестоящие), нисходящее (сначала проверяются главные модули с использованием заглушек для нижних), «большой взрыв» (все модули интегрируются и тестируются одновременно) и сэндвич-подход (комбинация восходящего и нисходящего). Также выделяют тестирование через интерфейсы (API) и тестирование с реальными зависимостями вместо мок-объектов.</w:t>
      </w:r>
    </w:p>
    <w:p>
      <w:pPr>
        <w:pStyle w:val="ListParagraph"/>
        <w:numPr>
          <w:ilvl w:val="0"/>
          <w:numId w:val="1"/>
        </w:numPr>
        <w:tabs>
          <w:tab w:val="clear" w:pos="708"/>
          <w:tab w:val="left" w:pos="1134" w:leader="none"/>
        </w:tabs>
        <w:spacing w:lineRule="auto" w:line="360" w:before="0" w:after="0"/>
        <w:ind w:firstLine="709" w:start="0"/>
        <w:contextualSpacing/>
        <w:jc w:val="both"/>
        <w:rPr>
          <w:rFonts w:ascii="Times New Roman" w:hAnsi="Times New Roman" w:cs="Times New Roman"/>
          <w:sz w:val="28"/>
          <w:szCs w:val="28"/>
        </w:rPr>
      </w:pPr>
      <w:r>
        <w:rPr>
          <w:rFonts w:cs="Times New Roman" w:ascii="Times New Roman" w:hAnsi="Times New Roman"/>
          <w:sz w:val="28"/>
          <w:szCs w:val="28"/>
        </w:rPr>
        <w:t>Проверить корректность работы приложения при отсутствии подключения к БД можно, создав тест, в котором перед вызовом методов DatabaseHelper имитируется обрыв соединения (например, передача неверной строки подключения или отключение сети через настройки). Затем необходимо убедиться, что приложение корректно перехватывает исключение типа SqlException, показывает пользователю понятное сообщение об ошибке («Нет подключения к базе данных») и не вылетает, а также, например, предлагает повторить попытку или сохранить данные локально.</w:t>
      </w:r>
    </w:p>
    <w:p>
      <w:pPr>
        <w:pStyle w:val="ListParagraph"/>
        <w:numPr>
          <w:ilvl w:val="0"/>
          <w:numId w:val="1"/>
        </w:numPr>
        <w:tabs>
          <w:tab w:val="clear" w:pos="708"/>
          <w:tab w:val="left" w:pos="1134" w:leader="none"/>
        </w:tabs>
        <w:spacing w:lineRule="auto" w:line="360" w:before="0" w:after="0"/>
        <w:ind w:firstLine="709" w:start="0"/>
        <w:contextualSpacing/>
        <w:jc w:val="both"/>
        <w:rPr>
          <w:rFonts w:ascii="Times New Roman" w:hAnsi="Times New Roman" w:cs="Times New Roman"/>
          <w:sz w:val="28"/>
          <w:szCs w:val="28"/>
        </w:rPr>
      </w:pPr>
      <w:r>
        <w:rPr>
          <w:rFonts w:cs="Times New Roman" w:ascii="Times New Roman" w:hAnsi="Times New Roman"/>
          <w:sz w:val="28"/>
          <w:szCs w:val="28"/>
        </w:rPr>
        <w:t>Важно тестировать обработку ошибок, потому что в реальных условиях приложение сталкивается с непредвиденными ситуациями (отсутствие БД, неверный формат данных, тайм-ауты) и без корректной обработки может вылететь, повредить данные или повести себя непредсказуемо. Тестирование обработки ошибок гарантирует, что приложение остаётся стабильным, информирует пользователя о проблеме и, по возможности, восстанавливает работоспособность без потери данных.</w:t>
      </w:r>
    </w:p>
    <w:p>
      <w:pPr>
        <w:pStyle w:val="ListParagraph"/>
        <w:numPr>
          <w:ilvl w:val="0"/>
          <w:numId w:val="1"/>
        </w:numPr>
        <w:tabs>
          <w:tab w:val="clear" w:pos="708"/>
          <w:tab w:val="left" w:pos="1134" w:leader="none"/>
        </w:tabs>
        <w:spacing w:lineRule="auto" w:line="360" w:before="0" w:after="0"/>
        <w:ind w:firstLine="709" w:start="0"/>
        <w:contextualSpacing/>
        <w:jc w:val="both"/>
        <w:rPr>
          <w:rFonts w:ascii="Times New Roman" w:hAnsi="Times New Roman" w:cs="Times New Roman"/>
          <w:sz w:val="28"/>
          <w:szCs w:val="28"/>
        </w:rPr>
      </w:pPr>
      <w:r>
        <w:rPr>
          <w:rFonts w:cs="Times New Roman" w:ascii="Times New Roman" w:hAnsi="Times New Roman"/>
          <w:sz w:val="28"/>
          <w:szCs w:val="28"/>
        </w:rPr>
        <w:t>Тестовые данные — это специально подготовленные наборы входных значений, которые используются для проверки работы программы в различных сценариях (нормальных, граничных, ошибочных). Их правильно подбирать, включая типичные данные (например, заметку с обычным текстом), граничные значения (пустую строку, максимально длинный текст), некорректные данные (спецсимволы, SQL-инъекции) и данные для проверки обработки ошибок (отсутствие обязательных полей). Хороший набор тестовых данных должен покрывать все возможные ветви выполнения кода.</w:t>
      </w:r>
    </w:p>
    <w:p>
      <w:pPr>
        <w:pStyle w:val="ListParagraph"/>
        <w:tabs>
          <w:tab w:val="clear" w:pos="708"/>
          <w:tab w:val="left" w:pos="1134" w:leader="none"/>
        </w:tabs>
        <w:spacing w:lineRule="auto" w:line="360" w:before="0" w:after="0"/>
        <w:ind w:start="709"/>
        <w:contextualSpacing/>
        <w:rPr>
          <w:rFonts w:ascii="Times New Roman" w:hAnsi="Times New Roman" w:cs="Times New Roman"/>
          <w:sz w:val="28"/>
          <w:szCs w:val="28"/>
        </w:rPr>
      </w:pPr>
      <w:r>
        <w:rPr>
          <w:rFonts w:cs="Times New Roman" w:ascii="Times New Roman" w:hAnsi="Times New Roman"/>
          <w:sz w:val="28"/>
          <w:szCs w:val="28"/>
        </w:rPr>
      </w:r>
    </w:p>
    <w:sectPr>
      <w:footerReference w:type="even" r:id="rId10"/>
      <w:footerReference w:type="default" r:id="rId11"/>
      <w:footerReference w:type="first" r:id="rId12"/>
      <w:type w:val="nextPage"/>
      <w:pgSz w:w="11906" w:h="16838"/>
      <w:pgMar w:left="1701" w:right="850"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Calibri">
    <w:charset w:val="cc" w:characterSet="windows-1251"/>
    <w:family w:val="roman"/>
    <w:pitch w:val="variable"/>
  </w:font>
  <w:font w:name="Calibri Light">
    <w:charset w:val="cc" w:characterSet="windows-1251"/>
    <w:family w:val="roman"/>
    <w:pitch w:val="variable"/>
  </w:font>
  <w:font w:name="Times New Roman">
    <w:charset w:val="cc" w:characterSet="windows-1251"/>
    <w:family w:val="roman"/>
    <w:pitch w:val="variable"/>
  </w:font>
  <w:font w:name="Courier New">
    <w:charset w:val="cc" w:characterSet="windows-1251"/>
    <w:family w:val="roman"/>
    <w:pitch w:val="variable"/>
  </w:font>
  <w:font w:name="Liberation Sans">
    <w:altName w:val="Arial"/>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03222886"/>
      <w:docPartObj>
        <w:docPartGallery w:val="Page Numbers (Bottom of Page)"/>
        <w:docPartUnique w:val="true"/>
      </w:docPartObj>
    </w:sdtPr>
    <w:sdtContent>
      <w:p>
        <w:pPr>
          <w:pStyle w:val="Footer"/>
          <w:jc w:val="end"/>
          <w:rPr>
            <w:rFonts w:ascii="Times New Roman" w:hAnsi="Times New Roman" w:cs="Times New Roman"/>
            <w:sz w:val="28"/>
            <w:szCs w:val="28"/>
          </w:rPr>
        </w:pPr>
        <w:r>
          <w:rPr>
            <w:rFonts w:cs="Times New Roman" w:ascii="Times New Roman" w:hAnsi="Times New Roman"/>
            <w:sz w:val="28"/>
            <w:szCs w:val="28"/>
          </w:rPr>
          <w:fldChar w:fldCharType="begin"/>
        </w:r>
        <w:r>
          <w:rPr>
            <w:rFonts w:cs="Times New Roman" w:ascii="Times New Roman" w:hAnsi="Times New Roman"/>
            <w:sz w:val="28"/>
            <w:szCs w:val="28"/>
          </w:rPr>
          <w:instrText xml:space="preserve"> PAGE </w:instrText>
        </w:r>
        <w:r>
          <w:rPr>
            <w:rFonts w:cs="Times New Roman" w:ascii="Times New Roman" w:hAnsi="Times New Roman"/>
            <w:sz w:val="28"/>
            <w:szCs w:val="28"/>
          </w:rPr>
          <w:fldChar w:fldCharType="separate"/>
        </w:r>
        <w:r>
          <w:rPr>
            <w:rFonts w:cs="Times New Roman" w:ascii="Times New Roman" w:hAnsi="Times New Roman"/>
            <w:sz w:val="28"/>
            <w:szCs w:val="28"/>
          </w:rPr>
          <w:t>6</w:t>
        </w:r>
        <w:r>
          <w:rPr>
            <w:rFonts w:cs="Times New Roman" w:ascii="Times New Roman" w:hAnsi="Times New Roman"/>
            <w:sz w:val="28"/>
            <w:szCs w:val="28"/>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03222886"/>
      <w:docPartObj>
        <w:docPartGallery w:val="Page Numbers (Bottom of Page)"/>
        <w:docPartUnique w:val="true"/>
      </w:docPartObj>
    </w:sdtPr>
    <w:sdtContent>
      <w:p>
        <w:pPr>
          <w:pStyle w:val="Footer"/>
          <w:jc w:val="end"/>
          <w:rPr>
            <w:rFonts w:ascii="Times New Roman" w:hAnsi="Times New Roman" w:cs="Times New Roman"/>
            <w:sz w:val="28"/>
            <w:szCs w:val="28"/>
          </w:rPr>
        </w:pPr>
        <w:r>
          <w:rPr>
            <w:rFonts w:cs="Times New Roman" w:ascii="Times New Roman" w:hAnsi="Times New Roman"/>
            <w:sz w:val="28"/>
            <w:szCs w:val="28"/>
          </w:rPr>
          <w:fldChar w:fldCharType="begin"/>
        </w:r>
        <w:r>
          <w:rPr>
            <w:rFonts w:cs="Times New Roman" w:ascii="Times New Roman" w:hAnsi="Times New Roman"/>
            <w:sz w:val="28"/>
            <w:szCs w:val="28"/>
          </w:rPr>
          <w:instrText xml:space="preserve"> PAGE </w:instrText>
        </w:r>
        <w:r>
          <w:rPr>
            <w:rFonts w:cs="Times New Roman" w:ascii="Times New Roman" w:hAnsi="Times New Roman"/>
            <w:sz w:val="28"/>
            <w:szCs w:val="28"/>
          </w:rPr>
          <w:fldChar w:fldCharType="separate"/>
        </w:r>
        <w:r>
          <w:rPr>
            <w:rFonts w:cs="Times New Roman" w:ascii="Times New Roman" w:hAnsi="Times New Roman"/>
            <w:sz w:val="28"/>
            <w:szCs w:val="28"/>
          </w:rPr>
          <w:t>6</w:t>
        </w:r>
        <w:r>
          <w:rPr>
            <w:rFonts w:cs="Times New Roman" w:ascii="Times New Roman" w:hAnsi="Times New Roman"/>
            <w:sz w:val="28"/>
            <w:szCs w:val="28"/>
          </w:rPr>
          <w:fldChar w:fldCharType="end"/>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ru-RU" w:eastAsia="en-US" w:bidi="ar-SA"/>
    </w:rPr>
  </w:style>
  <w:style w:type="paragraph" w:styleId="Heading2">
    <w:name w:val="heading 2"/>
    <w:basedOn w:val="Normal"/>
    <w:next w:val="Normal"/>
    <w:link w:val="2"/>
    <w:uiPriority w:val="9"/>
    <w:semiHidden/>
    <w:unhideWhenUsed/>
    <w:qFormat/>
    <w:rsid w:val="000b1f4b"/>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link w:val="3"/>
    <w:uiPriority w:val="9"/>
    <w:qFormat/>
    <w:rsid w:val="00210b35"/>
    <w:pPr>
      <w:spacing w:lineRule="auto" w:line="240" w:beforeAutospacing="1" w:afterAutospacing="1"/>
      <w:outlineLvl w:val="2"/>
    </w:pPr>
    <w:rPr>
      <w:rFonts w:ascii="Times New Roman" w:hAnsi="Times New Roman" w:eastAsia="Times New Roman" w:cs="Times New Roman"/>
      <w:b/>
      <w:bCs/>
      <w:sz w:val="27"/>
      <w:szCs w:val="27"/>
      <w:lang w:eastAsia="ru-RU"/>
    </w:rPr>
  </w:style>
  <w:style w:type="paragraph" w:styleId="Heading4">
    <w:name w:val="heading 4"/>
    <w:basedOn w:val="Normal"/>
    <w:next w:val="Normal"/>
    <w:link w:val="4"/>
    <w:uiPriority w:val="9"/>
    <w:semiHidden/>
    <w:unhideWhenUsed/>
    <w:qFormat/>
    <w:rsid w:val="002921d6"/>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sid w:val="00210b35"/>
    <w:rPr>
      <w:b/>
      <w:bCs/>
    </w:rPr>
  </w:style>
  <w:style w:type="character" w:styleId="3" w:customStyle="1">
    <w:name w:val="Заголовок 3 Знак"/>
    <w:basedOn w:val="DefaultParagraphFont"/>
    <w:uiPriority w:val="9"/>
    <w:qFormat/>
    <w:rsid w:val="00210b35"/>
    <w:rPr>
      <w:rFonts w:ascii="Times New Roman" w:hAnsi="Times New Roman" w:eastAsia="Times New Roman" w:cs="Times New Roman"/>
      <w:b/>
      <w:bCs/>
      <w:sz w:val="27"/>
      <w:szCs w:val="27"/>
      <w:lang w:eastAsia="ru-RU"/>
    </w:rPr>
  </w:style>
  <w:style w:type="character" w:styleId="HTMLCode">
    <w:name w:val="HTML Code"/>
    <w:basedOn w:val="DefaultParagraphFont"/>
    <w:uiPriority w:val="99"/>
    <w:semiHidden/>
    <w:unhideWhenUsed/>
    <w:qFormat/>
    <w:rsid w:val="00210b35"/>
    <w:rPr>
      <w:rFonts w:ascii="Courier New" w:hAnsi="Courier New" w:eastAsia="Times New Roman" w:cs="Courier New"/>
      <w:sz w:val="20"/>
      <w:szCs w:val="20"/>
    </w:rPr>
  </w:style>
  <w:style w:type="character" w:styleId="Style11" w:customStyle="1">
    <w:name w:val="Верхний колонтитул Знак"/>
    <w:basedOn w:val="DefaultParagraphFont"/>
    <w:uiPriority w:val="99"/>
    <w:qFormat/>
    <w:rsid w:val="00e021c9"/>
    <w:rPr/>
  </w:style>
  <w:style w:type="character" w:styleId="Style12" w:customStyle="1">
    <w:name w:val="Нижний колонтитул Знак"/>
    <w:basedOn w:val="DefaultParagraphFont"/>
    <w:uiPriority w:val="99"/>
    <w:qFormat/>
    <w:rsid w:val="00e021c9"/>
    <w:rPr/>
  </w:style>
  <w:style w:type="character" w:styleId="HTML" w:customStyle="1">
    <w:name w:val="Стандартный HTML Знак"/>
    <w:basedOn w:val="DefaultParagraphFont"/>
    <w:link w:val="HTMLPreformatted"/>
    <w:uiPriority w:val="99"/>
    <w:semiHidden/>
    <w:qFormat/>
    <w:rsid w:val="00a554ff"/>
    <w:rPr>
      <w:rFonts w:ascii="Courier New" w:hAnsi="Courier New" w:eastAsia="Times New Roman" w:cs="Courier New"/>
      <w:sz w:val="20"/>
      <w:szCs w:val="20"/>
      <w:lang w:eastAsia="ru-RU"/>
    </w:rPr>
  </w:style>
  <w:style w:type="character" w:styleId="d813de27" w:customStyle="1">
    <w:name w:val="d813de27"/>
    <w:basedOn w:val="DefaultParagraphFont"/>
    <w:qFormat/>
    <w:rsid w:val="00a554ff"/>
    <w:rPr/>
  </w:style>
  <w:style w:type="character" w:styleId="4" w:customStyle="1">
    <w:name w:val="Заголовок 4 Знак"/>
    <w:basedOn w:val="DefaultParagraphFont"/>
    <w:uiPriority w:val="9"/>
    <w:semiHidden/>
    <w:qFormat/>
    <w:rsid w:val="002921d6"/>
    <w:rPr>
      <w:rFonts w:ascii="Calibri Light" w:hAnsi="Calibri Light" w:eastAsia="" w:cs="" w:asciiTheme="majorHAnsi" w:cstheme="majorBidi" w:eastAsiaTheme="majorEastAsia" w:hAnsiTheme="majorHAnsi"/>
      <w:i/>
      <w:iCs/>
      <w:color w:themeColor="accent1" w:themeShade="bf" w:val="2F5496"/>
    </w:rPr>
  </w:style>
  <w:style w:type="character" w:styleId="katex-mathml" w:customStyle="1">
    <w:name w:val="katex-mathml"/>
    <w:basedOn w:val="DefaultParagraphFont"/>
    <w:qFormat/>
    <w:rsid w:val="002921d6"/>
    <w:rPr/>
  </w:style>
  <w:style w:type="character" w:styleId="mord" w:customStyle="1">
    <w:name w:val="mord"/>
    <w:basedOn w:val="DefaultParagraphFont"/>
    <w:qFormat/>
    <w:rsid w:val="002921d6"/>
    <w:rPr/>
  </w:style>
  <w:style w:type="character" w:styleId="mopen" w:customStyle="1">
    <w:name w:val="mopen"/>
    <w:basedOn w:val="DefaultParagraphFont"/>
    <w:qFormat/>
    <w:rsid w:val="002921d6"/>
    <w:rPr/>
  </w:style>
  <w:style w:type="character" w:styleId="mclose" w:customStyle="1">
    <w:name w:val="mclose"/>
    <w:basedOn w:val="DefaultParagraphFont"/>
    <w:qFormat/>
    <w:rsid w:val="002921d6"/>
    <w:rPr/>
  </w:style>
  <w:style w:type="character" w:styleId="mrel" w:customStyle="1">
    <w:name w:val="mrel"/>
    <w:basedOn w:val="DefaultParagraphFont"/>
    <w:qFormat/>
    <w:rsid w:val="002921d6"/>
    <w:rPr/>
  </w:style>
  <w:style w:type="character" w:styleId="vlist-s" w:customStyle="1">
    <w:name w:val="vlist-s"/>
    <w:basedOn w:val="DefaultParagraphFont"/>
    <w:qFormat/>
    <w:rsid w:val="002921d6"/>
    <w:rPr/>
  </w:style>
  <w:style w:type="character" w:styleId="mbin" w:customStyle="1">
    <w:name w:val="mbin"/>
    <w:basedOn w:val="DefaultParagraphFont"/>
    <w:qFormat/>
    <w:rsid w:val="002921d6"/>
    <w:rPr/>
  </w:style>
  <w:style w:type="character" w:styleId="PlaceholderText">
    <w:name w:val="Placeholder Text"/>
    <w:basedOn w:val="DefaultParagraphFont"/>
    <w:uiPriority w:val="99"/>
    <w:semiHidden/>
    <w:qFormat/>
    <w:rsid w:val="00163d4e"/>
    <w:rPr>
      <w:color w:val="808080"/>
    </w:rPr>
  </w:style>
  <w:style w:type="character" w:styleId="2" w:customStyle="1">
    <w:name w:val="Заголовок 2 Знак"/>
    <w:basedOn w:val="DefaultParagraphFont"/>
    <w:uiPriority w:val="9"/>
    <w:semiHidden/>
    <w:qFormat/>
    <w:rsid w:val="000b1f4b"/>
    <w:rPr>
      <w:rFonts w:ascii="Calibri Light" w:hAnsi="Calibri Light" w:eastAsia="" w:cs="" w:asciiTheme="majorHAnsi" w:cstheme="majorBidi" w:eastAsiaTheme="majorEastAsia" w:hAnsiTheme="majorHAnsi"/>
      <w:color w:themeColor="accent1" w:themeShade="bf" w:val="2F5496"/>
      <w:sz w:val="26"/>
      <w:szCs w:val="26"/>
    </w:rPr>
  </w:style>
  <w:style w:type="character" w:styleId="Emphasis">
    <w:name w:val="Emphasis"/>
    <w:basedOn w:val="DefaultParagraphFont"/>
    <w:uiPriority w:val="20"/>
    <w:qFormat/>
    <w:rsid w:val="00387ca3"/>
    <w:rPr>
      <w:i/>
      <w:iCs/>
    </w:rPr>
  </w:style>
  <w:style w:type="character" w:styleId="Hyperlink">
    <w:name w:val="Hyperlink"/>
    <w:basedOn w:val="DefaultParagraphFont"/>
    <w:uiPriority w:val="99"/>
    <w:semiHidden/>
    <w:unhideWhenUsed/>
    <w:rsid w:val="00387ca3"/>
    <w:rPr>
      <w:color w:val="0000FF"/>
      <w:u w:val="single"/>
    </w:rPr>
  </w:style>
  <w:style w:type="paragraph" w:styleId="Style13">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4">
    <w:name w:val="Указатель"/>
    <w:basedOn w:val="Normal"/>
    <w:qFormat/>
    <w:pPr>
      <w:suppressLineNumbers/>
    </w:pPr>
    <w:rPr>
      <w:rFonts w:cs="Arial"/>
    </w:rPr>
  </w:style>
  <w:style w:type="paragraph" w:styleId="ListParagraph">
    <w:name w:val="List Paragraph"/>
    <w:basedOn w:val="Normal"/>
    <w:uiPriority w:val="34"/>
    <w:qFormat/>
    <w:rsid w:val="00210b35"/>
    <w:pPr>
      <w:spacing w:before="0" w:after="160"/>
      <w:ind w:start="720"/>
      <w:contextualSpacing/>
    </w:pPr>
    <w:rPr/>
  </w:style>
  <w:style w:type="paragraph" w:styleId="Style15">
    <w:name w:val="Колонтитулы"/>
    <w:basedOn w:val="Normal"/>
    <w:qFormat/>
    <w:pPr/>
    <w:rPr/>
  </w:style>
  <w:style w:type="paragraph" w:styleId="Header">
    <w:name w:val="header"/>
    <w:basedOn w:val="Normal"/>
    <w:link w:val="Style11"/>
    <w:uiPriority w:val="99"/>
    <w:unhideWhenUsed/>
    <w:rsid w:val="00e021c9"/>
    <w:pPr>
      <w:tabs>
        <w:tab w:val="clear" w:pos="708"/>
        <w:tab w:val="center" w:pos="4677" w:leader="none"/>
        <w:tab w:val="right" w:pos="9355" w:leader="none"/>
      </w:tabs>
      <w:spacing w:lineRule="auto" w:line="240" w:before="0" w:after="0"/>
    </w:pPr>
    <w:rPr/>
  </w:style>
  <w:style w:type="paragraph" w:styleId="Footer">
    <w:name w:val="footer"/>
    <w:basedOn w:val="Normal"/>
    <w:link w:val="Style12"/>
    <w:uiPriority w:val="99"/>
    <w:unhideWhenUsed/>
    <w:rsid w:val="00e021c9"/>
    <w:pPr>
      <w:tabs>
        <w:tab w:val="clear" w:pos="708"/>
        <w:tab w:val="center" w:pos="4677" w:leader="none"/>
        <w:tab w:val="right" w:pos="9355" w:leader="none"/>
      </w:tabs>
      <w:spacing w:lineRule="auto" w:line="240" w:before="0" w:after="0"/>
    </w:pPr>
    <w:rPr/>
  </w:style>
  <w:style w:type="paragraph" w:styleId="ds-markdown-paragraph" w:customStyle="1">
    <w:name w:val="ds-markdown-paragraph"/>
    <w:basedOn w:val="Normal"/>
    <w:qFormat/>
    <w:rsid w:val="00c8260a"/>
    <w:pPr>
      <w:spacing w:lineRule="auto" w:line="240" w:beforeAutospacing="1" w:afterAutospacing="1"/>
    </w:pPr>
    <w:rPr>
      <w:rFonts w:ascii="Times New Roman" w:hAnsi="Times New Roman" w:eastAsia="Times New Roman" w:cs="Times New Roman"/>
      <w:sz w:val="24"/>
      <w:szCs w:val="24"/>
      <w:lang w:eastAsia="ru-RU"/>
    </w:rPr>
  </w:style>
  <w:style w:type="paragraph" w:styleId="HTMLPreformatted">
    <w:name w:val="HTML Preformatted"/>
    <w:basedOn w:val="Normal"/>
    <w:link w:val="HTML"/>
    <w:uiPriority w:val="99"/>
    <w:semiHidden/>
    <w:unhideWhenUsed/>
    <w:qFormat/>
    <w:rsid w:val="00a554ff"/>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eastAsia="ru-RU"/>
    </w:rPr>
  </w:style>
  <w:style w:type="numbering" w:styleId="Style16"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c">
    <w:name w:val="Table Grid"/>
    <w:basedOn w:val="a1"/>
    <w:uiPriority w:val="39"/>
    <w:rsid w:val="008d32a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TotalTime>
  <Application>LibreOffice/25.8.5.2$Windows_X86_64 LibreOffice_project/9c8b85f387cc00a89945a79c9e6239f32e450ac2</Application>
  <AppVersion>15.0000</AppVersion>
  <Pages>6</Pages>
  <Words>475</Words>
  <Characters>3297</Characters>
  <CharactersWithSpaces>3690</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2026-04-21T20:27:00Z</dcterms:created>
  <dc:creator>Юра Борсуков</dc:creator>
  <dc:description/>
  <dc:language>ru-RU</dc:language>
  <cp:lastModifiedBy/>
  <dcterms:modified xsi:type="dcterms:W3CDTF">2026-04-25T16:39:41Z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