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user provides an integer N, and then prints the sum of the Fibonacci series up to that Nth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term. It should be done using recursion. The program will only end if 0 or 1 is given as input.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int fibonaccisum(int 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total=0;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if(n == 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else if(n == 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fibonaccisum(n - 1) + fibonaccisum(n - 2)+1;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Scanner x = new Scanner(System.in);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System.out.println("Provide an integer value:");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N = x.nextInt();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totalfib= fibonaccisum(N);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System.out.println("the sum of the Fibonacci series up to: "+N+ " is "+ totalfib);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