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4320"/>
        <w:gridCol w:w="2117"/>
      </w:tblGrid>
      <w:tr>
        <w:tc>
          <w:tcPr>
            <w:tcW w:type="dxa" w:w="3346"/>
            <w:shd w:fill="FD8D27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346"/>
            <w:shd w:fill="FC581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346"/>
            <w:shd w:fill="CB250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269"/>
      </w:tblGrid>
      <w:tr>
        <w:tc>
          <w:tcPr>
            <w:tcW w:type="dxa" w:w="5018"/>
            <w:vAlign w:val="center"/>
            <w:tcMar>
              <w:top w:w="120" w:type="dxa"/>
              <w:bottom w:w="100" w:type="dxa"/>
              <w:left w:w="0" w:type="dxa"/>
              <w:right w:w="100" w:type="dxa"/>
            </w:tcMar>
          </w:tcPr>
          <w:p>
            <w:pPr>
              <w:spacing w:before="0" w:after="80"/>
            </w:pPr>
            <w:r>
              <w:drawing>
                <wp:inline xmlns:a="http://schemas.openxmlformats.org/drawingml/2006/main" xmlns:pic="http://schemas.openxmlformats.org/drawingml/2006/picture">
                  <wp:extent cx="1371600" cy="5750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m_logo_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75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131B2E"/>
                <w:sz w:val="30"/>
              </w:rPr>
              <w:t>GMM GARMENTS LTD.</w:t>
            </w:r>
          </w:p>
        </w:tc>
        <w:tc>
          <w:tcPr>
            <w:tcW w:type="dxa" w:w="5018"/>
            <w:vAlign w:val="center"/>
            <w:tcMar>
              <w:top w:w="120" w:type="dxa"/>
              <w:bottom w:w="100" w:type="dxa"/>
              <w:left w:w="100" w:type="dxa"/>
              <w:right w:w="0" w:type="dxa"/>
            </w:tcMar>
          </w:tcPr>
          <w:p>
            <w:pPr>
              <w:spacing w:before="240" w:after="120"/>
              <w:jc w:val="right"/>
            </w:pPr>
            <w:r>
              <w:rPr>
                <w:b/>
                <w:color w:val="131B2E"/>
                <w:sz w:val="19"/>
              </w:rPr>
              <w:t xml:space="preserve">Date: </w:t>
            </w:r>
            <w:r>
              <w:rPr>
                <w:color w:val="B4BECD"/>
              </w:rPr>
              <w:t>____________________</w:t>
            </w:r>
          </w:p>
          <w:p>
            <w:pPr>
              <w:spacing w:before="0" w:after="0"/>
              <w:jc w:val="right"/>
            </w:pPr>
            <w:r>
              <w:rPr>
                <w:b/>
                <w:color w:val="131B2E"/>
                <w:sz w:val="19"/>
              </w:rPr>
              <w:t xml:space="preserve">Ref No: </w:t>
            </w:r>
            <w:r>
              <w:rPr>
                <w:color w:val="B4BECD"/>
              </w:rPr>
              <w:t>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2E8F0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</w:tbl>
    <w:p>
      <w:pPr>
        <w:spacing w:before="16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  <w:tr>
        <w:tc>
          <w:tcPr>
            <w:tcW w:type="dxa" w:w="10037"/>
            <w:tcMar>
              <w:top w:w="40" w:type="dxa"/>
              <w:bottom w:w="40" w:type="dxa"/>
              <w:left w:w="40" w:type="dxa"/>
              <w:right w:w="40" w:type="dxa"/>
            </w:tcMar>
            <w:tcBorders>
              <w:bottom w:val="single" w:sz="4" w:space="0" w:color="E2E8F0"/>
              <w:left w:val="single" w:sz="8" w:space="0" w:color="FC5812"/>
              <w:top w:val="none"/>
              <w:right w:val="none"/>
            </w:tcBorders>
          </w:tcPr>
          <w:p>
            <w:pPr>
              <w:spacing w:before="0" w:after="0"/>
            </w:pPr>
          </w:p>
        </w:tc>
      </w:tr>
    </w:tbl>
    <w:p>
      <w:pPr>
        <w:spacing w:before="20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5812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3168"/>
        <w:gridCol w:w="2981"/>
      </w:tblGrid>
      <w:tr>
        <w:tc>
          <w:tcPr>
            <w:tcW w:type="dxa" w:w="3346"/>
            <w:shd w:fill="FAFAFC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color w:val="131B2E"/>
                <w:sz w:val="15"/>
              </w:rPr>
              <w:t>OFFICE &amp; FACTORY LOCATION</w:t>
              <w:br/>
            </w:r>
            <w:r>
              <w:rPr>
                <w:color w:val="505A69"/>
                <w:sz w:val="16"/>
              </w:rPr>
              <w:t>House: 888, Abdus Subhan Dhali Lane,</w:t>
              <w:br/>
              <w:t>Apollo Hospital Road, Vatara, Dhaka</w:t>
            </w:r>
          </w:p>
        </w:tc>
        <w:tc>
          <w:tcPr>
            <w:tcW w:type="dxa" w:w="3346"/>
            <w:shd w:fill="FAFAFC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color w:val="131B2E"/>
                <w:sz w:val="15"/>
              </w:rPr>
              <w:t>DIRECT CONTACT &amp; HOTLINE</w:t>
              <w:br/>
            </w:r>
            <w:r>
              <w:rPr>
                <w:color w:val="505A69"/>
                <w:sz w:val="16"/>
              </w:rPr>
              <w:t>Tel / WA: +880 1719-086628</w:t>
              <w:br/>
              <w:t>Email: inquiry@gmmgarments.com</w:t>
            </w:r>
          </w:p>
        </w:tc>
        <w:tc>
          <w:tcPr>
            <w:tcW w:type="dxa" w:w="3346"/>
            <w:shd w:fill="FAFAFC"/>
            <w:tcMar>
              <w:top w:w="8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color w:val="131B2E"/>
                <w:sz w:val="15"/>
              </w:rPr>
              <w:t>WEB &amp; SOCIAL MEDIA</w:t>
              <w:br/>
            </w:r>
            <w:r>
              <w:rPr>
                <w:color w:val="505A69"/>
                <w:sz w:val="16"/>
              </w:rPr>
              <w:t>Website: www.gmmgarments.com</w:t>
              <w:br/>
              <w:t>Facebook: fb.com/gmmgarments</w:t>
            </w:r>
          </w:p>
        </w:tc>
      </w:tr>
    </w:tbl>
    <w:sectPr w:rsidR="00FC693F" w:rsidRPr="0006063C" w:rsidSect="00034616">
      <w:pgSz w:w="11909" w:h="16834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