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ax1amlh4d3e" w:id="0"/>
      <w:bookmarkEnd w:id="0"/>
      <w:r w:rsidDel="00000000" w:rsidR="00000000" w:rsidRPr="00000000">
        <w:rPr>
          <w:rtl w:val="0"/>
        </w:rPr>
        <w:t xml:space="preserve">VendingMachineGUI</w:t>
      </w:r>
    </w:p>
    <w:tbl>
      <w:tblPr>
        <w:tblStyle w:val="Table1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exit the program after running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exit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create a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create vending machine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vending machine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vending machine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showVendingMachineOptions()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go back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back to main menu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Vending Machine frame (from method run())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Vending Machine frame (from method run())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create a regular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Regular Vending Machine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buttons for regular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buttons for regular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create a special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Special Vending Machine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buttons for special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buttons for regular special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1zgiyp7wnfk" w:id="1"/>
      <w:bookmarkEnd w:id="1"/>
      <w:r w:rsidDel="00000000" w:rsidR="00000000" w:rsidRPr="00000000">
        <w:rPr>
          <w:rtl w:val="0"/>
        </w:rPr>
        <w:t xml:space="preserve">RegularVMGUI</w:t>
      </w:r>
    </w:p>
    <w:tbl>
      <w:tblPr>
        <w:tblStyle w:val="Table2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initializeGUI()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item with change before replenishing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item button, click on ube, amount paid is 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item without change before replenishing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item button, click on ube, amount paid is 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item with change after replenishing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perform maintenance operation, click on replenish money denomination, click ok, click purchase item button, click on ube, amount paid is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Ube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P15.00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 denomination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Ube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P15.00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 denomination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display transaction history after purchasing 2 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display transaction history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770.0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770.0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go back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back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Vending Machine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Vending Machine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purchaseItemGUI()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1, the first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3, the third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leche flan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2, the second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showPurchase()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nata de coco but with insufficient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item, click on nata de coco, pay 50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banana with more than enough payment but denominations are not replenished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item, click on banana, pay 200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item but then clicks on the exit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purchase item, click the X button of purchase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regular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regular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performMaintenance()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perform maintenance operations to restock an item which does not need restocking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perform maintenance operation, click restock item, slot number of item is 2, quantity of item 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Exceeded the number of items required to replenish items. Restocking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Exceeded the number of items required to replenish items. Restocking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replenish money denominations after creating a regular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perform maintenance operation, click on replenish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print transaction history when they have not purchased anything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perform maintenance, click on print transaction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0.0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0.0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displayTransactionHistory()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display transaction history when they have not purchased 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display transaction history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0.0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0.0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display transaction history after purchasing an 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ube, amount paid is 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385.0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385.0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display transaction history after purchasing one of every item (note: dispensing item is done one at a time, so user needs to pay for the first item before purchasing the next 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 item and pay the exact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1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1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1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1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1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1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1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1067.0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1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1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1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1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1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1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1067.0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27e2b1cltufs" w:id="2"/>
      <w:bookmarkEnd w:id="2"/>
      <w:r w:rsidDel="00000000" w:rsidR="00000000" w:rsidRPr="00000000">
        <w:rPr>
          <w:rtl w:val="0"/>
        </w:rPr>
        <w:t xml:space="preserve">RegularVM</w:t>
      </w:r>
    </w:p>
    <w:tbl>
      <w:tblPr>
        <w:tblStyle w:val="Table3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60"/>
        <w:gridCol w:w="2955"/>
        <w:gridCol w:w="2115"/>
        <w:gridCol w:w="2955"/>
        <w:gridCol w:w="3210"/>
        <w:gridCol w:w="1035"/>
        <w:tblGridChange w:id="0">
          <w:tblGrid>
            <w:gridCol w:w="2295"/>
            <w:gridCol w:w="660"/>
            <w:gridCol w:w="2955"/>
            <w:gridCol w:w="2115"/>
            <w:gridCol w:w="295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change of the valid user amount that is more than the price of the item and the denominations are replenished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slot 4 (Ice - Php 5) and entered the amount 10 as the user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change of the valid user amount that is the exact price of the item (condensed milk) and the denominations are not replenished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5 and pays 55 pesos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Condensed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Condensed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change of the valid user amount that is considerably larger than the price of the item (condensed milk) and the denominations are replenished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1 and pays 1000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Ube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P615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500 peso denomination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100 peso denomination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 peso denomination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 peso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Ube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P615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500 peso denomination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100 peso denomination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 peso denomination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 peso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updateMachine()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buy Banana. The quantity of stocks will decrease and the total sales will be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Banana (Available: 10,  Price: P125.0).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10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10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9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10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10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10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10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10</w:t>
              <w:br w:type="textWrapping"/>
              <w:t xml:space="preserve">Total Sales: P125.0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10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10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9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10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10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10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10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10</w:t>
              <w:br w:type="textWrapping"/>
              <w:t xml:space="preserve">Total Sales: P125.0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9d2kqufxfd26" w:id="3"/>
      <w:bookmarkEnd w:id="3"/>
      <w:r w:rsidDel="00000000" w:rsidR="00000000" w:rsidRPr="00000000">
        <w:rPr>
          <w:rtl w:val="0"/>
        </w:rPr>
        <w:t xml:space="preserve">SpecialVMGUI</w:t>
      </w:r>
    </w:p>
    <w:tbl>
      <w:tblPr>
        <w:tblStyle w:val="Table4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initializeGUI()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 product with change before replenishing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a product button, click on halo-halo, amount paid is 400.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2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2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P1694.0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2000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 product without change before replenishing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a product button, click on halo-halo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2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2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P1694.0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1694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item: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 product with change after replenishing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perform maintenance operation, click on replenish money denomination, click ok, click purchase a product button, click on halo-halo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2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2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P1694.0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Product: Halo-Halo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P306.0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200 peso denomination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100 peso denomination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 peso denomination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 peso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Dispensing Product: Halo-Halo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P306.0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200 peso denomination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100 peso denomination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5 peso denomination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1 of 1 peso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display transaction history after purchasing Halo-Halo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2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display transaction history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2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2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2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1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2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2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2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1694.0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2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2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2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1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2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2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2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1694.0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go back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back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Vending Machine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Vending Machine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showPurchaseItemGUI()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Macapuno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7, the seventh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Sugar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6, the sixth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Condensed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slot 5, the fifth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their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Sugar but with insufficient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item, click on nata de coco, pay 80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Failed. Please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Failed. Please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Ice with more than enough payment but denominations are not replenished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item, click on banana, pay 10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Failed. Please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Failed. Please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purchase an item but then clicks on the exit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purchase item, click the X button of purchase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special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special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showPurchaseOptions()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user customize the quantity of the products for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a Product then choose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2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2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2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2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user customize the quantity of the products for Cream White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a Product then choose Creamy White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Banana:2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Milk:2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Flan:2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Banana:2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Milk:2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Flan:2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showProductCustomization()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summary of the customized product of the user. The user chose Halo-Halo.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a Product then choose Halo-Halo. After customizing, Click Confirm.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Product: Halo-Halo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Ube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Macapuno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Macapuno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Condensed Milk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 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 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Sugar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Sugar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Ice </w:t>
              <w:br w:type="textWrapping"/>
              <w:t xml:space="preserve">Adding Ice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Nata de Coco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Nata de Coco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P1694.0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Product: Halo-Halo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Ube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Macapuno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Macapuno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Condensed Milk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 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Sugar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Sugar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Ice </w:t>
              <w:br w:type="textWrapping"/>
              <w:t xml:space="preserve">Adding Ice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Nata de Coco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Nata de Coco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P1694.0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summary of the customized product of the user. The user chose Creamy White Halo-Halo.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Purchase a Product then choose Creamy White Halo-Halo. After customizing, Click Confirm.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product: Creamy White Halo-Halo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Condensed Milk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Condensed Milk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Ice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Ice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Creamy White Halo-Halo: P800.0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Creamy White Halo-Halo: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product: Creamy White Halo-Halo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Banana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Condensed Milk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Condensed Milk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Leche Flan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Ice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Ice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Creamy White Halo-Halo: P800.0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Creamy White Halo-Halo: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performMaintenance()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similar to performMaintenance() in RegularVMGUI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displayTransactionHistory()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similar to displayTransactionHistory() in RegularVMGUI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rPr/>
      </w:pPr>
      <w:bookmarkStart w:colFirst="0" w:colLast="0" w:name="_wmrtxm9qvjvu" w:id="4"/>
      <w:bookmarkEnd w:id="4"/>
      <w:r w:rsidDel="00000000" w:rsidR="00000000" w:rsidRPr="00000000">
        <w:rPr>
          <w:rtl w:val="0"/>
        </w:rPr>
        <w:t xml:space="preserve">SpecialVM</w:t>
      </w:r>
    </w:p>
    <w:tbl>
      <w:tblPr>
        <w:tblStyle w:val="Table5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createProduct()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an array for the products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the Ingredients of Halo-Halo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Halo-Halo: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Halo-Halo: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Halo-Halo: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isValid()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 quantity the user input is a 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 quantity the user input is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 quantity the user input is a positive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change of the valid user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Creamy White Halo-Halo and customized products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Amount: P675.00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Change: P325.00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P325.00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updateMachine()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buy Creamy White Halo-Halo. The quantity of stocks will decrease and the total sales will be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Creamy White Halo-Halo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Amount: P675.00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Creamy White Halo-Halo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10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8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9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8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8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10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10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10</w:t>
              <w:br w:type="textWrapping"/>
              <w:t xml:space="preserve">Total Sales: P675.0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Creamy White Halo-Halo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10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8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9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8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8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10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10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10</w:t>
              <w:br w:type="textWrapping"/>
              <w:t xml:space="preserve">Total Sales: P675.0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payment transactions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Creamy White Halo-Halo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Amount: P675.00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2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1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2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2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675.0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2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1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2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2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675.0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if the amount paid is greater than price of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Creamy White Halo-Halo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Amount: P675.00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getProduct()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1"/>
        <w:rPr/>
      </w:pPr>
      <w:bookmarkStart w:colFirst="0" w:colLast="0" w:name="_yd7tfuueg7vh" w:id="5"/>
      <w:bookmarkEnd w:id="5"/>
      <w:r w:rsidDel="00000000" w:rsidR="00000000" w:rsidRPr="00000000">
        <w:rPr>
          <w:rtl w:val="0"/>
        </w:rPr>
        <w:t xml:space="preserve">MaintenanceVMGUI</w:t>
      </w:r>
    </w:p>
    <w:tbl>
      <w:tblPr>
        <w:tblStyle w:val="Table6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initializeGUI()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 to Back to Machine option to go back to chosen Vending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Perform Maintenance Operation and Click Back to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Vending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Vending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restock item 1 with exceeded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restock item and input slot 1.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12 for quantity number to restock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Exceeded the number of items required to replenish items. Restocking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Exceeded the number of items required to replenish items. Restocking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replenishMoneyDenomination()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replenish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Replenish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printTransactionHistory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print the transaction history of the vending machine without buying 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Print Transaction History.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0.0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0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0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0.0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methods similar to displayTransactionHistory() in RegularVMGUI &amp; SpecialVMGUI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1"/>
        <w:rPr/>
      </w:pPr>
      <w:bookmarkStart w:colFirst="0" w:colLast="0" w:name="_913471n61imi" w:id="6"/>
      <w:bookmarkEnd w:id="6"/>
      <w:r w:rsidDel="00000000" w:rsidR="00000000" w:rsidRPr="00000000">
        <w:rPr>
          <w:rtl w:val="0"/>
        </w:rPr>
        <w:t xml:space="preserve">MaintenanceVM</w:t>
      </w:r>
    </w:p>
    <w:tbl>
      <w:tblPr>
        <w:tblStyle w:val="Table7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performMaintenance()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restock an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restock an item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slot number of the item to restock: 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slot number of the item to restock: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replenish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Replenish Money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to go back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Back to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 Window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 Window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Restocks an Ube item even though the slot is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slot number of the item to restock: 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quantity to restock: 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Exceeded the number of items required to replenish items. Restocking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Exceeded the number of items required to replenish items. Restocking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Restocks an Ube item when the slot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slot number of the item to restock: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quantity to restock: 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Restocked 10 Ube.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Restocked 10 Ube.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Restocks an Ice item when the slot is less than 10 but greater than 0 (e.g., 7 items available)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slot number of the item to restock: 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quantity to restock: 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Restocked 3 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Restocked 3 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replenishMoneyDenomination()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replenish money denomination after creating a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purchase an item and input amount greater than the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 Transaction cancelled.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Replenishes money denomination after creating a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Replenishes money denomination twice, consecutively.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printSummary()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the overall transaction of the machine if the user bought Ube and 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Ube with amount of P385.0 and Ice with amount of P5.0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1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390.0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Quantity Sold is 1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Quantity Sold is 0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Quantity Sold is 0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Quantity Sold is 1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Quantity Sold is 0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Quantity Sold is 0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Quantity Sold is 0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Quantity Sold is 0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390.0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1"/>
        <w:rPr/>
      </w:pPr>
      <w:bookmarkStart w:colFirst="0" w:colLast="0" w:name="_328g9ti6ditj" w:id="7"/>
      <w:bookmarkEnd w:id="7"/>
      <w:r w:rsidDel="00000000" w:rsidR="00000000" w:rsidRPr="00000000">
        <w:rPr>
          <w:rtl w:val="0"/>
        </w:rPr>
        <w:t xml:space="preserve">HandlePayment</w:t>
      </w:r>
    </w:p>
    <w:tbl>
      <w:tblPr>
        <w:tblStyle w:val="Table8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handlePayment()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for RegularVM. Checks if the payment to the user is successful or not when buying Ube.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Ube. Amount paid: P385.0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for RegularVM. Checks if the payment to the user is successful or not when buying Leche Flan with not enough money.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Leche Flan.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P200.0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handlePayment()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for SpecialVM. Checks if the payment to the user is successful or not when buying Condensed Milk.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Condensed Milk.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P60.0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for SpecialVM. Checks if the payment to the user is successful or not when buying Halo-Halo.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Halo-Halo.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2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3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2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3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P1801.0 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Paid: P1500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1"/>
        <w:rPr/>
      </w:pPr>
      <w:bookmarkStart w:colFirst="0" w:colLast="0" w:name="_3ibme4fx44m6" w:id="8"/>
      <w:bookmarkEnd w:id="8"/>
      <w:r w:rsidDel="00000000" w:rsidR="00000000" w:rsidRPr="00000000">
        <w:rPr>
          <w:rtl w:val="0"/>
        </w:rPr>
        <w:t xml:space="preserve">MoneyDenomination</w:t>
      </w:r>
    </w:p>
    <w:tbl>
      <w:tblPr>
        <w:tblStyle w:val="Table9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hasDenominations()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if the change has enough denominations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if the change has enough denominations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if the change has enough denominations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giveChange()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the change in different denominations after buying a macapuno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the amount paid: </w:t>
            </w: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2 of 1 peso denomination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0 of 0 peso denomination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2 of 1 peso denomination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0 of 0 peso denomination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0 changes if the user enters the exact payment as the item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amount paid: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0 of 0 peso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0 of 0 peso 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replenish()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Replenish the money denominations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denominations replenished.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1"/>
        <w:rPr/>
      </w:pPr>
      <w:bookmarkStart w:colFirst="0" w:colLast="0" w:name="_6axwwmeiwio4" w:id="9"/>
      <w:bookmarkEnd w:id="9"/>
      <w:r w:rsidDel="00000000" w:rsidR="00000000" w:rsidRPr="00000000">
        <w:rPr>
          <w:rtl w:val="0"/>
        </w:rPr>
        <w:t xml:space="preserve">Product</w:t>
      </w:r>
    </w:p>
    <w:tbl>
      <w:tblPr>
        <w:tblStyle w:val="Table10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computeCalories()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Computes the total calories when the user bought Halo-halo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Halo-Halo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1000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Calories of Halo-Halo: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computePrice()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Computes the total price when the user bought Halo-Halo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Halo-Halo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P1067.0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Halo-Halo: P1067.0 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setQuantityPerItem()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the Quantity of each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2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2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2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Items for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getQuantityPerItem()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Quantity of each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Ube: 1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Banana: 1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Macapuno: 1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Condensed Milk: 1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Flan: 1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Sugar: 1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Ice: 1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 De Coco: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getProductName()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name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Creamy White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Creamy White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Creamy White Halo-Halo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1"/>
        <w:rPr/>
      </w:pPr>
      <w:bookmarkStart w:colFirst="0" w:colLast="0" w:name="_cdq3kci2eww8" w:id="10"/>
      <w:bookmarkEnd w:id="10"/>
      <w:r w:rsidDel="00000000" w:rsidR="00000000" w:rsidRPr="00000000">
        <w:rPr>
          <w:rtl w:val="0"/>
        </w:rPr>
        <w:t xml:space="preserve">Items</w:t>
      </w:r>
    </w:p>
    <w:tbl>
      <w:tblPr>
        <w:tblStyle w:val="Table11"/>
        <w:tblW w:w="1522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20"/>
        <w:gridCol w:w="3210"/>
        <w:gridCol w:w="2310"/>
        <w:gridCol w:w="2235"/>
        <w:gridCol w:w="3210"/>
        <w:gridCol w:w="1035"/>
        <w:tblGridChange w:id="0">
          <w:tblGrid>
            <w:gridCol w:w="2805"/>
            <w:gridCol w:w="420"/>
            <w:gridCol w:w="3210"/>
            <w:gridCol w:w="2310"/>
            <w:gridCol w:w="2235"/>
            <w:gridCol w:w="321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getItemName()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name of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setItemName()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the name of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itemName = Ube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setItemName(“Leche Flan”);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Leche Flan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getItemPrice()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price of the item with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itemPrice = 25.45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price of the item without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itemPrice 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getItemQuantity()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number of stocks of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itemQuantity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getItemCalories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amount of 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itemCalories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setItemCalories()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the amount of 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itemCalories = 100 setitemCalories(500);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decreaseStockQuantity()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Decrements the Stock Quantity in the Vending Machine and increments the items sold.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itemQuantity = 2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decreaseStockQuantity();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 = 1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Sold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 = 1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Sold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method will not decrement the stock quantity and will not increment the items sold if it reaches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itemQuantity = 0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decreaseStockQuantity();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 = 0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Sold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 = 0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Sold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Stock Quantity will be 0 and the Items Sold will not change if the Stock Quantity is a 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itemQuantity = -1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decreaseStockQuantity();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 = 0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Sold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 = 0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Sold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restock()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similar to the restock() method in MaintenanceVM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getItemSold()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the total amount of items 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itemSold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setItemSold()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the total amount of items 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itemSold = 0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setItemSold(2);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VendingMachineApp class only has one method, the main method, and does not need further testing.</w:t>
      </w:r>
    </w:p>
    <w:p w:rsidR="00000000" w:rsidDel="00000000" w:rsidP="00000000" w:rsidRDefault="00000000" w:rsidRPr="00000000" w14:paraId="000005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VendingMachineGUI, RegularVMGUI, and SpecialVMGUI: exitProgram() was not tested because it will be called upon by the run() method and does not need any user input.</w:t>
      </w:r>
    </w:p>
    <w:p w:rsidR="00000000" w:rsidDel="00000000" w:rsidP="00000000" w:rsidRDefault="00000000" w:rsidRPr="00000000" w14:paraId="000005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similar case to MaintenanceVMGUI which uses the goBack() method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MachineGUI is an interface, thus it does not need to be tested.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CreateVM does not need to be tested because it is a parent class that contains the methods necessary for SpecialVM and RegularVM to work. Thus, the methods here will be tested on the child classes instead.</w:t>
      </w:r>
    </w:p>
    <w:p w:rsidR="00000000" w:rsidDel="00000000" w:rsidP="00000000" w:rsidRDefault="00000000" w:rsidRPr="00000000" w14:paraId="000005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classes have some methods that do not require further testing, especially when they have been tested before in MCO1.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