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DB6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SimSun"/>
        </w:rPr>
        <w:t>{{company.company_name}}</w:t>
      </w:r>
    </w:p>
    <w:p w14:paraId="3B8347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Company Registration No.: {{company.uen}}</w:t>
      </w:r>
    </w:p>
    <w:p w14:paraId="1F0244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(Incorporated in the Republic of Singapore)</w:t>
      </w:r>
    </w:p>
    <w:p w14:paraId="4E200D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</w:pPr>
    </w:p>
    <w:p w14:paraId="3DCBC5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</w:pPr>
    </w:p>
    <w:p w14:paraId="3498B2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</w:pPr>
    </w:p>
    <w:p w14:paraId="2BF556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DIRECTORS’ RESOLUTION IN WRITING</w:t>
      </w:r>
    </w:p>
    <w:p w14:paraId="117126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0" w:right="3031" w:firstLine="0"/>
        <w:jc w:val="center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 w14:paraId="356DA9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0" w:right="3031" w:firstLine="0"/>
        <w:jc w:val="center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hint="eastAsia" w:ascii="Calibri" w:hAnsi="Calibri" w:eastAsia="宋体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  <w:lang w:val="en-US" w:eastAsia="zh-CN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___________________________________________________________________________</w:t>
      </w:r>
      <w:r>
        <w:rPr>
          <w:rFonts w:hint="eastAsia" w:ascii="Calibri" w:hAnsi="Calibri" w:eastAsia="宋体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  <w:lang w:val="en-US" w:eastAsia="zh-CN"/>
        </w:rPr>
        <w:t xml:space="preserve">  </w:t>
      </w:r>
    </w:p>
    <w:p w14:paraId="7C6D6E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hint="default" w:ascii="Calibri" w:hAnsi="Calibri" w:eastAsia="宋体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  <w:lang w:val="en-US" w:eastAsia="zh-CN"/>
        </w:rPr>
      </w:pPr>
    </w:p>
    <w:p w14:paraId="5F1B22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1. </w:t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CERTIFICATE CONFIRMING THE INCORPORATION OF COMPANY </w:t>
      </w:r>
    </w:p>
    <w:p w14:paraId="50AB01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righ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Noted – </w:t>
      </w:r>
    </w:p>
    <w:p w14:paraId="1756D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1320" w:right="0" w:hanging="1320" w:hangingChars="60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The Certificate numbered {{company.incorporation_certificate_no}} confirming Incorporation of Company on {{company.incorporation_date}} together with a copy of the Constitution of the Company.</w:t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</w:p>
    <w:p w14:paraId="1933CD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righ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2. </w:t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CONFIRMATION OF FIRST DIRECTORS </w:t>
      </w:r>
    </w:p>
    <w:p w14:paraId="29AB9E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righ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righ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Resolved – </w:t>
      </w:r>
    </w:p>
    <w:p w14:paraId="5DB3C3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righ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That {{company.first_directors_names}} be and are hereby confirmed as the First Directors of the Company.</w:t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</w:p>
    <w:p w14:paraId="294F0D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3. </w:t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APPOINTMENT OF SECRETARY </w:t>
      </w:r>
    </w:p>
    <w:p w14:paraId="498CA3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Resolved - </w:t>
      </w:r>
    </w:p>
    <w:p w14:paraId="2B5181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That {{secretary.full_name}} is hereby appointed as Secretary of the Company with immediate effect.</w:t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</w:p>
    <w:p w14:paraId="6760B4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That the Accounting and Corporate Regulatory Authority, Singapore be notified accordingly. </w:t>
      </w:r>
    </w:p>
    <w:p w14:paraId="64D883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4.   CONFIRMATION OF REGISTERED OFFICE AND PLACE WHERE REGISTER OF MEMBERS AND INDEX IS KEPT </w:t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</w:p>
    <w:p w14:paraId="6BF80B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Resolved – </w:t>
      </w:r>
    </w:p>
    <w:p w14:paraId="362F9A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That the Registered Office of the Company situated at {{company.registered_office_address}}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righ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since the date of incorporation be and is hereby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confirmed. </w:t>
      </w:r>
    </w:p>
    <w:p w14:paraId="7CEFBE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That the Place where Register of Members and Index is kept situated at {{company.register_location}} be and is hereby confirmed.</w:t>
      </w:r>
    </w:p>
    <w:p w14:paraId="488D83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3958" w:firstLine="0"/>
        <w:jc w:val="righ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7"/>
          <w:szCs w:val="17"/>
          <w:u w:val="none"/>
          <w:shd w:val="clear" w:fill="auto"/>
          <w:vertAlign w:val="baseline"/>
          <w:rtl w:val="0"/>
        </w:rPr>
      </w:pPr>
    </w:p>
    <w:p w14:paraId="60E9FA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3958" w:firstLine="0"/>
        <w:jc w:val="righ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7"/>
          <w:szCs w:val="17"/>
          <w:u w:val="none"/>
          <w:shd w:val="clear" w:fill="auto"/>
          <w:vertAlign w:val="baseline"/>
          <w:rtl w:val="0"/>
        </w:rPr>
      </w:pPr>
    </w:p>
    <w:p w14:paraId="25FA7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3958" w:firstLine="0"/>
        <w:jc w:val="righ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7"/>
          <w:szCs w:val="17"/>
          <w:u w:val="none"/>
          <w:shd w:val="clear" w:fill="auto"/>
          <w:vertAlign w:val="baseline"/>
          <w:rtl w:val="0"/>
        </w:rPr>
      </w:pPr>
    </w:p>
    <w:p w14:paraId="76F97F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3958" w:firstLine="0"/>
        <w:jc w:val="righ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7"/>
          <w:szCs w:val="17"/>
          <w:u w:val="none"/>
          <w:shd w:val="clear" w:fill="auto"/>
          <w:vertAlign w:val="baseline"/>
          <w:rtl w:val="0"/>
        </w:rPr>
      </w:pPr>
    </w:p>
    <w:p w14:paraId="5CF0CB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3958" w:firstLine="0"/>
        <w:jc w:val="righ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7"/>
          <w:szCs w:val="17"/>
          <w:u w:val="none"/>
          <w:shd w:val="clear" w:fill="auto"/>
          <w:vertAlign w:val="baseline"/>
          <w:rtl w:val="0"/>
        </w:rPr>
      </w:pPr>
    </w:p>
    <w:p w14:paraId="1294A2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3958" w:firstLine="0"/>
        <w:jc w:val="righ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7"/>
          <w:szCs w:val="17"/>
          <w:u w:val="none"/>
          <w:shd w:val="clear" w:fill="auto"/>
          <w:vertAlign w:val="baseline"/>
          <w:rtl w:val="0"/>
        </w:rPr>
      </w:pP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7"/>
          <w:szCs w:val="17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7"/>
          <w:szCs w:val="17"/>
          <w:u w:val="none"/>
          <w:shd w:val="clear" w:fill="auto"/>
          <w:vertAlign w:val="baseline"/>
          <w:rtl w:val="0"/>
        </w:rPr>
      </w:r>
    </w:p>
    <w:p w14:paraId="217ADD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679E67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Company Registration No.: {{company.uen}}</w:t>
      </w:r>
    </w:p>
    <w:p w14:paraId="4AA572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(Incorporated in the Republic of Singapore)</w:t>
      </w:r>
    </w:p>
    <w:p w14:paraId="7E28CE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</w:pPr>
    </w:p>
    <w:p w14:paraId="58E44F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</w:pPr>
    </w:p>
    <w:p w14:paraId="2B081E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</w:pPr>
    </w:p>
    <w:p w14:paraId="2A2CB2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DIRECTORS’ RESOLUTION IN WRITING</w:t>
      </w:r>
    </w:p>
    <w:p w14:paraId="42CA9A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0" w:right="3031" w:firstLine="0"/>
        <w:jc w:val="center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 w14:paraId="7C157E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0" w:right="3031" w:firstLine="0"/>
        <w:jc w:val="center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 w14:paraId="338A1D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center"/>
        <w:rPr>
          <w:rFonts w:hint="eastAsia" w:ascii="Calibri" w:hAnsi="Calibri" w:eastAsia="宋体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  <w:lang w:val="en-US" w:eastAsia="zh-CN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___________________________________________________________________________</w:t>
      </w:r>
      <w:r>
        <w:rPr>
          <w:rFonts w:hint="eastAsia" w:ascii="Calibri" w:hAnsi="Calibri" w:eastAsia="宋体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  <w:lang w:val="en-US" w:eastAsia="zh-CN"/>
        </w:rPr>
        <w:t xml:space="preserve">  </w:t>
      </w:r>
    </w:p>
    <w:p w14:paraId="1D5AD4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ADOPTION OF COMMON SEAL </w:t>
      </w:r>
    </w:p>
    <w:p w14:paraId="315F41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Resolved – </w:t>
      </w:r>
    </w:p>
    <w:p w14:paraId="481C04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That the Seal, an impression of which is 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affixed to the margin of these resolutions 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be and is hereby adopted as the Common 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Seal of the Company. </w:t>
      </w:r>
    </w:p>
    <w:p w14:paraId="5DF5B6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6.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ISSUE OF SUBSCRIBERS’ SHARES </w:t>
      </w:r>
    </w:p>
    <w:p w14:paraId="4A440C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Resolved – </w:t>
      </w:r>
    </w:p>
    <w:p w14:paraId="076948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That the signatories to the Constitution be registered as members in respect of the shares for which they subscribed in full, in cash at {{company.share_currency}} {{company.share_par_value}} /- per share, namely: -</w:t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</w:p>
    <w:p w14:paraId="52D438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</w:pP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440" w:firstLineChars="20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Name of Subscriber                                                                    No. of share of {{company.share_currency}} {{company.share_par_value}} /- each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</w:r>
    </w:p>
    <w:p w14:paraId="4E6702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440" w:firstLineChars="20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</w:pPr>
      <w:r>
        <w:rPr>
          <w:rFonts w:ascii="Times New Roman" w:hAnsi="Times New Roman" w:eastAsia="SimSun"/>
        </w:rPr>
        <w:t>{{company.subscriber_share_lines}}</w:t>
      </w:r>
    </w:p>
    <w:p w14:paraId="539F23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That share certificated be issued to the subscribers and that the Common Seal be affixed</w:t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thereto in accordance with the Company’s Constitution. </w:t>
      </w:r>
    </w:p>
    <w:p w14:paraId="657A92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7.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FINANCIAL YEAR END </w:t>
      </w:r>
    </w:p>
    <w:p w14:paraId="79C8A9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Resolved – </w:t>
      </w:r>
    </w:p>
    <w:p w14:paraId="18D527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That the financial year end of the Company be fixed on {{company.fye}} and the first set of accounts will be for the period from {{company.first_financial_period_start}} to {{company.first_financial_period_end}}.</w:t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  <w:r>
        <w:rPr>
          <w:rFonts w:hint="eastAsia" w:ascii="Calibri" w:hAnsi="Calibri" w:eastAsia="宋体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</w:p>
    <w:p w14:paraId="0174C0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 w14:paraId="0FA6A9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hint="eastAsia" w:ascii="Calibri" w:hAnsi="Calibri" w:eastAsia="宋体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lang w:val="en-US" w:eastAsia="zh-CN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{{director.full_name}}</w:t>
        <w:br/>
        <w:t>Director</w:t>
      </w:r>
      <w:r>
        <w:rPr>
          <w:rFonts w:hint="eastAsia" w:ascii="Calibri" w:hAnsi="Calibri" w:eastAsia="宋体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  <w:lang w:val="en-US" w:eastAsia="zh-CN"/>
        </w:rPr>
      </w:r>
    </w:p>
    <w:p w14:paraId="2644D6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9"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bookmarkStart w:id="0" w:name="_GoBack"/>
      <w:bookmarkEnd w:id="0"/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9"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-------------------------------- </w:t>
      </w:r>
    </w:p>
    <w:p w14:paraId="0F1238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Dated: {{signature.date}}</w:t>
      </w:r>
    </w:p>
    <w:sectPr>
      <w:pgSz w:w="12240" w:h="15840"/>
      <w:pgMar w:top="1152" w:right="1224" w:bottom="1152" w:left="1224" w:header="504" w:footer="504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611B3"/>
    <w:multiLevelType w:val="singleLevel"/>
    <w:tmpl w:val="8A6611B3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A891F95"/>
    <w:rsid w:val="49C773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59" w:lineRule="auto" w:after="100"/>
    </w:pPr>
    <w:rPr>
      <w:rFonts w:ascii="Times New Roman" w:hAnsi="Times New Roman" w:eastAsia="SimSun" w:cs="Arial"/>
      <w:sz w:val="20"/>
      <w:szCs w:val="22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"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282</Words>
  <Characters>1642</Characters>
  <TotalTime>8</TotalTime>
  <ScaleCrop>false</ScaleCrop>
  <LinksUpToDate>false</LinksUpToDate>
  <CharactersWithSpaces>1918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2024-12-17T04:24:55Z</dcterms:created>
  <dc:creator>RSIN template rebuild v2</dc:creator>
  <cp:lastModifiedBy>yuzhi</cp:lastModifiedBy>
  <dcterms:modified xsi:type="dcterms:W3CDTF">2024-12-17T04:46:26Z</dcterms:modified>
  <dc:title>First Directors Resolution</dc:title>
  <dc:description>Preserved/fieldized P1 template v2. Original source files were not modified.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68A46DC18FE348689EED59064DDCD591_12</vt:lpwstr>
  </property>
</Properties>
</file>