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color w:val="1F6F50"/>
          <w:sz w:val="19"/>
        </w:rPr>
        <w:t>DBMS ASSIGNMENT SERIES</w:t>
      </w:r>
    </w:p>
    <w:p>
      <w:pPr>
        <w:pStyle w:val="Title"/>
        <w:spacing w:after="40"/>
      </w:pPr>
      <w:r>
        <w:t>Assignment 5: Database Creation and Table Implementation</w:t>
      </w:r>
    </w:p>
    <w:p>
      <w:pPr>
        <w:spacing w:after="160"/>
      </w:pPr>
      <w:r>
        <w:rPr>
          <w:rFonts w:ascii="Calibri" w:hAnsi="Calibri" w:cs="Calibri" w:eastAsia="Calibri"/>
          <w:color w:val="6B7280"/>
          <w:sz w:val="26"/>
        </w:rPr>
        <w:t>Campus Sustainability and ESG Assessment System</w:t>
      </w:r>
    </w:p>
    <w:tbl>
      <w:tblPr>
        <w:tblW w:type="auto" w:w="0"/>
        <w:jc w:val="center"/>
        <w:tblLayout w:type="fixed"/>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CellMar>
          <w:top w:w="60" w:type="dxa"/>
          <w:left w:w="100" w:type="dxa"/>
          <w:bottom w:w="60" w:type="dxa"/>
          <w:right w:w="100" w:type="dxa"/>
        </w:tblCellMar>
      </w:tblPr>
      <w:tblGrid>
        <w:gridCol w:w="2409"/>
        <w:gridCol w:w="2409"/>
        <w:gridCol w:w="2409"/>
        <w:gridCol w:w="2409"/>
      </w:tblGrid>
      <w:tr>
        <w:tc>
          <w:tcPr>
            <w:tcW w:type="dxa" w:w="1587"/>
            <w:vAlign w:val="center"/>
            <w:shd w:val="clear" w:color="auto" w:fill="DDEBE4"/>
          </w:tcPr>
          <w:p>
            <w:pPr>
              <w:spacing w:after="0"/>
            </w:pPr>
            <w:r>
              <w:rPr>
                <w:rFonts w:ascii="Calibri" w:hAnsi="Calibri" w:cs="Calibri" w:eastAsia="Calibri"/>
                <w:b/>
                <w:color w:val="1F6F50"/>
                <w:sz w:val="19"/>
              </w:rPr>
              <w:t>Student Name</w:t>
            </w:r>
          </w:p>
        </w:tc>
        <w:tc>
          <w:tcPr>
            <w:tcW w:type="dxa" w:w="3231"/>
            <w:vAlign w:val="center"/>
          </w:tcPr>
          <w:p>
            <w:pPr>
              <w:spacing w:after="0"/>
            </w:pPr>
            <w:r>
              <w:rPr>
                <w:rFonts w:ascii="Calibri" w:hAnsi="Calibri" w:cs="Calibri" w:eastAsia="Calibri"/>
                <w:color w:val="1F2937"/>
                <w:sz w:val="20"/>
              </w:rPr>
              <w:t>Fabian Brice Rodrigues</w:t>
            </w:r>
          </w:p>
        </w:tc>
        <w:tc>
          <w:tcPr>
            <w:tcW w:type="dxa" w:w="1361"/>
            <w:vAlign w:val="center"/>
            <w:shd w:val="clear" w:color="auto" w:fill="DDEBE4"/>
          </w:tcPr>
          <w:p>
            <w:pPr>
              <w:spacing w:after="0"/>
            </w:pPr>
            <w:r>
              <w:rPr>
                <w:rFonts w:ascii="Calibri" w:hAnsi="Calibri" w:cs="Calibri" w:eastAsia="Calibri"/>
                <w:b/>
                <w:color w:val="1F6F50"/>
                <w:sz w:val="19"/>
              </w:rPr>
              <w:t>Program</w:t>
            </w:r>
          </w:p>
        </w:tc>
        <w:tc>
          <w:tcPr>
            <w:tcW w:type="dxa" w:w="3458"/>
            <w:vAlign w:val="center"/>
          </w:tcPr>
          <w:p>
            <w:pPr>
              <w:spacing w:after="0"/>
            </w:pPr>
            <w:r>
              <w:rPr>
                <w:rFonts w:ascii="Calibri" w:hAnsi="Calibri" w:cs="Calibri" w:eastAsia="Calibri"/>
                <w:color w:val="1F2937"/>
                <w:sz w:val="20"/>
              </w:rPr>
              <w:t>Bachelor of Computer Applications</w:t>
            </w:r>
          </w:p>
        </w:tc>
      </w:tr>
      <w:tr>
        <w:tc>
          <w:tcPr>
            <w:tcW w:type="dxa" w:w="1587"/>
            <w:vAlign w:val="center"/>
            <w:shd w:val="clear" w:color="auto" w:fill="DDEBE4"/>
          </w:tcPr>
          <w:p>
            <w:pPr>
              <w:spacing w:after="0"/>
            </w:pPr>
            <w:r>
              <w:rPr>
                <w:rFonts w:ascii="Calibri" w:hAnsi="Calibri" w:cs="Calibri" w:eastAsia="Calibri"/>
                <w:b/>
                <w:color w:val="1F6F50"/>
                <w:sz w:val="19"/>
              </w:rPr>
              <w:t>Institution</w:t>
            </w:r>
          </w:p>
        </w:tc>
        <w:tc>
          <w:tcPr>
            <w:tcW w:type="dxa" w:w="3231"/>
            <w:vAlign w:val="center"/>
          </w:tcPr>
          <w:p>
            <w:pPr>
              <w:spacing w:after="0"/>
            </w:pPr>
            <w:r>
              <w:rPr>
                <w:rFonts w:ascii="Calibri" w:hAnsi="Calibri" w:cs="Calibri" w:eastAsia="Calibri"/>
                <w:color w:val="1F2937"/>
                <w:sz w:val="20"/>
              </w:rPr>
              <w:t>Alliance University</w:t>
            </w:r>
          </w:p>
        </w:tc>
        <w:tc>
          <w:tcPr>
            <w:tcW w:type="dxa" w:w="1361"/>
            <w:vAlign w:val="center"/>
            <w:shd w:val="clear" w:color="auto" w:fill="DDEBE4"/>
          </w:tcPr>
          <w:p>
            <w:pPr>
              <w:spacing w:after="0"/>
            </w:pPr>
            <w:r>
              <w:rPr>
                <w:rFonts w:ascii="Calibri" w:hAnsi="Calibri" w:cs="Calibri" w:eastAsia="Calibri"/>
                <w:b/>
                <w:color w:val="1F6F50"/>
                <w:sz w:val="19"/>
              </w:rPr>
              <w:t>Date</w:t>
            </w:r>
          </w:p>
        </w:tc>
        <w:tc>
          <w:tcPr>
            <w:tcW w:type="dxa" w:w="3458"/>
            <w:vAlign w:val="center"/>
          </w:tcPr>
          <w:p>
            <w:pPr>
              <w:spacing w:after="0"/>
            </w:pPr>
            <w:r>
              <w:rPr>
                <w:rFonts w:ascii="Calibri" w:hAnsi="Calibri" w:cs="Calibri" w:eastAsia="Calibri"/>
                <w:color w:val="1F2937"/>
                <w:sz w:val="20"/>
              </w:rPr>
              <w:t>23 October 2026</w:t>
            </w:r>
          </w:p>
        </w:tc>
      </w:tr>
      <w:tr>
        <w:tc>
          <w:tcPr>
            <w:tcW w:type="dxa" w:w="1587"/>
            <w:vAlign w:val="center"/>
            <w:shd w:val="clear" w:color="auto" w:fill="DDEBE4"/>
          </w:tcPr>
          <w:p>
            <w:pPr>
              <w:spacing w:after="0"/>
            </w:pPr>
            <w:r>
              <w:rPr>
                <w:rFonts w:ascii="Calibri" w:hAnsi="Calibri" w:cs="Calibri" w:eastAsia="Calibri"/>
                <w:b/>
                <w:color w:val="1F6F50"/>
                <w:sz w:val="19"/>
              </w:rPr>
              <w:t>Project Topic</w:t>
            </w:r>
          </w:p>
        </w:tc>
        <w:tc>
          <w:tcPr>
            <w:tcW w:type="dxa" w:w="3231"/>
            <w:vAlign w:val="center"/>
          </w:tcPr>
          <w:p>
            <w:pPr>
              <w:spacing w:after="0"/>
            </w:pPr>
            <w:r>
              <w:rPr>
                <w:rFonts w:ascii="Calibri" w:hAnsi="Calibri" w:cs="Calibri" w:eastAsia="Calibri"/>
                <w:color w:val="1F2937"/>
                <w:sz w:val="20"/>
              </w:rPr>
              <w:t>Campus Sustainability and ESG Assessment System</w:t>
            </w:r>
          </w:p>
        </w:tc>
        <w:tc>
          <w:tcPr>
            <w:tcW w:type="dxa" w:w="1361"/>
            <w:vAlign w:val="center"/>
            <w:shd w:val="clear" w:color="auto" w:fill="DDEBE4"/>
          </w:tcPr>
          <w:p>
            <w:pPr>
              <w:spacing w:after="0"/>
            </w:pPr>
            <w:r>
              <w:rPr>
                <w:rFonts w:ascii="Calibri" w:hAnsi="Calibri" w:cs="Calibri" w:eastAsia="Calibri"/>
                <w:b/>
                <w:color w:val="1F6F50"/>
                <w:sz w:val="19"/>
              </w:rPr>
              <w:t>Assignment</w:t>
            </w:r>
          </w:p>
        </w:tc>
        <w:tc>
          <w:tcPr>
            <w:tcW w:type="dxa" w:w="3458"/>
            <w:vAlign w:val="center"/>
          </w:tcPr>
          <w:p>
            <w:pPr>
              <w:spacing w:after="0"/>
            </w:pPr>
            <w:r>
              <w:rPr>
                <w:rFonts w:ascii="Calibri" w:hAnsi="Calibri" w:cs="Calibri" w:eastAsia="Calibri"/>
                <w:color w:val="1F2937"/>
                <w:sz w:val="20"/>
              </w:rPr>
              <w:t>Assignment 5</w:t>
            </w:r>
          </w:p>
        </w:tc>
      </w:tr>
    </w:tbl>
    <w:p>
      <w:pPr>
        <w:spacing w:after="40"/>
      </w:pPr>
    </w:p>
    <w:p>
      <w:pPr>
        <w:pStyle w:val="Heading1"/>
        <w:pBdr>
          <w:bottom w:val="single" w:sz="6" w:space="3" w:color="BFD5CA"/>
        </w:pBdr>
      </w:pPr>
      <w:r>
        <w:t>1. Objective</w:t>
      </w:r>
    </w:p>
    <w:p>
      <w:pPr>
        <w:jc w:val="both"/>
      </w:pPr>
      <w:r>
        <w:t xml:space="preserve">This assignment implements the finalized 3NF design of the </w:t>
      </w:r>
      <w:r>
        <w:rPr>
          <w:b/>
        </w:rPr>
        <w:t>Campus Sustainability and ESG Assessment System</w:t>
      </w:r>
      <w:r>
        <w:t xml:space="preserve"> (Assignment 3) in MySQL. It creates the database and all eight tables with SQL </w:t>
      </w:r>
      <w:r>
        <w:rPr>
          <w:b/>
        </w:rPr>
        <w:t>DDL</w:t>
      </w:r>
      <w:r>
        <w:t xml:space="preserve"> commands (</w:t>
      </w:r>
      <w:r>
        <w:rPr>
          <w:rFonts w:ascii="Consolas" w:hAnsi="Consolas" w:cs="Consolas" w:eastAsia="Consolas"/>
          <w:color w:val="0B5C44"/>
          <w:sz w:val="19"/>
        </w:rPr>
        <w:t>CREATE DATABASE</w:t>
      </w:r>
      <w:r>
        <w:t xml:space="preserve">, </w:t>
      </w:r>
      <w:r>
        <w:rPr>
          <w:rFonts w:ascii="Consolas" w:hAnsi="Consolas" w:cs="Consolas" w:eastAsia="Consolas"/>
          <w:color w:val="0B5C44"/>
          <w:sz w:val="19"/>
        </w:rPr>
        <w:t>CREATE TABLE</w:t>
      </w:r>
      <w:r>
        <w:t>) and verifies that the tables and their relationships are correctly defined. The constraints that appear in the statements are explained and tested in Assignment 6.</w:t>
      </w:r>
    </w:p>
    <w:p>
      <w:pPr>
        <w:pStyle w:val="Heading1"/>
        <w:pBdr>
          <w:bottom w:val="single" w:sz="6" w:space="3" w:color="BFD5CA"/>
        </w:pBdr>
      </w:pPr>
      <w:r>
        <w:t>2. Design Summary</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454"/>
            <w:shd w:val="clear" w:color="auto" w:fill="DDEBE4"/>
          </w:tcPr>
          <w:p>
            <w:pPr>
              <w:keepNext/>
              <w:spacing w:after="0"/>
              <w:jc w:val="right"/>
            </w:pPr>
            <w:r>
              <w:rPr>
                <w:rFonts w:ascii="Calibri" w:hAnsi="Calibri" w:cs="Calibri" w:eastAsia="Calibri"/>
                <w:b/>
                <w:color w:val="1F6F50"/>
                <w:sz w:val="18"/>
              </w:rPr>
              <w:t>#</w:t>
            </w:r>
          </w:p>
        </w:tc>
        <w:tc>
          <w:tcPr>
            <w:tcW w:type="dxa" w:w="2494"/>
            <w:shd w:val="clear" w:color="auto" w:fill="DDEBE4"/>
          </w:tcPr>
          <w:p>
            <w:pPr>
              <w:keepNext/>
              <w:spacing w:after="0"/>
            </w:pPr>
            <w:r>
              <w:rPr>
                <w:rFonts w:ascii="Calibri" w:hAnsi="Calibri" w:cs="Calibri" w:eastAsia="Calibri"/>
                <w:b/>
                <w:color w:val="1F6F50"/>
                <w:sz w:val="18"/>
              </w:rPr>
              <w:t>Table</w:t>
            </w:r>
          </w:p>
        </w:tc>
        <w:tc>
          <w:tcPr>
            <w:tcW w:type="dxa" w:w="4649"/>
            <w:shd w:val="clear" w:color="auto" w:fill="DDEBE4"/>
          </w:tcPr>
          <w:p>
            <w:pPr>
              <w:keepNext/>
              <w:spacing w:after="0"/>
            </w:pPr>
            <w:r>
              <w:rPr>
                <w:rFonts w:ascii="Calibri" w:hAnsi="Calibri" w:cs="Calibri" w:eastAsia="Calibri"/>
                <w:b/>
                <w:color w:val="1F6F50"/>
                <w:sz w:val="18"/>
              </w:rPr>
              <w:t>Purpose</w:t>
            </w:r>
          </w:p>
        </w:tc>
        <w:tc>
          <w:tcPr>
            <w:tcW w:type="dxa" w:w="2041"/>
            <w:shd w:val="clear" w:color="auto" w:fill="DDEBE4"/>
          </w:tcPr>
          <w:p>
            <w:pPr>
              <w:keepNext/>
              <w:spacing w:after="0"/>
            </w:pPr>
            <w:r>
              <w:rPr>
                <w:rFonts w:ascii="Calibri" w:hAnsi="Calibri" w:cs="Calibri" w:eastAsia="Calibri"/>
                <w:b/>
                <w:color w:val="1F6F50"/>
                <w:sz w:val="18"/>
              </w:rPr>
              <w:t>Parents (FK)</w:t>
            </w:r>
          </w:p>
        </w:tc>
      </w:tr>
      <w:tr>
        <w:trPr>
          <w:cantSplit w:val="true"/>
        </w:trPr>
        <w:tc>
          <w:tcPr>
            <w:tcW w:type="dxa" w:w="454"/>
          </w:tcPr>
          <w:p>
            <w:pPr>
              <w:spacing w:after="0" w:line="240" w:lineRule="auto"/>
              <w:jc w:val="right"/>
            </w:pPr>
            <w:r>
              <w:rPr>
                <w:rFonts w:ascii="Calibri" w:hAnsi="Calibri" w:cs="Calibri" w:eastAsia="Calibri"/>
                <w:b w:val="0"/>
                <w:i w:val="0"/>
                <w:color w:val="1F2937"/>
                <w:sz w:val="18"/>
              </w:rPr>
              <w:t>1</w:t>
            </w:r>
          </w:p>
        </w:tc>
        <w:tc>
          <w:tcPr>
            <w:tcW w:type="dxa" w:w="2494"/>
          </w:tcPr>
          <w:p>
            <w:pPr>
              <w:spacing w:after="0" w:line="240" w:lineRule="auto"/>
            </w:pPr>
            <w:r>
              <w:rPr>
                <w:rFonts w:ascii="Calibri" w:hAnsi="Calibri" w:cs="Calibri" w:eastAsia="Calibri"/>
                <w:b w:val="0"/>
                <w:i w:val="0"/>
                <w:color w:val="1F2937"/>
                <w:sz w:val="18"/>
              </w:rPr>
              <w:t>department</w:t>
            </w:r>
          </w:p>
        </w:tc>
        <w:tc>
          <w:tcPr>
            <w:tcW w:type="dxa" w:w="4649"/>
          </w:tcPr>
          <w:p>
            <w:pPr>
              <w:spacing w:after="0" w:line="240" w:lineRule="auto"/>
            </w:pPr>
            <w:r>
              <w:rPr>
                <w:rFonts w:ascii="Calibri" w:hAnsi="Calibri" w:cs="Calibri" w:eastAsia="Calibri"/>
                <w:b w:val="0"/>
                <w:i w:val="0"/>
                <w:color w:val="1F2937"/>
                <w:sz w:val="18"/>
              </w:rPr>
              <w:t>Academic and administrative departments of the campus</w:t>
            </w:r>
          </w:p>
        </w:tc>
        <w:tc>
          <w:tcPr>
            <w:tcW w:type="dxa" w:w="2041"/>
          </w:tcPr>
          <w:p>
            <w:pPr>
              <w:spacing w:after="0" w:line="240" w:lineRule="auto"/>
            </w:pPr>
            <w:r>
              <w:rPr>
                <w:rFonts w:ascii="Calibri" w:hAnsi="Calibri" w:cs="Calibri" w:eastAsia="Calibri"/>
                <w:b w:val="0"/>
                <w:i w:val="0"/>
                <w:color w:val="1F2937"/>
                <w:sz w:val="18"/>
              </w:rPr>
              <w:t>-</w:t>
            </w:r>
          </w:p>
        </w:tc>
      </w:tr>
      <w:tr>
        <w:trPr>
          <w:cantSplit w:val="true"/>
        </w:trPr>
        <w:tc>
          <w:tcPr>
            <w:tcW w:type="dxa" w:w="454"/>
            <w:shd w:val="clear" w:color="auto" w:fill="F7FAF8"/>
          </w:tcPr>
          <w:p>
            <w:pPr>
              <w:spacing w:after="0" w:line="240" w:lineRule="auto"/>
              <w:jc w:val="right"/>
            </w:pPr>
            <w:r>
              <w:rPr>
                <w:rFonts w:ascii="Calibri" w:hAnsi="Calibri" w:cs="Calibri" w:eastAsia="Calibri"/>
                <w:b w:val="0"/>
                <w:i w:val="0"/>
                <w:color w:val="1F2937"/>
                <w:sz w:val="18"/>
              </w:rPr>
              <w:t>2</w:t>
            </w:r>
          </w:p>
        </w:tc>
        <w:tc>
          <w:tcPr>
            <w:tcW w:type="dxa" w:w="2494"/>
            <w:shd w:val="clear" w:color="auto" w:fill="F7FAF8"/>
          </w:tcPr>
          <w:p>
            <w:pPr>
              <w:spacing w:after="0" w:line="240" w:lineRule="auto"/>
            </w:pPr>
            <w:r>
              <w:rPr>
                <w:rFonts w:ascii="Calibri" w:hAnsi="Calibri" w:cs="Calibri" w:eastAsia="Calibri"/>
                <w:b w:val="0"/>
                <w:i w:val="0"/>
                <w:color w:val="1F2937"/>
                <w:sz w:val="18"/>
              </w:rPr>
              <w:t>esg_category</w:t>
            </w:r>
          </w:p>
        </w:tc>
        <w:tc>
          <w:tcPr>
            <w:tcW w:type="dxa" w:w="4649"/>
            <w:shd w:val="clear" w:color="auto" w:fill="F7FAF8"/>
          </w:tcPr>
          <w:p>
            <w:pPr>
              <w:spacing w:after="0" w:line="240" w:lineRule="auto"/>
            </w:pPr>
            <w:r>
              <w:rPr>
                <w:rFonts w:ascii="Calibri" w:hAnsi="Calibri" w:cs="Calibri" w:eastAsia="Calibri"/>
                <w:b w:val="0"/>
                <w:i w:val="0"/>
                <w:color w:val="1F2937"/>
                <w:sz w:val="18"/>
              </w:rPr>
              <w:t>The three ESG pillars: Environmental, Social, Governance</w:t>
            </w:r>
          </w:p>
        </w:tc>
        <w:tc>
          <w:tcPr>
            <w:tcW w:type="dxa" w:w="2041"/>
            <w:shd w:val="clear" w:color="auto" w:fill="F7FAF8"/>
          </w:tcPr>
          <w:p>
            <w:pPr>
              <w:spacing w:after="0" w:line="240" w:lineRule="auto"/>
            </w:pPr>
            <w:r>
              <w:rPr>
                <w:rFonts w:ascii="Calibri" w:hAnsi="Calibri" w:cs="Calibri" w:eastAsia="Calibri"/>
                <w:b w:val="0"/>
                <w:i w:val="0"/>
                <w:color w:val="1F2937"/>
                <w:sz w:val="18"/>
              </w:rPr>
              <w:t>-</w:t>
            </w:r>
          </w:p>
        </w:tc>
      </w:tr>
      <w:tr>
        <w:trPr>
          <w:cantSplit w:val="true"/>
        </w:trPr>
        <w:tc>
          <w:tcPr>
            <w:tcW w:type="dxa" w:w="454"/>
          </w:tcPr>
          <w:p>
            <w:pPr>
              <w:spacing w:after="0" w:line="240" w:lineRule="auto"/>
              <w:jc w:val="right"/>
            </w:pPr>
            <w:r>
              <w:rPr>
                <w:rFonts w:ascii="Calibri" w:hAnsi="Calibri" w:cs="Calibri" w:eastAsia="Calibri"/>
                <w:b w:val="0"/>
                <w:i w:val="0"/>
                <w:color w:val="1F2937"/>
                <w:sz w:val="18"/>
              </w:rPr>
              <w:t>3</w:t>
            </w:r>
          </w:p>
        </w:tc>
        <w:tc>
          <w:tcPr>
            <w:tcW w:type="dxa" w:w="2494"/>
          </w:tcPr>
          <w:p>
            <w:pPr>
              <w:spacing w:after="0" w:line="240" w:lineRule="auto"/>
            </w:pPr>
            <w:r>
              <w:rPr>
                <w:rFonts w:ascii="Calibri" w:hAnsi="Calibri" w:cs="Calibri" w:eastAsia="Calibri"/>
                <w:b w:val="0"/>
                <w:i w:val="0"/>
                <w:color w:val="1F2937"/>
                <w:sz w:val="18"/>
              </w:rPr>
              <w:t>facility</w:t>
            </w:r>
          </w:p>
        </w:tc>
        <w:tc>
          <w:tcPr>
            <w:tcW w:type="dxa" w:w="4649"/>
          </w:tcPr>
          <w:p>
            <w:pPr>
              <w:spacing w:after="0" w:line="240" w:lineRule="auto"/>
            </w:pPr>
            <w:r>
              <w:rPr>
                <w:rFonts w:ascii="Calibri" w:hAnsi="Calibri" w:cs="Calibri" w:eastAsia="Calibri"/>
                <w:b w:val="0"/>
                <w:i w:val="0"/>
                <w:color w:val="1F2937"/>
                <w:sz w:val="18"/>
              </w:rPr>
              <w:t>Buildings and spaces that are assessed (blocks, hostels, library ...)</w:t>
            </w:r>
          </w:p>
        </w:tc>
        <w:tc>
          <w:tcPr>
            <w:tcW w:type="dxa" w:w="2041"/>
          </w:tcPr>
          <w:p>
            <w:pPr>
              <w:spacing w:after="0" w:line="240" w:lineRule="auto"/>
            </w:pPr>
            <w:r>
              <w:rPr>
                <w:rFonts w:ascii="Calibri" w:hAnsi="Calibri" w:cs="Calibri" w:eastAsia="Calibri"/>
                <w:b w:val="0"/>
                <w:i w:val="0"/>
                <w:color w:val="1F2937"/>
                <w:sz w:val="18"/>
              </w:rPr>
              <w:t>department</w:t>
            </w:r>
          </w:p>
        </w:tc>
      </w:tr>
      <w:tr>
        <w:trPr>
          <w:cantSplit w:val="true"/>
        </w:trPr>
        <w:tc>
          <w:tcPr>
            <w:tcW w:type="dxa" w:w="454"/>
            <w:shd w:val="clear" w:color="auto" w:fill="F7FAF8"/>
          </w:tcPr>
          <w:p>
            <w:pPr>
              <w:spacing w:after="0" w:line="240" w:lineRule="auto"/>
              <w:jc w:val="right"/>
            </w:pPr>
            <w:r>
              <w:rPr>
                <w:rFonts w:ascii="Calibri" w:hAnsi="Calibri" w:cs="Calibri" w:eastAsia="Calibri"/>
                <w:b w:val="0"/>
                <w:i w:val="0"/>
                <w:color w:val="1F2937"/>
                <w:sz w:val="18"/>
              </w:rPr>
              <w:t>4</w:t>
            </w:r>
          </w:p>
        </w:tc>
        <w:tc>
          <w:tcPr>
            <w:tcW w:type="dxa" w:w="2494"/>
            <w:shd w:val="clear" w:color="auto" w:fill="F7FAF8"/>
          </w:tcPr>
          <w:p>
            <w:pPr>
              <w:spacing w:after="0" w:line="240" w:lineRule="auto"/>
            </w:pPr>
            <w:r>
              <w:rPr>
                <w:rFonts w:ascii="Calibri" w:hAnsi="Calibri" w:cs="Calibri" w:eastAsia="Calibri"/>
                <w:b w:val="0"/>
                <w:i w:val="0"/>
                <w:color w:val="1F2937"/>
                <w:sz w:val="18"/>
              </w:rPr>
              <w:t>esg_indicator</w:t>
            </w:r>
          </w:p>
        </w:tc>
        <w:tc>
          <w:tcPr>
            <w:tcW w:type="dxa" w:w="4649"/>
            <w:shd w:val="clear" w:color="auto" w:fill="F7FAF8"/>
          </w:tcPr>
          <w:p>
            <w:pPr>
              <w:spacing w:after="0" w:line="240" w:lineRule="auto"/>
            </w:pPr>
            <w:r>
              <w:rPr>
                <w:rFonts w:ascii="Calibri" w:hAnsi="Calibri" w:cs="Calibri" w:eastAsia="Calibri"/>
                <w:b w:val="0"/>
                <w:i w:val="0"/>
                <w:color w:val="1F2937"/>
                <w:sz w:val="18"/>
              </w:rPr>
              <w:t>Measurable ESG indicators with unit, target and preferred direction</w:t>
            </w:r>
          </w:p>
        </w:tc>
        <w:tc>
          <w:tcPr>
            <w:tcW w:type="dxa" w:w="2041"/>
            <w:shd w:val="clear" w:color="auto" w:fill="F7FAF8"/>
          </w:tcPr>
          <w:p>
            <w:pPr>
              <w:spacing w:after="0" w:line="240" w:lineRule="auto"/>
            </w:pPr>
            <w:r>
              <w:rPr>
                <w:rFonts w:ascii="Calibri" w:hAnsi="Calibri" w:cs="Calibri" w:eastAsia="Calibri"/>
                <w:b w:val="0"/>
                <w:i w:val="0"/>
                <w:color w:val="1F2937"/>
                <w:sz w:val="18"/>
              </w:rPr>
              <w:t>esg_category</w:t>
            </w:r>
          </w:p>
        </w:tc>
      </w:tr>
      <w:tr>
        <w:trPr>
          <w:cantSplit w:val="true"/>
        </w:trPr>
        <w:tc>
          <w:tcPr>
            <w:tcW w:type="dxa" w:w="454"/>
          </w:tcPr>
          <w:p>
            <w:pPr>
              <w:spacing w:after="0" w:line="240" w:lineRule="auto"/>
              <w:jc w:val="right"/>
            </w:pPr>
            <w:r>
              <w:rPr>
                <w:rFonts w:ascii="Calibri" w:hAnsi="Calibri" w:cs="Calibri" w:eastAsia="Calibri"/>
                <w:b w:val="0"/>
                <w:i w:val="0"/>
                <w:color w:val="1F2937"/>
                <w:sz w:val="18"/>
              </w:rPr>
              <w:t>5</w:t>
            </w:r>
          </w:p>
        </w:tc>
        <w:tc>
          <w:tcPr>
            <w:tcW w:type="dxa" w:w="2494"/>
          </w:tcPr>
          <w:p>
            <w:pPr>
              <w:spacing w:after="0" w:line="240" w:lineRule="auto"/>
            </w:pPr>
            <w:r>
              <w:rPr>
                <w:rFonts w:ascii="Calibri" w:hAnsi="Calibri" w:cs="Calibri" w:eastAsia="Calibri"/>
                <w:b w:val="0"/>
                <w:i w:val="0"/>
                <w:color w:val="1F2937"/>
                <w:sz w:val="18"/>
              </w:rPr>
              <w:t>assessor</w:t>
            </w:r>
          </w:p>
        </w:tc>
        <w:tc>
          <w:tcPr>
            <w:tcW w:type="dxa" w:w="4649"/>
          </w:tcPr>
          <w:p>
            <w:pPr>
              <w:spacing w:after="0" w:line="240" w:lineRule="auto"/>
            </w:pPr>
            <w:r>
              <w:rPr>
                <w:rFonts w:ascii="Calibri" w:hAnsi="Calibri" w:cs="Calibri" w:eastAsia="Calibri"/>
                <w:b w:val="0"/>
                <w:i w:val="0"/>
                <w:color w:val="1F2937"/>
                <w:sz w:val="18"/>
              </w:rPr>
              <w:t>Staff members who carry out ESG assessments</w:t>
            </w:r>
          </w:p>
        </w:tc>
        <w:tc>
          <w:tcPr>
            <w:tcW w:type="dxa" w:w="2041"/>
          </w:tcPr>
          <w:p>
            <w:pPr>
              <w:spacing w:after="0" w:line="240" w:lineRule="auto"/>
            </w:pPr>
            <w:r>
              <w:rPr>
                <w:rFonts w:ascii="Calibri" w:hAnsi="Calibri" w:cs="Calibri" w:eastAsia="Calibri"/>
                <w:b w:val="0"/>
                <w:i w:val="0"/>
                <w:color w:val="1F2937"/>
                <w:sz w:val="18"/>
              </w:rPr>
              <w:t>department</w:t>
            </w:r>
          </w:p>
        </w:tc>
      </w:tr>
      <w:tr>
        <w:trPr>
          <w:cantSplit w:val="true"/>
        </w:trPr>
        <w:tc>
          <w:tcPr>
            <w:tcW w:type="dxa" w:w="454"/>
            <w:shd w:val="clear" w:color="auto" w:fill="F7FAF8"/>
          </w:tcPr>
          <w:p>
            <w:pPr>
              <w:spacing w:after="0" w:line="240" w:lineRule="auto"/>
              <w:jc w:val="right"/>
            </w:pPr>
            <w:r>
              <w:rPr>
                <w:rFonts w:ascii="Calibri" w:hAnsi="Calibri" w:cs="Calibri" w:eastAsia="Calibri"/>
                <w:b w:val="0"/>
                <w:i w:val="0"/>
                <w:color w:val="1F2937"/>
                <w:sz w:val="18"/>
              </w:rPr>
              <w:t>6</w:t>
            </w:r>
          </w:p>
        </w:tc>
        <w:tc>
          <w:tcPr>
            <w:tcW w:type="dxa" w:w="2494"/>
            <w:shd w:val="clear" w:color="auto" w:fill="F7FAF8"/>
          </w:tcPr>
          <w:p>
            <w:pPr>
              <w:spacing w:after="0" w:line="240" w:lineRule="auto"/>
            </w:pPr>
            <w:r>
              <w:rPr>
                <w:rFonts w:ascii="Calibri" w:hAnsi="Calibri" w:cs="Calibri" w:eastAsia="Calibri"/>
                <w:b w:val="0"/>
                <w:i w:val="0"/>
                <w:color w:val="1F2937"/>
                <w:sz w:val="18"/>
              </w:rPr>
              <w:t>assessment</w:t>
            </w:r>
          </w:p>
        </w:tc>
        <w:tc>
          <w:tcPr>
            <w:tcW w:type="dxa" w:w="4649"/>
            <w:shd w:val="clear" w:color="auto" w:fill="F7FAF8"/>
          </w:tcPr>
          <w:p>
            <w:pPr>
              <w:spacing w:after="0" w:line="240" w:lineRule="auto"/>
            </w:pPr>
            <w:r>
              <w:rPr>
                <w:rFonts w:ascii="Calibri" w:hAnsi="Calibri" w:cs="Calibri" w:eastAsia="Calibri"/>
                <w:b w:val="0"/>
                <w:i w:val="0"/>
                <w:color w:val="1F2937"/>
                <w:sz w:val="18"/>
              </w:rPr>
              <w:t>One yearly assessment of one facility by one assessor</w:t>
            </w:r>
          </w:p>
        </w:tc>
        <w:tc>
          <w:tcPr>
            <w:tcW w:type="dxa" w:w="2041"/>
            <w:shd w:val="clear" w:color="auto" w:fill="F7FAF8"/>
          </w:tcPr>
          <w:p>
            <w:pPr>
              <w:spacing w:after="0" w:line="240" w:lineRule="auto"/>
            </w:pPr>
            <w:r>
              <w:rPr>
                <w:rFonts w:ascii="Calibri" w:hAnsi="Calibri" w:cs="Calibri" w:eastAsia="Calibri"/>
                <w:b w:val="0"/>
                <w:i w:val="0"/>
                <w:color w:val="1F2937"/>
                <w:sz w:val="18"/>
              </w:rPr>
              <w:t>facility, assessor</w:t>
            </w:r>
          </w:p>
        </w:tc>
      </w:tr>
      <w:tr>
        <w:trPr>
          <w:cantSplit w:val="true"/>
        </w:trPr>
        <w:tc>
          <w:tcPr>
            <w:tcW w:type="dxa" w:w="454"/>
          </w:tcPr>
          <w:p>
            <w:pPr>
              <w:spacing w:after="0" w:line="240" w:lineRule="auto"/>
              <w:jc w:val="right"/>
            </w:pPr>
            <w:r>
              <w:rPr>
                <w:rFonts w:ascii="Calibri" w:hAnsi="Calibri" w:cs="Calibri" w:eastAsia="Calibri"/>
                <w:b w:val="0"/>
                <w:i w:val="0"/>
                <w:color w:val="1F2937"/>
                <w:sz w:val="18"/>
              </w:rPr>
              <w:t>7</w:t>
            </w:r>
          </w:p>
        </w:tc>
        <w:tc>
          <w:tcPr>
            <w:tcW w:type="dxa" w:w="2494"/>
          </w:tcPr>
          <w:p>
            <w:pPr>
              <w:spacing w:after="0" w:line="240" w:lineRule="auto"/>
            </w:pPr>
            <w:r>
              <w:rPr>
                <w:rFonts w:ascii="Calibri" w:hAnsi="Calibri" w:cs="Calibri" w:eastAsia="Calibri"/>
                <w:b w:val="0"/>
                <w:i w:val="0"/>
                <w:color w:val="1F2937"/>
                <w:sz w:val="18"/>
              </w:rPr>
              <w:t>assessment_result</w:t>
            </w:r>
          </w:p>
        </w:tc>
        <w:tc>
          <w:tcPr>
            <w:tcW w:type="dxa" w:w="4649"/>
          </w:tcPr>
          <w:p>
            <w:pPr>
              <w:spacing w:after="0" w:line="240" w:lineRule="auto"/>
            </w:pPr>
            <w:r>
              <w:rPr>
                <w:rFonts w:ascii="Calibri" w:hAnsi="Calibri" w:cs="Calibri" w:eastAsia="Calibri"/>
                <w:b w:val="0"/>
                <w:i w:val="0"/>
                <w:color w:val="1F2937"/>
                <w:sz w:val="18"/>
              </w:rPr>
              <w:t>Measured value of one indicator within one assessment</w:t>
            </w:r>
          </w:p>
        </w:tc>
        <w:tc>
          <w:tcPr>
            <w:tcW w:type="dxa" w:w="2041"/>
          </w:tcPr>
          <w:p>
            <w:pPr>
              <w:spacing w:after="0" w:line="240" w:lineRule="auto"/>
            </w:pPr>
            <w:r>
              <w:rPr>
                <w:rFonts w:ascii="Calibri" w:hAnsi="Calibri" w:cs="Calibri" w:eastAsia="Calibri"/>
                <w:b w:val="0"/>
                <w:i w:val="0"/>
                <w:color w:val="1F2937"/>
                <w:sz w:val="18"/>
              </w:rPr>
              <w:t>assessment, esg_indicator</w:t>
            </w:r>
          </w:p>
        </w:tc>
      </w:tr>
      <w:tr>
        <w:trPr>
          <w:cantSplit w:val="true"/>
        </w:trPr>
        <w:tc>
          <w:tcPr>
            <w:tcW w:type="dxa" w:w="454"/>
            <w:shd w:val="clear" w:color="auto" w:fill="F7FAF8"/>
          </w:tcPr>
          <w:p>
            <w:pPr>
              <w:spacing w:after="0" w:line="240" w:lineRule="auto"/>
              <w:jc w:val="right"/>
            </w:pPr>
            <w:r>
              <w:rPr>
                <w:rFonts w:ascii="Calibri" w:hAnsi="Calibri" w:cs="Calibri" w:eastAsia="Calibri"/>
                <w:b w:val="0"/>
                <w:i w:val="0"/>
                <w:color w:val="1F2937"/>
                <w:sz w:val="18"/>
              </w:rPr>
              <w:t>8</w:t>
            </w:r>
          </w:p>
        </w:tc>
        <w:tc>
          <w:tcPr>
            <w:tcW w:type="dxa" w:w="2494"/>
            <w:shd w:val="clear" w:color="auto" w:fill="F7FAF8"/>
          </w:tcPr>
          <w:p>
            <w:pPr>
              <w:spacing w:after="0" w:line="240" w:lineRule="auto"/>
            </w:pPr>
            <w:r>
              <w:rPr>
                <w:rFonts w:ascii="Calibri" w:hAnsi="Calibri" w:cs="Calibri" w:eastAsia="Calibri"/>
                <w:b w:val="0"/>
                <w:i w:val="0"/>
                <w:color w:val="1F2937"/>
                <w:sz w:val="18"/>
              </w:rPr>
              <w:t>sustainability_initiative</w:t>
            </w:r>
          </w:p>
        </w:tc>
        <w:tc>
          <w:tcPr>
            <w:tcW w:type="dxa" w:w="4649"/>
            <w:shd w:val="clear" w:color="auto" w:fill="F7FAF8"/>
          </w:tcPr>
          <w:p>
            <w:pPr>
              <w:spacing w:after="0" w:line="240" w:lineRule="auto"/>
            </w:pPr>
            <w:r>
              <w:rPr>
                <w:rFonts w:ascii="Calibri" w:hAnsi="Calibri" w:cs="Calibri" w:eastAsia="Calibri"/>
                <w:b w:val="0"/>
                <w:i w:val="0"/>
                <w:color w:val="1F2937"/>
                <w:sz w:val="18"/>
              </w:rPr>
              <w:t>Projects (e.g. solar) with budget, dates and status</w:t>
            </w:r>
          </w:p>
        </w:tc>
        <w:tc>
          <w:tcPr>
            <w:tcW w:type="dxa" w:w="2041"/>
            <w:shd w:val="clear" w:color="auto" w:fill="F7FAF8"/>
          </w:tcPr>
          <w:p>
            <w:pPr>
              <w:spacing w:after="0" w:line="240" w:lineRule="auto"/>
            </w:pPr>
            <w:r>
              <w:rPr>
                <w:rFonts w:ascii="Calibri" w:hAnsi="Calibri" w:cs="Calibri" w:eastAsia="Calibri"/>
                <w:b w:val="0"/>
                <w:i w:val="0"/>
                <w:color w:val="1F2937"/>
                <w:sz w:val="18"/>
              </w:rPr>
              <w:t>esg_category, facility</w:t>
            </w:r>
          </w:p>
        </w:tc>
      </w:tr>
    </w:tbl>
    <w:p>
      <w:pPr>
        <w:spacing w:after="80" w:line="144" w:lineRule="auto"/>
      </w:pPr>
    </w:p>
    <w:p>
      <w:pPr>
        <w:keepNext/>
        <w:spacing w:after="40"/>
        <w:jc w:val="center"/>
      </w:pPr>
      <w:r>
        <w:drawing>
          <wp:inline xmlns:a="http://schemas.openxmlformats.org/drawingml/2006/main" xmlns:pic="http://schemas.openxmlformats.org/drawingml/2006/picture">
            <wp:extent cx="4500000" cy="6439245"/>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4500000" cy="6439245"/>
                    </a:xfrm>
                    <a:prstGeom prst="rect"/>
                  </pic:spPr>
                </pic:pic>
              </a:graphicData>
            </a:graphic>
          </wp:inline>
        </w:drawing>
      </w:r>
    </w:p>
    <w:p>
      <w:pPr>
        <w:spacing w:after="160"/>
        <w:jc w:val="center"/>
      </w:pPr>
      <w:r>
        <w:rPr>
          <w:rFonts w:ascii="Calibri" w:hAnsi="Calibri" w:cs="Calibri" w:eastAsia="Calibri"/>
          <w:i/>
          <w:color w:val="6B7280"/>
          <w:sz w:val="19"/>
        </w:rPr>
        <w:t>Figure 1: ER diagram of the database implemented in this assignment</w:t>
      </w:r>
    </w:p>
    <w:p>
      <w:pPr>
        <w:pStyle w:val="Heading1"/>
        <w:pBdr>
          <w:bottom w:val="single" w:sz="6" w:space="3" w:color="BFD5CA"/>
        </w:pBdr>
      </w:pPr>
      <w:r>
        <w:t>3. Implementation Plan</w:t>
      </w:r>
    </w:p>
    <w:p>
      <w:pPr>
        <w:pStyle w:val="ListBullet"/>
      </w:pPr>
      <w:r>
        <w:rPr>
          <w:b/>
        </w:rPr>
        <w:t>Environment:</w:t>
      </w:r>
      <w:r>
        <w:t xml:space="preserve"> MySQL 8.0.16 or later (earlier versions parse but ignore CHECK constraints) with the </w:t>
      </w:r>
      <w:r>
        <w:rPr>
          <w:b/>
        </w:rPr>
        <w:t>InnoDB</w:t>
      </w:r>
      <w:r>
        <w:t xml:space="preserve"> engine, which supports transactions and foreign keys.</w:t>
      </w:r>
    </w:p>
    <w:p>
      <w:pPr>
        <w:pStyle w:val="ListBullet"/>
      </w:pPr>
      <w:r>
        <w:rPr>
          <w:b/>
        </w:rPr>
        <w:t>Creation order:</w:t>
      </w:r>
      <w:r>
        <w:t xml:space="preserve"> parent tables must exist before the child tables that reference them. The order is department, esg_category, facility, esg_indicator, assessor, assessment, assessment_result, sustainability_initiative.</w:t>
      </w:r>
    </w:p>
    <w:p>
      <w:pPr>
        <w:pStyle w:val="ListBullet"/>
      </w:pPr>
      <w:r>
        <w:rPr>
          <w:b/>
        </w:rPr>
        <w:t>Naming convention:</w:t>
      </w:r>
      <w:r>
        <w:t xml:space="preserve"> lower-case snake_case; every constraint is named (</w:t>
      </w:r>
      <w:r>
        <w:rPr>
          <w:rFonts w:ascii="Consolas" w:hAnsi="Consolas" w:cs="Consolas" w:eastAsia="Consolas"/>
          <w:color w:val="0B5C44"/>
          <w:sz w:val="19"/>
        </w:rPr>
        <w:t>pk_</w:t>
      </w:r>
      <w:r>
        <w:t xml:space="preserve">, </w:t>
      </w:r>
      <w:r>
        <w:rPr>
          <w:rFonts w:ascii="Consolas" w:hAnsi="Consolas" w:cs="Consolas" w:eastAsia="Consolas"/>
          <w:color w:val="0B5C44"/>
          <w:sz w:val="19"/>
        </w:rPr>
        <w:t>fk_</w:t>
      </w:r>
      <w:r>
        <w:t xml:space="preserve">, </w:t>
      </w:r>
      <w:r>
        <w:rPr>
          <w:rFonts w:ascii="Consolas" w:hAnsi="Consolas" w:cs="Consolas" w:eastAsia="Consolas"/>
          <w:color w:val="0B5C44"/>
          <w:sz w:val="19"/>
        </w:rPr>
        <w:t>uq_</w:t>
      </w:r>
      <w:r>
        <w:t xml:space="preserve">, </w:t>
      </w:r>
      <w:r>
        <w:rPr>
          <w:rFonts w:ascii="Consolas" w:hAnsi="Consolas" w:cs="Consolas" w:eastAsia="Consolas"/>
          <w:color w:val="0B5C44"/>
          <w:sz w:val="19"/>
        </w:rPr>
        <w:t>chk_</w:t>
      </w:r>
      <w:r>
        <w:t>) so that error messages are readable and constraints can be dropped by name.</w:t>
      </w:r>
    </w:p>
    <w:p>
      <w:pPr>
        <w:pStyle w:val="ListBullet"/>
      </w:pPr>
      <w:r>
        <w:rPr>
          <w:b/>
        </w:rPr>
        <w:t>Primary keys:</w:t>
      </w:r>
      <w:r>
        <w:t xml:space="preserve"> surrogate </w:t>
      </w:r>
      <w:r>
        <w:rPr>
          <w:rFonts w:ascii="Consolas" w:hAnsi="Consolas" w:cs="Consolas" w:eastAsia="Consolas"/>
          <w:color w:val="0B5C44"/>
          <w:sz w:val="19"/>
        </w:rPr>
        <w:t>INT AUTO_INCREMENT</w:t>
      </w:r>
      <w:r>
        <w:t xml:space="preserve"> keys.</w:t>
      </w:r>
    </w:p>
    <w:p>
      <w:pPr>
        <w:pStyle w:val="ListBullet"/>
      </w:pPr>
      <w:r>
        <w:rPr>
          <w:b/>
        </w:rPr>
        <w:t>Data types:</w:t>
      </w:r>
      <w:r>
        <w:t xml:space="preserve"> </w:t>
      </w:r>
      <w:r>
        <w:rPr>
          <w:rFonts w:ascii="Consolas" w:hAnsi="Consolas" w:cs="Consolas" w:eastAsia="Consolas"/>
          <w:color w:val="0B5C44"/>
          <w:sz w:val="19"/>
        </w:rPr>
        <w:t>VARCHAR</w:t>
      </w:r>
      <w:r>
        <w:t xml:space="preserve"> for text, </w:t>
      </w:r>
      <w:r>
        <w:rPr>
          <w:rFonts w:ascii="Consolas" w:hAnsi="Consolas" w:cs="Consolas" w:eastAsia="Consolas"/>
          <w:color w:val="0B5C44"/>
          <w:sz w:val="19"/>
        </w:rPr>
        <w:t>DECIMAL</w:t>
      </w:r>
      <w:r>
        <w:t xml:space="preserve"> for exact measurements and money (never FLOAT), </w:t>
      </w:r>
      <w:r>
        <w:rPr>
          <w:rFonts w:ascii="Consolas" w:hAnsi="Consolas" w:cs="Consolas" w:eastAsia="Consolas"/>
          <w:color w:val="0B5C44"/>
          <w:sz w:val="19"/>
        </w:rPr>
        <w:t>DATE</w:t>
      </w:r>
      <w:r>
        <w:t xml:space="preserve"> for calendar dates, </w:t>
      </w:r>
      <w:r>
        <w:rPr>
          <w:rFonts w:ascii="Consolas" w:hAnsi="Consolas" w:cs="Consolas" w:eastAsia="Consolas"/>
          <w:color w:val="0B5C44"/>
          <w:sz w:val="19"/>
        </w:rPr>
        <w:t>INT</w:t>
      </w:r>
      <w:r>
        <w:t xml:space="preserve"> for years and keys.</w:t>
      </w:r>
    </w:p>
    <w:p>
      <w:pPr>
        <w:pStyle w:val="Heading1"/>
        <w:pBdr>
          <w:bottom w:val="single" w:sz="6" w:space="3" w:color="BFD5CA"/>
        </w:pBdr>
      </w:pPr>
      <w:r>
        <w:t>4. Creating the Database</w:t>
      </w:r>
    </w:p>
    <w:p>
      <w:pPr>
        <w:keepNext/>
        <w:spacing w:before="120" w:after="40"/>
      </w:pPr>
      <w:r>
        <w:rPr>
          <w:rFonts w:ascii="Calibri" w:hAnsi="Calibri" w:cs="Calibri" w:eastAsia="Calibri"/>
          <w:b/>
          <w:color w:val="1F6F50"/>
          <w:sz w:val="17"/>
        </w:rPr>
        <w:t>CREATE AND SELECT THE DATABASE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DATABASE</w:t>
      </w:r>
      <w:r>
        <w:rPr>
          <w:rFonts w:ascii="Consolas" w:hAnsi="Consolas" w:cs="Consolas" w:eastAsia="Consolas"/>
          <w:color w:val="1F2937"/>
          <w:sz w:val="17"/>
        </w:rPr>
        <w:t xml:space="preserve"> </w:t>
      </w:r>
      <w:r>
        <w:rPr>
          <w:rFonts w:ascii="Consolas" w:hAnsi="Consolas" w:cs="Consolas" w:eastAsia="Consolas"/>
          <w:b/>
          <w:color w:val="1D4E9F"/>
          <w:sz w:val="17"/>
        </w:rPr>
        <w:t>IF</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EXISTS</w:t>
      </w:r>
      <w:r>
        <w:rPr>
          <w:rFonts w:ascii="Consolas" w:hAnsi="Consolas" w:cs="Consolas" w:eastAsia="Consolas"/>
          <w:color w:val="1F2937"/>
          <w:sz w:val="17"/>
        </w:rPr>
        <w:t xml:space="preserve"> </w:t>
      </w:r>
      <w:r>
        <w:rPr>
          <w:rFonts w:ascii="Consolas" w:hAnsi="Consolas" w:cs="Consolas" w:eastAsia="Consolas"/>
          <w:color w:val="1F2937"/>
          <w:sz w:val="17"/>
        </w:rPr>
        <w:t>campus_esg_db</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CHARACTER</w:t>
      </w:r>
      <w:r>
        <w:rPr>
          <w:rFonts w:ascii="Consolas" w:hAnsi="Consolas" w:cs="Consolas" w:eastAsia="Consolas"/>
          <w:color w:val="1F2937"/>
          <w:sz w:val="17"/>
        </w:rPr>
        <w:t xml:space="preserve"> </w:t>
      </w:r>
      <w:r>
        <w:rPr>
          <w:rFonts w:ascii="Consolas" w:hAnsi="Consolas" w:cs="Consolas" w:eastAsia="Consolas"/>
          <w:b/>
          <w:color w:val="1D4E9F"/>
          <w:sz w:val="17"/>
        </w:rPr>
        <w:t>SET</w:t>
      </w:r>
      <w:r>
        <w:rPr>
          <w:rFonts w:ascii="Consolas" w:hAnsi="Consolas" w:cs="Consolas" w:eastAsia="Consolas"/>
          <w:color w:val="1F2937"/>
          <w:sz w:val="17"/>
        </w:rPr>
        <w:t xml:space="preserve"> </w:t>
      </w:r>
      <w:r>
        <w:rPr>
          <w:rFonts w:ascii="Consolas" w:hAnsi="Consolas" w:cs="Consolas" w:eastAsia="Consolas"/>
          <w:color w:val="1F2937"/>
          <w:sz w:val="17"/>
        </w:rPr>
        <w:t>utf8mb4</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COLLATE</w:t>
      </w:r>
      <w:r>
        <w:rPr>
          <w:rFonts w:ascii="Consolas" w:hAnsi="Consolas" w:cs="Consolas" w:eastAsia="Consolas"/>
          <w:color w:val="1F2937"/>
          <w:sz w:val="17"/>
        </w:rPr>
        <w:t xml:space="preserve"> </w:t>
      </w:r>
      <w:r>
        <w:rPr>
          <w:rFonts w:ascii="Consolas" w:hAnsi="Consolas" w:cs="Consolas" w:eastAsia="Consolas"/>
          <w:color w:val="1F2937"/>
          <w:sz w:val="17"/>
        </w:rPr>
        <w:t>utf8mb4_unicode_ci</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USE</w:t>
      </w:r>
      <w:r>
        <w:rPr>
          <w:rFonts w:ascii="Consolas" w:hAnsi="Consolas" w:cs="Consolas" w:eastAsia="Consolas"/>
          <w:color w:val="1F2937"/>
          <w:sz w:val="17"/>
        </w:rPr>
        <w:t xml:space="preserve"> </w:t>
      </w:r>
      <w:r>
        <w:rPr>
          <w:rFonts w:ascii="Consolas" w:hAnsi="Consolas" w:cs="Consolas" w:eastAsia="Consolas"/>
          <w:color w:val="1F2937"/>
          <w:sz w:val="17"/>
        </w:rPr>
        <w:t>campus_esg_db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rPr>
          <w:rFonts w:ascii="Consolas" w:hAnsi="Consolas" w:cs="Consolas" w:eastAsia="Consolas"/>
          <w:color w:val="0B5C44"/>
          <w:sz w:val="19"/>
        </w:rPr>
        <w:t>utf8mb4</w:t>
      </w:r>
      <w:r>
        <w:t xml:space="preserve"> is used so that any character (including Indian-language names) can be stored. </w:t>
      </w:r>
      <w:r>
        <w:rPr>
          <w:rFonts w:ascii="Consolas" w:hAnsi="Consolas" w:cs="Consolas" w:eastAsia="Consolas"/>
          <w:color w:val="0B5C44"/>
          <w:sz w:val="19"/>
        </w:rPr>
        <w:t>IF NOT EXISTS</w:t>
      </w:r>
      <w:r>
        <w:t xml:space="preserve"> makes the script safe to re-run.</w:t>
      </w:r>
    </w:p>
    <w:p>
      <w:pPr>
        <w:pStyle w:val="Heading1"/>
        <w:pBdr>
          <w:bottom w:val="single" w:sz="6" w:space="3" w:color="BFD5CA"/>
        </w:pBdr>
      </w:pPr>
      <w:r>
        <w:t>5. Creating the Tables</w:t>
      </w:r>
    </w:p>
    <w:p>
      <w:pPr>
        <w:pStyle w:val="Heading2"/>
      </w:pPr>
      <w:r>
        <w:t>5.1 Table: department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40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head_name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60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pk_department</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uq_department_name</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Stores each department once. </w:t>
      </w:r>
      <w:r>
        <w:rPr>
          <w:rFonts w:ascii="Consolas" w:hAnsi="Consolas" w:cs="Consolas" w:eastAsia="Consolas"/>
          <w:color w:val="0B5C44"/>
          <w:sz w:val="19"/>
        </w:rPr>
        <w:t>dept_name</w:t>
      </w:r>
      <w:r>
        <w:t xml:space="preserve"> is unique so two departments cannot share a name.</w:t>
      </w:r>
    </w:p>
    <w:p>
      <w:pPr>
        <w:pStyle w:val="Heading2"/>
      </w:pPr>
      <w:r>
        <w:t>5.2 Table: esg_category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20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description</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200</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pk_esg_category</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uq_esg_category_name</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chk_esg_category_name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b/>
          <w:color w:val="1D4E9F"/>
          <w:sz w:val="17"/>
        </w:rPr>
        <w:t>IN</w:t>
      </w:r>
      <w:r>
        <w:rPr>
          <w:rFonts w:ascii="Consolas" w:hAnsi="Consolas" w:cs="Consolas" w:eastAsia="Consolas"/>
          <w:color w:val="1F2937"/>
          <w:sz w:val="17"/>
        </w:rPr>
        <w:t xml:space="preserve"> (</w:t>
      </w:r>
      <w:r>
        <w:rPr>
          <w:rFonts w:ascii="Consolas" w:hAnsi="Consolas" w:cs="Consolas" w:eastAsia="Consolas"/>
          <w:color w:val="9A3412"/>
          <w:sz w:val="17"/>
        </w:rPr>
        <w:t>'Environmental'</w:t>
      </w:r>
      <w:r>
        <w:rPr>
          <w:rFonts w:ascii="Consolas" w:hAnsi="Consolas" w:cs="Consolas" w:eastAsia="Consolas"/>
          <w:color w:val="1F2937"/>
          <w:sz w:val="17"/>
        </w:rPr>
        <w:t xml:space="preserve">, </w:t>
      </w:r>
      <w:r>
        <w:rPr>
          <w:rFonts w:ascii="Consolas" w:hAnsi="Consolas" w:cs="Consolas" w:eastAsia="Consolas"/>
          <w:color w:val="9A3412"/>
          <w:sz w:val="17"/>
        </w:rPr>
        <w:t>'Social'</w:t>
      </w:r>
      <w:r>
        <w:rPr>
          <w:rFonts w:ascii="Consolas" w:hAnsi="Consolas" w:cs="Consolas" w:eastAsia="Consolas"/>
          <w:color w:val="1F2937"/>
          <w:sz w:val="17"/>
        </w:rPr>
        <w:t xml:space="preserve">, </w:t>
      </w:r>
      <w:r>
        <w:rPr>
          <w:rFonts w:ascii="Consolas" w:hAnsi="Consolas" w:cs="Consolas" w:eastAsia="Consolas"/>
          <w:color w:val="9A3412"/>
          <w:sz w:val="17"/>
        </w:rPr>
        <w:t>'Governance'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A small lookup table holding the three ESG pillars; a CHECK restricts the names to those three values.</w:t>
      </w:r>
    </w:p>
    <w:p>
      <w:pPr>
        <w:pStyle w:val="Heading2"/>
      </w:pPr>
      <w:r>
        <w:t>5.3 Table: facility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30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20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pk_facility</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uq_facility_name</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fk_facility_dept</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SET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chk_facility_type</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b/>
          <w:color w:val="1D4E9F"/>
          <w:sz w:val="17"/>
        </w:rPr>
        <w:t>IN</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9A3412"/>
          <w:sz w:val="17"/>
        </w:rPr>
        <w:t>'Laboratory'</w:t>
      </w:r>
      <w:r>
        <w:rPr>
          <w:rFonts w:ascii="Consolas" w:hAnsi="Consolas" w:cs="Consolas" w:eastAsia="Consolas"/>
          <w:color w:val="1F2937"/>
          <w:sz w:val="17"/>
        </w:rPr>
        <w:t xml:space="preserve">, </w:t>
      </w:r>
      <w:r>
        <w:rPr>
          <w:rFonts w:ascii="Consolas" w:hAnsi="Consolas" w:cs="Consolas" w:eastAsia="Consolas"/>
          <w:color w:val="9A3412"/>
          <w:sz w:val="17"/>
        </w:rPr>
        <w:t>'Library'</w:t>
      </w:r>
      <w:r>
        <w:rPr>
          <w:rFonts w:ascii="Consolas" w:hAnsi="Consolas" w:cs="Consolas" w:eastAsia="Consolas"/>
          <w:color w:val="1F2937"/>
          <w:sz w:val="17"/>
        </w:rPr>
        <w:t xml:space="preserve">, </w:t>
      </w:r>
      <w:r>
        <w:rPr>
          <w:rFonts w:ascii="Consolas" w:hAnsi="Consolas" w:cs="Consolas" w:eastAsia="Consolas"/>
          <w:color w:val="9A3412"/>
          <w:sz w:val="17"/>
        </w:rPr>
        <w:t>'Sports Complex'</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'Administrative Block'</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color w:val="9A3412"/>
          <w:sz w:val="17"/>
        </w:rPr>
        <w:t>'Cafeteria'</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chk_facility_area</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&gt; </w:t>
      </w:r>
      <w:r>
        <w:rPr>
          <w:rFonts w:ascii="Consolas" w:hAnsi="Consolas" w:cs="Consolas" w:eastAsia="Consolas"/>
          <w:color w:val="0F766E"/>
          <w:sz w:val="17"/>
        </w:rPr>
        <w:t>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chk_facility_year</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 xml:space="preserve"> </w:t>
      </w:r>
      <w:r>
        <w:rPr>
          <w:rFonts w:ascii="Consolas" w:hAnsi="Consolas" w:cs="Consolas" w:eastAsia="Consolas"/>
          <w:b/>
          <w:color w:val="1D4E9F"/>
          <w:sz w:val="17"/>
        </w:rPr>
        <w:t>BETWEEN</w:t>
      </w:r>
      <w:r>
        <w:rPr>
          <w:rFonts w:ascii="Consolas" w:hAnsi="Consolas" w:cs="Consolas" w:eastAsia="Consolas"/>
          <w:color w:val="1F2937"/>
          <w:sz w:val="17"/>
        </w:rPr>
        <w:t xml:space="preserve"> </w:t>
      </w:r>
      <w:r>
        <w:rPr>
          <w:rFonts w:ascii="Consolas" w:hAnsi="Consolas" w:cs="Consolas" w:eastAsia="Consolas"/>
          <w:color w:val="0F766E"/>
          <w:sz w:val="17"/>
        </w:rPr>
        <w:t>1950</w:t>
      </w:r>
      <w:r>
        <w:rPr>
          <w:rFonts w:ascii="Consolas" w:hAnsi="Consolas" w:cs="Consolas" w:eastAsia="Consolas"/>
          <w:color w:val="1F2937"/>
          <w:sz w:val="17"/>
        </w:rPr>
        <w:t xml:space="preserve"> </w:t>
      </w:r>
      <w:r>
        <w:rPr>
          <w:rFonts w:ascii="Consolas" w:hAnsi="Consolas" w:cs="Consolas" w:eastAsia="Consolas"/>
          <w:b/>
          <w:color w:val="1D4E9F"/>
          <w:sz w:val="17"/>
        </w:rPr>
        <w:t>AND</w:t>
      </w:r>
      <w:r>
        <w:rPr>
          <w:rFonts w:ascii="Consolas" w:hAnsi="Consolas" w:cs="Consolas" w:eastAsia="Consolas"/>
          <w:color w:val="1F2937"/>
          <w:sz w:val="17"/>
        </w:rPr>
        <w:t xml:space="preserve"> </w:t>
      </w:r>
      <w:r>
        <w:rPr>
          <w:rFonts w:ascii="Consolas" w:hAnsi="Consolas" w:cs="Consolas" w:eastAsia="Consolas"/>
          <w:color w:val="0F766E"/>
          <w:sz w:val="17"/>
        </w:rPr>
        <w:t>2100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chk_facility_status</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IN</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 xml:space="preserve">, </w:t>
      </w:r>
      <w:r>
        <w:rPr>
          <w:rFonts w:ascii="Consolas" w:hAnsi="Consolas" w:cs="Consolas" w:eastAsia="Consolas"/>
          <w:color w:val="9A3412"/>
          <w:sz w:val="17"/>
        </w:rPr>
        <w:t>'Under Renovation'</w:t>
      </w:r>
      <w:r>
        <w:rPr>
          <w:rFonts w:ascii="Consolas" w:hAnsi="Consolas" w:cs="Consolas" w:eastAsia="Consolas"/>
          <w:color w:val="1F2937"/>
          <w:sz w:val="17"/>
        </w:rPr>
        <w:t xml:space="preserve">, </w:t>
      </w:r>
      <w:r>
        <w:rPr>
          <w:rFonts w:ascii="Consolas" w:hAnsi="Consolas" w:cs="Consolas" w:eastAsia="Consolas"/>
          <w:color w:val="9A3412"/>
          <w:sz w:val="17"/>
        </w:rPr>
        <w:t>'Closed'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Describes every assessable building. </w:t>
      </w:r>
      <w:r>
        <w:rPr>
          <w:rFonts w:ascii="Consolas" w:hAnsi="Consolas" w:cs="Consolas" w:eastAsia="Consolas"/>
          <w:color w:val="0B5C44"/>
          <w:sz w:val="19"/>
        </w:rPr>
        <w:t>dept_id</w:t>
      </w:r>
      <w:r>
        <w:t xml:space="preserve"> may be NULL because hostels, the library and the cafeteria are shared facilities. </w:t>
      </w:r>
      <w:r>
        <w:rPr>
          <w:rFonts w:ascii="Consolas" w:hAnsi="Consolas" w:cs="Consolas" w:eastAsia="Consolas"/>
          <w:color w:val="0B5C44"/>
          <w:sz w:val="19"/>
        </w:rPr>
        <w:t>floor_area_sqm</w:t>
      </w:r>
      <w:r>
        <w:t xml:space="preserve"> uses DECIMAL(10,2) for exact area. </w:t>
      </w:r>
      <w:r>
        <w:rPr>
          <w:rFonts w:ascii="Consolas" w:hAnsi="Consolas" w:cs="Consolas" w:eastAsia="Consolas"/>
          <w:color w:val="0B5C44"/>
          <w:sz w:val="19"/>
        </w:rPr>
        <w:t>status</w:t>
      </w:r>
      <w:r>
        <w:t xml:space="preserve"> defaults to 'Active'.</w:t>
      </w:r>
    </w:p>
    <w:p>
      <w:pPr>
        <w:pStyle w:val="Heading2"/>
      </w:pPr>
      <w:r>
        <w:t>5.4 Table: esg_indicator</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esg_indicator</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80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unit</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30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target_value</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better_direction</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pk_esg_indicator</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uq_esg_indicator_name</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indicator_name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fk_indicator_category</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chk_indicator_target</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target_value</w:t>
      </w:r>
      <w:r>
        <w:rPr>
          <w:rFonts w:ascii="Consolas" w:hAnsi="Consolas" w:cs="Consolas" w:eastAsia="Consolas"/>
          <w:color w:val="1F2937"/>
          <w:sz w:val="17"/>
        </w:rPr>
        <w:t xml:space="preserve"> &gt;= </w:t>
      </w:r>
      <w:r>
        <w:rPr>
          <w:rFonts w:ascii="Consolas" w:hAnsi="Consolas" w:cs="Consolas" w:eastAsia="Consolas"/>
          <w:color w:val="0F766E"/>
          <w:sz w:val="17"/>
        </w:rPr>
        <w:t>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chk_indicator_direction</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better_direction</w:t>
      </w:r>
      <w:r>
        <w:rPr>
          <w:rFonts w:ascii="Consolas" w:hAnsi="Consolas" w:cs="Consolas" w:eastAsia="Consolas"/>
          <w:color w:val="1F2937"/>
          <w:sz w:val="17"/>
        </w:rPr>
        <w:t xml:space="preserve"> </w:t>
      </w:r>
      <w:r>
        <w:rPr>
          <w:rFonts w:ascii="Consolas" w:hAnsi="Consolas" w:cs="Consolas" w:eastAsia="Consolas"/>
          <w:b/>
          <w:color w:val="1D4E9F"/>
          <w:sz w:val="17"/>
        </w:rPr>
        <w:t>IN</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 xml:space="preserve">, </w:t>
      </w:r>
      <w:r>
        <w:rPr>
          <w:rFonts w:ascii="Consolas" w:hAnsi="Consolas" w:cs="Consolas" w:eastAsia="Consolas"/>
          <w:color w:val="9A3412"/>
          <w:sz w:val="17"/>
        </w:rPr>
        <w:t>'Lower'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Each indicator belongs to one category and has a unit, a numeric target and </w:t>
      </w:r>
      <w:r>
        <w:rPr>
          <w:rFonts w:ascii="Consolas" w:hAnsi="Consolas" w:cs="Consolas" w:eastAsia="Consolas"/>
          <w:color w:val="0B5C44"/>
          <w:sz w:val="19"/>
        </w:rPr>
        <w:t>better_direction</w:t>
      </w:r>
      <w:r>
        <w:t xml:space="preserve"> ('Higher' or 'Lower') telling whether exceeding the target is good or bad.</w:t>
      </w:r>
    </w:p>
    <w:p>
      <w:pPr>
        <w:pStyle w:val="Heading2"/>
      </w:pPr>
      <w:r>
        <w:t>5.5 Table: assessor</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assessor</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assessor_name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60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email</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100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designation</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50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pk_assessor</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uq_assessor_email</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email</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fk_assessor_dept</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People allowed to perform assessments. </w:t>
      </w:r>
      <w:r>
        <w:rPr>
          <w:rFonts w:ascii="Consolas" w:hAnsi="Consolas" w:cs="Consolas" w:eastAsia="Consolas"/>
          <w:color w:val="0B5C44"/>
          <w:sz w:val="19"/>
        </w:rPr>
        <w:t>email</w:t>
      </w:r>
      <w:r>
        <w:t xml:space="preserve"> is unique to identify a person unambiguously.</w:t>
      </w:r>
    </w:p>
    <w:p>
      <w:pPr>
        <w:pStyle w:val="Heading2"/>
      </w:pPr>
      <w:r>
        <w:t>5.6 Table: assessment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b/>
          <w:color w:val="1D4E9F"/>
          <w:sz w:val="17"/>
        </w:rPr>
        <w:t>DATE</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b/>
          <w:color w:val="1D4E9F"/>
          <w:sz w:val="17"/>
        </w:rPr>
        <w:t>CURRENT_DATE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pk_assessment</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uq_assessment_fac_year</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fk_assessment_facility</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fk_assessment_assessor</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assessor</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chk_assessment_status</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IN</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 xml:space="preserve">, </w:t>
      </w:r>
      <w:r>
        <w:rPr>
          <w:rFonts w:ascii="Consolas" w:hAnsi="Consolas" w:cs="Consolas" w:eastAsia="Consolas"/>
          <w:color w:val="9A3412"/>
          <w:sz w:val="17"/>
        </w:rPr>
        <w:t>'In Progress'</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One row per facility per academic year (UNIQUE on both columns). </w:t>
      </w:r>
      <w:r>
        <w:rPr>
          <w:rFonts w:ascii="Consolas" w:hAnsi="Consolas" w:cs="Consolas" w:eastAsia="Consolas"/>
          <w:color w:val="0B5C44"/>
          <w:sz w:val="19"/>
        </w:rPr>
        <w:t>assessment_date</w:t>
      </w:r>
      <w:r>
        <w:t xml:space="preserve"> defaults to the current date and </w:t>
      </w:r>
      <w:r>
        <w:rPr>
          <w:rFonts w:ascii="Consolas" w:hAnsi="Consolas" w:cs="Consolas" w:eastAsia="Consolas"/>
          <w:color w:val="0B5C44"/>
          <w:sz w:val="19"/>
        </w:rPr>
        <w:t>status</w:t>
      </w:r>
      <w:r>
        <w:t xml:space="preserve"> to 'Planned'.</w:t>
      </w:r>
    </w:p>
    <w:p>
      <w:pPr>
        <w:pStyle w:val="Heading2"/>
      </w:pPr>
      <w:r>
        <w:t>5.7 Table: assessment_result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result_id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measured_value</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remarks</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150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pk_assessment_result</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result_id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uq_result_assess_ind</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fk_result_assessment</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fk_result_indicator</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esg_indicator</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chk_result_value</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measured_value</w:t>
      </w:r>
      <w:r>
        <w:rPr>
          <w:rFonts w:ascii="Consolas" w:hAnsi="Consolas" w:cs="Consolas" w:eastAsia="Consolas"/>
          <w:color w:val="1F2937"/>
          <w:sz w:val="17"/>
        </w:rPr>
        <w:t xml:space="preserve"> &gt;= </w:t>
      </w:r>
      <w:r>
        <w:rPr>
          <w:rFonts w:ascii="Consolas" w:hAnsi="Consolas" w:cs="Consolas" w:eastAsia="Consolas"/>
          <w:color w:val="0F766E"/>
          <w:sz w:val="17"/>
        </w:rPr>
        <w:t>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The bridge between assessments and indicators. UNIQUE (assessment_id, indicator_id) ensures an indicator is measured only once per assessment. Results are deleted automatically with their assessment (ON DELETE CASCADE).</w:t>
      </w:r>
    </w:p>
    <w:p>
      <w:pPr>
        <w:pStyle w:val="Heading2"/>
      </w:pPr>
      <w:r>
        <w:t>5.8 Table: sustainability_initiative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CREATE</w:t>
      </w:r>
      <w:r>
        <w:rPr>
          <w:rFonts w:ascii="Consolas" w:hAnsi="Consolas" w:cs="Consolas" w:eastAsia="Consolas"/>
          <w:color w:val="1F2937"/>
          <w:sz w:val="17"/>
        </w:rPr>
        <w:t xml:space="preserve"> </w:t>
      </w:r>
      <w:r>
        <w:rPr>
          <w:rFonts w:ascii="Consolas" w:hAnsi="Consolas" w:cs="Consolas" w:eastAsia="Consolas"/>
          <w:b/>
          <w:color w:val="1D4E9F"/>
          <w:sz w:val="17"/>
        </w:rPr>
        <w:t>TABLE</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r>
        <w:rPr>
          <w:rFonts w:ascii="Consolas" w:hAnsi="Consolas" w:cs="Consolas" w:eastAsia="Consolas"/>
          <w:color w:val="1F2937"/>
          <w:sz w:val="17"/>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initiative_id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AUTO_INCREMENT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initiative_title</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100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INT</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start_date</w:t>
      </w:r>
      <w:r>
        <w:rPr>
          <w:rFonts w:ascii="Consolas" w:hAnsi="Consolas" w:cs="Consolas" w:eastAsia="Consolas"/>
          <w:color w:val="1F2937"/>
          <w:sz w:val="17"/>
        </w:rPr>
        <w:t xml:space="preserve">        </w:t>
      </w:r>
      <w:r>
        <w:rPr>
          <w:rFonts w:ascii="Consolas" w:hAnsi="Consolas" w:cs="Consolas" w:eastAsia="Consolas"/>
          <w:b/>
          <w:color w:val="1D4E9F"/>
          <w:sz w:val="17"/>
        </w:rPr>
        <w:t>DATE</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b/>
          <w:color w:val="1D4E9F"/>
          <w:sz w:val="17"/>
        </w:rPr>
        <w:t>DATE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budget_inr</w:t>
      </w:r>
      <w:r>
        <w:rPr>
          <w:rFonts w:ascii="Consolas" w:hAnsi="Consolas" w:cs="Consolas" w:eastAsia="Consolas"/>
          <w:color w:val="1F2937"/>
          <w:sz w:val="17"/>
        </w:rPr>
        <w:t xml:space="preserve">        </w:t>
      </w:r>
      <w:r>
        <w:rPr>
          <w:rFonts w:ascii="Consolas" w:hAnsi="Consolas" w:cs="Consolas" w:eastAsia="Consolas"/>
          <w:b/>
          <w:color w:val="1D4E9F"/>
          <w:sz w:val="17"/>
        </w:rPr>
        <w:t>DECIMAL</w:t>
      </w: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0F766E"/>
          <w:sz w:val="17"/>
        </w:rPr>
        <w:t>0.00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pk_initiative</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initiative_id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fk_initiative_category</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fk_initiative_facility</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RESTRICT</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chk_initiative_budget</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budget_inr</w:t>
      </w:r>
      <w:r>
        <w:rPr>
          <w:rFonts w:ascii="Consolas" w:hAnsi="Consolas" w:cs="Consolas" w:eastAsia="Consolas"/>
          <w:color w:val="1F2937"/>
          <w:sz w:val="17"/>
        </w:rPr>
        <w:t xml:space="preserve"> &gt;= </w:t>
      </w:r>
      <w:r>
        <w:rPr>
          <w:rFonts w:ascii="Consolas" w:hAnsi="Consolas" w:cs="Consolas" w:eastAsia="Consolas"/>
          <w:color w:val="0F766E"/>
          <w:sz w:val="17"/>
        </w:rPr>
        <w:t>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chk_initiative_status</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IN</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 xml:space="preserve">, </w:t>
      </w:r>
      <w:r>
        <w:rPr>
          <w:rFonts w:ascii="Consolas" w:hAnsi="Consolas" w:cs="Consolas" w:eastAsia="Consolas"/>
          <w:color w:val="9A3412"/>
          <w:sz w:val="17"/>
        </w:rPr>
        <w:t>'Cancelled'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chk_initiative_dates</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OR</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&gt;= </w:t>
      </w:r>
      <w:r>
        <w:rPr>
          <w:rFonts w:ascii="Consolas" w:hAnsi="Consolas" w:cs="Consolas" w:eastAsia="Consolas"/>
          <w:color w:val="1F2937"/>
          <w:sz w:val="17"/>
        </w:rPr>
        <w:t>start_date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chk_initiative_done</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&lt;&gt; </w:t>
      </w:r>
      <w:r>
        <w:rPr>
          <w:rFonts w:ascii="Consolas" w:hAnsi="Consolas" w:cs="Consolas" w:eastAsia="Consolas"/>
          <w:color w:val="9A3412"/>
          <w:sz w:val="17"/>
        </w:rPr>
        <w:t>'Completed'</w:t>
      </w:r>
      <w:r>
        <w:rPr>
          <w:rFonts w:ascii="Consolas" w:hAnsi="Consolas" w:cs="Consolas" w:eastAsia="Consolas"/>
          <w:color w:val="1F2937"/>
          <w:sz w:val="17"/>
        </w:rPr>
        <w:t xml:space="preserve"> </w:t>
      </w:r>
      <w:r>
        <w:rPr>
          <w:rFonts w:ascii="Consolas" w:hAnsi="Consolas" w:cs="Consolas" w:eastAsia="Consolas"/>
          <w:b/>
          <w:color w:val="1D4E9F"/>
          <w:sz w:val="17"/>
        </w:rPr>
        <w:t>OR</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ENGINE</w:t>
      </w:r>
      <w:r>
        <w:rPr>
          <w:rFonts w:ascii="Consolas" w:hAnsi="Consolas" w:cs="Consolas" w:eastAsia="Consolas"/>
          <w:color w:val="1F2937"/>
          <w:sz w:val="17"/>
        </w:rPr>
        <w:t xml:space="preserve"> = </w:t>
      </w:r>
      <w:r>
        <w:rPr>
          <w:rFonts w:ascii="Consolas" w:hAnsi="Consolas" w:cs="Consolas" w:eastAsia="Consolas"/>
          <w:color w:val="1F2937"/>
          <w:sz w:val="17"/>
        </w:rPr>
        <w:t>InnoDB</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Projects that improve ESG performance. Table-level CHECK constraints keep the budget non-negative, the end date after the start date, and require an end date for 'Completed' projects.</w:t>
      </w:r>
    </w:p>
    <w:p>
      <w:pPr>
        <w:pStyle w:val="Heading1"/>
        <w:pBdr>
          <w:bottom w:val="single" w:sz="6" w:space="3" w:color="BFD5CA"/>
        </w:pBdr>
      </w:pPr>
      <w:r>
        <w:t>6. Verification</w:t>
      </w:r>
    </w:p>
    <w:p>
      <w:pPr>
        <w:pStyle w:val="Heading2"/>
      </w:pPr>
      <w:r>
        <w:t>6.1 Tables created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SHOW</w:t>
      </w:r>
      <w:r>
        <w:rPr>
          <w:rFonts w:ascii="Consolas" w:hAnsi="Consolas" w:cs="Consolas" w:eastAsia="Consolas"/>
          <w:color w:val="1F2937"/>
          <w:sz w:val="17"/>
        </w:rPr>
        <w:t xml:space="preserve"> </w:t>
      </w:r>
      <w:r>
        <w:rPr>
          <w:rFonts w:ascii="Consolas" w:hAnsi="Consolas" w:cs="Consolas" w:eastAsia="Consolas"/>
          <w:b/>
          <w:color w:val="1D4E9F"/>
          <w:sz w:val="17"/>
        </w:rPr>
        <w:t>TABLES</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9638"/>
      </w:tblGrid>
      <w:tr>
        <w:trPr>
          <w:tblHeader w:val="true"/>
        </w:trPr>
        <w:tc>
          <w:tcPr>
            <w:tcW w:type="dxa" w:w="9638"/>
            <w:shd w:val="clear" w:color="auto" w:fill="DDEBE4"/>
          </w:tcPr>
          <w:p>
            <w:pPr>
              <w:keepNext/>
              <w:spacing w:after="0"/>
            </w:pPr>
            <w:r>
              <w:rPr>
                <w:rFonts w:ascii="Calibri" w:hAnsi="Calibri" w:cs="Calibri" w:eastAsia="Calibri"/>
                <w:b/>
                <w:color w:val="1F6F50"/>
                <w:sz w:val="17"/>
              </w:rPr>
              <w:t>Tables_in_campus_esg_db</w:t>
            </w:r>
          </w:p>
        </w:tc>
      </w:tr>
      <w:tr>
        <w:trPr>
          <w:cantSplit w:val="true"/>
        </w:trPr>
        <w:tc>
          <w:tcPr>
            <w:tcW w:type="dxa" w:w="9638"/>
          </w:tcPr>
          <w:p>
            <w:pPr>
              <w:spacing w:after="0" w:line="240" w:lineRule="auto"/>
            </w:pPr>
            <w:r>
              <w:rPr>
                <w:rFonts w:ascii="Calibri" w:hAnsi="Calibri" w:cs="Calibri" w:eastAsia="Calibri"/>
                <w:b w:val="0"/>
                <w:i w:val="0"/>
                <w:color w:val="1F2937"/>
                <w:sz w:val="17"/>
              </w:rPr>
              <w:t>assessment</w:t>
            </w:r>
          </w:p>
        </w:tc>
      </w:tr>
      <w:tr>
        <w:trPr>
          <w:cantSplit w:val="true"/>
        </w:trPr>
        <w:tc>
          <w:tcPr>
            <w:tcW w:type="dxa" w:w="9638"/>
            <w:shd w:val="clear" w:color="auto" w:fill="F7FAF8"/>
          </w:tcPr>
          <w:p>
            <w:pPr>
              <w:spacing w:after="0" w:line="240" w:lineRule="auto"/>
            </w:pPr>
            <w:r>
              <w:rPr>
                <w:rFonts w:ascii="Calibri" w:hAnsi="Calibri" w:cs="Calibri" w:eastAsia="Calibri"/>
                <w:b w:val="0"/>
                <w:i w:val="0"/>
                <w:color w:val="1F2937"/>
                <w:sz w:val="17"/>
              </w:rPr>
              <w:t>assessment_result</w:t>
            </w:r>
          </w:p>
        </w:tc>
      </w:tr>
      <w:tr>
        <w:trPr>
          <w:cantSplit w:val="true"/>
        </w:trPr>
        <w:tc>
          <w:tcPr>
            <w:tcW w:type="dxa" w:w="9638"/>
          </w:tcPr>
          <w:p>
            <w:pPr>
              <w:spacing w:after="0" w:line="240" w:lineRule="auto"/>
            </w:pPr>
            <w:r>
              <w:rPr>
                <w:rFonts w:ascii="Calibri" w:hAnsi="Calibri" w:cs="Calibri" w:eastAsia="Calibri"/>
                <w:b w:val="0"/>
                <w:i w:val="0"/>
                <w:color w:val="1F2937"/>
                <w:sz w:val="17"/>
              </w:rPr>
              <w:t>assessor</w:t>
            </w:r>
          </w:p>
        </w:tc>
      </w:tr>
      <w:tr>
        <w:trPr>
          <w:cantSplit w:val="true"/>
        </w:trPr>
        <w:tc>
          <w:tcPr>
            <w:tcW w:type="dxa" w:w="9638"/>
            <w:shd w:val="clear" w:color="auto" w:fill="F7FAF8"/>
          </w:tcPr>
          <w:p>
            <w:pPr>
              <w:spacing w:after="0" w:line="240" w:lineRule="auto"/>
            </w:pPr>
            <w:r>
              <w:rPr>
                <w:rFonts w:ascii="Calibri" w:hAnsi="Calibri" w:cs="Calibri" w:eastAsia="Calibri"/>
                <w:b w:val="0"/>
                <w:i w:val="0"/>
                <w:color w:val="1F2937"/>
                <w:sz w:val="17"/>
              </w:rPr>
              <w:t>department</w:t>
            </w:r>
          </w:p>
        </w:tc>
      </w:tr>
      <w:tr>
        <w:trPr>
          <w:cantSplit w:val="true"/>
        </w:trPr>
        <w:tc>
          <w:tcPr>
            <w:tcW w:type="dxa" w:w="9638"/>
          </w:tcPr>
          <w:p>
            <w:pPr>
              <w:spacing w:after="0" w:line="240" w:lineRule="auto"/>
            </w:pPr>
            <w:r>
              <w:rPr>
                <w:rFonts w:ascii="Calibri" w:hAnsi="Calibri" w:cs="Calibri" w:eastAsia="Calibri"/>
                <w:b w:val="0"/>
                <w:i w:val="0"/>
                <w:color w:val="1F2937"/>
                <w:sz w:val="17"/>
              </w:rPr>
              <w:t>esg_category</w:t>
            </w:r>
          </w:p>
        </w:tc>
      </w:tr>
      <w:tr>
        <w:trPr>
          <w:cantSplit w:val="true"/>
        </w:trPr>
        <w:tc>
          <w:tcPr>
            <w:tcW w:type="dxa" w:w="9638"/>
            <w:shd w:val="clear" w:color="auto" w:fill="F7FAF8"/>
          </w:tcPr>
          <w:p>
            <w:pPr>
              <w:spacing w:after="0" w:line="240" w:lineRule="auto"/>
            </w:pPr>
            <w:r>
              <w:rPr>
                <w:rFonts w:ascii="Calibri" w:hAnsi="Calibri" w:cs="Calibri" w:eastAsia="Calibri"/>
                <w:b w:val="0"/>
                <w:i w:val="0"/>
                <w:color w:val="1F2937"/>
                <w:sz w:val="17"/>
              </w:rPr>
              <w:t>esg_indicator</w:t>
            </w:r>
          </w:p>
        </w:tc>
      </w:tr>
      <w:tr>
        <w:trPr>
          <w:cantSplit w:val="true"/>
        </w:trPr>
        <w:tc>
          <w:tcPr>
            <w:tcW w:type="dxa" w:w="9638"/>
          </w:tcPr>
          <w:p>
            <w:pPr>
              <w:spacing w:after="0" w:line="240" w:lineRule="auto"/>
            </w:pPr>
            <w:r>
              <w:rPr>
                <w:rFonts w:ascii="Calibri" w:hAnsi="Calibri" w:cs="Calibri" w:eastAsia="Calibri"/>
                <w:b w:val="0"/>
                <w:i w:val="0"/>
                <w:color w:val="1F2937"/>
                <w:sz w:val="17"/>
              </w:rPr>
              <w:t>facility</w:t>
            </w:r>
          </w:p>
        </w:tc>
      </w:tr>
      <w:tr>
        <w:trPr>
          <w:cantSplit w:val="true"/>
        </w:trPr>
        <w:tc>
          <w:tcPr>
            <w:tcW w:type="dxa" w:w="9638"/>
            <w:shd w:val="clear" w:color="auto" w:fill="F7FAF8"/>
          </w:tcPr>
          <w:p>
            <w:pPr>
              <w:spacing w:after="0" w:line="240" w:lineRule="auto"/>
            </w:pPr>
            <w:r>
              <w:rPr>
                <w:rFonts w:ascii="Calibri" w:hAnsi="Calibri" w:cs="Calibri" w:eastAsia="Calibri"/>
                <w:b w:val="0"/>
                <w:i w:val="0"/>
                <w:color w:val="1F2937"/>
                <w:sz w:val="17"/>
              </w:rPr>
              <w:t>sustainability_initiative</w:t>
            </w:r>
          </w:p>
        </w:tc>
      </w:tr>
    </w:tbl>
    <w:p>
      <w:pPr>
        <w:spacing w:after="80" w:line="144" w:lineRule="auto"/>
      </w:pPr>
    </w:p>
    <w:p>
      <w:pPr>
        <w:spacing w:after="120"/>
      </w:pPr>
      <w:r>
        <w:rPr>
          <w:rFonts w:ascii="Calibri" w:hAnsi="Calibri" w:cs="Calibri" w:eastAsia="Calibri"/>
          <w:i/>
          <w:color w:val="6B7280"/>
          <w:sz w:val="17"/>
        </w:rPr>
        <w:t>8 rows in set</w:t>
      </w:r>
    </w:p>
    <w:p>
      <w:pPr>
        <w:pStyle w:val="Heading2"/>
      </w:pPr>
      <w:r>
        <w:t>6.2 Table structure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DESCRIBE</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1606"/>
        <w:gridCol w:w="1606"/>
        <w:gridCol w:w="1606"/>
        <w:gridCol w:w="1606"/>
        <w:gridCol w:w="1606"/>
        <w:gridCol w:w="1606"/>
      </w:tblGrid>
      <w:tr>
        <w:trPr>
          <w:tblHeader w:val="true"/>
        </w:trPr>
        <w:tc>
          <w:tcPr>
            <w:tcW w:type="dxa" w:w="2305"/>
            <w:shd w:val="clear" w:color="auto" w:fill="DDEBE4"/>
          </w:tcPr>
          <w:p>
            <w:pPr>
              <w:keepNext/>
              <w:spacing w:after="0"/>
            </w:pPr>
            <w:r>
              <w:rPr>
                <w:rFonts w:ascii="Calibri" w:hAnsi="Calibri" w:cs="Calibri" w:eastAsia="Calibri"/>
                <w:b/>
                <w:color w:val="1F6F50"/>
                <w:sz w:val="17"/>
              </w:rPr>
              <w:t>Field</w:t>
            </w:r>
          </w:p>
        </w:tc>
        <w:tc>
          <w:tcPr>
            <w:tcW w:type="dxa" w:w="2140"/>
            <w:shd w:val="clear" w:color="auto" w:fill="DDEBE4"/>
          </w:tcPr>
          <w:p>
            <w:pPr>
              <w:keepNext/>
              <w:spacing w:after="0"/>
            </w:pPr>
            <w:r>
              <w:rPr>
                <w:rFonts w:ascii="Calibri" w:hAnsi="Calibri" w:cs="Calibri" w:eastAsia="Calibri"/>
                <w:b/>
                <w:color w:val="1F6F50"/>
                <w:sz w:val="17"/>
              </w:rPr>
              <w:t>Type</w:t>
            </w:r>
          </w:p>
        </w:tc>
        <w:tc>
          <w:tcPr>
            <w:tcW w:type="dxa" w:w="868"/>
            <w:shd w:val="clear" w:color="auto" w:fill="DDEBE4"/>
          </w:tcPr>
          <w:p>
            <w:pPr>
              <w:keepNext/>
              <w:spacing w:after="0"/>
            </w:pPr>
            <w:r>
              <w:rPr>
                <w:rFonts w:ascii="Calibri" w:hAnsi="Calibri" w:cs="Calibri" w:eastAsia="Calibri"/>
                <w:b/>
                <w:color w:val="1F6F50"/>
                <w:sz w:val="17"/>
              </w:rPr>
              <w:t>Null</w:t>
            </w:r>
          </w:p>
        </w:tc>
        <w:tc>
          <w:tcPr>
            <w:tcW w:type="dxa" w:w="868"/>
            <w:shd w:val="clear" w:color="auto" w:fill="DDEBE4"/>
          </w:tcPr>
          <w:p>
            <w:pPr>
              <w:keepNext/>
              <w:spacing w:after="0"/>
            </w:pPr>
            <w:r>
              <w:rPr>
                <w:rFonts w:ascii="Calibri" w:hAnsi="Calibri" w:cs="Calibri" w:eastAsia="Calibri"/>
                <w:b/>
                <w:color w:val="1F6F50"/>
                <w:sz w:val="17"/>
              </w:rPr>
              <w:t>Key</w:t>
            </w:r>
          </w:p>
        </w:tc>
        <w:tc>
          <w:tcPr>
            <w:tcW w:type="dxa" w:w="1152"/>
            <w:shd w:val="clear" w:color="auto" w:fill="DDEBE4"/>
          </w:tcPr>
          <w:p>
            <w:pPr>
              <w:keepNext/>
              <w:spacing w:after="0"/>
            </w:pPr>
            <w:r>
              <w:rPr>
                <w:rFonts w:ascii="Calibri" w:hAnsi="Calibri" w:cs="Calibri" w:eastAsia="Calibri"/>
                <w:b/>
                <w:color w:val="1F6F50"/>
                <w:sz w:val="17"/>
              </w:rPr>
              <w:t>Default</w:t>
            </w:r>
          </w:p>
        </w:tc>
        <w:tc>
          <w:tcPr>
            <w:tcW w:type="dxa" w:w="2305"/>
            <w:shd w:val="clear" w:color="auto" w:fill="DDEBE4"/>
          </w:tcPr>
          <w:p>
            <w:pPr>
              <w:keepNext/>
              <w:spacing w:after="0"/>
            </w:pPr>
            <w:r>
              <w:rPr>
                <w:rFonts w:ascii="Calibri" w:hAnsi="Calibri" w:cs="Calibri" w:eastAsia="Calibri"/>
                <w:b/>
                <w:color w:val="1F6F50"/>
                <w:sz w:val="17"/>
              </w:rPr>
              <w:t>Extra</w:t>
            </w:r>
          </w:p>
        </w:tc>
      </w:tr>
      <w:tr>
        <w:trPr>
          <w:cantSplit w:val="true"/>
        </w:trPr>
        <w:tc>
          <w:tcPr>
            <w:tcW w:type="dxa" w:w="2305"/>
          </w:tcPr>
          <w:p>
            <w:pPr>
              <w:spacing w:after="0" w:line="240" w:lineRule="auto"/>
            </w:pPr>
            <w:r>
              <w:rPr>
                <w:rFonts w:ascii="Calibri" w:hAnsi="Calibri" w:cs="Calibri" w:eastAsia="Calibri"/>
                <w:b w:val="0"/>
                <w:i w:val="0"/>
                <w:color w:val="1F2937"/>
                <w:sz w:val="17"/>
              </w:rPr>
              <w:t>facility_id</w:t>
            </w:r>
          </w:p>
        </w:tc>
        <w:tc>
          <w:tcPr>
            <w:tcW w:type="dxa" w:w="2140"/>
          </w:tcPr>
          <w:p>
            <w:pPr>
              <w:spacing w:after="0" w:line="240" w:lineRule="auto"/>
            </w:pPr>
            <w:r>
              <w:rPr>
                <w:rFonts w:ascii="Calibri" w:hAnsi="Calibri" w:cs="Calibri" w:eastAsia="Calibri"/>
                <w:b w:val="0"/>
                <w:i w:val="0"/>
                <w:color w:val="1F2937"/>
                <w:sz w:val="17"/>
              </w:rPr>
              <w:t>int</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t>PRI</w:t>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t>auto_increment</w:t>
            </w:r>
          </w:p>
        </w:tc>
      </w:tr>
      <w:tr>
        <w:trPr>
          <w:cantSplit w:val="true"/>
        </w:trPr>
        <w:tc>
          <w:tcPr>
            <w:tcW w:type="dxa" w:w="2305"/>
            <w:shd w:val="clear" w:color="auto" w:fill="F7FAF8"/>
          </w:tcPr>
          <w:p>
            <w:pPr>
              <w:spacing w:after="0" w:line="240" w:lineRule="auto"/>
            </w:pPr>
            <w:r>
              <w:rPr>
                <w:rFonts w:ascii="Calibri" w:hAnsi="Calibri" w:cs="Calibri" w:eastAsia="Calibri"/>
                <w:b w:val="0"/>
                <w:i w:val="0"/>
                <w:color w:val="1F2937"/>
                <w:sz w:val="17"/>
              </w:rPr>
              <w:t>facility_name</w:t>
            </w:r>
          </w:p>
        </w:tc>
        <w:tc>
          <w:tcPr>
            <w:tcW w:type="dxa" w:w="2140"/>
            <w:shd w:val="clear" w:color="auto" w:fill="F7FAF8"/>
          </w:tcPr>
          <w:p>
            <w:pPr>
              <w:spacing w:after="0" w:line="240" w:lineRule="auto"/>
            </w:pPr>
            <w:r>
              <w:rPr>
                <w:rFonts w:ascii="Calibri" w:hAnsi="Calibri" w:cs="Calibri" w:eastAsia="Calibri"/>
                <w:b w:val="0"/>
                <w:i w:val="0"/>
                <w:color w:val="1F2937"/>
                <w:sz w:val="17"/>
              </w:rPr>
              <w:t>varchar(80)</w:t>
            </w:r>
          </w:p>
        </w:tc>
        <w:tc>
          <w:tcPr>
            <w:tcW w:type="dxa" w:w="868"/>
            <w:shd w:val="clear" w:color="auto" w:fill="F7FAF8"/>
          </w:tcPr>
          <w:p>
            <w:pPr>
              <w:spacing w:after="0" w:line="240" w:lineRule="auto"/>
            </w:pPr>
            <w:r>
              <w:rPr>
                <w:rFonts w:ascii="Calibri" w:hAnsi="Calibri" w:cs="Calibri" w:eastAsia="Calibri"/>
                <w:b w:val="0"/>
                <w:i w:val="0"/>
                <w:color w:val="1F2937"/>
                <w:sz w:val="17"/>
              </w:rPr>
              <w:t>NO</w:t>
            </w:r>
          </w:p>
        </w:tc>
        <w:tc>
          <w:tcPr>
            <w:tcW w:type="dxa" w:w="868"/>
            <w:shd w:val="clear" w:color="auto" w:fill="F7FAF8"/>
          </w:tcPr>
          <w:p>
            <w:pPr>
              <w:spacing w:after="0" w:line="240" w:lineRule="auto"/>
            </w:pPr>
            <w:r>
              <w:rPr>
                <w:rFonts w:ascii="Calibri" w:hAnsi="Calibri" w:cs="Calibri" w:eastAsia="Calibri"/>
                <w:b w:val="0"/>
                <w:i w:val="0"/>
                <w:color w:val="1F2937"/>
                <w:sz w:val="17"/>
              </w:rPr>
              <w:t>UNI</w:t>
            </w:r>
          </w:p>
        </w:tc>
        <w:tc>
          <w:tcPr>
            <w:tcW w:type="dxa" w:w="1152"/>
            <w:shd w:val="clear" w:color="auto" w:fill="F7FAF8"/>
          </w:tcPr>
          <w:p>
            <w:pPr>
              <w:spacing w:after="0" w:line="240" w:lineRule="auto"/>
            </w:pPr>
            <w:r>
              <w:rPr>
                <w:rFonts w:ascii="Calibri" w:hAnsi="Calibri" w:cs="Calibri" w:eastAsia="Calibri"/>
                <w:b w:val="0"/>
                <w:i/>
                <w:color w:val="6B7280"/>
                <w:sz w:val="17"/>
              </w:rPr>
              <w:t>NULL</w:t>
            </w:r>
          </w:p>
        </w:tc>
        <w:tc>
          <w:tcPr>
            <w:tcW w:type="dxa" w:w="2305"/>
            <w:shd w:val="clear" w:color="auto" w:fill="F7FAF8"/>
          </w:tcPr>
          <w:p>
            <w:pPr>
              <w:spacing w:after="0" w:line="240" w:lineRule="auto"/>
            </w:pPr>
            <w:r>
              <w:rPr>
                <w:rFonts w:ascii="Calibri" w:hAnsi="Calibri" w:cs="Calibri" w:eastAsia="Calibri"/>
                <w:b w:val="0"/>
                <w:i w:val="0"/>
                <w:color w:val="1F2937"/>
                <w:sz w:val="17"/>
              </w:rPr>
            </w:r>
          </w:p>
        </w:tc>
      </w:tr>
      <w:tr>
        <w:trPr>
          <w:cantSplit w:val="true"/>
        </w:trPr>
        <w:tc>
          <w:tcPr>
            <w:tcW w:type="dxa" w:w="2305"/>
          </w:tcPr>
          <w:p>
            <w:pPr>
              <w:spacing w:after="0" w:line="240" w:lineRule="auto"/>
            </w:pPr>
            <w:r>
              <w:rPr>
                <w:rFonts w:ascii="Calibri" w:hAnsi="Calibri" w:cs="Calibri" w:eastAsia="Calibri"/>
                <w:b w:val="0"/>
                <w:i w:val="0"/>
                <w:color w:val="1F2937"/>
                <w:sz w:val="17"/>
              </w:rPr>
              <w:t>facility_type</w:t>
            </w:r>
          </w:p>
        </w:tc>
        <w:tc>
          <w:tcPr>
            <w:tcW w:type="dxa" w:w="2140"/>
          </w:tcPr>
          <w:p>
            <w:pPr>
              <w:spacing w:after="0" w:line="240" w:lineRule="auto"/>
            </w:pPr>
            <w:r>
              <w:rPr>
                <w:rFonts w:ascii="Calibri" w:hAnsi="Calibri" w:cs="Calibri" w:eastAsia="Calibri"/>
                <w:b w:val="0"/>
                <w:i w:val="0"/>
                <w:color w:val="1F2937"/>
                <w:sz w:val="17"/>
              </w:rPr>
              <w:t>varchar(30)</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r>
          </w:p>
        </w:tc>
      </w:tr>
      <w:tr>
        <w:trPr>
          <w:cantSplit w:val="true"/>
        </w:trPr>
        <w:tc>
          <w:tcPr>
            <w:tcW w:type="dxa" w:w="2305"/>
            <w:shd w:val="clear" w:color="auto" w:fill="F7FAF8"/>
          </w:tcPr>
          <w:p>
            <w:pPr>
              <w:spacing w:after="0" w:line="240" w:lineRule="auto"/>
            </w:pPr>
            <w:r>
              <w:rPr>
                <w:rFonts w:ascii="Calibri" w:hAnsi="Calibri" w:cs="Calibri" w:eastAsia="Calibri"/>
                <w:b w:val="0"/>
                <w:i w:val="0"/>
                <w:color w:val="1F2937"/>
                <w:sz w:val="17"/>
              </w:rPr>
              <w:t>dept_id</w:t>
            </w:r>
          </w:p>
        </w:tc>
        <w:tc>
          <w:tcPr>
            <w:tcW w:type="dxa" w:w="2140"/>
            <w:shd w:val="clear" w:color="auto" w:fill="F7FAF8"/>
          </w:tcPr>
          <w:p>
            <w:pPr>
              <w:spacing w:after="0" w:line="240" w:lineRule="auto"/>
            </w:pPr>
            <w:r>
              <w:rPr>
                <w:rFonts w:ascii="Calibri" w:hAnsi="Calibri" w:cs="Calibri" w:eastAsia="Calibri"/>
                <w:b w:val="0"/>
                <w:i w:val="0"/>
                <w:color w:val="1F2937"/>
                <w:sz w:val="17"/>
              </w:rPr>
              <w:t>int</w:t>
            </w:r>
          </w:p>
        </w:tc>
        <w:tc>
          <w:tcPr>
            <w:tcW w:type="dxa" w:w="868"/>
            <w:shd w:val="clear" w:color="auto" w:fill="F7FAF8"/>
          </w:tcPr>
          <w:p>
            <w:pPr>
              <w:spacing w:after="0" w:line="240" w:lineRule="auto"/>
            </w:pPr>
            <w:r>
              <w:rPr>
                <w:rFonts w:ascii="Calibri" w:hAnsi="Calibri" w:cs="Calibri" w:eastAsia="Calibri"/>
                <w:b w:val="0"/>
                <w:i w:val="0"/>
                <w:color w:val="1F2937"/>
                <w:sz w:val="17"/>
              </w:rPr>
              <w:t>YES</w:t>
            </w:r>
          </w:p>
        </w:tc>
        <w:tc>
          <w:tcPr>
            <w:tcW w:type="dxa" w:w="868"/>
            <w:shd w:val="clear" w:color="auto" w:fill="F7FAF8"/>
          </w:tcPr>
          <w:p>
            <w:pPr>
              <w:spacing w:after="0" w:line="240" w:lineRule="auto"/>
            </w:pPr>
            <w:r>
              <w:rPr>
                <w:rFonts w:ascii="Calibri" w:hAnsi="Calibri" w:cs="Calibri" w:eastAsia="Calibri"/>
                <w:b w:val="0"/>
                <w:i w:val="0"/>
                <w:color w:val="1F2937"/>
                <w:sz w:val="17"/>
              </w:rPr>
              <w:t>MUL</w:t>
            </w:r>
          </w:p>
        </w:tc>
        <w:tc>
          <w:tcPr>
            <w:tcW w:type="dxa" w:w="1152"/>
            <w:shd w:val="clear" w:color="auto" w:fill="F7FAF8"/>
          </w:tcPr>
          <w:p>
            <w:pPr>
              <w:spacing w:after="0" w:line="240" w:lineRule="auto"/>
            </w:pPr>
            <w:r>
              <w:rPr>
                <w:rFonts w:ascii="Calibri" w:hAnsi="Calibri" w:cs="Calibri" w:eastAsia="Calibri"/>
                <w:b w:val="0"/>
                <w:i/>
                <w:color w:val="6B7280"/>
                <w:sz w:val="17"/>
              </w:rPr>
              <w:t>NULL</w:t>
            </w:r>
          </w:p>
        </w:tc>
        <w:tc>
          <w:tcPr>
            <w:tcW w:type="dxa" w:w="2305"/>
            <w:shd w:val="clear" w:color="auto" w:fill="F7FAF8"/>
          </w:tcPr>
          <w:p>
            <w:pPr>
              <w:spacing w:after="0" w:line="240" w:lineRule="auto"/>
            </w:pPr>
            <w:r>
              <w:rPr>
                <w:rFonts w:ascii="Calibri" w:hAnsi="Calibri" w:cs="Calibri" w:eastAsia="Calibri"/>
                <w:b w:val="0"/>
                <w:i w:val="0"/>
                <w:color w:val="1F2937"/>
                <w:sz w:val="17"/>
              </w:rPr>
            </w:r>
          </w:p>
        </w:tc>
      </w:tr>
      <w:tr>
        <w:trPr>
          <w:cantSplit w:val="true"/>
        </w:trPr>
        <w:tc>
          <w:tcPr>
            <w:tcW w:type="dxa" w:w="2305"/>
          </w:tcPr>
          <w:p>
            <w:pPr>
              <w:spacing w:after="0" w:line="240" w:lineRule="auto"/>
            </w:pPr>
            <w:r>
              <w:rPr>
                <w:rFonts w:ascii="Calibri" w:hAnsi="Calibri" w:cs="Calibri" w:eastAsia="Calibri"/>
                <w:b w:val="0"/>
                <w:i w:val="0"/>
                <w:color w:val="1F2937"/>
                <w:sz w:val="17"/>
              </w:rPr>
              <w:t>floor_area_sqm</w:t>
            </w:r>
          </w:p>
        </w:tc>
        <w:tc>
          <w:tcPr>
            <w:tcW w:type="dxa" w:w="2140"/>
          </w:tcPr>
          <w:p>
            <w:pPr>
              <w:spacing w:after="0" w:line="240" w:lineRule="auto"/>
            </w:pPr>
            <w:r>
              <w:rPr>
                <w:rFonts w:ascii="Calibri" w:hAnsi="Calibri" w:cs="Calibri" w:eastAsia="Calibri"/>
                <w:b w:val="0"/>
                <w:i w:val="0"/>
                <w:color w:val="1F2937"/>
                <w:sz w:val="17"/>
              </w:rPr>
              <w:t>decimal(10,2)</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r>
          </w:p>
        </w:tc>
      </w:tr>
      <w:tr>
        <w:trPr>
          <w:cantSplit w:val="true"/>
        </w:trPr>
        <w:tc>
          <w:tcPr>
            <w:tcW w:type="dxa" w:w="2305"/>
            <w:shd w:val="clear" w:color="auto" w:fill="F7FAF8"/>
          </w:tcPr>
          <w:p>
            <w:pPr>
              <w:spacing w:after="0" w:line="240" w:lineRule="auto"/>
            </w:pPr>
            <w:r>
              <w:rPr>
                <w:rFonts w:ascii="Calibri" w:hAnsi="Calibri" w:cs="Calibri" w:eastAsia="Calibri"/>
                <w:b w:val="0"/>
                <w:i w:val="0"/>
                <w:color w:val="1F2937"/>
                <w:sz w:val="17"/>
              </w:rPr>
              <w:t>year_built</w:t>
            </w:r>
          </w:p>
        </w:tc>
        <w:tc>
          <w:tcPr>
            <w:tcW w:type="dxa" w:w="2140"/>
            <w:shd w:val="clear" w:color="auto" w:fill="F7FAF8"/>
          </w:tcPr>
          <w:p>
            <w:pPr>
              <w:spacing w:after="0" w:line="240" w:lineRule="auto"/>
            </w:pPr>
            <w:r>
              <w:rPr>
                <w:rFonts w:ascii="Calibri" w:hAnsi="Calibri" w:cs="Calibri" w:eastAsia="Calibri"/>
                <w:b w:val="0"/>
                <w:i w:val="0"/>
                <w:color w:val="1F2937"/>
                <w:sz w:val="17"/>
              </w:rPr>
              <w:t>int</w:t>
            </w:r>
          </w:p>
        </w:tc>
        <w:tc>
          <w:tcPr>
            <w:tcW w:type="dxa" w:w="868"/>
            <w:shd w:val="clear" w:color="auto" w:fill="F7FAF8"/>
          </w:tcPr>
          <w:p>
            <w:pPr>
              <w:spacing w:after="0" w:line="240" w:lineRule="auto"/>
            </w:pPr>
            <w:r>
              <w:rPr>
                <w:rFonts w:ascii="Calibri" w:hAnsi="Calibri" w:cs="Calibri" w:eastAsia="Calibri"/>
                <w:b w:val="0"/>
                <w:i w:val="0"/>
                <w:color w:val="1F2937"/>
                <w:sz w:val="17"/>
              </w:rPr>
              <w:t>YES</w:t>
            </w:r>
          </w:p>
        </w:tc>
        <w:tc>
          <w:tcPr>
            <w:tcW w:type="dxa" w:w="868"/>
            <w:shd w:val="clear" w:color="auto" w:fill="F7FAF8"/>
          </w:tcPr>
          <w:p>
            <w:pPr>
              <w:spacing w:after="0" w:line="240" w:lineRule="auto"/>
            </w:pPr>
            <w:r>
              <w:rPr>
                <w:rFonts w:ascii="Calibri" w:hAnsi="Calibri" w:cs="Calibri" w:eastAsia="Calibri"/>
                <w:b w:val="0"/>
                <w:i w:val="0"/>
                <w:color w:val="1F2937"/>
                <w:sz w:val="17"/>
              </w:rPr>
            </w:r>
          </w:p>
        </w:tc>
        <w:tc>
          <w:tcPr>
            <w:tcW w:type="dxa" w:w="1152"/>
            <w:shd w:val="clear" w:color="auto" w:fill="F7FAF8"/>
          </w:tcPr>
          <w:p>
            <w:pPr>
              <w:spacing w:after="0" w:line="240" w:lineRule="auto"/>
            </w:pPr>
            <w:r>
              <w:rPr>
                <w:rFonts w:ascii="Calibri" w:hAnsi="Calibri" w:cs="Calibri" w:eastAsia="Calibri"/>
                <w:b w:val="0"/>
                <w:i/>
                <w:color w:val="6B7280"/>
                <w:sz w:val="17"/>
              </w:rPr>
              <w:t>NULL</w:t>
            </w:r>
          </w:p>
        </w:tc>
        <w:tc>
          <w:tcPr>
            <w:tcW w:type="dxa" w:w="2305"/>
            <w:shd w:val="clear" w:color="auto" w:fill="F7FAF8"/>
          </w:tcPr>
          <w:p>
            <w:pPr>
              <w:spacing w:after="0" w:line="240" w:lineRule="auto"/>
            </w:pPr>
            <w:r>
              <w:rPr>
                <w:rFonts w:ascii="Calibri" w:hAnsi="Calibri" w:cs="Calibri" w:eastAsia="Calibri"/>
                <w:b w:val="0"/>
                <w:i w:val="0"/>
                <w:color w:val="1F2937"/>
                <w:sz w:val="17"/>
              </w:rPr>
            </w:r>
          </w:p>
        </w:tc>
      </w:tr>
      <w:tr>
        <w:trPr>
          <w:cantSplit w:val="true"/>
        </w:trPr>
        <w:tc>
          <w:tcPr>
            <w:tcW w:type="dxa" w:w="2305"/>
          </w:tcPr>
          <w:p>
            <w:pPr>
              <w:spacing w:after="0" w:line="240" w:lineRule="auto"/>
            </w:pPr>
            <w:r>
              <w:rPr>
                <w:rFonts w:ascii="Calibri" w:hAnsi="Calibri" w:cs="Calibri" w:eastAsia="Calibri"/>
                <w:b w:val="0"/>
                <w:i w:val="0"/>
                <w:color w:val="1F2937"/>
                <w:sz w:val="17"/>
              </w:rPr>
              <w:t>status</w:t>
            </w:r>
          </w:p>
        </w:tc>
        <w:tc>
          <w:tcPr>
            <w:tcW w:type="dxa" w:w="2140"/>
          </w:tcPr>
          <w:p>
            <w:pPr>
              <w:spacing w:after="0" w:line="240" w:lineRule="auto"/>
            </w:pPr>
            <w:r>
              <w:rPr>
                <w:rFonts w:ascii="Calibri" w:hAnsi="Calibri" w:cs="Calibri" w:eastAsia="Calibri"/>
                <w:b w:val="0"/>
                <w:i w:val="0"/>
                <w:color w:val="1F2937"/>
                <w:sz w:val="17"/>
              </w:rPr>
              <w:t>varchar(20)</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r>
          </w:p>
        </w:tc>
        <w:tc>
          <w:tcPr>
            <w:tcW w:type="dxa" w:w="1152"/>
          </w:tcPr>
          <w:p>
            <w:pPr>
              <w:spacing w:after="0" w:line="240" w:lineRule="auto"/>
            </w:pPr>
            <w:r>
              <w:rPr>
                <w:rFonts w:ascii="Calibri" w:hAnsi="Calibri" w:cs="Calibri" w:eastAsia="Calibri"/>
                <w:b w:val="0"/>
                <w:i w:val="0"/>
                <w:color w:val="1F2937"/>
                <w:sz w:val="17"/>
              </w:rPr>
              <w:t>Active</w:t>
            </w:r>
          </w:p>
        </w:tc>
        <w:tc>
          <w:tcPr>
            <w:tcW w:type="dxa" w:w="2305"/>
          </w:tcPr>
          <w:p>
            <w:pPr>
              <w:spacing w:after="0" w:line="240" w:lineRule="auto"/>
            </w:pPr>
            <w:r>
              <w:rPr>
                <w:rFonts w:ascii="Calibri" w:hAnsi="Calibri" w:cs="Calibri" w:eastAsia="Calibri"/>
                <w:b w:val="0"/>
                <w:i w:val="0"/>
                <w:color w:val="1F2937"/>
                <w:sz w:val="17"/>
              </w:rPr>
            </w:r>
          </w:p>
        </w:tc>
      </w:tr>
    </w:tbl>
    <w:p>
      <w:pPr>
        <w:spacing w:after="80" w:line="144" w:lineRule="auto"/>
      </w:pPr>
    </w:p>
    <w:p>
      <w:pPr>
        <w:spacing w:after="120"/>
      </w:pPr>
      <w:r>
        <w:rPr>
          <w:rFonts w:ascii="Calibri" w:hAnsi="Calibri" w:cs="Calibri" w:eastAsia="Calibri"/>
          <w:i/>
          <w:color w:val="6B7280"/>
          <w:sz w:val="17"/>
        </w:rPr>
        <w:t>7 rows in set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DESCRIBE</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1606"/>
        <w:gridCol w:w="1606"/>
        <w:gridCol w:w="1606"/>
        <w:gridCol w:w="1606"/>
        <w:gridCol w:w="1606"/>
        <w:gridCol w:w="1606"/>
      </w:tblGrid>
      <w:tr>
        <w:trPr>
          <w:tblHeader w:val="true"/>
        </w:trPr>
        <w:tc>
          <w:tcPr>
            <w:tcW w:type="dxa" w:w="2305"/>
            <w:shd w:val="clear" w:color="auto" w:fill="DDEBE4"/>
          </w:tcPr>
          <w:p>
            <w:pPr>
              <w:keepNext/>
              <w:spacing w:after="0"/>
            </w:pPr>
            <w:r>
              <w:rPr>
                <w:rFonts w:ascii="Calibri" w:hAnsi="Calibri" w:cs="Calibri" w:eastAsia="Calibri"/>
                <w:b/>
                <w:color w:val="1F6F50"/>
                <w:sz w:val="17"/>
              </w:rPr>
              <w:t>Field</w:t>
            </w:r>
          </w:p>
        </w:tc>
        <w:tc>
          <w:tcPr>
            <w:tcW w:type="dxa" w:w="2140"/>
            <w:shd w:val="clear" w:color="auto" w:fill="DDEBE4"/>
          </w:tcPr>
          <w:p>
            <w:pPr>
              <w:keepNext/>
              <w:spacing w:after="0"/>
            </w:pPr>
            <w:r>
              <w:rPr>
                <w:rFonts w:ascii="Calibri" w:hAnsi="Calibri" w:cs="Calibri" w:eastAsia="Calibri"/>
                <w:b/>
                <w:color w:val="1F6F50"/>
                <w:sz w:val="17"/>
              </w:rPr>
              <w:t>Type</w:t>
            </w:r>
          </w:p>
        </w:tc>
        <w:tc>
          <w:tcPr>
            <w:tcW w:type="dxa" w:w="868"/>
            <w:shd w:val="clear" w:color="auto" w:fill="DDEBE4"/>
          </w:tcPr>
          <w:p>
            <w:pPr>
              <w:keepNext/>
              <w:spacing w:after="0"/>
            </w:pPr>
            <w:r>
              <w:rPr>
                <w:rFonts w:ascii="Calibri" w:hAnsi="Calibri" w:cs="Calibri" w:eastAsia="Calibri"/>
                <w:b/>
                <w:color w:val="1F6F50"/>
                <w:sz w:val="17"/>
              </w:rPr>
              <w:t>Null</w:t>
            </w:r>
          </w:p>
        </w:tc>
        <w:tc>
          <w:tcPr>
            <w:tcW w:type="dxa" w:w="868"/>
            <w:shd w:val="clear" w:color="auto" w:fill="DDEBE4"/>
          </w:tcPr>
          <w:p>
            <w:pPr>
              <w:keepNext/>
              <w:spacing w:after="0"/>
            </w:pPr>
            <w:r>
              <w:rPr>
                <w:rFonts w:ascii="Calibri" w:hAnsi="Calibri" w:cs="Calibri" w:eastAsia="Calibri"/>
                <w:b/>
                <w:color w:val="1F6F50"/>
                <w:sz w:val="17"/>
              </w:rPr>
              <w:t>Key</w:t>
            </w:r>
          </w:p>
        </w:tc>
        <w:tc>
          <w:tcPr>
            <w:tcW w:type="dxa" w:w="1152"/>
            <w:shd w:val="clear" w:color="auto" w:fill="DDEBE4"/>
          </w:tcPr>
          <w:p>
            <w:pPr>
              <w:keepNext/>
              <w:spacing w:after="0"/>
            </w:pPr>
            <w:r>
              <w:rPr>
                <w:rFonts w:ascii="Calibri" w:hAnsi="Calibri" w:cs="Calibri" w:eastAsia="Calibri"/>
                <w:b/>
                <w:color w:val="1F6F50"/>
                <w:sz w:val="17"/>
              </w:rPr>
              <w:t>Default</w:t>
            </w:r>
          </w:p>
        </w:tc>
        <w:tc>
          <w:tcPr>
            <w:tcW w:type="dxa" w:w="2305"/>
            <w:shd w:val="clear" w:color="auto" w:fill="DDEBE4"/>
          </w:tcPr>
          <w:p>
            <w:pPr>
              <w:keepNext/>
              <w:spacing w:after="0"/>
            </w:pPr>
            <w:r>
              <w:rPr>
                <w:rFonts w:ascii="Calibri" w:hAnsi="Calibri" w:cs="Calibri" w:eastAsia="Calibri"/>
                <w:b/>
                <w:color w:val="1F6F50"/>
                <w:sz w:val="17"/>
              </w:rPr>
              <w:t>Extra</w:t>
            </w:r>
          </w:p>
        </w:tc>
      </w:tr>
      <w:tr>
        <w:trPr>
          <w:cantSplit w:val="true"/>
        </w:trPr>
        <w:tc>
          <w:tcPr>
            <w:tcW w:type="dxa" w:w="2305"/>
          </w:tcPr>
          <w:p>
            <w:pPr>
              <w:spacing w:after="0" w:line="240" w:lineRule="auto"/>
            </w:pPr>
            <w:r>
              <w:rPr>
                <w:rFonts w:ascii="Calibri" w:hAnsi="Calibri" w:cs="Calibri" w:eastAsia="Calibri"/>
                <w:b w:val="0"/>
                <w:i w:val="0"/>
                <w:color w:val="1F2937"/>
                <w:sz w:val="17"/>
              </w:rPr>
              <w:t>result_id</w:t>
            </w:r>
          </w:p>
        </w:tc>
        <w:tc>
          <w:tcPr>
            <w:tcW w:type="dxa" w:w="2140"/>
          </w:tcPr>
          <w:p>
            <w:pPr>
              <w:spacing w:after="0" w:line="240" w:lineRule="auto"/>
            </w:pPr>
            <w:r>
              <w:rPr>
                <w:rFonts w:ascii="Calibri" w:hAnsi="Calibri" w:cs="Calibri" w:eastAsia="Calibri"/>
                <w:b w:val="0"/>
                <w:i w:val="0"/>
                <w:color w:val="1F2937"/>
                <w:sz w:val="17"/>
              </w:rPr>
              <w:t>int</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t>PRI</w:t>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t>auto_increment</w:t>
            </w:r>
          </w:p>
        </w:tc>
      </w:tr>
      <w:tr>
        <w:trPr>
          <w:cantSplit w:val="true"/>
        </w:trPr>
        <w:tc>
          <w:tcPr>
            <w:tcW w:type="dxa" w:w="2305"/>
            <w:shd w:val="clear" w:color="auto" w:fill="F7FAF8"/>
          </w:tcPr>
          <w:p>
            <w:pPr>
              <w:spacing w:after="0" w:line="240" w:lineRule="auto"/>
            </w:pPr>
            <w:r>
              <w:rPr>
                <w:rFonts w:ascii="Calibri" w:hAnsi="Calibri" w:cs="Calibri" w:eastAsia="Calibri"/>
                <w:b w:val="0"/>
                <w:i w:val="0"/>
                <w:color w:val="1F2937"/>
                <w:sz w:val="17"/>
              </w:rPr>
              <w:t>assessment_id</w:t>
            </w:r>
          </w:p>
        </w:tc>
        <w:tc>
          <w:tcPr>
            <w:tcW w:type="dxa" w:w="2140"/>
            <w:shd w:val="clear" w:color="auto" w:fill="F7FAF8"/>
          </w:tcPr>
          <w:p>
            <w:pPr>
              <w:spacing w:after="0" w:line="240" w:lineRule="auto"/>
            </w:pPr>
            <w:r>
              <w:rPr>
                <w:rFonts w:ascii="Calibri" w:hAnsi="Calibri" w:cs="Calibri" w:eastAsia="Calibri"/>
                <w:b w:val="0"/>
                <w:i w:val="0"/>
                <w:color w:val="1F2937"/>
                <w:sz w:val="17"/>
              </w:rPr>
              <w:t>int</w:t>
            </w:r>
          </w:p>
        </w:tc>
        <w:tc>
          <w:tcPr>
            <w:tcW w:type="dxa" w:w="868"/>
            <w:shd w:val="clear" w:color="auto" w:fill="F7FAF8"/>
          </w:tcPr>
          <w:p>
            <w:pPr>
              <w:spacing w:after="0" w:line="240" w:lineRule="auto"/>
            </w:pPr>
            <w:r>
              <w:rPr>
                <w:rFonts w:ascii="Calibri" w:hAnsi="Calibri" w:cs="Calibri" w:eastAsia="Calibri"/>
                <w:b w:val="0"/>
                <w:i w:val="0"/>
                <w:color w:val="1F2937"/>
                <w:sz w:val="17"/>
              </w:rPr>
              <w:t>NO</w:t>
            </w:r>
          </w:p>
        </w:tc>
        <w:tc>
          <w:tcPr>
            <w:tcW w:type="dxa" w:w="868"/>
            <w:shd w:val="clear" w:color="auto" w:fill="F7FAF8"/>
          </w:tcPr>
          <w:p>
            <w:pPr>
              <w:spacing w:after="0" w:line="240" w:lineRule="auto"/>
            </w:pPr>
            <w:r>
              <w:rPr>
                <w:rFonts w:ascii="Calibri" w:hAnsi="Calibri" w:cs="Calibri" w:eastAsia="Calibri"/>
                <w:b w:val="0"/>
                <w:i w:val="0"/>
                <w:color w:val="1F2937"/>
                <w:sz w:val="17"/>
              </w:rPr>
              <w:t>MUL</w:t>
            </w:r>
          </w:p>
        </w:tc>
        <w:tc>
          <w:tcPr>
            <w:tcW w:type="dxa" w:w="1152"/>
            <w:shd w:val="clear" w:color="auto" w:fill="F7FAF8"/>
          </w:tcPr>
          <w:p>
            <w:pPr>
              <w:spacing w:after="0" w:line="240" w:lineRule="auto"/>
            </w:pPr>
            <w:r>
              <w:rPr>
                <w:rFonts w:ascii="Calibri" w:hAnsi="Calibri" w:cs="Calibri" w:eastAsia="Calibri"/>
                <w:b w:val="0"/>
                <w:i/>
                <w:color w:val="6B7280"/>
                <w:sz w:val="17"/>
              </w:rPr>
              <w:t>NULL</w:t>
            </w:r>
          </w:p>
        </w:tc>
        <w:tc>
          <w:tcPr>
            <w:tcW w:type="dxa" w:w="2305"/>
            <w:shd w:val="clear" w:color="auto" w:fill="F7FAF8"/>
          </w:tcPr>
          <w:p>
            <w:pPr>
              <w:spacing w:after="0" w:line="240" w:lineRule="auto"/>
            </w:pPr>
            <w:r>
              <w:rPr>
                <w:rFonts w:ascii="Calibri" w:hAnsi="Calibri" w:cs="Calibri" w:eastAsia="Calibri"/>
                <w:b w:val="0"/>
                <w:i w:val="0"/>
                <w:color w:val="1F2937"/>
                <w:sz w:val="17"/>
              </w:rPr>
            </w:r>
          </w:p>
        </w:tc>
      </w:tr>
      <w:tr>
        <w:trPr>
          <w:cantSplit w:val="true"/>
        </w:trPr>
        <w:tc>
          <w:tcPr>
            <w:tcW w:type="dxa" w:w="2305"/>
          </w:tcPr>
          <w:p>
            <w:pPr>
              <w:spacing w:after="0" w:line="240" w:lineRule="auto"/>
            </w:pPr>
            <w:r>
              <w:rPr>
                <w:rFonts w:ascii="Calibri" w:hAnsi="Calibri" w:cs="Calibri" w:eastAsia="Calibri"/>
                <w:b w:val="0"/>
                <w:i w:val="0"/>
                <w:color w:val="1F2937"/>
                <w:sz w:val="17"/>
              </w:rPr>
              <w:t>indicator_id</w:t>
            </w:r>
          </w:p>
        </w:tc>
        <w:tc>
          <w:tcPr>
            <w:tcW w:type="dxa" w:w="2140"/>
          </w:tcPr>
          <w:p>
            <w:pPr>
              <w:spacing w:after="0" w:line="240" w:lineRule="auto"/>
            </w:pPr>
            <w:r>
              <w:rPr>
                <w:rFonts w:ascii="Calibri" w:hAnsi="Calibri" w:cs="Calibri" w:eastAsia="Calibri"/>
                <w:b w:val="0"/>
                <w:i w:val="0"/>
                <w:color w:val="1F2937"/>
                <w:sz w:val="17"/>
              </w:rPr>
              <w:t>int</w:t>
            </w:r>
          </w:p>
        </w:tc>
        <w:tc>
          <w:tcPr>
            <w:tcW w:type="dxa" w:w="868"/>
          </w:tcPr>
          <w:p>
            <w:pPr>
              <w:spacing w:after="0" w:line="240" w:lineRule="auto"/>
            </w:pPr>
            <w:r>
              <w:rPr>
                <w:rFonts w:ascii="Calibri" w:hAnsi="Calibri" w:cs="Calibri" w:eastAsia="Calibri"/>
                <w:b w:val="0"/>
                <w:i w:val="0"/>
                <w:color w:val="1F2937"/>
                <w:sz w:val="17"/>
              </w:rPr>
              <w:t>NO</w:t>
            </w:r>
          </w:p>
        </w:tc>
        <w:tc>
          <w:tcPr>
            <w:tcW w:type="dxa" w:w="868"/>
          </w:tcPr>
          <w:p>
            <w:pPr>
              <w:spacing w:after="0" w:line="240" w:lineRule="auto"/>
            </w:pPr>
            <w:r>
              <w:rPr>
                <w:rFonts w:ascii="Calibri" w:hAnsi="Calibri" w:cs="Calibri" w:eastAsia="Calibri"/>
                <w:b w:val="0"/>
                <w:i w:val="0"/>
                <w:color w:val="1F2937"/>
                <w:sz w:val="17"/>
              </w:rPr>
              <w:t>MUL</w:t>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r>
          </w:p>
        </w:tc>
      </w:tr>
      <w:tr>
        <w:trPr>
          <w:cantSplit w:val="true"/>
        </w:trPr>
        <w:tc>
          <w:tcPr>
            <w:tcW w:type="dxa" w:w="2305"/>
            <w:shd w:val="clear" w:color="auto" w:fill="F7FAF8"/>
          </w:tcPr>
          <w:p>
            <w:pPr>
              <w:spacing w:after="0" w:line="240" w:lineRule="auto"/>
            </w:pPr>
            <w:r>
              <w:rPr>
                <w:rFonts w:ascii="Calibri" w:hAnsi="Calibri" w:cs="Calibri" w:eastAsia="Calibri"/>
                <w:b w:val="0"/>
                <w:i w:val="0"/>
                <w:color w:val="1F2937"/>
                <w:sz w:val="17"/>
              </w:rPr>
              <w:t>measured_value</w:t>
            </w:r>
          </w:p>
        </w:tc>
        <w:tc>
          <w:tcPr>
            <w:tcW w:type="dxa" w:w="2140"/>
            <w:shd w:val="clear" w:color="auto" w:fill="F7FAF8"/>
          </w:tcPr>
          <w:p>
            <w:pPr>
              <w:spacing w:after="0" w:line="240" w:lineRule="auto"/>
            </w:pPr>
            <w:r>
              <w:rPr>
                <w:rFonts w:ascii="Calibri" w:hAnsi="Calibri" w:cs="Calibri" w:eastAsia="Calibri"/>
                <w:b w:val="0"/>
                <w:i w:val="0"/>
                <w:color w:val="1F2937"/>
                <w:sz w:val="17"/>
              </w:rPr>
              <w:t>decimal(10,2)</w:t>
            </w:r>
          </w:p>
        </w:tc>
        <w:tc>
          <w:tcPr>
            <w:tcW w:type="dxa" w:w="868"/>
            <w:shd w:val="clear" w:color="auto" w:fill="F7FAF8"/>
          </w:tcPr>
          <w:p>
            <w:pPr>
              <w:spacing w:after="0" w:line="240" w:lineRule="auto"/>
            </w:pPr>
            <w:r>
              <w:rPr>
                <w:rFonts w:ascii="Calibri" w:hAnsi="Calibri" w:cs="Calibri" w:eastAsia="Calibri"/>
                <w:b w:val="0"/>
                <w:i w:val="0"/>
                <w:color w:val="1F2937"/>
                <w:sz w:val="17"/>
              </w:rPr>
              <w:t>NO</w:t>
            </w:r>
          </w:p>
        </w:tc>
        <w:tc>
          <w:tcPr>
            <w:tcW w:type="dxa" w:w="868"/>
            <w:shd w:val="clear" w:color="auto" w:fill="F7FAF8"/>
          </w:tcPr>
          <w:p>
            <w:pPr>
              <w:spacing w:after="0" w:line="240" w:lineRule="auto"/>
            </w:pPr>
            <w:r>
              <w:rPr>
                <w:rFonts w:ascii="Calibri" w:hAnsi="Calibri" w:cs="Calibri" w:eastAsia="Calibri"/>
                <w:b w:val="0"/>
                <w:i w:val="0"/>
                <w:color w:val="1F2937"/>
                <w:sz w:val="17"/>
              </w:rPr>
            </w:r>
          </w:p>
        </w:tc>
        <w:tc>
          <w:tcPr>
            <w:tcW w:type="dxa" w:w="1152"/>
            <w:shd w:val="clear" w:color="auto" w:fill="F7FAF8"/>
          </w:tcPr>
          <w:p>
            <w:pPr>
              <w:spacing w:after="0" w:line="240" w:lineRule="auto"/>
            </w:pPr>
            <w:r>
              <w:rPr>
                <w:rFonts w:ascii="Calibri" w:hAnsi="Calibri" w:cs="Calibri" w:eastAsia="Calibri"/>
                <w:b w:val="0"/>
                <w:i/>
                <w:color w:val="6B7280"/>
                <w:sz w:val="17"/>
              </w:rPr>
              <w:t>NULL</w:t>
            </w:r>
          </w:p>
        </w:tc>
        <w:tc>
          <w:tcPr>
            <w:tcW w:type="dxa" w:w="2305"/>
            <w:shd w:val="clear" w:color="auto" w:fill="F7FAF8"/>
          </w:tcPr>
          <w:p>
            <w:pPr>
              <w:spacing w:after="0" w:line="240" w:lineRule="auto"/>
            </w:pPr>
            <w:r>
              <w:rPr>
                <w:rFonts w:ascii="Calibri" w:hAnsi="Calibri" w:cs="Calibri" w:eastAsia="Calibri"/>
                <w:b w:val="0"/>
                <w:i w:val="0"/>
                <w:color w:val="1F2937"/>
                <w:sz w:val="17"/>
              </w:rPr>
            </w:r>
          </w:p>
        </w:tc>
      </w:tr>
      <w:tr>
        <w:trPr>
          <w:cantSplit w:val="true"/>
        </w:trPr>
        <w:tc>
          <w:tcPr>
            <w:tcW w:type="dxa" w:w="2305"/>
          </w:tcPr>
          <w:p>
            <w:pPr>
              <w:spacing w:after="0" w:line="240" w:lineRule="auto"/>
            </w:pPr>
            <w:r>
              <w:rPr>
                <w:rFonts w:ascii="Calibri" w:hAnsi="Calibri" w:cs="Calibri" w:eastAsia="Calibri"/>
                <w:b w:val="0"/>
                <w:i w:val="0"/>
                <w:color w:val="1F2937"/>
                <w:sz w:val="17"/>
              </w:rPr>
              <w:t>remarks</w:t>
            </w:r>
          </w:p>
        </w:tc>
        <w:tc>
          <w:tcPr>
            <w:tcW w:type="dxa" w:w="2140"/>
          </w:tcPr>
          <w:p>
            <w:pPr>
              <w:spacing w:after="0" w:line="240" w:lineRule="auto"/>
            </w:pPr>
            <w:r>
              <w:rPr>
                <w:rFonts w:ascii="Calibri" w:hAnsi="Calibri" w:cs="Calibri" w:eastAsia="Calibri"/>
                <w:b w:val="0"/>
                <w:i w:val="0"/>
                <w:color w:val="1F2937"/>
                <w:sz w:val="17"/>
              </w:rPr>
              <w:t>varchar(150)</w:t>
            </w:r>
          </w:p>
        </w:tc>
        <w:tc>
          <w:tcPr>
            <w:tcW w:type="dxa" w:w="868"/>
          </w:tcPr>
          <w:p>
            <w:pPr>
              <w:spacing w:after="0" w:line="240" w:lineRule="auto"/>
            </w:pPr>
            <w:r>
              <w:rPr>
                <w:rFonts w:ascii="Calibri" w:hAnsi="Calibri" w:cs="Calibri" w:eastAsia="Calibri"/>
                <w:b w:val="0"/>
                <w:i w:val="0"/>
                <w:color w:val="1F2937"/>
                <w:sz w:val="17"/>
              </w:rPr>
              <w:t>YES</w:t>
            </w:r>
          </w:p>
        </w:tc>
        <w:tc>
          <w:tcPr>
            <w:tcW w:type="dxa" w:w="868"/>
          </w:tcPr>
          <w:p>
            <w:pPr>
              <w:spacing w:after="0" w:line="240" w:lineRule="auto"/>
            </w:pPr>
            <w:r>
              <w:rPr>
                <w:rFonts w:ascii="Calibri" w:hAnsi="Calibri" w:cs="Calibri" w:eastAsia="Calibri"/>
                <w:b w:val="0"/>
                <w:i w:val="0"/>
                <w:color w:val="1F2937"/>
                <w:sz w:val="17"/>
              </w:rPr>
            </w:r>
          </w:p>
        </w:tc>
        <w:tc>
          <w:tcPr>
            <w:tcW w:type="dxa" w:w="1152"/>
          </w:tcPr>
          <w:p>
            <w:pPr>
              <w:spacing w:after="0" w:line="240" w:lineRule="auto"/>
            </w:pPr>
            <w:r>
              <w:rPr>
                <w:rFonts w:ascii="Calibri" w:hAnsi="Calibri" w:cs="Calibri" w:eastAsia="Calibri"/>
                <w:b w:val="0"/>
                <w:i/>
                <w:color w:val="6B7280"/>
                <w:sz w:val="17"/>
              </w:rPr>
              <w:t>NULL</w:t>
            </w:r>
          </w:p>
        </w:tc>
        <w:tc>
          <w:tcPr>
            <w:tcW w:type="dxa" w:w="2305"/>
          </w:tcPr>
          <w:p>
            <w:pPr>
              <w:spacing w:after="0" w:line="240" w:lineRule="auto"/>
            </w:pPr>
            <w:r>
              <w:rPr>
                <w:rFonts w:ascii="Calibri" w:hAnsi="Calibri" w:cs="Calibri" w:eastAsia="Calibri"/>
                <w:b w:val="0"/>
                <w:i w:val="0"/>
                <w:color w:val="1F2937"/>
                <w:sz w:val="17"/>
              </w:rPr>
            </w:r>
          </w:p>
        </w:tc>
      </w:tr>
    </w:tbl>
    <w:p>
      <w:pPr>
        <w:spacing w:after="80" w:line="144" w:lineRule="auto"/>
      </w:pPr>
    </w:p>
    <w:p>
      <w:pPr>
        <w:spacing w:after="120"/>
      </w:pPr>
      <w:r>
        <w:rPr>
          <w:rFonts w:ascii="Calibri" w:hAnsi="Calibri" w:cs="Calibri" w:eastAsia="Calibri"/>
          <w:i/>
          <w:color w:val="6B7280"/>
          <w:sz w:val="17"/>
        </w:rPr>
        <w:t>5 rows in set</w:t>
      </w:r>
    </w:p>
    <w:p>
      <w:pPr>
        <w:jc w:val="both"/>
      </w:pPr>
      <w:r>
        <w:rPr>
          <w:rFonts w:ascii="Consolas" w:hAnsi="Consolas" w:cs="Consolas" w:eastAsia="Consolas"/>
          <w:color w:val="0B5C44"/>
          <w:sz w:val="19"/>
        </w:rPr>
        <w:t>PRI</w:t>
      </w:r>
      <w:r>
        <w:t xml:space="preserve"> marks the primary key, </w:t>
      </w:r>
      <w:r>
        <w:rPr>
          <w:rFonts w:ascii="Consolas" w:hAnsi="Consolas" w:cs="Consolas" w:eastAsia="Consolas"/>
          <w:color w:val="0B5C44"/>
          <w:sz w:val="19"/>
        </w:rPr>
        <w:t>UNI</w:t>
      </w:r>
      <w:r>
        <w:t xml:space="preserve"> a unique column and </w:t>
      </w:r>
      <w:r>
        <w:rPr>
          <w:rFonts w:ascii="Consolas" w:hAnsi="Consolas" w:cs="Consolas" w:eastAsia="Consolas"/>
          <w:color w:val="0B5C44"/>
          <w:sz w:val="19"/>
        </w:rPr>
        <w:t>MUL</w:t>
      </w:r>
      <w:r>
        <w:t xml:space="preserve"> a column that is indexed for a foreign key or as the first column of a composite unique key.</w:t>
      </w:r>
    </w:p>
    <w:p>
      <w:pPr>
        <w:pStyle w:val="Heading2"/>
      </w:pPr>
      <w:r>
        <w:t>6.3 Relationships between tables</w:t>
      </w:r>
    </w:p>
    <w:p>
      <w:pPr>
        <w:jc w:val="both"/>
      </w:pPr>
      <w:r>
        <w:t>The foreign keys defined in the DDL can be listed from MySQL's information schema:</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constraint_name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fk_name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table_name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child_table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column_name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child_column</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referenced_table_name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parent_table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referenced_column_name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parent_column</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information_schema</w:t>
      </w:r>
      <w:r>
        <w:rPr>
          <w:rFonts w:ascii="Consolas" w:hAnsi="Consolas" w:cs="Consolas" w:eastAsia="Consolas"/>
          <w:color w:val="1F2937"/>
          <w:sz w:val="17"/>
        </w:rPr>
        <w:t>.</w:t>
      </w:r>
      <w:r>
        <w:rPr>
          <w:rFonts w:ascii="Consolas" w:hAnsi="Consolas" w:cs="Consolas" w:eastAsia="Consolas"/>
          <w:color w:val="1F2937"/>
          <w:sz w:val="17"/>
        </w:rPr>
        <w:t>key_column_usage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table_schema</w:t>
      </w:r>
      <w:r>
        <w:rPr>
          <w:rFonts w:ascii="Consolas" w:hAnsi="Consolas" w:cs="Consolas" w:eastAsia="Consolas"/>
          <w:color w:val="1F2937"/>
          <w:sz w:val="17"/>
        </w:rPr>
        <w:t xml:space="preserve"> = </w:t>
      </w:r>
      <w:r>
        <w:rPr>
          <w:rFonts w:ascii="Consolas" w:hAnsi="Consolas" w:cs="Consolas" w:eastAsia="Consolas"/>
          <w:color w:val="9A3412"/>
          <w:sz w:val="17"/>
        </w:rPr>
        <w:t>'campus_esg_db'</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AND</w:t>
      </w:r>
      <w:r>
        <w:rPr>
          <w:rFonts w:ascii="Consolas" w:hAnsi="Consolas" w:cs="Consolas" w:eastAsia="Consolas"/>
          <w:color w:val="1F2937"/>
          <w:sz w:val="17"/>
        </w:rPr>
        <w:t xml:space="preserve">  </w:t>
      </w:r>
      <w:r>
        <w:rPr>
          <w:rFonts w:ascii="Consolas" w:hAnsi="Consolas" w:cs="Consolas" w:eastAsia="Consolas"/>
          <w:color w:val="1F2937"/>
          <w:sz w:val="17"/>
        </w:rPr>
        <w:t>referenced_table_name</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table_name</w:t>
      </w:r>
      <w:r>
        <w:rPr>
          <w:rFonts w:ascii="Consolas" w:hAnsi="Consolas" w:cs="Consolas" w:eastAsia="Consolas"/>
          <w:color w:val="1F2937"/>
          <w:sz w:val="17"/>
        </w:rPr>
        <w:t xml:space="preserve">, </w:t>
      </w:r>
      <w:r>
        <w:rPr>
          <w:rFonts w:ascii="Consolas" w:hAnsi="Consolas" w:cs="Consolas" w:eastAsia="Consolas"/>
          <w:color w:val="1F2937"/>
          <w:sz w:val="17"/>
        </w:rPr>
        <w:t>constraint_name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2465"/>
            <w:shd w:val="clear" w:color="auto" w:fill="DDEBE4"/>
          </w:tcPr>
          <w:p>
            <w:pPr>
              <w:keepNext/>
              <w:spacing w:after="0"/>
            </w:pPr>
            <w:r>
              <w:rPr>
                <w:rFonts w:ascii="Calibri" w:hAnsi="Calibri" w:cs="Calibri" w:eastAsia="Calibri"/>
                <w:b/>
                <w:color w:val="1F6F50"/>
                <w:sz w:val="17"/>
              </w:rPr>
              <w:t>fk_name</w:t>
            </w:r>
          </w:p>
        </w:tc>
        <w:tc>
          <w:tcPr>
            <w:tcW w:type="dxa" w:w="2802"/>
            <w:shd w:val="clear" w:color="auto" w:fill="DDEBE4"/>
          </w:tcPr>
          <w:p>
            <w:pPr>
              <w:keepNext/>
              <w:spacing w:after="0"/>
            </w:pPr>
            <w:r>
              <w:rPr>
                <w:rFonts w:ascii="Calibri" w:hAnsi="Calibri" w:cs="Calibri" w:eastAsia="Calibri"/>
                <w:b/>
                <w:color w:val="1F6F50"/>
                <w:sz w:val="17"/>
              </w:rPr>
              <w:t>child_table</w:t>
            </w:r>
          </w:p>
        </w:tc>
        <w:tc>
          <w:tcPr>
            <w:tcW w:type="dxa" w:w="1457"/>
            <w:shd w:val="clear" w:color="auto" w:fill="DDEBE4"/>
          </w:tcPr>
          <w:p>
            <w:pPr>
              <w:keepNext/>
              <w:spacing w:after="0"/>
            </w:pPr>
            <w:r>
              <w:rPr>
                <w:rFonts w:ascii="Calibri" w:hAnsi="Calibri" w:cs="Calibri" w:eastAsia="Calibri"/>
                <w:b/>
                <w:color w:val="1F6F50"/>
                <w:sz w:val="17"/>
              </w:rPr>
              <w:t>child_column</w:t>
            </w:r>
          </w:p>
        </w:tc>
        <w:tc>
          <w:tcPr>
            <w:tcW w:type="dxa" w:w="1457"/>
            <w:shd w:val="clear" w:color="auto" w:fill="DDEBE4"/>
          </w:tcPr>
          <w:p>
            <w:pPr>
              <w:keepNext/>
              <w:spacing w:after="0"/>
            </w:pPr>
            <w:r>
              <w:rPr>
                <w:rFonts w:ascii="Calibri" w:hAnsi="Calibri" w:cs="Calibri" w:eastAsia="Calibri"/>
                <w:b/>
                <w:color w:val="1F6F50"/>
                <w:sz w:val="17"/>
              </w:rPr>
              <w:t>parent_table</w:t>
            </w:r>
          </w:p>
        </w:tc>
        <w:tc>
          <w:tcPr>
            <w:tcW w:type="dxa" w:w="1457"/>
            <w:shd w:val="clear" w:color="auto" w:fill="DDEBE4"/>
          </w:tcPr>
          <w:p>
            <w:pPr>
              <w:keepNext/>
              <w:spacing w:after="0"/>
            </w:pPr>
            <w:r>
              <w:rPr>
                <w:rFonts w:ascii="Calibri" w:hAnsi="Calibri" w:cs="Calibri" w:eastAsia="Calibri"/>
                <w:b/>
                <w:color w:val="1F6F50"/>
                <w:sz w:val="17"/>
              </w:rPr>
              <w:t>parent_column</w:t>
            </w:r>
          </w:p>
        </w:tc>
      </w:tr>
      <w:tr>
        <w:trPr>
          <w:cantSplit w:val="true"/>
        </w:trPr>
        <w:tc>
          <w:tcPr>
            <w:tcW w:type="dxa" w:w="2465"/>
          </w:tcPr>
          <w:p>
            <w:pPr>
              <w:spacing w:after="0" w:line="240" w:lineRule="auto"/>
            </w:pPr>
            <w:r>
              <w:rPr>
                <w:rFonts w:ascii="Calibri" w:hAnsi="Calibri" w:cs="Calibri" w:eastAsia="Calibri"/>
                <w:b w:val="0"/>
                <w:i w:val="0"/>
                <w:color w:val="1F2937"/>
                <w:sz w:val="17"/>
              </w:rPr>
              <w:t>fk_assessment_assessor</w:t>
            </w:r>
          </w:p>
        </w:tc>
        <w:tc>
          <w:tcPr>
            <w:tcW w:type="dxa" w:w="2802"/>
          </w:tcPr>
          <w:p>
            <w:pPr>
              <w:spacing w:after="0" w:line="240" w:lineRule="auto"/>
            </w:pPr>
            <w:r>
              <w:rPr>
                <w:rFonts w:ascii="Calibri" w:hAnsi="Calibri" w:cs="Calibri" w:eastAsia="Calibri"/>
                <w:b w:val="0"/>
                <w:i w:val="0"/>
                <w:color w:val="1F2937"/>
                <w:sz w:val="17"/>
              </w:rPr>
              <w:t>assessment</w:t>
            </w:r>
          </w:p>
        </w:tc>
        <w:tc>
          <w:tcPr>
            <w:tcW w:type="dxa" w:w="1457"/>
          </w:tcPr>
          <w:p>
            <w:pPr>
              <w:spacing w:after="0" w:line="240" w:lineRule="auto"/>
            </w:pPr>
            <w:r>
              <w:rPr>
                <w:rFonts w:ascii="Calibri" w:hAnsi="Calibri" w:cs="Calibri" w:eastAsia="Calibri"/>
                <w:b w:val="0"/>
                <w:i w:val="0"/>
                <w:color w:val="1F2937"/>
                <w:sz w:val="17"/>
              </w:rPr>
              <w:t>assessor_id</w:t>
            </w:r>
          </w:p>
        </w:tc>
        <w:tc>
          <w:tcPr>
            <w:tcW w:type="dxa" w:w="1457"/>
          </w:tcPr>
          <w:p>
            <w:pPr>
              <w:spacing w:after="0" w:line="240" w:lineRule="auto"/>
            </w:pPr>
            <w:r>
              <w:rPr>
                <w:rFonts w:ascii="Calibri" w:hAnsi="Calibri" w:cs="Calibri" w:eastAsia="Calibri"/>
                <w:b w:val="0"/>
                <w:i w:val="0"/>
                <w:color w:val="1F2937"/>
                <w:sz w:val="17"/>
              </w:rPr>
              <w:t>assessor</w:t>
            </w:r>
          </w:p>
        </w:tc>
        <w:tc>
          <w:tcPr>
            <w:tcW w:type="dxa" w:w="1457"/>
          </w:tcPr>
          <w:p>
            <w:pPr>
              <w:spacing w:after="0" w:line="240" w:lineRule="auto"/>
            </w:pPr>
            <w:r>
              <w:rPr>
                <w:rFonts w:ascii="Calibri" w:hAnsi="Calibri" w:cs="Calibri" w:eastAsia="Calibri"/>
                <w:b w:val="0"/>
                <w:i w:val="0"/>
                <w:color w:val="1F2937"/>
                <w:sz w:val="17"/>
              </w:rPr>
              <w:t>assessor_id</w:t>
            </w:r>
          </w:p>
        </w:tc>
      </w:tr>
      <w:tr>
        <w:trPr>
          <w:cantSplit w:val="true"/>
        </w:trPr>
        <w:tc>
          <w:tcPr>
            <w:tcW w:type="dxa" w:w="2465"/>
            <w:shd w:val="clear" w:color="auto" w:fill="F7FAF8"/>
          </w:tcPr>
          <w:p>
            <w:pPr>
              <w:spacing w:after="0" w:line="240" w:lineRule="auto"/>
            </w:pPr>
            <w:r>
              <w:rPr>
                <w:rFonts w:ascii="Calibri" w:hAnsi="Calibri" w:cs="Calibri" w:eastAsia="Calibri"/>
                <w:b w:val="0"/>
                <w:i w:val="0"/>
                <w:color w:val="1F2937"/>
                <w:sz w:val="17"/>
              </w:rPr>
              <w:t>fk_assessment_facility</w:t>
            </w:r>
          </w:p>
        </w:tc>
        <w:tc>
          <w:tcPr>
            <w:tcW w:type="dxa" w:w="2802"/>
            <w:shd w:val="clear" w:color="auto" w:fill="F7FAF8"/>
          </w:tcPr>
          <w:p>
            <w:pPr>
              <w:spacing w:after="0" w:line="240" w:lineRule="auto"/>
            </w:pPr>
            <w:r>
              <w:rPr>
                <w:rFonts w:ascii="Calibri" w:hAnsi="Calibri" w:cs="Calibri" w:eastAsia="Calibri"/>
                <w:b w:val="0"/>
                <w:i w:val="0"/>
                <w:color w:val="1F2937"/>
                <w:sz w:val="17"/>
              </w:rPr>
              <w:t>assessment</w:t>
            </w:r>
          </w:p>
        </w:tc>
        <w:tc>
          <w:tcPr>
            <w:tcW w:type="dxa" w:w="1457"/>
            <w:shd w:val="clear" w:color="auto" w:fill="F7FAF8"/>
          </w:tcPr>
          <w:p>
            <w:pPr>
              <w:spacing w:after="0" w:line="240" w:lineRule="auto"/>
            </w:pPr>
            <w:r>
              <w:rPr>
                <w:rFonts w:ascii="Calibri" w:hAnsi="Calibri" w:cs="Calibri" w:eastAsia="Calibri"/>
                <w:b w:val="0"/>
                <w:i w:val="0"/>
                <w:color w:val="1F2937"/>
                <w:sz w:val="17"/>
              </w:rPr>
              <w:t>facility_id</w:t>
            </w:r>
          </w:p>
        </w:tc>
        <w:tc>
          <w:tcPr>
            <w:tcW w:type="dxa" w:w="1457"/>
            <w:shd w:val="clear" w:color="auto" w:fill="F7FAF8"/>
          </w:tcPr>
          <w:p>
            <w:pPr>
              <w:spacing w:after="0" w:line="240" w:lineRule="auto"/>
            </w:pPr>
            <w:r>
              <w:rPr>
                <w:rFonts w:ascii="Calibri" w:hAnsi="Calibri" w:cs="Calibri" w:eastAsia="Calibri"/>
                <w:b w:val="0"/>
                <w:i w:val="0"/>
                <w:color w:val="1F2937"/>
                <w:sz w:val="17"/>
              </w:rPr>
              <w:t>facility</w:t>
            </w:r>
          </w:p>
        </w:tc>
        <w:tc>
          <w:tcPr>
            <w:tcW w:type="dxa" w:w="1457"/>
            <w:shd w:val="clear" w:color="auto" w:fill="F7FAF8"/>
          </w:tcPr>
          <w:p>
            <w:pPr>
              <w:spacing w:after="0" w:line="240" w:lineRule="auto"/>
            </w:pPr>
            <w:r>
              <w:rPr>
                <w:rFonts w:ascii="Calibri" w:hAnsi="Calibri" w:cs="Calibri" w:eastAsia="Calibri"/>
                <w:b w:val="0"/>
                <w:i w:val="0"/>
                <w:color w:val="1F2937"/>
                <w:sz w:val="17"/>
              </w:rPr>
              <w:t>facility_id</w:t>
            </w:r>
          </w:p>
        </w:tc>
      </w:tr>
      <w:tr>
        <w:trPr>
          <w:cantSplit w:val="true"/>
        </w:trPr>
        <w:tc>
          <w:tcPr>
            <w:tcW w:type="dxa" w:w="2465"/>
          </w:tcPr>
          <w:p>
            <w:pPr>
              <w:spacing w:after="0" w:line="240" w:lineRule="auto"/>
            </w:pPr>
            <w:r>
              <w:rPr>
                <w:rFonts w:ascii="Calibri" w:hAnsi="Calibri" w:cs="Calibri" w:eastAsia="Calibri"/>
                <w:b w:val="0"/>
                <w:i w:val="0"/>
                <w:color w:val="1F2937"/>
                <w:sz w:val="17"/>
              </w:rPr>
              <w:t>fk_result_assessment</w:t>
            </w:r>
          </w:p>
        </w:tc>
        <w:tc>
          <w:tcPr>
            <w:tcW w:type="dxa" w:w="2802"/>
          </w:tcPr>
          <w:p>
            <w:pPr>
              <w:spacing w:after="0" w:line="240" w:lineRule="auto"/>
            </w:pPr>
            <w:r>
              <w:rPr>
                <w:rFonts w:ascii="Calibri" w:hAnsi="Calibri" w:cs="Calibri" w:eastAsia="Calibri"/>
                <w:b w:val="0"/>
                <w:i w:val="0"/>
                <w:color w:val="1F2937"/>
                <w:sz w:val="17"/>
              </w:rPr>
              <w:t>assessment_result</w:t>
            </w:r>
          </w:p>
        </w:tc>
        <w:tc>
          <w:tcPr>
            <w:tcW w:type="dxa" w:w="1457"/>
          </w:tcPr>
          <w:p>
            <w:pPr>
              <w:spacing w:after="0" w:line="240" w:lineRule="auto"/>
            </w:pPr>
            <w:r>
              <w:rPr>
                <w:rFonts w:ascii="Calibri" w:hAnsi="Calibri" w:cs="Calibri" w:eastAsia="Calibri"/>
                <w:b w:val="0"/>
                <w:i w:val="0"/>
                <w:color w:val="1F2937"/>
                <w:sz w:val="17"/>
              </w:rPr>
              <w:t>assessment_id</w:t>
            </w:r>
          </w:p>
        </w:tc>
        <w:tc>
          <w:tcPr>
            <w:tcW w:type="dxa" w:w="1457"/>
          </w:tcPr>
          <w:p>
            <w:pPr>
              <w:spacing w:after="0" w:line="240" w:lineRule="auto"/>
            </w:pPr>
            <w:r>
              <w:rPr>
                <w:rFonts w:ascii="Calibri" w:hAnsi="Calibri" w:cs="Calibri" w:eastAsia="Calibri"/>
                <w:b w:val="0"/>
                <w:i w:val="0"/>
                <w:color w:val="1F2937"/>
                <w:sz w:val="17"/>
              </w:rPr>
              <w:t>assessment</w:t>
            </w:r>
          </w:p>
        </w:tc>
        <w:tc>
          <w:tcPr>
            <w:tcW w:type="dxa" w:w="1457"/>
          </w:tcPr>
          <w:p>
            <w:pPr>
              <w:spacing w:after="0" w:line="240" w:lineRule="auto"/>
            </w:pPr>
            <w:r>
              <w:rPr>
                <w:rFonts w:ascii="Calibri" w:hAnsi="Calibri" w:cs="Calibri" w:eastAsia="Calibri"/>
                <w:b w:val="0"/>
                <w:i w:val="0"/>
                <w:color w:val="1F2937"/>
                <w:sz w:val="17"/>
              </w:rPr>
              <w:t>assessment_id</w:t>
            </w:r>
          </w:p>
        </w:tc>
      </w:tr>
      <w:tr>
        <w:trPr>
          <w:cantSplit w:val="true"/>
        </w:trPr>
        <w:tc>
          <w:tcPr>
            <w:tcW w:type="dxa" w:w="2465"/>
            <w:shd w:val="clear" w:color="auto" w:fill="F7FAF8"/>
          </w:tcPr>
          <w:p>
            <w:pPr>
              <w:spacing w:after="0" w:line="240" w:lineRule="auto"/>
            </w:pPr>
            <w:r>
              <w:rPr>
                <w:rFonts w:ascii="Calibri" w:hAnsi="Calibri" w:cs="Calibri" w:eastAsia="Calibri"/>
                <w:b w:val="0"/>
                <w:i w:val="0"/>
                <w:color w:val="1F2937"/>
                <w:sz w:val="17"/>
              </w:rPr>
              <w:t>fk_result_indicator</w:t>
            </w:r>
          </w:p>
        </w:tc>
        <w:tc>
          <w:tcPr>
            <w:tcW w:type="dxa" w:w="2802"/>
            <w:shd w:val="clear" w:color="auto" w:fill="F7FAF8"/>
          </w:tcPr>
          <w:p>
            <w:pPr>
              <w:spacing w:after="0" w:line="240" w:lineRule="auto"/>
            </w:pPr>
            <w:r>
              <w:rPr>
                <w:rFonts w:ascii="Calibri" w:hAnsi="Calibri" w:cs="Calibri" w:eastAsia="Calibri"/>
                <w:b w:val="0"/>
                <w:i w:val="0"/>
                <w:color w:val="1F2937"/>
                <w:sz w:val="17"/>
              </w:rPr>
              <w:t>assessment_result</w:t>
            </w:r>
          </w:p>
        </w:tc>
        <w:tc>
          <w:tcPr>
            <w:tcW w:type="dxa" w:w="1457"/>
            <w:shd w:val="clear" w:color="auto" w:fill="F7FAF8"/>
          </w:tcPr>
          <w:p>
            <w:pPr>
              <w:spacing w:after="0" w:line="240" w:lineRule="auto"/>
            </w:pPr>
            <w:r>
              <w:rPr>
                <w:rFonts w:ascii="Calibri" w:hAnsi="Calibri" w:cs="Calibri" w:eastAsia="Calibri"/>
                <w:b w:val="0"/>
                <w:i w:val="0"/>
                <w:color w:val="1F2937"/>
                <w:sz w:val="17"/>
              </w:rPr>
              <w:t>indicator_id</w:t>
            </w:r>
          </w:p>
        </w:tc>
        <w:tc>
          <w:tcPr>
            <w:tcW w:type="dxa" w:w="1457"/>
            <w:shd w:val="clear" w:color="auto" w:fill="F7FAF8"/>
          </w:tcPr>
          <w:p>
            <w:pPr>
              <w:spacing w:after="0" w:line="240" w:lineRule="auto"/>
            </w:pPr>
            <w:r>
              <w:rPr>
                <w:rFonts w:ascii="Calibri" w:hAnsi="Calibri" w:cs="Calibri" w:eastAsia="Calibri"/>
                <w:b w:val="0"/>
                <w:i w:val="0"/>
                <w:color w:val="1F2937"/>
                <w:sz w:val="17"/>
              </w:rPr>
              <w:t>esg_indicator</w:t>
            </w:r>
          </w:p>
        </w:tc>
        <w:tc>
          <w:tcPr>
            <w:tcW w:type="dxa" w:w="1457"/>
            <w:shd w:val="clear" w:color="auto" w:fill="F7FAF8"/>
          </w:tcPr>
          <w:p>
            <w:pPr>
              <w:spacing w:after="0" w:line="240" w:lineRule="auto"/>
            </w:pPr>
            <w:r>
              <w:rPr>
                <w:rFonts w:ascii="Calibri" w:hAnsi="Calibri" w:cs="Calibri" w:eastAsia="Calibri"/>
                <w:b w:val="0"/>
                <w:i w:val="0"/>
                <w:color w:val="1F2937"/>
                <w:sz w:val="17"/>
              </w:rPr>
              <w:t>indicator_id</w:t>
            </w:r>
          </w:p>
        </w:tc>
      </w:tr>
      <w:tr>
        <w:trPr>
          <w:cantSplit w:val="true"/>
        </w:trPr>
        <w:tc>
          <w:tcPr>
            <w:tcW w:type="dxa" w:w="2465"/>
          </w:tcPr>
          <w:p>
            <w:pPr>
              <w:spacing w:after="0" w:line="240" w:lineRule="auto"/>
            </w:pPr>
            <w:r>
              <w:rPr>
                <w:rFonts w:ascii="Calibri" w:hAnsi="Calibri" w:cs="Calibri" w:eastAsia="Calibri"/>
                <w:b w:val="0"/>
                <w:i w:val="0"/>
                <w:color w:val="1F2937"/>
                <w:sz w:val="17"/>
              </w:rPr>
              <w:t>fk_assessor_dept</w:t>
            </w:r>
          </w:p>
        </w:tc>
        <w:tc>
          <w:tcPr>
            <w:tcW w:type="dxa" w:w="2802"/>
          </w:tcPr>
          <w:p>
            <w:pPr>
              <w:spacing w:after="0" w:line="240" w:lineRule="auto"/>
            </w:pPr>
            <w:r>
              <w:rPr>
                <w:rFonts w:ascii="Calibri" w:hAnsi="Calibri" w:cs="Calibri" w:eastAsia="Calibri"/>
                <w:b w:val="0"/>
                <w:i w:val="0"/>
                <w:color w:val="1F2937"/>
                <w:sz w:val="17"/>
              </w:rPr>
              <w:t>assessor</w:t>
            </w:r>
          </w:p>
        </w:tc>
        <w:tc>
          <w:tcPr>
            <w:tcW w:type="dxa" w:w="1457"/>
          </w:tcPr>
          <w:p>
            <w:pPr>
              <w:spacing w:after="0" w:line="240" w:lineRule="auto"/>
            </w:pPr>
            <w:r>
              <w:rPr>
                <w:rFonts w:ascii="Calibri" w:hAnsi="Calibri" w:cs="Calibri" w:eastAsia="Calibri"/>
                <w:b w:val="0"/>
                <w:i w:val="0"/>
                <w:color w:val="1F2937"/>
                <w:sz w:val="17"/>
              </w:rPr>
              <w:t>dept_id</w:t>
            </w:r>
          </w:p>
        </w:tc>
        <w:tc>
          <w:tcPr>
            <w:tcW w:type="dxa" w:w="1457"/>
          </w:tcPr>
          <w:p>
            <w:pPr>
              <w:spacing w:after="0" w:line="240" w:lineRule="auto"/>
            </w:pPr>
            <w:r>
              <w:rPr>
                <w:rFonts w:ascii="Calibri" w:hAnsi="Calibri" w:cs="Calibri" w:eastAsia="Calibri"/>
                <w:b w:val="0"/>
                <w:i w:val="0"/>
                <w:color w:val="1F2937"/>
                <w:sz w:val="17"/>
              </w:rPr>
              <w:t>department</w:t>
            </w:r>
          </w:p>
        </w:tc>
        <w:tc>
          <w:tcPr>
            <w:tcW w:type="dxa" w:w="1457"/>
          </w:tcPr>
          <w:p>
            <w:pPr>
              <w:spacing w:after="0" w:line="240" w:lineRule="auto"/>
            </w:pPr>
            <w:r>
              <w:rPr>
                <w:rFonts w:ascii="Calibri" w:hAnsi="Calibri" w:cs="Calibri" w:eastAsia="Calibri"/>
                <w:b w:val="0"/>
                <w:i w:val="0"/>
                <w:color w:val="1F2937"/>
                <w:sz w:val="17"/>
              </w:rPr>
              <w:t>dept_id</w:t>
            </w:r>
          </w:p>
        </w:tc>
      </w:tr>
      <w:tr>
        <w:trPr>
          <w:cantSplit w:val="true"/>
        </w:trPr>
        <w:tc>
          <w:tcPr>
            <w:tcW w:type="dxa" w:w="2465"/>
            <w:shd w:val="clear" w:color="auto" w:fill="F7FAF8"/>
          </w:tcPr>
          <w:p>
            <w:pPr>
              <w:spacing w:after="0" w:line="240" w:lineRule="auto"/>
            </w:pPr>
            <w:r>
              <w:rPr>
                <w:rFonts w:ascii="Calibri" w:hAnsi="Calibri" w:cs="Calibri" w:eastAsia="Calibri"/>
                <w:b w:val="0"/>
                <w:i w:val="0"/>
                <w:color w:val="1F2937"/>
                <w:sz w:val="17"/>
              </w:rPr>
              <w:t>fk_indicator_category</w:t>
            </w:r>
          </w:p>
        </w:tc>
        <w:tc>
          <w:tcPr>
            <w:tcW w:type="dxa" w:w="2802"/>
            <w:shd w:val="clear" w:color="auto" w:fill="F7FAF8"/>
          </w:tcPr>
          <w:p>
            <w:pPr>
              <w:spacing w:after="0" w:line="240" w:lineRule="auto"/>
            </w:pPr>
            <w:r>
              <w:rPr>
                <w:rFonts w:ascii="Calibri" w:hAnsi="Calibri" w:cs="Calibri" w:eastAsia="Calibri"/>
                <w:b w:val="0"/>
                <w:i w:val="0"/>
                <w:color w:val="1F2937"/>
                <w:sz w:val="17"/>
              </w:rPr>
              <w:t>esg_indicator</w:t>
            </w:r>
          </w:p>
        </w:tc>
        <w:tc>
          <w:tcPr>
            <w:tcW w:type="dxa" w:w="1457"/>
            <w:shd w:val="clear" w:color="auto" w:fill="F7FAF8"/>
          </w:tcPr>
          <w:p>
            <w:pPr>
              <w:spacing w:after="0" w:line="240" w:lineRule="auto"/>
            </w:pPr>
            <w:r>
              <w:rPr>
                <w:rFonts w:ascii="Calibri" w:hAnsi="Calibri" w:cs="Calibri" w:eastAsia="Calibri"/>
                <w:b w:val="0"/>
                <w:i w:val="0"/>
                <w:color w:val="1F2937"/>
                <w:sz w:val="17"/>
              </w:rPr>
              <w:t>category_id</w:t>
            </w:r>
          </w:p>
        </w:tc>
        <w:tc>
          <w:tcPr>
            <w:tcW w:type="dxa" w:w="1457"/>
            <w:shd w:val="clear" w:color="auto" w:fill="F7FAF8"/>
          </w:tcPr>
          <w:p>
            <w:pPr>
              <w:spacing w:after="0" w:line="240" w:lineRule="auto"/>
            </w:pPr>
            <w:r>
              <w:rPr>
                <w:rFonts w:ascii="Calibri" w:hAnsi="Calibri" w:cs="Calibri" w:eastAsia="Calibri"/>
                <w:b w:val="0"/>
                <w:i w:val="0"/>
                <w:color w:val="1F2937"/>
                <w:sz w:val="17"/>
              </w:rPr>
              <w:t>esg_category</w:t>
            </w:r>
          </w:p>
        </w:tc>
        <w:tc>
          <w:tcPr>
            <w:tcW w:type="dxa" w:w="1457"/>
            <w:shd w:val="clear" w:color="auto" w:fill="F7FAF8"/>
          </w:tcPr>
          <w:p>
            <w:pPr>
              <w:spacing w:after="0" w:line="240" w:lineRule="auto"/>
            </w:pPr>
            <w:r>
              <w:rPr>
                <w:rFonts w:ascii="Calibri" w:hAnsi="Calibri" w:cs="Calibri" w:eastAsia="Calibri"/>
                <w:b w:val="0"/>
                <w:i w:val="0"/>
                <w:color w:val="1F2937"/>
                <w:sz w:val="17"/>
              </w:rPr>
              <w:t>category_id</w:t>
            </w:r>
          </w:p>
        </w:tc>
      </w:tr>
      <w:tr>
        <w:trPr>
          <w:cantSplit w:val="true"/>
        </w:trPr>
        <w:tc>
          <w:tcPr>
            <w:tcW w:type="dxa" w:w="2465"/>
          </w:tcPr>
          <w:p>
            <w:pPr>
              <w:spacing w:after="0" w:line="240" w:lineRule="auto"/>
            </w:pPr>
            <w:r>
              <w:rPr>
                <w:rFonts w:ascii="Calibri" w:hAnsi="Calibri" w:cs="Calibri" w:eastAsia="Calibri"/>
                <w:b w:val="0"/>
                <w:i w:val="0"/>
                <w:color w:val="1F2937"/>
                <w:sz w:val="17"/>
              </w:rPr>
              <w:t>fk_facility_dept</w:t>
            </w:r>
          </w:p>
        </w:tc>
        <w:tc>
          <w:tcPr>
            <w:tcW w:type="dxa" w:w="2802"/>
          </w:tcPr>
          <w:p>
            <w:pPr>
              <w:spacing w:after="0" w:line="240" w:lineRule="auto"/>
            </w:pPr>
            <w:r>
              <w:rPr>
                <w:rFonts w:ascii="Calibri" w:hAnsi="Calibri" w:cs="Calibri" w:eastAsia="Calibri"/>
                <w:b w:val="0"/>
                <w:i w:val="0"/>
                <w:color w:val="1F2937"/>
                <w:sz w:val="17"/>
              </w:rPr>
              <w:t>facility</w:t>
            </w:r>
          </w:p>
        </w:tc>
        <w:tc>
          <w:tcPr>
            <w:tcW w:type="dxa" w:w="1457"/>
          </w:tcPr>
          <w:p>
            <w:pPr>
              <w:spacing w:after="0" w:line="240" w:lineRule="auto"/>
            </w:pPr>
            <w:r>
              <w:rPr>
                <w:rFonts w:ascii="Calibri" w:hAnsi="Calibri" w:cs="Calibri" w:eastAsia="Calibri"/>
                <w:b w:val="0"/>
                <w:i w:val="0"/>
                <w:color w:val="1F2937"/>
                <w:sz w:val="17"/>
              </w:rPr>
              <w:t>dept_id</w:t>
            </w:r>
          </w:p>
        </w:tc>
        <w:tc>
          <w:tcPr>
            <w:tcW w:type="dxa" w:w="1457"/>
          </w:tcPr>
          <w:p>
            <w:pPr>
              <w:spacing w:after="0" w:line="240" w:lineRule="auto"/>
            </w:pPr>
            <w:r>
              <w:rPr>
                <w:rFonts w:ascii="Calibri" w:hAnsi="Calibri" w:cs="Calibri" w:eastAsia="Calibri"/>
                <w:b w:val="0"/>
                <w:i w:val="0"/>
                <w:color w:val="1F2937"/>
                <w:sz w:val="17"/>
              </w:rPr>
              <w:t>department</w:t>
            </w:r>
          </w:p>
        </w:tc>
        <w:tc>
          <w:tcPr>
            <w:tcW w:type="dxa" w:w="1457"/>
          </w:tcPr>
          <w:p>
            <w:pPr>
              <w:spacing w:after="0" w:line="240" w:lineRule="auto"/>
            </w:pPr>
            <w:r>
              <w:rPr>
                <w:rFonts w:ascii="Calibri" w:hAnsi="Calibri" w:cs="Calibri" w:eastAsia="Calibri"/>
                <w:b w:val="0"/>
                <w:i w:val="0"/>
                <w:color w:val="1F2937"/>
                <w:sz w:val="17"/>
              </w:rPr>
              <w:t>dept_id</w:t>
            </w:r>
          </w:p>
        </w:tc>
      </w:tr>
      <w:tr>
        <w:trPr>
          <w:cantSplit w:val="true"/>
        </w:trPr>
        <w:tc>
          <w:tcPr>
            <w:tcW w:type="dxa" w:w="2465"/>
            <w:shd w:val="clear" w:color="auto" w:fill="F7FAF8"/>
          </w:tcPr>
          <w:p>
            <w:pPr>
              <w:spacing w:after="0" w:line="240" w:lineRule="auto"/>
            </w:pPr>
            <w:r>
              <w:rPr>
                <w:rFonts w:ascii="Calibri" w:hAnsi="Calibri" w:cs="Calibri" w:eastAsia="Calibri"/>
                <w:b w:val="0"/>
                <w:i w:val="0"/>
                <w:color w:val="1F2937"/>
                <w:sz w:val="17"/>
              </w:rPr>
              <w:t>fk_initiative_category</w:t>
            </w:r>
          </w:p>
        </w:tc>
        <w:tc>
          <w:tcPr>
            <w:tcW w:type="dxa" w:w="2802"/>
            <w:shd w:val="clear" w:color="auto" w:fill="F7FAF8"/>
          </w:tcPr>
          <w:p>
            <w:pPr>
              <w:spacing w:after="0" w:line="240" w:lineRule="auto"/>
            </w:pPr>
            <w:r>
              <w:rPr>
                <w:rFonts w:ascii="Calibri" w:hAnsi="Calibri" w:cs="Calibri" w:eastAsia="Calibri"/>
                <w:b w:val="0"/>
                <w:i w:val="0"/>
                <w:color w:val="1F2937"/>
                <w:sz w:val="17"/>
              </w:rPr>
              <w:t>sustainability_initiative</w:t>
            </w:r>
          </w:p>
        </w:tc>
        <w:tc>
          <w:tcPr>
            <w:tcW w:type="dxa" w:w="1457"/>
            <w:shd w:val="clear" w:color="auto" w:fill="F7FAF8"/>
          </w:tcPr>
          <w:p>
            <w:pPr>
              <w:spacing w:after="0" w:line="240" w:lineRule="auto"/>
            </w:pPr>
            <w:r>
              <w:rPr>
                <w:rFonts w:ascii="Calibri" w:hAnsi="Calibri" w:cs="Calibri" w:eastAsia="Calibri"/>
                <w:b w:val="0"/>
                <w:i w:val="0"/>
                <w:color w:val="1F2937"/>
                <w:sz w:val="17"/>
              </w:rPr>
              <w:t>category_id</w:t>
            </w:r>
          </w:p>
        </w:tc>
        <w:tc>
          <w:tcPr>
            <w:tcW w:type="dxa" w:w="1457"/>
            <w:shd w:val="clear" w:color="auto" w:fill="F7FAF8"/>
          </w:tcPr>
          <w:p>
            <w:pPr>
              <w:spacing w:after="0" w:line="240" w:lineRule="auto"/>
            </w:pPr>
            <w:r>
              <w:rPr>
                <w:rFonts w:ascii="Calibri" w:hAnsi="Calibri" w:cs="Calibri" w:eastAsia="Calibri"/>
                <w:b w:val="0"/>
                <w:i w:val="0"/>
                <w:color w:val="1F2937"/>
                <w:sz w:val="17"/>
              </w:rPr>
              <w:t>esg_category</w:t>
            </w:r>
          </w:p>
        </w:tc>
        <w:tc>
          <w:tcPr>
            <w:tcW w:type="dxa" w:w="1457"/>
            <w:shd w:val="clear" w:color="auto" w:fill="F7FAF8"/>
          </w:tcPr>
          <w:p>
            <w:pPr>
              <w:spacing w:after="0" w:line="240" w:lineRule="auto"/>
            </w:pPr>
            <w:r>
              <w:rPr>
                <w:rFonts w:ascii="Calibri" w:hAnsi="Calibri" w:cs="Calibri" w:eastAsia="Calibri"/>
                <w:b w:val="0"/>
                <w:i w:val="0"/>
                <w:color w:val="1F2937"/>
                <w:sz w:val="17"/>
              </w:rPr>
              <w:t>category_id</w:t>
            </w:r>
          </w:p>
        </w:tc>
      </w:tr>
      <w:tr>
        <w:trPr>
          <w:cantSplit w:val="true"/>
        </w:trPr>
        <w:tc>
          <w:tcPr>
            <w:tcW w:type="dxa" w:w="2465"/>
          </w:tcPr>
          <w:p>
            <w:pPr>
              <w:spacing w:after="0" w:line="240" w:lineRule="auto"/>
            </w:pPr>
            <w:r>
              <w:rPr>
                <w:rFonts w:ascii="Calibri" w:hAnsi="Calibri" w:cs="Calibri" w:eastAsia="Calibri"/>
                <w:b w:val="0"/>
                <w:i w:val="0"/>
                <w:color w:val="1F2937"/>
                <w:sz w:val="17"/>
              </w:rPr>
              <w:t>fk_initiative_facility</w:t>
            </w:r>
          </w:p>
        </w:tc>
        <w:tc>
          <w:tcPr>
            <w:tcW w:type="dxa" w:w="2802"/>
          </w:tcPr>
          <w:p>
            <w:pPr>
              <w:spacing w:after="0" w:line="240" w:lineRule="auto"/>
            </w:pPr>
            <w:r>
              <w:rPr>
                <w:rFonts w:ascii="Calibri" w:hAnsi="Calibri" w:cs="Calibri" w:eastAsia="Calibri"/>
                <w:b w:val="0"/>
                <w:i w:val="0"/>
                <w:color w:val="1F2937"/>
                <w:sz w:val="17"/>
              </w:rPr>
              <w:t>sustainability_initiative</w:t>
            </w:r>
          </w:p>
        </w:tc>
        <w:tc>
          <w:tcPr>
            <w:tcW w:type="dxa" w:w="1457"/>
          </w:tcPr>
          <w:p>
            <w:pPr>
              <w:spacing w:after="0" w:line="240" w:lineRule="auto"/>
            </w:pPr>
            <w:r>
              <w:rPr>
                <w:rFonts w:ascii="Calibri" w:hAnsi="Calibri" w:cs="Calibri" w:eastAsia="Calibri"/>
                <w:b w:val="0"/>
                <w:i w:val="0"/>
                <w:color w:val="1F2937"/>
                <w:sz w:val="17"/>
              </w:rPr>
              <w:t>facility_id</w:t>
            </w:r>
          </w:p>
        </w:tc>
        <w:tc>
          <w:tcPr>
            <w:tcW w:type="dxa" w:w="1457"/>
          </w:tcPr>
          <w:p>
            <w:pPr>
              <w:spacing w:after="0" w:line="240" w:lineRule="auto"/>
            </w:pPr>
            <w:r>
              <w:rPr>
                <w:rFonts w:ascii="Calibri" w:hAnsi="Calibri" w:cs="Calibri" w:eastAsia="Calibri"/>
                <w:b w:val="0"/>
                <w:i w:val="0"/>
                <w:color w:val="1F2937"/>
                <w:sz w:val="17"/>
              </w:rPr>
              <w:t>facility</w:t>
            </w:r>
          </w:p>
        </w:tc>
        <w:tc>
          <w:tcPr>
            <w:tcW w:type="dxa" w:w="1457"/>
          </w:tcPr>
          <w:p>
            <w:pPr>
              <w:spacing w:after="0" w:line="240" w:lineRule="auto"/>
            </w:pPr>
            <w:r>
              <w:rPr>
                <w:rFonts w:ascii="Calibri" w:hAnsi="Calibri" w:cs="Calibri" w:eastAsia="Calibri"/>
                <w:b w:val="0"/>
                <w:i w:val="0"/>
                <w:color w:val="1F2937"/>
                <w:sz w:val="17"/>
              </w:rPr>
              <w:t>facility_id</w:t>
            </w:r>
          </w:p>
        </w:tc>
      </w:tr>
    </w:tbl>
    <w:p>
      <w:pPr>
        <w:spacing w:after="80" w:line="144" w:lineRule="auto"/>
      </w:pPr>
    </w:p>
    <w:p>
      <w:pPr>
        <w:spacing w:after="120"/>
      </w:pPr>
      <w:r>
        <w:rPr>
          <w:rFonts w:ascii="Calibri" w:hAnsi="Calibri" w:cs="Calibri" w:eastAsia="Calibri"/>
          <w:i/>
          <w:color w:val="6B7280"/>
          <w:sz w:val="17"/>
        </w:rPr>
        <w:t>9 rows in set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2154"/>
            <w:shd w:val="clear" w:color="auto" w:fill="DDEBE4"/>
          </w:tcPr>
          <w:p>
            <w:pPr>
              <w:keepNext/>
              <w:spacing w:after="0"/>
            </w:pPr>
            <w:r>
              <w:rPr>
                <w:rFonts w:ascii="Calibri" w:hAnsi="Calibri" w:cs="Calibri" w:eastAsia="Calibri"/>
                <w:b/>
                <w:color w:val="1F6F50"/>
                <w:sz w:val="17"/>
              </w:rPr>
              <w:t>Parent table</w:t>
            </w:r>
          </w:p>
        </w:tc>
        <w:tc>
          <w:tcPr>
            <w:tcW w:type="dxa" w:w="2721"/>
            <w:shd w:val="clear" w:color="auto" w:fill="DDEBE4"/>
          </w:tcPr>
          <w:p>
            <w:pPr>
              <w:keepNext/>
              <w:spacing w:after="0"/>
            </w:pPr>
            <w:r>
              <w:rPr>
                <w:rFonts w:ascii="Calibri" w:hAnsi="Calibri" w:cs="Calibri" w:eastAsia="Calibri"/>
                <w:b/>
                <w:color w:val="1F6F50"/>
                <w:sz w:val="17"/>
              </w:rPr>
              <w:t>Child table</w:t>
            </w:r>
          </w:p>
        </w:tc>
        <w:tc>
          <w:tcPr>
            <w:tcW w:type="dxa" w:w="1814"/>
            <w:shd w:val="clear" w:color="auto" w:fill="DDEBE4"/>
          </w:tcPr>
          <w:p>
            <w:pPr>
              <w:keepNext/>
              <w:spacing w:after="0"/>
            </w:pPr>
            <w:r>
              <w:rPr>
                <w:rFonts w:ascii="Calibri" w:hAnsi="Calibri" w:cs="Calibri" w:eastAsia="Calibri"/>
                <w:b/>
                <w:color w:val="1F6F50"/>
                <w:sz w:val="17"/>
              </w:rPr>
              <w:t>Rule on parent DELETE</w:t>
            </w:r>
          </w:p>
        </w:tc>
        <w:tc>
          <w:tcPr>
            <w:tcW w:type="dxa" w:w="1814"/>
            <w:shd w:val="clear" w:color="auto" w:fill="DDEBE4"/>
          </w:tcPr>
          <w:p>
            <w:pPr>
              <w:keepNext/>
              <w:spacing w:after="0"/>
            </w:pPr>
            <w:r>
              <w:rPr>
                <w:rFonts w:ascii="Calibri" w:hAnsi="Calibri" w:cs="Calibri" w:eastAsia="Calibri"/>
                <w:b/>
                <w:color w:val="1F6F50"/>
                <w:sz w:val="17"/>
              </w:rPr>
              <w:t>Rule on parent UPDATE</w:t>
            </w:r>
          </w:p>
        </w:tc>
        <w:tc>
          <w:tcPr>
            <w:tcW w:type="dxa" w:w="1134"/>
            <w:shd w:val="clear" w:color="auto" w:fill="DDEBE4"/>
          </w:tcPr>
          <w:p>
            <w:pPr>
              <w:keepNext/>
              <w:spacing w:after="0"/>
            </w:pPr>
            <w:r>
              <w:rPr>
                <w:rFonts w:ascii="Calibri" w:hAnsi="Calibri" w:cs="Calibri" w:eastAsia="Calibri"/>
                <w:b/>
                <w:color w:val="1F6F50"/>
                <w:sz w:val="17"/>
              </w:rPr>
              <w:t>Cardinality</w:t>
            </w:r>
          </w:p>
        </w:tc>
      </w:tr>
      <w:tr>
        <w:trPr>
          <w:cantSplit w:val="true"/>
        </w:trPr>
        <w:tc>
          <w:tcPr>
            <w:tcW w:type="dxa" w:w="2154"/>
          </w:tcPr>
          <w:p>
            <w:pPr>
              <w:spacing w:after="0" w:line="240" w:lineRule="auto"/>
            </w:pPr>
            <w:r>
              <w:rPr>
                <w:rFonts w:ascii="Calibri" w:hAnsi="Calibri" w:cs="Calibri" w:eastAsia="Calibri"/>
                <w:b w:val="0"/>
                <w:i w:val="0"/>
                <w:color w:val="1F2937"/>
                <w:sz w:val="17"/>
              </w:rPr>
              <w:t>assessment</w:t>
            </w:r>
          </w:p>
        </w:tc>
        <w:tc>
          <w:tcPr>
            <w:tcW w:type="dxa" w:w="2721"/>
          </w:tcPr>
          <w:p>
            <w:pPr>
              <w:spacing w:after="0" w:line="240" w:lineRule="auto"/>
            </w:pPr>
            <w:r>
              <w:rPr>
                <w:rFonts w:ascii="Calibri" w:hAnsi="Calibri" w:cs="Calibri" w:eastAsia="Calibri"/>
                <w:b w:val="0"/>
                <w:i w:val="0"/>
                <w:color w:val="1F2937"/>
                <w:sz w:val="17"/>
              </w:rPr>
              <w:t>assessment_result</w:t>
            </w:r>
          </w:p>
        </w:tc>
        <w:tc>
          <w:tcPr>
            <w:tcW w:type="dxa" w:w="1814"/>
          </w:tcPr>
          <w:p>
            <w:pPr>
              <w:spacing w:after="0" w:line="240" w:lineRule="auto"/>
            </w:pPr>
            <w:r>
              <w:rPr>
                <w:rFonts w:ascii="Calibri" w:hAnsi="Calibri" w:cs="Calibri" w:eastAsia="Calibri"/>
                <w:b w:val="0"/>
                <w:i w:val="0"/>
                <w:color w:val="1F2937"/>
                <w:sz w:val="17"/>
              </w:rPr>
              <w:t>CASCADE</w:t>
            </w:r>
          </w:p>
        </w:tc>
        <w:tc>
          <w:tcPr>
            <w:tcW w:type="dxa" w:w="1814"/>
          </w:tcPr>
          <w:p>
            <w:pPr>
              <w:spacing w:after="0" w:line="240" w:lineRule="auto"/>
            </w:pPr>
            <w:r>
              <w:rPr>
                <w:rFonts w:ascii="Calibri" w:hAnsi="Calibri" w:cs="Calibri" w:eastAsia="Calibri"/>
                <w:b w:val="0"/>
                <w:i w:val="0"/>
                <w:color w:val="1F2937"/>
                <w:sz w:val="17"/>
              </w:rPr>
              <w:t>CASCADE</w:t>
            </w:r>
          </w:p>
        </w:tc>
        <w:tc>
          <w:tcPr>
            <w:tcW w:type="dxa" w:w="1134"/>
          </w:tcPr>
          <w:p>
            <w:pPr>
              <w:spacing w:after="0" w:line="240" w:lineRule="auto"/>
            </w:pPr>
            <w:r>
              <w:rPr>
                <w:rFonts w:ascii="Calibri" w:hAnsi="Calibri" w:cs="Calibri" w:eastAsia="Calibri"/>
                <w:b w:val="0"/>
                <w:i w:val="0"/>
                <w:color w:val="1F2937"/>
                <w:sz w:val="17"/>
              </w:rPr>
              <w:t>1 : N</w:t>
            </w:r>
          </w:p>
        </w:tc>
      </w:tr>
      <w:tr>
        <w:trPr>
          <w:cantSplit w:val="true"/>
        </w:trPr>
        <w:tc>
          <w:tcPr>
            <w:tcW w:type="dxa" w:w="2154"/>
            <w:shd w:val="clear" w:color="auto" w:fill="F7FAF8"/>
          </w:tcPr>
          <w:p>
            <w:pPr>
              <w:spacing w:after="0" w:line="240" w:lineRule="auto"/>
            </w:pPr>
            <w:r>
              <w:rPr>
                <w:rFonts w:ascii="Calibri" w:hAnsi="Calibri" w:cs="Calibri" w:eastAsia="Calibri"/>
                <w:b w:val="0"/>
                <w:i w:val="0"/>
                <w:color w:val="1F2937"/>
                <w:sz w:val="17"/>
              </w:rPr>
              <w:t>assessor</w:t>
            </w:r>
          </w:p>
        </w:tc>
        <w:tc>
          <w:tcPr>
            <w:tcW w:type="dxa" w:w="2721"/>
            <w:shd w:val="clear" w:color="auto" w:fill="F7FAF8"/>
          </w:tcPr>
          <w:p>
            <w:pPr>
              <w:spacing w:after="0" w:line="240" w:lineRule="auto"/>
            </w:pPr>
            <w:r>
              <w:rPr>
                <w:rFonts w:ascii="Calibri" w:hAnsi="Calibri" w:cs="Calibri" w:eastAsia="Calibri"/>
                <w:b w:val="0"/>
                <w:i w:val="0"/>
                <w:color w:val="1F2937"/>
                <w:sz w:val="17"/>
              </w:rPr>
              <w:t>assessment</w:t>
            </w:r>
          </w:p>
        </w:tc>
        <w:tc>
          <w:tcPr>
            <w:tcW w:type="dxa" w:w="1814"/>
            <w:shd w:val="clear" w:color="auto" w:fill="F7FAF8"/>
          </w:tcPr>
          <w:p>
            <w:pPr>
              <w:spacing w:after="0" w:line="240" w:lineRule="auto"/>
            </w:pPr>
            <w:r>
              <w:rPr>
                <w:rFonts w:ascii="Calibri" w:hAnsi="Calibri" w:cs="Calibri" w:eastAsia="Calibri"/>
                <w:b w:val="0"/>
                <w:i w:val="0"/>
                <w:color w:val="1F2937"/>
                <w:sz w:val="17"/>
              </w:rPr>
              <w:t>RESTRICT</w:t>
            </w:r>
          </w:p>
        </w:tc>
        <w:tc>
          <w:tcPr>
            <w:tcW w:type="dxa" w:w="1814"/>
            <w:shd w:val="clear" w:color="auto" w:fill="F7FAF8"/>
          </w:tcPr>
          <w:p>
            <w:pPr>
              <w:spacing w:after="0" w:line="240" w:lineRule="auto"/>
            </w:pPr>
            <w:r>
              <w:rPr>
                <w:rFonts w:ascii="Calibri" w:hAnsi="Calibri" w:cs="Calibri" w:eastAsia="Calibri"/>
                <w:b w:val="0"/>
                <w:i w:val="0"/>
                <w:color w:val="1F2937"/>
                <w:sz w:val="17"/>
              </w:rPr>
              <w:t>CASCADE</w:t>
            </w:r>
          </w:p>
        </w:tc>
        <w:tc>
          <w:tcPr>
            <w:tcW w:type="dxa" w:w="1134"/>
            <w:shd w:val="clear" w:color="auto" w:fill="F7FAF8"/>
          </w:tcPr>
          <w:p>
            <w:pPr>
              <w:spacing w:after="0" w:line="240" w:lineRule="auto"/>
            </w:pPr>
            <w:r>
              <w:rPr>
                <w:rFonts w:ascii="Calibri" w:hAnsi="Calibri" w:cs="Calibri" w:eastAsia="Calibri"/>
                <w:b w:val="0"/>
                <w:i w:val="0"/>
                <w:color w:val="1F2937"/>
                <w:sz w:val="17"/>
              </w:rPr>
              <w:t>1 : N</w:t>
            </w:r>
          </w:p>
        </w:tc>
      </w:tr>
      <w:tr>
        <w:trPr>
          <w:cantSplit w:val="true"/>
        </w:trPr>
        <w:tc>
          <w:tcPr>
            <w:tcW w:type="dxa" w:w="2154"/>
          </w:tcPr>
          <w:p>
            <w:pPr>
              <w:spacing w:after="0" w:line="240" w:lineRule="auto"/>
            </w:pPr>
            <w:r>
              <w:rPr>
                <w:rFonts w:ascii="Calibri" w:hAnsi="Calibri" w:cs="Calibri" w:eastAsia="Calibri"/>
                <w:b w:val="0"/>
                <w:i w:val="0"/>
                <w:color w:val="1F2937"/>
                <w:sz w:val="17"/>
              </w:rPr>
              <w:t>department</w:t>
            </w:r>
          </w:p>
        </w:tc>
        <w:tc>
          <w:tcPr>
            <w:tcW w:type="dxa" w:w="2721"/>
          </w:tcPr>
          <w:p>
            <w:pPr>
              <w:spacing w:after="0" w:line="240" w:lineRule="auto"/>
            </w:pPr>
            <w:r>
              <w:rPr>
                <w:rFonts w:ascii="Calibri" w:hAnsi="Calibri" w:cs="Calibri" w:eastAsia="Calibri"/>
                <w:b w:val="0"/>
                <w:i w:val="0"/>
                <w:color w:val="1F2937"/>
                <w:sz w:val="17"/>
              </w:rPr>
              <w:t>assessor</w:t>
            </w:r>
          </w:p>
        </w:tc>
        <w:tc>
          <w:tcPr>
            <w:tcW w:type="dxa" w:w="1814"/>
          </w:tcPr>
          <w:p>
            <w:pPr>
              <w:spacing w:after="0" w:line="240" w:lineRule="auto"/>
            </w:pPr>
            <w:r>
              <w:rPr>
                <w:rFonts w:ascii="Calibri" w:hAnsi="Calibri" w:cs="Calibri" w:eastAsia="Calibri"/>
                <w:b w:val="0"/>
                <w:i w:val="0"/>
                <w:color w:val="1F2937"/>
                <w:sz w:val="17"/>
              </w:rPr>
              <w:t>RESTRICT</w:t>
            </w:r>
          </w:p>
        </w:tc>
        <w:tc>
          <w:tcPr>
            <w:tcW w:type="dxa" w:w="1814"/>
          </w:tcPr>
          <w:p>
            <w:pPr>
              <w:spacing w:after="0" w:line="240" w:lineRule="auto"/>
            </w:pPr>
            <w:r>
              <w:rPr>
                <w:rFonts w:ascii="Calibri" w:hAnsi="Calibri" w:cs="Calibri" w:eastAsia="Calibri"/>
                <w:b w:val="0"/>
                <w:i w:val="0"/>
                <w:color w:val="1F2937"/>
                <w:sz w:val="17"/>
              </w:rPr>
              <w:t>CASCADE</w:t>
            </w:r>
          </w:p>
        </w:tc>
        <w:tc>
          <w:tcPr>
            <w:tcW w:type="dxa" w:w="1134"/>
          </w:tcPr>
          <w:p>
            <w:pPr>
              <w:spacing w:after="0" w:line="240" w:lineRule="auto"/>
            </w:pPr>
            <w:r>
              <w:rPr>
                <w:rFonts w:ascii="Calibri" w:hAnsi="Calibri" w:cs="Calibri" w:eastAsia="Calibri"/>
                <w:b w:val="0"/>
                <w:i w:val="0"/>
                <w:color w:val="1F2937"/>
                <w:sz w:val="17"/>
              </w:rPr>
              <w:t>1 : N</w:t>
            </w:r>
          </w:p>
        </w:tc>
      </w:tr>
      <w:tr>
        <w:trPr>
          <w:cantSplit w:val="true"/>
        </w:trPr>
        <w:tc>
          <w:tcPr>
            <w:tcW w:type="dxa" w:w="2154"/>
            <w:shd w:val="clear" w:color="auto" w:fill="F7FAF8"/>
          </w:tcPr>
          <w:p>
            <w:pPr>
              <w:spacing w:after="0" w:line="240" w:lineRule="auto"/>
            </w:pPr>
            <w:r>
              <w:rPr>
                <w:rFonts w:ascii="Calibri" w:hAnsi="Calibri" w:cs="Calibri" w:eastAsia="Calibri"/>
                <w:b w:val="0"/>
                <w:i w:val="0"/>
                <w:color w:val="1F2937"/>
                <w:sz w:val="17"/>
              </w:rPr>
              <w:t>department</w:t>
            </w:r>
          </w:p>
        </w:tc>
        <w:tc>
          <w:tcPr>
            <w:tcW w:type="dxa" w:w="2721"/>
            <w:shd w:val="clear" w:color="auto" w:fill="F7FAF8"/>
          </w:tcPr>
          <w:p>
            <w:pPr>
              <w:spacing w:after="0" w:line="240" w:lineRule="auto"/>
            </w:pPr>
            <w:r>
              <w:rPr>
                <w:rFonts w:ascii="Calibri" w:hAnsi="Calibri" w:cs="Calibri" w:eastAsia="Calibri"/>
                <w:b w:val="0"/>
                <w:i w:val="0"/>
                <w:color w:val="1F2937"/>
                <w:sz w:val="17"/>
              </w:rPr>
              <w:t>facility</w:t>
            </w:r>
          </w:p>
        </w:tc>
        <w:tc>
          <w:tcPr>
            <w:tcW w:type="dxa" w:w="1814"/>
            <w:shd w:val="clear" w:color="auto" w:fill="F7FAF8"/>
          </w:tcPr>
          <w:p>
            <w:pPr>
              <w:spacing w:after="0" w:line="240" w:lineRule="auto"/>
            </w:pPr>
            <w:r>
              <w:rPr>
                <w:rFonts w:ascii="Calibri" w:hAnsi="Calibri" w:cs="Calibri" w:eastAsia="Calibri"/>
                <w:b w:val="0"/>
                <w:i w:val="0"/>
                <w:color w:val="1F2937"/>
                <w:sz w:val="17"/>
              </w:rPr>
              <w:t>SET NULL</w:t>
            </w:r>
          </w:p>
        </w:tc>
        <w:tc>
          <w:tcPr>
            <w:tcW w:type="dxa" w:w="1814"/>
            <w:shd w:val="clear" w:color="auto" w:fill="F7FAF8"/>
          </w:tcPr>
          <w:p>
            <w:pPr>
              <w:spacing w:after="0" w:line="240" w:lineRule="auto"/>
            </w:pPr>
            <w:r>
              <w:rPr>
                <w:rFonts w:ascii="Calibri" w:hAnsi="Calibri" w:cs="Calibri" w:eastAsia="Calibri"/>
                <w:b w:val="0"/>
                <w:i w:val="0"/>
                <w:color w:val="1F2937"/>
                <w:sz w:val="17"/>
              </w:rPr>
              <w:t>CASCADE</w:t>
            </w:r>
          </w:p>
        </w:tc>
        <w:tc>
          <w:tcPr>
            <w:tcW w:type="dxa" w:w="1134"/>
            <w:shd w:val="clear" w:color="auto" w:fill="F7FAF8"/>
          </w:tcPr>
          <w:p>
            <w:pPr>
              <w:spacing w:after="0" w:line="240" w:lineRule="auto"/>
            </w:pPr>
            <w:r>
              <w:rPr>
                <w:rFonts w:ascii="Calibri" w:hAnsi="Calibri" w:cs="Calibri" w:eastAsia="Calibri"/>
                <w:b w:val="0"/>
                <w:i w:val="0"/>
                <w:color w:val="1F2937"/>
                <w:sz w:val="17"/>
              </w:rPr>
              <w:t>1 : N</w:t>
            </w:r>
          </w:p>
        </w:tc>
      </w:tr>
      <w:tr>
        <w:trPr>
          <w:cantSplit w:val="true"/>
        </w:trPr>
        <w:tc>
          <w:tcPr>
            <w:tcW w:type="dxa" w:w="2154"/>
          </w:tcPr>
          <w:p>
            <w:pPr>
              <w:spacing w:after="0" w:line="240" w:lineRule="auto"/>
            </w:pPr>
            <w:r>
              <w:rPr>
                <w:rFonts w:ascii="Calibri" w:hAnsi="Calibri" w:cs="Calibri" w:eastAsia="Calibri"/>
                <w:b w:val="0"/>
                <w:i w:val="0"/>
                <w:color w:val="1F2937"/>
                <w:sz w:val="17"/>
              </w:rPr>
              <w:t>esg_category</w:t>
            </w:r>
          </w:p>
        </w:tc>
        <w:tc>
          <w:tcPr>
            <w:tcW w:type="dxa" w:w="2721"/>
          </w:tcPr>
          <w:p>
            <w:pPr>
              <w:spacing w:after="0" w:line="240" w:lineRule="auto"/>
            </w:pPr>
            <w:r>
              <w:rPr>
                <w:rFonts w:ascii="Calibri" w:hAnsi="Calibri" w:cs="Calibri" w:eastAsia="Calibri"/>
                <w:b w:val="0"/>
                <w:i w:val="0"/>
                <w:color w:val="1F2937"/>
                <w:sz w:val="17"/>
              </w:rPr>
              <w:t>esg_indicator</w:t>
            </w:r>
          </w:p>
        </w:tc>
        <w:tc>
          <w:tcPr>
            <w:tcW w:type="dxa" w:w="1814"/>
          </w:tcPr>
          <w:p>
            <w:pPr>
              <w:spacing w:after="0" w:line="240" w:lineRule="auto"/>
            </w:pPr>
            <w:r>
              <w:rPr>
                <w:rFonts w:ascii="Calibri" w:hAnsi="Calibri" w:cs="Calibri" w:eastAsia="Calibri"/>
                <w:b w:val="0"/>
                <w:i w:val="0"/>
                <w:color w:val="1F2937"/>
                <w:sz w:val="17"/>
              </w:rPr>
              <w:t>RESTRICT</w:t>
            </w:r>
          </w:p>
        </w:tc>
        <w:tc>
          <w:tcPr>
            <w:tcW w:type="dxa" w:w="1814"/>
          </w:tcPr>
          <w:p>
            <w:pPr>
              <w:spacing w:after="0" w:line="240" w:lineRule="auto"/>
            </w:pPr>
            <w:r>
              <w:rPr>
                <w:rFonts w:ascii="Calibri" w:hAnsi="Calibri" w:cs="Calibri" w:eastAsia="Calibri"/>
                <w:b w:val="0"/>
                <w:i w:val="0"/>
                <w:color w:val="1F2937"/>
                <w:sz w:val="17"/>
              </w:rPr>
              <w:t>CASCADE</w:t>
            </w:r>
          </w:p>
        </w:tc>
        <w:tc>
          <w:tcPr>
            <w:tcW w:type="dxa" w:w="1134"/>
          </w:tcPr>
          <w:p>
            <w:pPr>
              <w:spacing w:after="0" w:line="240" w:lineRule="auto"/>
            </w:pPr>
            <w:r>
              <w:rPr>
                <w:rFonts w:ascii="Calibri" w:hAnsi="Calibri" w:cs="Calibri" w:eastAsia="Calibri"/>
                <w:b w:val="0"/>
                <w:i w:val="0"/>
                <w:color w:val="1F2937"/>
                <w:sz w:val="17"/>
              </w:rPr>
              <w:t>1 : N</w:t>
            </w:r>
          </w:p>
        </w:tc>
      </w:tr>
      <w:tr>
        <w:trPr>
          <w:cantSplit w:val="true"/>
        </w:trPr>
        <w:tc>
          <w:tcPr>
            <w:tcW w:type="dxa" w:w="2154"/>
            <w:shd w:val="clear" w:color="auto" w:fill="F7FAF8"/>
          </w:tcPr>
          <w:p>
            <w:pPr>
              <w:spacing w:after="0" w:line="240" w:lineRule="auto"/>
            </w:pPr>
            <w:r>
              <w:rPr>
                <w:rFonts w:ascii="Calibri" w:hAnsi="Calibri" w:cs="Calibri" w:eastAsia="Calibri"/>
                <w:b w:val="0"/>
                <w:i w:val="0"/>
                <w:color w:val="1F2937"/>
                <w:sz w:val="17"/>
              </w:rPr>
              <w:t>esg_category</w:t>
            </w:r>
          </w:p>
        </w:tc>
        <w:tc>
          <w:tcPr>
            <w:tcW w:type="dxa" w:w="2721"/>
            <w:shd w:val="clear" w:color="auto" w:fill="F7FAF8"/>
          </w:tcPr>
          <w:p>
            <w:pPr>
              <w:spacing w:after="0" w:line="240" w:lineRule="auto"/>
            </w:pPr>
            <w:r>
              <w:rPr>
                <w:rFonts w:ascii="Calibri" w:hAnsi="Calibri" w:cs="Calibri" w:eastAsia="Calibri"/>
                <w:b w:val="0"/>
                <w:i w:val="0"/>
                <w:color w:val="1F2937"/>
                <w:sz w:val="17"/>
              </w:rPr>
              <w:t>sustainability_initiative</w:t>
            </w:r>
          </w:p>
        </w:tc>
        <w:tc>
          <w:tcPr>
            <w:tcW w:type="dxa" w:w="1814"/>
            <w:shd w:val="clear" w:color="auto" w:fill="F7FAF8"/>
          </w:tcPr>
          <w:p>
            <w:pPr>
              <w:spacing w:after="0" w:line="240" w:lineRule="auto"/>
            </w:pPr>
            <w:r>
              <w:rPr>
                <w:rFonts w:ascii="Calibri" w:hAnsi="Calibri" w:cs="Calibri" w:eastAsia="Calibri"/>
                <w:b w:val="0"/>
                <w:i w:val="0"/>
                <w:color w:val="1F2937"/>
                <w:sz w:val="17"/>
              </w:rPr>
              <w:t>RESTRICT</w:t>
            </w:r>
          </w:p>
        </w:tc>
        <w:tc>
          <w:tcPr>
            <w:tcW w:type="dxa" w:w="1814"/>
            <w:shd w:val="clear" w:color="auto" w:fill="F7FAF8"/>
          </w:tcPr>
          <w:p>
            <w:pPr>
              <w:spacing w:after="0" w:line="240" w:lineRule="auto"/>
            </w:pPr>
            <w:r>
              <w:rPr>
                <w:rFonts w:ascii="Calibri" w:hAnsi="Calibri" w:cs="Calibri" w:eastAsia="Calibri"/>
                <w:b w:val="0"/>
                <w:i w:val="0"/>
                <w:color w:val="1F2937"/>
                <w:sz w:val="17"/>
              </w:rPr>
              <w:t>CASCADE</w:t>
            </w:r>
          </w:p>
        </w:tc>
        <w:tc>
          <w:tcPr>
            <w:tcW w:type="dxa" w:w="1134"/>
            <w:shd w:val="clear" w:color="auto" w:fill="F7FAF8"/>
          </w:tcPr>
          <w:p>
            <w:pPr>
              <w:spacing w:after="0" w:line="240" w:lineRule="auto"/>
            </w:pPr>
            <w:r>
              <w:rPr>
                <w:rFonts w:ascii="Calibri" w:hAnsi="Calibri" w:cs="Calibri" w:eastAsia="Calibri"/>
                <w:b w:val="0"/>
                <w:i w:val="0"/>
                <w:color w:val="1F2937"/>
                <w:sz w:val="17"/>
              </w:rPr>
              <w:t>1 : N</w:t>
            </w:r>
          </w:p>
        </w:tc>
      </w:tr>
      <w:tr>
        <w:trPr>
          <w:cantSplit w:val="true"/>
        </w:trPr>
        <w:tc>
          <w:tcPr>
            <w:tcW w:type="dxa" w:w="2154"/>
          </w:tcPr>
          <w:p>
            <w:pPr>
              <w:spacing w:after="0" w:line="240" w:lineRule="auto"/>
            </w:pPr>
            <w:r>
              <w:rPr>
                <w:rFonts w:ascii="Calibri" w:hAnsi="Calibri" w:cs="Calibri" w:eastAsia="Calibri"/>
                <w:b w:val="0"/>
                <w:i w:val="0"/>
                <w:color w:val="1F2937"/>
                <w:sz w:val="17"/>
              </w:rPr>
              <w:t>esg_indicator</w:t>
            </w:r>
          </w:p>
        </w:tc>
        <w:tc>
          <w:tcPr>
            <w:tcW w:type="dxa" w:w="2721"/>
          </w:tcPr>
          <w:p>
            <w:pPr>
              <w:spacing w:after="0" w:line="240" w:lineRule="auto"/>
            </w:pPr>
            <w:r>
              <w:rPr>
                <w:rFonts w:ascii="Calibri" w:hAnsi="Calibri" w:cs="Calibri" w:eastAsia="Calibri"/>
                <w:b w:val="0"/>
                <w:i w:val="0"/>
                <w:color w:val="1F2937"/>
                <w:sz w:val="17"/>
              </w:rPr>
              <w:t>assessment_result</w:t>
            </w:r>
          </w:p>
        </w:tc>
        <w:tc>
          <w:tcPr>
            <w:tcW w:type="dxa" w:w="1814"/>
          </w:tcPr>
          <w:p>
            <w:pPr>
              <w:spacing w:after="0" w:line="240" w:lineRule="auto"/>
            </w:pPr>
            <w:r>
              <w:rPr>
                <w:rFonts w:ascii="Calibri" w:hAnsi="Calibri" w:cs="Calibri" w:eastAsia="Calibri"/>
                <w:b w:val="0"/>
                <w:i w:val="0"/>
                <w:color w:val="1F2937"/>
                <w:sz w:val="17"/>
              </w:rPr>
              <w:t>RESTRICT</w:t>
            </w:r>
          </w:p>
        </w:tc>
        <w:tc>
          <w:tcPr>
            <w:tcW w:type="dxa" w:w="1814"/>
          </w:tcPr>
          <w:p>
            <w:pPr>
              <w:spacing w:after="0" w:line="240" w:lineRule="auto"/>
            </w:pPr>
            <w:r>
              <w:rPr>
                <w:rFonts w:ascii="Calibri" w:hAnsi="Calibri" w:cs="Calibri" w:eastAsia="Calibri"/>
                <w:b w:val="0"/>
                <w:i w:val="0"/>
                <w:color w:val="1F2937"/>
                <w:sz w:val="17"/>
              </w:rPr>
              <w:t>CASCADE</w:t>
            </w:r>
          </w:p>
        </w:tc>
        <w:tc>
          <w:tcPr>
            <w:tcW w:type="dxa" w:w="1134"/>
          </w:tcPr>
          <w:p>
            <w:pPr>
              <w:spacing w:after="0" w:line="240" w:lineRule="auto"/>
            </w:pPr>
            <w:r>
              <w:rPr>
                <w:rFonts w:ascii="Calibri" w:hAnsi="Calibri" w:cs="Calibri" w:eastAsia="Calibri"/>
                <w:b w:val="0"/>
                <w:i w:val="0"/>
                <w:color w:val="1F2937"/>
                <w:sz w:val="17"/>
              </w:rPr>
              <w:t>1 : N</w:t>
            </w:r>
          </w:p>
        </w:tc>
      </w:tr>
      <w:tr>
        <w:trPr>
          <w:cantSplit w:val="true"/>
        </w:trPr>
        <w:tc>
          <w:tcPr>
            <w:tcW w:type="dxa" w:w="2154"/>
            <w:shd w:val="clear" w:color="auto" w:fill="F7FAF8"/>
          </w:tcPr>
          <w:p>
            <w:pPr>
              <w:spacing w:after="0" w:line="240" w:lineRule="auto"/>
            </w:pPr>
            <w:r>
              <w:rPr>
                <w:rFonts w:ascii="Calibri" w:hAnsi="Calibri" w:cs="Calibri" w:eastAsia="Calibri"/>
                <w:b w:val="0"/>
                <w:i w:val="0"/>
                <w:color w:val="1F2937"/>
                <w:sz w:val="17"/>
              </w:rPr>
              <w:t>facility</w:t>
            </w:r>
          </w:p>
        </w:tc>
        <w:tc>
          <w:tcPr>
            <w:tcW w:type="dxa" w:w="2721"/>
            <w:shd w:val="clear" w:color="auto" w:fill="F7FAF8"/>
          </w:tcPr>
          <w:p>
            <w:pPr>
              <w:spacing w:after="0" w:line="240" w:lineRule="auto"/>
            </w:pPr>
            <w:r>
              <w:rPr>
                <w:rFonts w:ascii="Calibri" w:hAnsi="Calibri" w:cs="Calibri" w:eastAsia="Calibri"/>
                <w:b w:val="0"/>
                <w:i w:val="0"/>
                <w:color w:val="1F2937"/>
                <w:sz w:val="17"/>
              </w:rPr>
              <w:t>assessment</w:t>
            </w:r>
          </w:p>
        </w:tc>
        <w:tc>
          <w:tcPr>
            <w:tcW w:type="dxa" w:w="1814"/>
            <w:shd w:val="clear" w:color="auto" w:fill="F7FAF8"/>
          </w:tcPr>
          <w:p>
            <w:pPr>
              <w:spacing w:after="0" w:line="240" w:lineRule="auto"/>
            </w:pPr>
            <w:r>
              <w:rPr>
                <w:rFonts w:ascii="Calibri" w:hAnsi="Calibri" w:cs="Calibri" w:eastAsia="Calibri"/>
                <w:b w:val="0"/>
                <w:i w:val="0"/>
                <w:color w:val="1F2937"/>
                <w:sz w:val="17"/>
              </w:rPr>
              <w:t>RESTRICT</w:t>
            </w:r>
          </w:p>
        </w:tc>
        <w:tc>
          <w:tcPr>
            <w:tcW w:type="dxa" w:w="1814"/>
            <w:shd w:val="clear" w:color="auto" w:fill="F7FAF8"/>
          </w:tcPr>
          <w:p>
            <w:pPr>
              <w:spacing w:after="0" w:line="240" w:lineRule="auto"/>
            </w:pPr>
            <w:r>
              <w:rPr>
                <w:rFonts w:ascii="Calibri" w:hAnsi="Calibri" w:cs="Calibri" w:eastAsia="Calibri"/>
                <w:b w:val="0"/>
                <w:i w:val="0"/>
                <w:color w:val="1F2937"/>
                <w:sz w:val="17"/>
              </w:rPr>
              <w:t>CASCADE</w:t>
            </w:r>
          </w:p>
        </w:tc>
        <w:tc>
          <w:tcPr>
            <w:tcW w:type="dxa" w:w="1134"/>
            <w:shd w:val="clear" w:color="auto" w:fill="F7FAF8"/>
          </w:tcPr>
          <w:p>
            <w:pPr>
              <w:spacing w:after="0" w:line="240" w:lineRule="auto"/>
            </w:pPr>
            <w:r>
              <w:rPr>
                <w:rFonts w:ascii="Calibri" w:hAnsi="Calibri" w:cs="Calibri" w:eastAsia="Calibri"/>
                <w:b w:val="0"/>
                <w:i w:val="0"/>
                <w:color w:val="1F2937"/>
                <w:sz w:val="17"/>
              </w:rPr>
              <w:t>1 : N</w:t>
            </w:r>
          </w:p>
        </w:tc>
      </w:tr>
      <w:tr>
        <w:trPr>
          <w:cantSplit w:val="true"/>
        </w:trPr>
        <w:tc>
          <w:tcPr>
            <w:tcW w:type="dxa" w:w="2154"/>
          </w:tcPr>
          <w:p>
            <w:pPr>
              <w:spacing w:after="0" w:line="240" w:lineRule="auto"/>
            </w:pPr>
            <w:r>
              <w:rPr>
                <w:rFonts w:ascii="Calibri" w:hAnsi="Calibri" w:cs="Calibri" w:eastAsia="Calibri"/>
                <w:b w:val="0"/>
                <w:i w:val="0"/>
                <w:color w:val="1F2937"/>
                <w:sz w:val="17"/>
              </w:rPr>
              <w:t>facility</w:t>
            </w:r>
          </w:p>
        </w:tc>
        <w:tc>
          <w:tcPr>
            <w:tcW w:type="dxa" w:w="2721"/>
          </w:tcPr>
          <w:p>
            <w:pPr>
              <w:spacing w:after="0" w:line="240" w:lineRule="auto"/>
            </w:pPr>
            <w:r>
              <w:rPr>
                <w:rFonts w:ascii="Calibri" w:hAnsi="Calibri" w:cs="Calibri" w:eastAsia="Calibri"/>
                <w:b w:val="0"/>
                <w:i w:val="0"/>
                <w:color w:val="1F2937"/>
                <w:sz w:val="17"/>
              </w:rPr>
              <w:t>sustainability_initiative</w:t>
            </w:r>
          </w:p>
        </w:tc>
        <w:tc>
          <w:tcPr>
            <w:tcW w:type="dxa" w:w="1814"/>
          </w:tcPr>
          <w:p>
            <w:pPr>
              <w:spacing w:after="0" w:line="240" w:lineRule="auto"/>
            </w:pPr>
            <w:r>
              <w:rPr>
                <w:rFonts w:ascii="Calibri" w:hAnsi="Calibri" w:cs="Calibri" w:eastAsia="Calibri"/>
                <w:b w:val="0"/>
                <w:i w:val="0"/>
                <w:color w:val="1F2937"/>
                <w:sz w:val="17"/>
              </w:rPr>
              <w:t>RESTRICT</w:t>
            </w:r>
          </w:p>
        </w:tc>
        <w:tc>
          <w:tcPr>
            <w:tcW w:type="dxa" w:w="1814"/>
          </w:tcPr>
          <w:p>
            <w:pPr>
              <w:spacing w:after="0" w:line="240" w:lineRule="auto"/>
            </w:pPr>
            <w:r>
              <w:rPr>
                <w:rFonts w:ascii="Calibri" w:hAnsi="Calibri" w:cs="Calibri" w:eastAsia="Calibri"/>
                <w:b w:val="0"/>
                <w:i w:val="0"/>
                <w:color w:val="1F2937"/>
                <w:sz w:val="17"/>
              </w:rPr>
              <w:t>CASCADE</w:t>
            </w:r>
          </w:p>
        </w:tc>
        <w:tc>
          <w:tcPr>
            <w:tcW w:type="dxa" w:w="1134"/>
          </w:tcPr>
          <w:p>
            <w:pPr>
              <w:spacing w:after="0" w:line="240" w:lineRule="auto"/>
            </w:pPr>
            <w:r>
              <w:rPr>
                <w:rFonts w:ascii="Calibri" w:hAnsi="Calibri" w:cs="Calibri" w:eastAsia="Calibri"/>
                <w:b w:val="0"/>
                <w:i w:val="0"/>
                <w:color w:val="1F2937"/>
                <w:sz w:val="17"/>
              </w:rPr>
              <w:t>1 : N</w:t>
            </w:r>
          </w:p>
        </w:tc>
      </w:tr>
    </w:tbl>
    <w:p>
      <w:pPr>
        <w:spacing w:after="80" w:line="144" w:lineRule="auto"/>
      </w:pPr>
    </w:p>
    <w:p>
      <w:pPr>
        <w:jc w:val="both"/>
      </w:pPr>
      <w:r>
        <w:t xml:space="preserve">The database therefore contains </w:t>
      </w:r>
      <w:r>
        <w:rPr>
          <w:b/>
        </w:rPr>
        <w:t>8 tables</w:t>
      </w:r>
      <w:r>
        <w:t xml:space="preserve"> connected by </w:t>
      </w:r>
      <w:r>
        <w:rPr>
          <w:b/>
        </w:rPr>
        <w:t>9 foreign-key relationships</w:t>
      </w:r>
      <w:r>
        <w:t>, all one-to-many.</w:t>
      </w:r>
    </w:p>
    <w:p>
      <w:pPr>
        <w:pStyle w:val="Heading1"/>
        <w:pBdr>
          <w:bottom w:val="single" w:sz="6" w:space="3" w:color="BFD5CA"/>
        </w:pBdr>
      </w:pPr>
      <w:r>
        <w:t>7. Conclusion</w:t>
      </w:r>
    </w:p>
    <w:p>
      <w:pPr>
        <w:jc w:val="both"/>
      </w:pPr>
      <w:r>
        <w:t xml:space="preserve">The database </w:t>
      </w:r>
      <w:r>
        <w:rPr>
          <w:rFonts w:ascii="Consolas" w:hAnsi="Consolas" w:cs="Consolas" w:eastAsia="Consolas"/>
          <w:color w:val="0B5C44"/>
          <w:sz w:val="19"/>
        </w:rPr>
        <w:t>campus_esg_db</w:t>
      </w:r>
      <w:r>
        <w:t xml:space="preserve"> and its eight tables were created from the normalised design. Parent tables are created before child tables, every table has a primary key, and all relationships are enforced by named foreign keys. Sample data is inserted in Assignment 7 and queried in Assignments 8 and 9.</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Reproducing: </w:t>
      </w:r>
      <w:r>
        <w:rPr>
          <w:sz w:val="20"/>
        </w:rPr>
        <w:t>The DDL was executed against a test database to confirm it runs without errors. SHOW TABLES, DESCRIBE and the information_schema listing above are shown in MySQL's output format and were generated from that test schema. Run the same commands in MySQL Workbench or the mysql client and add screenshots if required by the submission guidelines.</w:t>
      </w:r>
    </w:p>
    <w:sectPr w:rsidR="00FC693F" w:rsidRPr="0006063C" w:rsidSect="00034616">
      <w:headerReference w:type="default" r:id="rId9"/>
      <w:footerReference w:type="default" r:id="rId10"/>
      <w:pgSz w:w="11906" w:h="16838"/>
      <w:pgMar w:top="1134" w:right="1134" w:bottom="107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Fabian Brice Rodrigues  |  Bachelor of Computer Applications  |  Alliance University   -   Page </w:t>
    </w:r>
    <w:r>
      <w:rPr>
        <w:rFonts w:ascii="Calibri" w:hAnsi="Calibri" w:cs="Calibri" w:eastAsia="Calibri"/>
        <w:color w:val="6B7280"/>
        <w:sz w:val="17"/>
      </w:rPr>
      <w:fldChar w:fldCharType="begin"/>
    </w:r>
    <w:r>
      <w:rPr>
        <w:rFonts w:ascii="Calibri" w:hAnsi="Calibri" w:cs="Calibri" w:eastAsia="Calibri"/>
        <w:color w:val="6B7280"/>
        <w:sz w:val="17"/>
      </w:rPr>
      <w:instrText xml:space="preserve"> PAGE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r>
      <w:rPr>
        <w:rFonts w:ascii="Calibri" w:hAnsi="Calibri" w:cs="Calibri" w:eastAsia="Calibri"/>
        <w:color w:val="6B7280"/>
        <w:sz w:val="17"/>
      </w:rPr>
      <w:t xml:space="preserve"> of </w:t>
    </w:r>
    <w:r>
      <w:rPr>
        <w:rFonts w:ascii="Calibri" w:hAnsi="Calibri" w:cs="Calibri" w:eastAsia="Calibri"/>
        <w:color w:val="6B7280"/>
        <w:sz w:val="17"/>
      </w:rPr>
      <w:fldChar w:fldCharType="begin"/>
    </w:r>
    <w:r>
      <w:rPr>
        <w:rFonts w:ascii="Calibri" w:hAnsi="Calibri" w:cs="Calibri" w:eastAsia="Calibri"/>
        <w:color w:val="6B7280"/>
        <w:sz w:val="17"/>
      </w:rPr>
      <w:instrText xml:space="preserve"> NUMPAGES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3CE"/>
      </w:pBdr>
    </w:pPr>
    <w:r>
      <w:rPr>
        <w:rFonts w:ascii="Calibri" w:hAnsi="Calibri" w:cs="Calibri" w:eastAsia="Calibri"/>
        <w:color w:val="6B7280"/>
        <w:sz w:val="17"/>
      </w:rPr>
      <w:t>Assignment 5 - DDL Implementation  |  Campus Sustainability and ESG Assessment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1F6F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cs="Calibri" w:eastAsia="Calibri"/>
      <w:b/>
      <w:bCs/>
      <w:color w:val="1F6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Database Creation and Table Implementation</dc:title>
  <dc:subject>Campus Sustainability and ESG Assessment System</dc:subject>
  <dc:creator>Fabian Brice Rodrigues</dc:creator>
  <cp:keywords>DBMS, SQL, ESG, Campus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