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5B03E1BC" wp14:editId="3EF7C35C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20E8700" wp14:editId="425DD807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96D3D" w:rsidRPr="00A37422" w:rsidRDefault="00054EA8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6D3D"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596D3D" w:rsidRPr="007343DA" w:rsidRDefault="00596D3D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A66EFA" w:rsidRPr="00A37422" w:rsidRDefault="004B1267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6EFA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A66EFA" w:rsidRPr="007343DA" w:rsidRDefault="00A66EFA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53553E5" wp14:editId="09E0396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96D3D" w:rsidRDefault="00596D3D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A66EFA" w:rsidRDefault="00A66EFA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A061920" wp14:editId="56FEC720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6D3D" w:rsidRDefault="00596D3D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96D3D" w:rsidRDefault="00596D3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A66EFA" w:rsidRDefault="00A66EFA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A66EFA" w:rsidRDefault="00A66EF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89629F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UNIVERSO ÍNTIMO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072A030D" wp14:editId="71C3B6D4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054EA8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26D594D6" wp14:editId="6ABB8BFD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89629F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UNIVERSO ÍNTIMO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89629F" w:rsidP="0089629F">
      <w:pPr>
        <w:ind w:left="360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DE PRODUTOS COM COLETORES DE DADOS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8A6739D" wp14:editId="44ADFEF7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621B14A8" wp14:editId="43F46372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89629F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UNIVERSO ÍNTIMO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89629F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REYNALDO T. SANTOS</w:t>
            </w:r>
          </w:p>
        </w:tc>
        <w:tc>
          <w:tcPr>
            <w:tcW w:w="1274" w:type="dxa"/>
            <w:vAlign w:val="center"/>
          </w:tcPr>
          <w:p w:rsidR="008B67A6" w:rsidRPr="006F7993" w:rsidRDefault="007C2CB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  <w:bookmarkStart w:id="0" w:name="_GoBack"/>
            <w:bookmarkEnd w:id="0"/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89629F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UNIVERSO ÍNTIMO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89629F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MARA SANTOS</w:t>
            </w:r>
          </w:p>
        </w:tc>
        <w:tc>
          <w:tcPr>
            <w:tcW w:w="3119" w:type="dxa"/>
          </w:tcPr>
          <w:p w:rsidR="008339BE" w:rsidRPr="006F7993" w:rsidRDefault="0089629F" w:rsidP="0057738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LUIS AMÉRICO 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DE189D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DE189D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DE189D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DE189D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054EA8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DE189D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DE189D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DE189D" w:rsidP="00A66EF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DE189D" w:rsidP="00A66EF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DE189D" w:rsidP="00A66EF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A66EFA">
            <w:pPr>
              <w:rPr>
                <w:rFonts w:ascii="Calibri" w:hAnsi="Calibri"/>
                <w:sz w:val="16"/>
              </w:rPr>
            </w:pPr>
          </w:p>
          <w:p w:rsidR="00B9493F" w:rsidRPr="006F7993" w:rsidRDefault="00054EA8" w:rsidP="00A66EFA">
            <w:pPr>
              <w:rPr>
                <w:rFonts w:ascii="Calibri" w:hAnsi="Calibri"/>
                <w:sz w:val="16"/>
              </w:rPr>
            </w:pPr>
            <w:hyperlink r:id="rId14" w:history="1">
              <w:r w:rsidR="00DE189D">
                <w:rPr>
                  <w:rStyle w:val="Hyperlink"/>
                  <w:rFonts w:ascii="Calibri" w:hAnsi="Calibri"/>
                  <w:sz w:val="16"/>
                </w:rPr>
                <w:t>N</w:t>
              </w:r>
            </w:hyperlink>
            <w:r w:rsidR="00DE189D">
              <w:rPr>
                <w:rStyle w:val="Hyperlink"/>
                <w:rFonts w:ascii="Calibri" w:hAnsi="Calibri"/>
                <w:sz w:val="16"/>
              </w:rPr>
              <w:t>ÃO DEFINIDO</w:t>
            </w:r>
          </w:p>
          <w:p w:rsidR="00B9493F" w:rsidRPr="006F7993" w:rsidRDefault="00B9493F" w:rsidP="00A66EFA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6511C24C" wp14:editId="7557CEC0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89629F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UNIVERSO ÍNTIMO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245083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 xml:space="preserve">REQUISITO </w:t>
            </w:r>
            <w:proofErr w:type="gramStart"/>
            <w:r w:rsidRPr="006F7993">
              <w:rPr>
                <w:rFonts w:ascii="Calibri" w:hAnsi="Calibri"/>
                <w:b/>
                <w:color w:val="000000"/>
                <w:sz w:val="18"/>
              </w:rPr>
              <w:t>NÃO-FUNCIONAL</w:t>
            </w:r>
            <w:proofErr w:type="gramEnd"/>
            <w:r w:rsidRPr="006F7993">
              <w:rPr>
                <w:rFonts w:ascii="Calibri" w:hAnsi="Calibri"/>
                <w:color w:val="000000"/>
                <w:sz w:val="18"/>
              </w:rPr>
              <w:t>, DESCREVE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519CDACE" wp14:editId="0982EBA7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6947C3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DE PRODUTOS COM COLETORES DE DADOS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6947C3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DE PRODUTO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142CF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AUTOMATIZAÇÃO DE PROCESSO</w:t>
            </w:r>
            <w:proofErr w:type="gramStart"/>
            <w:r>
              <w:rPr>
                <w:rFonts w:ascii="Calibri" w:hAnsi="Calibri"/>
                <w:sz w:val="20"/>
              </w:rPr>
              <w:t>,</w:t>
            </w:r>
            <w:r w:rsidR="006947C3">
              <w:rPr>
                <w:rFonts w:ascii="Calibri" w:hAnsi="Calibri"/>
                <w:sz w:val="20"/>
              </w:rPr>
              <w:t xml:space="preserve"> AUMENTO</w:t>
            </w:r>
            <w:proofErr w:type="gramEnd"/>
            <w:r w:rsidR="006947C3">
              <w:rPr>
                <w:rFonts w:ascii="Calibri" w:hAnsi="Calibri"/>
                <w:sz w:val="20"/>
              </w:rPr>
              <w:t xml:space="preserve"> DE PRODUTIVIDADE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DA6860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DA6860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DE PRODUTOS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A6860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 PROCESSO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A6860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A6860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ACURACIDADE (REDUÇÃO DE ERROS OPERACIONAIS)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DA6860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E-MAIL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TROCA DE EMAILS ENTRE OS ENVOLVIDOS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LIGAÇÕES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504FDC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LIGAÇÕES TELEFÔNICAS ENTRE OS ENVOLVIDOS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4922F7" w:rsidP="007F12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4922F7" w:rsidP="007F12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584CF9" w:rsidP="007F1255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4922F7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716783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716783" w:rsidP="007167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TÉCNICA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716783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UTILIZAÇÃO DE BANCO DE DADOS SQL SERVER 2008 R2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716783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716783" w:rsidP="0071678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TÉCNICA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716783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INTEGRAÇÃO ATRAVÉS ACESSO DIRETO A BASE DE DADOS</w:t>
            </w: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8A42BA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DE PEDIDO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8A42BA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CUA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DE RESERVA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8A42BA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CUA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SEM PEDIDO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8A42BA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CE014B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</w:t>
      </w:r>
      <w:r w:rsidR="00F81D7C">
        <w:rPr>
          <w:rFonts w:ascii="Calibri" w:hAnsi="Calibri"/>
          <w:b/>
        </w:rPr>
        <w:t xml:space="preserve">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44"/>
        <w:gridCol w:w="2267"/>
        <w:gridCol w:w="1618"/>
        <w:gridCol w:w="1306"/>
        <w:gridCol w:w="1470"/>
        <w:gridCol w:w="1308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A66EFA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RNF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2009CB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2009CB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A66EFA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RNF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2009CB"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A66EFA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RNF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2009CB"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NOS DADOS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2009CB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FF3890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FF3890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FF3890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PEDIDO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FF3890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PEDIDO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FF3890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Neste processo de separação por pedido, o usuário deverá informar o número do pedido no coletor de dados com a leitura do código de barras.</w:t>
      </w:r>
    </w:p>
    <w:p w:rsidR="00FF3890" w:rsidRDefault="00FF3890" w:rsidP="00004B46">
      <w:pPr>
        <w:jc w:val="both"/>
        <w:rPr>
          <w:rFonts w:ascii="Calibri" w:hAnsi="Calibri"/>
        </w:rPr>
      </w:pPr>
    </w:p>
    <w:p w:rsidR="00FF3890" w:rsidRDefault="00FF3890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deverá consultar o pedido na base de dados e apresentar os itens em ordem crescente da localização, solicitando a leitura do código de barras do item e comparando com a quantidade solicitada do pedido, realizando tratativas quando o separador informar uma quantidade superior ou inferior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 solicitada.</w:t>
      </w:r>
    </w:p>
    <w:p w:rsidR="00FF3890" w:rsidRDefault="00FF3890" w:rsidP="00004B46">
      <w:pPr>
        <w:jc w:val="both"/>
        <w:rPr>
          <w:rFonts w:ascii="Calibri" w:hAnsi="Calibri"/>
        </w:rPr>
      </w:pPr>
    </w:p>
    <w:p w:rsidR="00FF3890" w:rsidRDefault="00FF3890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Ao final da operação o sistema de retaguarda deverá ser atualizado.</w:t>
      </w: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 xml:space="preserve">ara o caso de uso </w:t>
      </w:r>
      <w:r w:rsidR="00FF3890">
        <w:rPr>
          <w:rFonts w:ascii="Calibri" w:hAnsi="Calibri"/>
          <w:b/>
        </w:rPr>
        <w:t>SEPARAÇÃO POR PEDIDO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8231D0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EXISTIR UMA TABELA COM OS PEDIDOS A SEREM SEPARADOS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8231D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8231D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8231D0" w:rsidP="008231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TODOS OS ITENS DEVERÃO ESTAR IDENTIFICADOS COM CÓDIGO DE BARRAS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8231D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38434C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8434C" w:rsidRDefault="0038434C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38434C" w:rsidRDefault="0038434C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ÁREA DE SEPARAÇÃO COBERTA COM REDE SEM FIO PARA SINCRONIZAÇÃO DOS DADOS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38434C" w:rsidRDefault="0038434C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1929"/>
        <w:gridCol w:w="1241"/>
        <w:gridCol w:w="1312"/>
        <w:gridCol w:w="1481"/>
        <w:gridCol w:w="1333"/>
      </w:tblGrid>
      <w:tr w:rsidR="00F55AE2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07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9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0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9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00" w:type="dxa"/>
            <w:shd w:val="clear" w:color="auto" w:fill="365F91" w:themeFill="accent1" w:themeFillShade="BF"/>
            <w:vAlign w:val="center"/>
          </w:tcPr>
          <w:p w:rsidR="00F55AE2" w:rsidRPr="006F7993" w:rsidRDefault="00F55AE2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9C5E0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VALIDAÇÃO DE LOGIN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CARREGAR INFORMAÇÃO DO PEDIDO NO </w:t>
            </w:r>
            <w:r>
              <w:rPr>
                <w:rFonts w:ascii="Calibri" w:hAnsi="Calibri"/>
                <w:sz w:val="20"/>
              </w:rPr>
              <w:lastRenderedPageBreak/>
              <w:t>COLETOR ATRAVÉS DE LEITURA DE CÓDIGO DE BARRAS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LISTAR OS PRODUTOS EM ORDEM CRESCENTE DE LOCALIZAÇÃO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REGISTRAR O USUÁRIO QUE ESTÁ REALIZANDO A OPERAÇÃO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132AE6" w:rsidRPr="006F7993" w:rsidRDefault="008616B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9C5E00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AA7520">
        <w:rPr>
          <w:rFonts w:ascii="Calibri" w:hAnsi="Calibri"/>
          <w:b/>
        </w:rPr>
        <w:t>SEPARAÇÃO POR PEDIDO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A66EFA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A66EF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906807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ATUALIZAR A BASE DE DADOS DO LEGADO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906807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A66EF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32AE6" w:rsidRPr="006F7993" w:rsidTr="00A66EF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132AE6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AA7520">
        <w:rPr>
          <w:rFonts w:ascii="Calibri" w:hAnsi="Calibri"/>
          <w:b/>
        </w:rPr>
        <w:t>SEPARAÇÃO POR PEDIDO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5F1D06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 TELA DE LOGIN INFORMAR O USUÁRIO E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5F1D06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do coletor deverá validar as credenciais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5E2504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 O TIPO DE SEPARAÇÃO “SEPARAÇÃO POR PEDIDO”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4614A3" w:rsidP="00AA752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é definida para o sistema a forma de tratar a comparação dos dados.</w:t>
            </w:r>
          </w:p>
        </w:tc>
      </w:tr>
      <w:tr w:rsidR="00876BFF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252CA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 O NÚMERO DO PEDIDO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252CA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ponto o sistema deverá acessar a base de dados para pesquisa do </w:t>
            </w:r>
            <w:r>
              <w:rPr>
                <w:rFonts w:ascii="Calibri" w:hAnsi="Calibri"/>
                <w:sz w:val="20"/>
              </w:rPr>
              <w:lastRenderedPageBreak/>
              <w:t>pedido</w:t>
            </w:r>
          </w:p>
        </w:tc>
      </w:tr>
      <w:tr w:rsidR="00876BFF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lastRenderedPageBreak/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ITEM APARECE PARA SEPARADOR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2059F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Os itens irão aparecer por ordem crescente de localização</w:t>
            </w:r>
          </w:p>
        </w:tc>
      </w:tr>
      <w:tr w:rsidR="00876BFF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FAZ LEITURA DO CÓDIGO DE BARRAS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2059F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valida se código de barras pertence a item e se está dentro dos limites da quantidade exigida.</w:t>
            </w:r>
          </w:p>
        </w:tc>
      </w:tr>
      <w:tr w:rsidR="00876BFF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IRÁ REPETIR O PROCESSO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E 5 ATÉ O FIM DOS ITENS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76BFF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SEPARAÇÃO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do processo o sistema irá definir como Caixa Fechada, finalizando o pedido.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E03DF7" w:rsidRDefault="000B43E3" w:rsidP="00E03DF7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</w:rPr>
        <w:br w:type="page"/>
      </w:r>
      <w:r w:rsidR="00E03DF7"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USO </w:t>
      </w:r>
      <w:proofErr w:type="gramStart"/>
      <w:r w:rsidR="00E03DF7">
        <w:rPr>
          <w:rFonts w:ascii="Calibri" w:hAnsi="Calibri"/>
          <w:b/>
          <w:color w:val="17365D" w:themeColor="text2" w:themeShade="BF"/>
          <w:sz w:val="36"/>
        </w:rPr>
        <w:t>2</w:t>
      </w:r>
      <w:proofErr w:type="gramEnd"/>
    </w:p>
    <w:p w:rsidR="00E03DF7" w:rsidRPr="006F7993" w:rsidRDefault="00E03DF7" w:rsidP="00E03DF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RESERVA</w:t>
      </w:r>
    </w:p>
    <w:p w:rsidR="00E03DF7" w:rsidRPr="006F7993" w:rsidRDefault="00E03DF7" w:rsidP="00E03DF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E03DF7" w:rsidRPr="006F7993" w:rsidTr="00596D3D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E03DF7" w:rsidRPr="006F7993" w:rsidTr="00596D3D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E03DF7" w:rsidRPr="006F7993" w:rsidRDefault="00E03DF7" w:rsidP="00E03DF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RESERVA</w:t>
            </w:r>
          </w:p>
        </w:tc>
      </w:tr>
    </w:tbl>
    <w:p w:rsidR="00E03DF7" w:rsidRPr="006F7993" w:rsidRDefault="00E03DF7" w:rsidP="00E03DF7">
      <w:pPr>
        <w:jc w:val="center"/>
        <w:rPr>
          <w:rFonts w:ascii="Calibri" w:hAnsi="Calibri"/>
          <w:b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Neste processo de separação por reserva, o usuário deverá informar o número do pedido no coletor de dados com a leitura do código de barras.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deverá consultar o pedido na base de dados e apresentar os itens que estão reservados para este pedido, em ordem crescente da localização, solicitando a leitura do código de barras do item e comparando com a quantidade solicitada do pedido, realizando tratativas quando o separador informar uma quantidade </w:t>
      </w:r>
      <w:proofErr w:type="gramStart"/>
      <w:r>
        <w:rPr>
          <w:rFonts w:ascii="Calibri" w:hAnsi="Calibri"/>
        </w:rPr>
        <w:t>superior</w:t>
      </w:r>
      <w:proofErr w:type="gram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ou</w:t>
      </w:r>
      <w:proofErr w:type="gramEnd"/>
      <w:r>
        <w:rPr>
          <w:rFonts w:ascii="Calibri" w:hAnsi="Calibri"/>
        </w:rPr>
        <w:t xml:space="preserve"> inferior a solicitada.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Ao final da operação o sistema de retaguarda deverá ser atualizado.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Pr="006A4C6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) ou condições iniciais que devam ser atendidos ou disponibilizados antes do início do processo e/ou caso de uso.  Para o caso de uso </w:t>
      </w:r>
      <w:r>
        <w:rPr>
          <w:rFonts w:ascii="Calibri" w:hAnsi="Calibri"/>
          <w:b/>
        </w:rPr>
        <w:t>SEPARAÇÃO POR RESERVA</w:t>
      </w:r>
      <w:r>
        <w:rPr>
          <w:rFonts w:ascii="Calibri" w:hAnsi="Calibri"/>
        </w:rPr>
        <w:t xml:space="preserve"> os pré-requisitos a serem atendidos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EXISTIR UMA TABELA COM OS PEDIDOS A SEREM SEPARADOS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TODOS OS ITENS DEVERÃO ESTAR IDENTIFICADOS COM CÓDIGO DE BARRAS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ÁREA DE SEPARAÇÃO COBERTA COM REDE SEM FIO PARA SINCRONIZAÇÃO DOS DADOS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REQUISITOS FUNCIONAIS</w:t>
      </w:r>
    </w:p>
    <w:p w:rsidR="00E03DF7" w:rsidRDefault="00E03DF7" w:rsidP="00E03DF7">
      <w:pPr>
        <w:jc w:val="both"/>
        <w:rPr>
          <w:rFonts w:ascii="Calibri" w:hAnsi="Calibri"/>
          <w:b/>
        </w:rPr>
      </w:pPr>
    </w:p>
    <w:p w:rsidR="00E03DF7" w:rsidRPr="0043206A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1929"/>
        <w:gridCol w:w="1241"/>
        <w:gridCol w:w="1312"/>
        <w:gridCol w:w="1481"/>
        <w:gridCol w:w="1333"/>
      </w:tblGrid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07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0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00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VALIDAÇÃO DE LOGIN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CARREGAR INFORMAÇÃO DO </w:t>
            </w:r>
            <w:r>
              <w:rPr>
                <w:rFonts w:ascii="Calibri" w:hAnsi="Calibri"/>
                <w:sz w:val="20"/>
              </w:rPr>
              <w:lastRenderedPageBreak/>
              <w:t>PEDIDO NO COLETOR ATRAVÉS DE LEITURA DE CÓDIGO DE BARRAS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LISTAR OS PRODUTOS EM ORDEM CRESCENTE DE LOCALIZAÇÃO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REGISTRAR O USUÁRIO QUE ESTÁ REALIZANDO A OPERAÇÃO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03DF7" w:rsidRPr="00EE37C2" w:rsidRDefault="00E03DF7" w:rsidP="00E03DF7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pós-requisitos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) ou condições que devam ser atendidos ou disponibilizados ao final do processo e/ou caso de uso. Para o caso de uso </w:t>
      </w:r>
      <w:r>
        <w:rPr>
          <w:rFonts w:ascii="Calibri" w:hAnsi="Calibri"/>
          <w:b/>
        </w:rPr>
        <w:t>SEPARAÇÃO POR RESERVA</w:t>
      </w:r>
      <w:r>
        <w:rPr>
          <w:rFonts w:ascii="Calibri" w:hAnsi="Calibri"/>
        </w:rPr>
        <w:t xml:space="preserve"> os pós-requisitos a serem atendidos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ATUALIZAR A BASE DE DADOS DO LEGADO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rPr>
          <w:rFonts w:ascii="Calibri" w:hAnsi="Calibri"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FLUXO NORMAL</w:t>
      </w: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>
        <w:rPr>
          <w:rFonts w:ascii="Calibri" w:hAnsi="Calibri"/>
          <w:b/>
        </w:rPr>
        <w:t>SEPARAÇÃO POR RESERVA</w:t>
      </w:r>
      <w:r>
        <w:rPr>
          <w:rFonts w:ascii="Calibri" w:hAnsi="Calibri"/>
        </w:rPr>
        <w:t xml:space="preserve"> sucintamente deverá conter minimamente o fluxo abaixo, sendo:</w:t>
      </w: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 TELA DE LOGIN INFORMAR O USUÁRIO E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do coletor deverá validar as credenciais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03DF7" w:rsidRPr="006F7993" w:rsidRDefault="00E03DF7" w:rsidP="00E03DF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 O TIPO DE SEPARAÇÃO “SEPARAÇÃO POR RESERVA”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é definida para o sistema a forma de tratar a comparação dos dados.</w:t>
            </w:r>
          </w:p>
        </w:tc>
      </w:tr>
      <w:tr w:rsidR="00876BFF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252CA8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252CA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 O NÚMERO DO PEDIDO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252CA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ponto o sistema deverá acessar a base de </w:t>
            </w:r>
            <w:r>
              <w:rPr>
                <w:rFonts w:ascii="Calibri" w:hAnsi="Calibri"/>
                <w:sz w:val="20"/>
              </w:rPr>
              <w:lastRenderedPageBreak/>
              <w:t>dados para pesquisa do pedido</w:t>
            </w:r>
          </w:p>
        </w:tc>
      </w:tr>
      <w:tr w:rsidR="00876BFF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lastRenderedPageBreak/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ITEM APARECE PARA SEPARADOR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Os itens irão aparecer por ordem crescente de localização</w:t>
            </w:r>
          </w:p>
        </w:tc>
      </w:tr>
      <w:tr w:rsidR="00876BFF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FAZ LEITURA DO CÓDIGO DE BARRAS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valida se código de barras pertence a item e se está dentro dos limites da quantidade exigida.</w:t>
            </w:r>
          </w:p>
        </w:tc>
      </w:tr>
      <w:tr w:rsidR="00876BFF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IRÁ REPETIR O PROCESSO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E 5 ATÉ O FIM DOS ITENS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76BFF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SEPARAÇÃO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6BFF" w:rsidRPr="006F7993" w:rsidRDefault="00876BFF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do processo o sistema irá definir como Caixa Fechada, finalizando o pedido.</w:t>
            </w: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rPr>
          <w:rFonts w:ascii="Calibri" w:hAnsi="Calibri"/>
        </w:rPr>
      </w:pPr>
    </w:p>
    <w:p w:rsidR="00E03DF7" w:rsidRDefault="00E03DF7" w:rsidP="00E03DF7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</w:rPr>
        <w:br w:type="page"/>
      </w: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USO </w:t>
      </w:r>
      <w:proofErr w:type="gramStart"/>
      <w:r>
        <w:rPr>
          <w:rFonts w:ascii="Calibri" w:hAnsi="Calibri"/>
          <w:b/>
          <w:color w:val="17365D" w:themeColor="text2" w:themeShade="BF"/>
          <w:sz w:val="36"/>
        </w:rPr>
        <w:t>3</w:t>
      </w:r>
      <w:proofErr w:type="gramEnd"/>
    </w:p>
    <w:p w:rsidR="00E03DF7" w:rsidRPr="006F7993" w:rsidRDefault="00E03DF7" w:rsidP="00E03DF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SEM PEDIDO</w:t>
      </w:r>
    </w:p>
    <w:p w:rsidR="00E03DF7" w:rsidRPr="006F7993" w:rsidRDefault="00E03DF7" w:rsidP="00E03DF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E03DF7" w:rsidRPr="006F7993" w:rsidTr="00596D3D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E03DF7" w:rsidRPr="006F7993" w:rsidTr="00596D3D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E03DF7" w:rsidRPr="006F7993" w:rsidRDefault="00E03DF7" w:rsidP="00E03DF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SEPARAÇÃO </w:t>
            </w:r>
            <w:r w:rsidR="00142CF8">
              <w:rPr>
                <w:rFonts w:ascii="Calibri" w:hAnsi="Calibri"/>
                <w:sz w:val="20"/>
              </w:rPr>
              <w:t>S</w:t>
            </w:r>
            <w:r>
              <w:rPr>
                <w:rFonts w:ascii="Calibri" w:hAnsi="Calibri"/>
                <w:sz w:val="20"/>
              </w:rPr>
              <w:t>EM PEDIDO</w:t>
            </w:r>
          </w:p>
        </w:tc>
      </w:tr>
    </w:tbl>
    <w:p w:rsidR="00E03DF7" w:rsidRPr="006F7993" w:rsidRDefault="00E03DF7" w:rsidP="00E03DF7">
      <w:pPr>
        <w:jc w:val="center"/>
        <w:rPr>
          <w:rFonts w:ascii="Calibri" w:hAnsi="Calibri"/>
          <w:b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Neste processo de separação </w:t>
      </w:r>
      <w:r w:rsidR="00F255A9">
        <w:rPr>
          <w:rFonts w:ascii="Calibri" w:hAnsi="Calibri"/>
        </w:rPr>
        <w:t>sem pedido</w:t>
      </w:r>
      <w:r>
        <w:rPr>
          <w:rFonts w:ascii="Calibri" w:hAnsi="Calibri"/>
        </w:rPr>
        <w:t>, o usuário deverá informar o número do pedido no coletor de dados com a leitura do código de barras.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596D3D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Será criada uma Caixa no sistema onde o usuário irá incluir os itens que forem lidos, validando o código de barras de cada item.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Ao final da operação o sistema de retaguarda deverá ser atualizado.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Pr="006A4C6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) ou condições iniciais que devam ser atendidos ou disponibilizados antes do início do processo e/ou caso de uso.  Para o caso de uso </w:t>
      </w:r>
      <w:r>
        <w:rPr>
          <w:rFonts w:ascii="Calibri" w:hAnsi="Calibri"/>
          <w:b/>
        </w:rPr>
        <w:t xml:space="preserve">SEPARAÇÃO </w:t>
      </w:r>
      <w:r w:rsidR="00F255A9">
        <w:rPr>
          <w:rFonts w:ascii="Calibri" w:hAnsi="Calibri"/>
          <w:b/>
        </w:rPr>
        <w:t>SEM PEDIDO</w:t>
      </w:r>
      <w:r>
        <w:rPr>
          <w:rFonts w:ascii="Calibri" w:hAnsi="Calibri"/>
        </w:rPr>
        <w:t xml:space="preserve"> os pré-requisitos a serem atendidos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TODOS OS ITENS DEVERÃO ESTAR IDENTIFICADOS COM CÓDIGO DE BARRAS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ÁREA DE SEPARAÇÃO COBERTA COM REDE SEM FIO PARA SINCRONIZAÇÃO DOS DADOS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REQUISITOS FUNCIONAIS</w:t>
      </w:r>
    </w:p>
    <w:p w:rsidR="00E03DF7" w:rsidRDefault="00E03DF7" w:rsidP="00E03DF7">
      <w:pPr>
        <w:jc w:val="both"/>
        <w:rPr>
          <w:rFonts w:ascii="Calibri" w:hAnsi="Calibri"/>
          <w:b/>
        </w:rPr>
      </w:pPr>
    </w:p>
    <w:p w:rsidR="00E03DF7" w:rsidRPr="0043206A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1929"/>
        <w:gridCol w:w="1241"/>
        <w:gridCol w:w="1312"/>
        <w:gridCol w:w="1481"/>
        <w:gridCol w:w="1333"/>
      </w:tblGrid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07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0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00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VALIDAÇÃO DE LOGIN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596D3D" w:rsidP="00F255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VALIDAÇÃO DE ITEM QUE SERÁ ADICIONADO NA CAIXA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03DF7" w:rsidRPr="006F7993" w:rsidTr="00596D3D">
        <w:trPr>
          <w:trHeight w:val="496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REGISTRAR O USUÁRIO QUE ESTÁ REALIZANDO A OPERAÇÃO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E03DF7" w:rsidRPr="006F7993" w:rsidRDefault="00E03DF7" w:rsidP="00E03DF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03DF7" w:rsidRPr="00EE37C2" w:rsidRDefault="00E03DF7" w:rsidP="00E03DF7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E03DF7" w:rsidRDefault="00E03DF7" w:rsidP="00E03DF7">
      <w:pPr>
        <w:jc w:val="both"/>
        <w:rPr>
          <w:rFonts w:ascii="Calibri" w:hAnsi="Calibri"/>
        </w:rPr>
      </w:pPr>
    </w:p>
    <w:p w:rsidR="00E03DF7" w:rsidRDefault="00E03DF7" w:rsidP="00E03DF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pós-requisitos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) ou condições que devam ser atendidos ou disponibilizados ao final do processo e/ou caso de uso. Para o caso de uso </w:t>
      </w:r>
      <w:r>
        <w:rPr>
          <w:rFonts w:ascii="Calibri" w:hAnsi="Calibri"/>
          <w:b/>
        </w:rPr>
        <w:t xml:space="preserve">SEPARAÇÃO </w:t>
      </w:r>
      <w:r w:rsidR="004969F5">
        <w:rPr>
          <w:rFonts w:ascii="Calibri" w:hAnsi="Calibri"/>
          <w:b/>
        </w:rPr>
        <w:t>SEM PEDIDO</w:t>
      </w:r>
      <w:r>
        <w:rPr>
          <w:rFonts w:ascii="Calibri" w:hAnsi="Calibri"/>
        </w:rPr>
        <w:t xml:space="preserve"> os pós-requisitos a serem atendidos são:</w:t>
      </w:r>
    </w:p>
    <w:p w:rsidR="00E03DF7" w:rsidRDefault="00E03DF7" w:rsidP="00E03DF7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ATUALIZAR A BASE DE DADOS DO LEGADO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rPr>
          <w:rFonts w:ascii="Calibri" w:hAnsi="Calibri"/>
        </w:rPr>
      </w:pPr>
    </w:p>
    <w:p w:rsidR="00E03DF7" w:rsidRPr="006F7993" w:rsidRDefault="00E03DF7" w:rsidP="00E03DF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FLUXO NORMAL</w:t>
      </w: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>
        <w:rPr>
          <w:rFonts w:ascii="Calibri" w:hAnsi="Calibri"/>
          <w:b/>
        </w:rPr>
        <w:t xml:space="preserve">SEPARAÇÃO </w:t>
      </w:r>
      <w:r w:rsidR="00F255A9">
        <w:rPr>
          <w:rFonts w:ascii="Calibri" w:hAnsi="Calibri"/>
          <w:b/>
        </w:rPr>
        <w:t>SEM PEDIDO</w:t>
      </w:r>
      <w:r>
        <w:rPr>
          <w:rFonts w:ascii="Calibri" w:hAnsi="Calibri"/>
        </w:rPr>
        <w:t xml:space="preserve"> sucintamente deverá conter minimamente o fluxo abaixo, sendo:</w:t>
      </w:r>
    </w:p>
    <w:p w:rsidR="00E03DF7" w:rsidRDefault="00E03DF7" w:rsidP="00E03DF7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 TELA DE LOGIN INFORMAR O USUÁRIO E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sistema do coletor deverá validar as credenciais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03DF7" w:rsidRPr="006F7993" w:rsidRDefault="00E03DF7" w:rsidP="00F255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INFORMA O TIPO DE SEPARAÇÃO </w:t>
            </w:r>
            <w:r w:rsidR="00F255A9">
              <w:rPr>
                <w:rFonts w:ascii="Calibri" w:hAnsi="Calibri"/>
                <w:sz w:val="20"/>
              </w:rPr>
              <w:t>“SEM PEDIDO”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é definida para o sistema a forma de tratar a comparação dos dados.</w:t>
            </w:r>
          </w:p>
        </w:tc>
      </w:tr>
      <w:tr w:rsidR="00E03DF7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03DF7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FAZ LEITURA DO CÓDIGO DE BARRAS </w:t>
            </w:r>
            <w:r w:rsidR="00F255A9">
              <w:rPr>
                <w:rFonts w:ascii="Calibri" w:hAnsi="Calibri"/>
                <w:sz w:val="20"/>
              </w:rPr>
              <w:t>DO ITEM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03DF7" w:rsidRPr="006F7993" w:rsidRDefault="00E03DF7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valida se código de barras</w:t>
            </w:r>
            <w:r w:rsidR="00F255A9">
              <w:rPr>
                <w:rFonts w:ascii="Calibri" w:hAnsi="Calibri"/>
                <w:sz w:val="20"/>
              </w:rPr>
              <w:t xml:space="preserve"> se é válido e mostra os dados do item, adicionando o mesmo </w:t>
            </w:r>
            <w:r w:rsidR="00596D3D">
              <w:rPr>
                <w:rFonts w:ascii="Calibri" w:hAnsi="Calibri"/>
                <w:sz w:val="20"/>
              </w:rPr>
              <w:t>na caixa.</w:t>
            </w:r>
          </w:p>
        </w:tc>
      </w:tr>
      <w:tr w:rsidR="00596D3D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96D3D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96D3D" w:rsidRPr="006F7993" w:rsidRDefault="00596D3D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IRÁ REPETIR O PROCESSO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ATÉ O FIM DOS ITENS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96D3D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96D3D" w:rsidRPr="006F7993" w:rsidTr="00596D3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96D3D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96D3D" w:rsidRPr="006F7993" w:rsidRDefault="00596D3D" w:rsidP="00596D3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SEPARAÇÃO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96D3D" w:rsidRPr="006F7993" w:rsidRDefault="00596D3D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do processo o sistema irá definir como Caixa Fechada, finalizando o pedido.</w:t>
            </w:r>
          </w:p>
        </w:tc>
      </w:tr>
    </w:tbl>
    <w:p w:rsidR="00E03DF7" w:rsidRPr="00F55AE2" w:rsidRDefault="00E03DF7" w:rsidP="00E03DF7">
      <w:pPr>
        <w:rPr>
          <w:rFonts w:ascii="Calibri" w:hAnsi="Calibri"/>
          <w:b/>
          <w:color w:val="FF0000"/>
        </w:rPr>
      </w:pPr>
    </w:p>
    <w:p w:rsidR="00E03DF7" w:rsidRDefault="00E03DF7" w:rsidP="00E03DF7">
      <w:pPr>
        <w:rPr>
          <w:rFonts w:ascii="Calibri" w:hAnsi="Calibri"/>
        </w:rPr>
      </w:pPr>
    </w:p>
    <w:p w:rsidR="00E03DF7" w:rsidRDefault="00E03DF7" w:rsidP="00E03DF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03DF7" w:rsidRDefault="00BE4D95">
      <w:pPr>
        <w:rPr>
          <w:rFonts w:ascii="Calibri" w:hAnsi="Calibri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8072F3E" wp14:editId="16AC2469">
            <wp:simplePos x="0" y="0"/>
            <wp:positionH relativeFrom="column">
              <wp:posOffset>-828675</wp:posOffset>
            </wp:positionH>
            <wp:positionV relativeFrom="paragraph">
              <wp:posOffset>-653415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DF7" w:rsidRDefault="00E03DF7" w:rsidP="00E03DF7">
      <w:pPr>
        <w:rPr>
          <w:rFonts w:ascii="Calibri" w:hAnsi="Calibri"/>
        </w:rPr>
      </w:pPr>
    </w:p>
    <w:p w:rsidR="00E03DF7" w:rsidRDefault="00E03DF7">
      <w:pPr>
        <w:rPr>
          <w:rFonts w:ascii="Calibri" w:hAnsi="Calibri"/>
        </w:rPr>
      </w:pPr>
    </w:p>
    <w:p w:rsidR="000B43E3" w:rsidRDefault="000B43E3">
      <w:pPr>
        <w:rPr>
          <w:rFonts w:ascii="Calibri" w:hAnsi="Calibri"/>
        </w:rPr>
      </w:pP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89629F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UNIVERSO ÍNTIMO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A66EFA">
        <w:tc>
          <w:tcPr>
            <w:tcW w:w="2093" w:type="dxa"/>
            <w:shd w:val="clear" w:color="auto" w:fill="auto"/>
          </w:tcPr>
          <w:p w:rsidR="001C1F36" w:rsidRPr="006F7993" w:rsidRDefault="001C1F36" w:rsidP="00A66EF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A66EFA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14F442BE" wp14:editId="79B12F90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0B43E3">
      <w:pPr>
        <w:rPr>
          <w:rFonts w:ascii="Calibri" w:hAnsi="Calibri"/>
        </w:rPr>
      </w:pPr>
      <w:r>
        <w:rPr>
          <w:rFonts w:ascii="Calibri" w:hAnsi="Calibri"/>
        </w:rPr>
        <w:t xml:space="preserve">Inicialmente a integração entre os sistemas será </w:t>
      </w:r>
      <w:r w:rsidR="00E77266">
        <w:rPr>
          <w:rFonts w:ascii="Calibri" w:hAnsi="Calibri"/>
        </w:rPr>
        <w:t>realizada</w:t>
      </w:r>
      <w:r>
        <w:rPr>
          <w:rFonts w:ascii="Calibri" w:hAnsi="Calibri"/>
        </w:rPr>
        <w:t xml:space="preserve"> através de acesso direto a base de dados SQL SERVER 2008 R2</w:t>
      </w:r>
      <w:r w:rsidR="00E77266">
        <w:rPr>
          <w:rFonts w:ascii="Calibri" w:hAnsi="Calibri"/>
        </w:rPr>
        <w:t xml:space="preserve"> via WebService</w:t>
      </w:r>
      <w:r>
        <w:rPr>
          <w:rFonts w:ascii="Calibri" w:hAnsi="Calibri"/>
        </w:rPr>
        <w:t>, utilizando-se das tabelas:</w:t>
      </w:r>
    </w:p>
    <w:p w:rsidR="000B43E3" w:rsidRDefault="000B43E3">
      <w:pPr>
        <w:rPr>
          <w:rFonts w:ascii="Calibri" w:hAnsi="Calibri"/>
        </w:rPr>
      </w:pPr>
    </w:p>
    <w:p w:rsidR="000B43E3" w:rsidRPr="00E77266" w:rsidRDefault="000B43E3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</w:rPr>
        <w:t>FATURAMENTO_CAIXAS</w:t>
      </w:r>
    </w:p>
    <w:p w:rsidR="000B43E3" w:rsidRPr="00E77266" w:rsidRDefault="002059FC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</w:rPr>
        <w:t>SEQUENCIAIS</w:t>
      </w:r>
    </w:p>
    <w:p w:rsidR="002059FC" w:rsidRPr="00E77266" w:rsidRDefault="00E77266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  <w:bCs/>
          <w:color w:val="000000"/>
        </w:rPr>
        <w:t>VENDAS_PROD_EMBALADO</w:t>
      </w:r>
    </w:p>
    <w:p w:rsidR="00E77266" w:rsidRPr="00E77266" w:rsidRDefault="00E77266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  <w:bCs/>
          <w:color w:val="000000"/>
        </w:rPr>
        <w:t>PRODUTOS_BARRA</w:t>
      </w:r>
    </w:p>
    <w:p w:rsidR="00E77266" w:rsidRPr="00E77266" w:rsidRDefault="00E77266" w:rsidP="00E77266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  <w:bCs/>
          <w:color w:val="000000"/>
        </w:rPr>
      </w:pPr>
      <w:r w:rsidRPr="00E77266">
        <w:rPr>
          <w:rFonts w:asciiTheme="majorHAnsi" w:hAnsiTheme="majorHAnsi" w:cstheme="majorHAnsi"/>
          <w:bCs/>
          <w:color w:val="000000"/>
        </w:rPr>
        <w:t>VENDAS_PRODUTO</w:t>
      </w:r>
    </w:p>
    <w:p w:rsidR="00E77266" w:rsidRPr="00E77266" w:rsidRDefault="00E77266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  <w:bCs/>
          <w:color w:val="000000"/>
        </w:rPr>
        <w:t>ROMANEIOS_RESERVA</w:t>
      </w:r>
    </w:p>
    <w:p w:rsidR="00E77266" w:rsidRPr="00E77266" w:rsidRDefault="00E77266" w:rsidP="000B43E3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</w:rPr>
      </w:pPr>
      <w:r w:rsidRPr="00E77266">
        <w:rPr>
          <w:rFonts w:asciiTheme="majorHAnsi" w:hAnsiTheme="majorHAnsi" w:cstheme="majorHAnsi"/>
          <w:bCs/>
          <w:color w:val="000000"/>
        </w:rPr>
        <w:t>PRODUTOS</w:t>
      </w:r>
    </w:p>
    <w:p w:rsidR="00E77266" w:rsidRPr="00E77266" w:rsidRDefault="00E77266" w:rsidP="00E77266">
      <w:pPr>
        <w:pStyle w:val="PargrafodaLista"/>
        <w:numPr>
          <w:ilvl w:val="0"/>
          <w:numId w:val="28"/>
        </w:numPr>
        <w:rPr>
          <w:rFonts w:asciiTheme="majorHAnsi" w:hAnsiTheme="majorHAnsi" w:cstheme="majorHAnsi"/>
          <w:bCs/>
          <w:color w:val="000000"/>
        </w:rPr>
      </w:pPr>
      <w:r w:rsidRPr="00E77266">
        <w:rPr>
          <w:rFonts w:asciiTheme="majorHAnsi" w:hAnsiTheme="majorHAnsi" w:cstheme="majorHAnsi"/>
          <w:bCs/>
          <w:color w:val="000000"/>
        </w:rPr>
        <w:t>PRODUTO_CORES</w:t>
      </w:r>
    </w:p>
    <w:p w:rsidR="00E77266" w:rsidRDefault="00E77266" w:rsidP="00E77266">
      <w:pPr>
        <w:pStyle w:val="PargrafodaLista"/>
        <w:rPr>
          <w:rFonts w:ascii="Calibri" w:hAnsi="Calibri"/>
        </w:rPr>
      </w:pPr>
    </w:p>
    <w:p w:rsidR="00E77266" w:rsidRPr="000B43E3" w:rsidRDefault="00E77266" w:rsidP="00E7726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Podendos ser necessário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 criação de novas tabelas para atendimento dos requisitos levantados anteriormente, que serão detalhados no documento de especificação funcional no inicio do projeto.</w:t>
      </w:r>
    </w:p>
    <w:p w:rsidR="00E77266" w:rsidRDefault="00E77266" w:rsidP="00E77266">
      <w:pPr>
        <w:pStyle w:val="PargrafodaLista"/>
        <w:rPr>
          <w:rFonts w:ascii="Calibri" w:hAnsi="Calibri"/>
        </w:rPr>
      </w:pPr>
    </w:p>
    <w:p w:rsidR="000B43E3" w:rsidRDefault="00E77266" w:rsidP="000B43E3">
      <w:pPr>
        <w:rPr>
          <w:rFonts w:ascii="Calibri" w:hAnsi="Calibri"/>
        </w:rPr>
      </w:pPr>
      <w:r>
        <w:rPr>
          <w:rFonts w:ascii="Calibri" w:hAnsi="Calibri"/>
        </w:rPr>
        <w:t>Os coletores irão se comunicar com WebService onde o mesmo irá acessar a base de dados.</w:t>
      </w:r>
    </w:p>
    <w:p w:rsidR="00E77266" w:rsidRDefault="00E77266" w:rsidP="000B43E3">
      <w:pPr>
        <w:rPr>
          <w:rFonts w:ascii="Calibri" w:hAnsi="Calibri"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1D7A9E87" wp14:editId="0420543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89629F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UNIVERSO ÍNTIMO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A66EFA">
        <w:tc>
          <w:tcPr>
            <w:tcW w:w="2093" w:type="dxa"/>
            <w:shd w:val="clear" w:color="auto" w:fill="auto"/>
          </w:tcPr>
          <w:p w:rsidR="00E63392" w:rsidRPr="006F7993" w:rsidRDefault="00E63392" w:rsidP="00A66EF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A66EF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66EF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15AF3368" wp14:editId="7D53CDC8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85675" w:rsidRPr="006F7993" w:rsidRDefault="00485675" w:rsidP="00485675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85675" w:rsidRPr="006F7993" w:rsidRDefault="00485675" w:rsidP="00485675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85675" w:rsidRDefault="00485675" w:rsidP="00485675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85675" w:rsidTr="00E03DF7">
        <w:trPr>
          <w:trHeight w:val="12522"/>
        </w:trPr>
        <w:tc>
          <w:tcPr>
            <w:tcW w:w="8440" w:type="dxa"/>
          </w:tcPr>
          <w:p w:rsidR="00485675" w:rsidRDefault="008E7B20" w:rsidP="00A66EF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5040" behindDoc="0" locked="0" layoutInCell="1" allowOverlap="1" wp14:anchorId="5807932F" wp14:editId="35A650A2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6088380</wp:posOffset>
                  </wp:positionV>
                  <wp:extent cx="1447800" cy="1447800"/>
                  <wp:effectExtent l="0" t="0" r="0" b="0"/>
                  <wp:wrapNone/>
                  <wp:docPr id="26" name="Imagem 26" descr="C:\Users\reynaldo\Desktop\mc3190_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ynaldo\Desktop\mc3190_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2992" behindDoc="0" locked="0" layoutInCell="1" allowOverlap="1" wp14:anchorId="47ECF30F" wp14:editId="6835744B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5250180</wp:posOffset>
                  </wp:positionV>
                  <wp:extent cx="1447800" cy="1447800"/>
                  <wp:effectExtent l="0" t="0" r="0" b="0"/>
                  <wp:wrapNone/>
                  <wp:docPr id="24" name="Imagem 24" descr="C:\Users\reynaldo\Desktop\mc3190_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ynaldo\Desktop\mc3190_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7088" behindDoc="0" locked="0" layoutInCell="1" allowOverlap="1" wp14:anchorId="65BB4606" wp14:editId="5C7A39C8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5250180</wp:posOffset>
                  </wp:positionV>
                  <wp:extent cx="1447800" cy="1447800"/>
                  <wp:effectExtent l="0" t="0" r="0" b="0"/>
                  <wp:wrapNone/>
                  <wp:docPr id="29" name="Imagem 29" descr="C:\Users\reynaldo\Desktop\mc3190_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ynaldo\Desktop\mc3190_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34C0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CA7EA0" wp14:editId="1968A176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887731</wp:posOffset>
                      </wp:positionV>
                      <wp:extent cx="1390650" cy="438150"/>
                      <wp:effectExtent l="0" t="0" r="0" b="0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D3D" w:rsidRPr="000334C0" w:rsidRDefault="00596D3D" w:rsidP="000334C0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ACESSO DIRETO A BASE DE DADOS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48.5pt;margin-top:69.9pt;width:109.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" stroked="f">
                      <v:textbox>
                        <w:txbxContent>
                          <w:p w:rsidR="00A66EFA" w:rsidRPr="000334C0" w:rsidRDefault="000334C0" w:rsidP="000334C0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ACESSO DIRETO A BASE DE DADOS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69F5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7FB1CD" wp14:editId="47D4C53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61962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63.7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E03DF7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489F7EBD" wp14:editId="29CE00BD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1640205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3DF7"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EFF1199" wp14:editId="7A530A99">
                      <wp:simplePos x="0" y="0"/>
                      <wp:positionH relativeFrom="column">
                        <wp:posOffset>3523615</wp:posOffset>
                      </wp:positionH>
                      <wp:positionV relativeFrom="paragraph">
                        <wp:posOffset>287655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D3D" w:rsidRPr="00A4330C" w:rsidRDefault="00596D3D" w:rsidP="004856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 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77.45pt;margin-top:22.65pt;width:113.2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" stroked="f">
                      <v:textbox>
                        <w:txbxContent>
                          <w:p w:rsidR="00A66EFA" w:rsidRPr="00A4330C" w:rsidRDefault="00E03DF7" w:rsidP="004856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5675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826EAB4" wp14:editId="2806AF65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116205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D3D" w:rsidRPr="00A4330C" w:rsidRDefault="00596D3D" w:rsidP="004856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.25pt;margin-top:21.9pt;width:91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" stroked="f">
                      <v:textbox>
                        <w:txbxContent>
                          <w:p w:rsidR="00A66EFA" w:rsidRPr="00A4330C" w:rsidRDefault="00A66EFA" w:rsidP="004856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5675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836B6B" wp14:editId="03BCA46B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485675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76FC475A" wp14:editId="474A4786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5675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07A6B507" wp14:editId="217B7CC0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5675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6D95DD" wp14:editId="1C1AF709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85675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3888DD" wp14:editId="02E75903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85675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4E6996" wp14:editId="5B355A63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85675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28D96FF6" wp14:editId="38A8FE71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5675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4636193B" wp14:editId="2472C0A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85675" w:rsidRDefault="00485675" w:rsidP="00485675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85675" w:rsidRPr="006F7993" w:rsidTr="00A66EFA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85675" w:rsidRPr="006F7993" w:rsidRDefault="00485675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85675" w:rsidRPr="006F7993" w:rsidRDefault="00485675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85675" w:rsidRPr="006F7993" w:rsidRDefault="00485675" w:rsidP="00A66EF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85675" w:rsidRPr="006F7993" w:rsidTr="00A66EF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111DA9" wp14:editId="61ABA66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118745</wp:posOffset>
                      </wp:positionV>
                      <wp:extent cx="1171575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D3D" w:rsidRPr="00A4330C" w:rsidRDefault="00596D3D" w:rsidP="00735AF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SERVIDOR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-.9pt;margin-top:9.35pt;width:92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" filled="f" stroked="f">
                      <v:textbox>
                        <w:txbxContent>
                          <w:p w:rsidR="00A66EFA" w:rsidRPr="00A4330C" w:rsidRDefault="00735AF9" w:rsidP="00735A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4A88111D" wp14:editId="61056418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  <w:r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0944" behindDoc="0" locked="0" layoutInCell="1" allowOverlap="1" wp14:anchorId="7168E2EC" wp14:editId="5FD67C35">
                  <wp:simplePos x="0" y="0"/>
                  <wp:positionH relativeFrom="column">
                    <wp:posOffset>666115</wp:posOffset>
                  </wp:positionH>
                  <wp:positionV relativeFrom="paragraph">
                    <wp:posOffset>139065</wp:posOffset>
                  </wp:positionV>
                  <wp:extent cx="704850" cy="704850"/>
                  <wp:effectExtent l="0" t="0" r="0" b="0"/>
                  <wp:wrapNone/>
                  <wp:docPr id="322" name="Imagem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Pr="006F7993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85675" w:rsidRDefault="00485675" w:rsidP="0048567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REP</w:t>
            </w:r>
            <w:r w:rsidR="004969F5">
              <w:rPr>
                <w:rFonts w:ascii="Calibri" w:hAnsi="Calibri"/>
                <w:sz w:val="20"/>
              </w:rPr>
              <w:t>RESENTAÇÃO DO SERVIDOR</w:t>
            </w:r>
            <w:r w:rsidR="00735AF9">
              <w:rPr>
                <w:rFonts w:ascii="Calibri" w:hAnsi="Calibri"/>
                <w:sz w:val="20"/>
              </w:rPr>
              <w:t xml:space="preserve"> QUE</w:t>
            </w:r>
            <w:r w:rsidR="004969F5">
              <w:rPr>
                <w:rFonts w:ascii="Calibri" w:hAnsi="Calibri"/>
                <w:sz w:val="20"/>
              </w:rPr>
              <w:t xml:space="preserve"> </w:t>
            </w:r>
            <w:r w:rsidR="00735AF9">
              <w:rPr>
                <w:rFonts w:ascii="Calibri" w:hAnsi="Calibri"/>
                <w:sz w:val="20"/>
              </w:rPr>
              <w:t>CONTÉM A BASE DE DADOS E A APLICAÇÃO DO CLIENTE</w:t>
            </w:r>
          </w:p>
          <w:p w:rsidR="00485675" w:rsidRDefault="00485675" w:rsidP="00485675">
            <w:pPr>
              <w:jc w:val="center"/>
              <w:rPr>
                <w:rFonts w:ascii="Calibri" w:hAnsi="Calibri"/>
                <w:sz w:val="20"/>
              </w:rPr>
            </w:pPr>
          </w:p>
          <w:p w:rsidR="00485675" w:rsidRPr="006F7993" w:rsidRDefault="00485675" w:rsidP="00BE4D9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85675" w:rsidRPr="006F7993" w:rsidRDefault="00485675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735AF9" w:rsidRPr="006F7993" w:rsidTr="00A66EF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B3E08B" wp14:editId="1AB9F87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118745</wp:posOffset>
                      </wp:positionV>
                      <wp:extent cx="1171575" cy="285750"/>
                      <wp:effectExtent l="0" t="0" r="0" b="0"/>
                      <wp:wrapNone/>
                      <wp:docPr id="31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D3D" w:rsidRPr="00A4330C" w:rsidRDefault="00596D3D" w:rsidP="00735AF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WEB 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.9pt;margin-top:9.35pt;width:92.2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" filled="f" stroked="f">
                      <v:textbox>
                        <w:txbxContent>
                          <w:p w:rsidR="00735AF9" w:rsidRPr="00A4330C" w:rsidRDefault="00735AF9" w:rsidP="00735A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WEB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27872" behindDoc="0" locked="0" layoutInCell="1" allowOverlap="1" wp14:anchorId="6B7D70AD" wp14:editId="4658845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320" name="Imagem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Pr="006F7993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SERÁ O CONTENTOR </w:t>
            </w:r>
            <w:proofErr w:type="gramStart"/>
            <w:r>
              <w:rPr>
                <w:rFonts w:ascii="Calibri" w:hAnsi="Calibri"/>
                <w:sz w:val="20"/>
              </w:rPr>
              <w:t>DO WEB</w:t>
            </w:r>
            <w:proofErr w:type="gramEnd"/>
            <w:r>
              <w:rPr>
                <w:rFonts w:ascii="Calibri" w:hAnsi="Calibri"/>
                <w:sz w:val="20"/>
              </w:rPr>
              <w:t xml:space="preserve"> SERVICE DA APLICAÇÃO DA SEAL, PARA QUE HAJA A COMUNICAÇÃO ENTRE OS COLETORES DE DADOS E O SERVIDOR</w:t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SQL SERVER 2008</w:t>
            </w:r>
          </w:p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596D3D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80 GB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No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735AF9" w:rsidTr="00596D3D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735AF9" w:rsidRDefault="00735AF9" w:rsidP="00596D3D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735AF9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Pr="006F7993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735AF9" w:rsidRPr="006F7993" w:rsidRDefault="00735AF9" w:rsidP="00596D3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735AF9" w:rsidRPr="006F7993" w:rsidTr="00A66EF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25824" behindDoc="0" locked="0" layoutInCell="1" allowOverlap="1" wp14:anchorId="24DDDD94" wp14:editId="6E8A2B10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b/g)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735AF9" w:rsidRDefault="00735AF9" w:rsidP="0048567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  <w:tr w:rsidR="00735AF9" w:rsidRPr="006F7993" w:rsidTr="00A66EFA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8E7B20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9136" behindDoc="0" locked="0" layoutInCell="1" allowOverlap="1" wp14:anchorId="2C7F5AAD" wp14:editId="2CC6595E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-635</wp:posOffset>
                  </wp:positionV>
                  <wp:extent cx="1152525" cy="1152525"/>
                  <wp:effectExtent l="0" t="0" r="0" b="9525"/>
                  <wp:wrapNone/>
                  <wp:docPr id="290" name="Imagem 290" descr="C:\Users\reynaldo\Desktop\mc3190_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ynaldo\Desktop\mc3190_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735AF9" w:rsidRDefault="00735AF9" w:rsidP="008E7B2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COLETOR DE DADOS MC 3190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735AF9" w:rsidRDefault="00735AF9" w:rsidP="00A66EF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UNIVERSO ÍNTIMO</w:t>
            </w:r>
          </w:p>
        </w:tc>
      </w:tr>
    </w:tbl>
    <w:p w:rsidR="00485675" w:rsidRDefault="00485675" w:rsidP="00485675">
      <w:pPr>
        <w:rPr>
          <w:rFonts w:ascii="Calibri" w:hAnsi="Calibri"/>
          <w:b/>
        </w:rPr>
      </w:pPr>
    </w:p>
    <w:p w:rsidR="00485675" w:rsidRDefault="00485675" w:rsidP="00485675">
      <w:pPr>
        <w:rPr>
          <w:rFonts w:ascii="Calibri" w:hAnsi="Calibri"/>
          <w:b/>
        </w:rPr>
      </w:pPr>
    </w:p>
    <w:p w:rsidR="006702B0" w:rsidRDefault="00E401B6" w:rsidP="00CE5559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="006702B0"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C127F6">
        <w:rPr>
          <w:rFonts w:ascii="Calibri" w:hAnsi="Calibri"/>
          <w:b/>
        </w:rPr>
        <w:t>SEPARAÇÃO DE PRODUTOS COM COLETORES DE DADOS.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89629F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UNIVERSO ÍNTIMO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A8" w:rsidRDefault="00054EA8" w:rsidP="00243AE6">
      <w:r>
        <w:separator/>
      </w:r>
    </w:p>
  </w:endnote>
  <w:endnote w:type="continuationSeparator" w:id="0">
    <w:p w:rsidR="00054EA8" w:rsidRDefault="00054EA8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NewCenturySchlb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A8" w:rsidRDefault="00054EA8" w:rsidP="00243AE6">
      <w:r>
        <w:separator/>
      </w:r>
    </w:p>
  </w:footnote>
  <w:footnote w:type="continuationSeparator" w:id="0">
    <w:p w:rsidR="00054EA8" w:rsidRDefault="00054EA8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3D" w:rsidRDefault="00596D3D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96D3D" w:rsidRPr="00384740" w:rsidRDefault="00596D3D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596D3D" w:rsidRDefault="00596D3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3D" w:rsidRDefault="00596D3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96D3D" w:rsidRPr="00147DFB" w:rsidRDefault="00596D3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96D3D" w:rsidRDefault="00596D3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3D" w:rsidRDefault="00596D3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96D3D" w:rsidRPr="00147DFB" w:rsidRDefault="00596D3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96D3D" w:rsidRDefault="00596D3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3D" w:rsidRDefault="00596D3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96D3D" w:rsidRPr="00147DFB" w:rsidRDefault="00596D3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96D3D" w:rsidRDefault="00596D3D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D3D" w:rsidRDefault="00596D3D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96D3D" w:rsidRPr="00147DFB" w:rsidRDefault="00596D3D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96D3D" w:rsidRDefault="00596D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60E04"/>
    <w:multiLevelType w:val="hybridMultilevel"/>
    <w:tmpl w:val="C012F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7"/>
  </w:num>
  <w:num w:numId="5">
    <w:abstractNumId w:val="21"/>
  </w:num>
  <w:num w:numId="6">
    <w:abstractNumId w:val="20"/>
  </w:num>
  <w:num w:numId="7">
    <w:abstractNumId w:val="11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0"/>
  </w:num>
  <w:num w:numId="14">
    <w:abstractNumId w:val="26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8"/>
  </w:num>
  <w:num w:numId="20">
    <w:abstractNumId w:val="1"/>
  </w:num>
  <w:num w:numId="21">
    <w:abstractNumId w:val="5"/>
  </w:num>
  <w:num w:numId="22">
    <w:abstractNumId w:val="15"/>
  </w:num>
  <w:num w:numId="23">
    <w:abstractNumId w:val="25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1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31D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34C0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4EA8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43E3"/>
    <w:rsid w:val="000B54F8"/>
    <w:rsid w:val="000B59B3"/>
    <w:rsid w:val="000C1EA6"/>
    <w:rsid w:val="000C4034"/>
    <w:rsid w:val="000C7A8C"/>
    <w:rsid w:val="000D083F"/>
    <w:rsid w:val="000D1163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2CF8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0990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554"/>
    <w:rsid w:val="001952F7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F1877"/>
    <w:rsid w:val="001F23A2"/>
    <w:rsid w:val="001F3CCB"/>
    <w:rsid w:val="002009CB"/>
    <w:rsid w:val="0020194C"/>
    <w:rsid w:val="002031C4"/>
    <w:rsid w:val="00203D79"/>
    <w:rsid w:val="002042A8"/>
    <w:rsid w:val="0020433C"/>
    <w:rsid w:val="00204452"/>
    <w:rsid w:val="002059FC"/>
    <w:rsid w:val="00212D43"/>
    <w:rsid w:val="0021482F"/>
    <w:rsid w:val="0021597E"/>
    <w:rsid w:val="002159B0"/>
    <w:rsid w:val="00216574"/>
    <w:rsid w:val="00216F2B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5083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7EBF"/>
    <w:rsid w:val="002A2286"/>
    <w:rsid w:val="002A3F0D"/>
    <w:rsid w:val="002A419F"/>
    <w:rsid w:val="002A466F"/>
    <w:rsid w:val="002A5E21"/>
    <w:rsid w:val="002A70E5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D7F78"/>
    <w:rsid w:val="002E163C"/>
    <w:rsid w:val="002E6255"/>
    <w:rsid w:val="002E6C8D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70505"/>
    <w:rsid w:val="00371131"/>
    <w:rsid w:val="00371E27"/>
    <w:rsid w:val="00371F4B"/>
    <w:rsid w:val="00372AA5"/>
    <w:rsid w:val="003755A8"/>
    <w:rsid w:val="00375B29"/>
    <w:rsid w:val="00375D66"/>
    <w:rsid w:val="0038434C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14A3"/>
    <w:rsid w:val="0046656E"/>
    <w:rsid w:val="004746C3"/>
    <w:rsid w:val="004759E8"/>
    <w:rsid w:val="00475C50"/>
    <w:rsid w:val="0047650E"/>
    <w:rsid w:val="004813EF"/>
    <w:rsid w:val="00481FFC"/>
    <w:rsid w:val="00482E6C"/>
    <w:rsid w:val="00485675"/>
    <w:rsid w:val="0048636B"/>
    <w:rsid w:val="0048789A"/>
    <w:rsid w:val="00487C44"/>
    <w:rsid w:val="00487EB0"/>
    <w:rsid w:val="004922F7"/>
    <w:rsid w:val="00492BC7"/>
    <w:rsid w:val="0049530A"/>
    <w:rsid w:val="004969F5"/>
    <w:rsid w:val="0049703F"/>
    <w:rsid w:val="004A1BD9"/>
    <w:rsid w:val="004A48DE"/>
    <w:rsid w:val="004A783C"/>
    <w:rsid w:val="004B0037"/>
    <w:rsid w:val="004B009B"/>
    <w:rsid w:val="004B1267"/>
    <w:rsid w:val="004B4520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4FDC"/>
    <w:rsid w:val="00506198"/>
    <w:rsid w:val="00507BED"/>
    <w:rsid w:val="00510BDD"/>
    <w:rsid w:val="005115E4"/>
    <w:rsid w:val="005121DB"/>
    <w:rsid w:val="00515CA6"/>
    <w:rsid w:val="0052081D"/>
    <w:rsid w:val="00523C1D"/>
    <w:rsid w:val="005245E4"/>
    <w:rsid w:val="00530A3C"/>
    <w:rsid w:val="005320AF"/>
    <w:rsid w:val="0053474D"/>
    <w:rsid w:val="00534F1D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169E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96D3D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3F67"/>
    <w:rsid w:val="005C5152"/>
    <w:rsid w:val="005C5462"/>
    <w:rsid w:val="005D07FA"/>
    <w:rsid w:val="005D51DD"/>
    <w:rsid w:val="005D6E44"/>
    <w:rsid w:val="005D7FDF"/>
    <w:rsid w:val="005E1130"/>
    <w:rsid w:val="005E1289"/>
    <w:rsid w:val="005E1F31"/>
    <w:rsid w:val="005E2504"/>
    <w:rsid w:val="005E2DA3"/>
    <w:rsid w:val="005E2EF8"/>
    <w:rsid w:val="005E327A"/>
    <w:rsid w:val="005E32FF"/>
    <w:rsid w:val="005E3528"/>
    <w:rsid w:val="005E39B6"/>
    <w:rsid w:val="005E5D94"/>
    <w:rsid w:val="005F1D06"/>
    <w:rsid w:val="005F2401"/>
    <w:rsid w:val="005F251E"/>
    <w:rsid w:val="005F297F"/>
    <w:rsid w:val="005F522A"/>
    <w:rsid w:val="005F7BAF"/>
    <w:rsid w:val="006044D0"/>
    <w:rsid w:val="00604516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947C3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783"/>
    <w:rsid w:val="0071685F"/>
    <w:rsid w:val="00720CCF"/>
    <w:rsid w:val="00722B8E"/>
    <w:rsid w:val="00723A37"/>
    <w:rsid w:val="00723A46"/>
    <w:rsid w:val="00724901"/>
    <w:rsid w:val="00725DCB"/>
    <w:rsid w:val="00727B45"/>
    <w:rsid w:val="00730B1B"/>
    <w:rsid w:val="00730B32"/>
    <w:rsid w:val="007343DA"/>
    <w:rsid w:val="00734444"/>
    <w:rsid w:val="00734DE8"/>
    <w:rsid w:val="00734FD7"/>
    <w:rsid w:val="00735AF9"/>
    <w:rsid w:val="00737302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5621"/>
    <w:rsid w:val="0079590B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2CB7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1A56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A16"/>
    <w:rsid w:val="008231D0"/>
    <w:rsid w:val="008232AE"/>
    <w:rsid w:val="008245E3"/>
    <w:rsid w:val="00824787"/>
    <w:rsid w:val="008324FC"/>
    <w:rsid w:val="0083359C"/>
    <w:rsid w:val="008339BE"/>
    <w:rsid w:val="00833B4B"/>
    <w:rsid w:val="00837E89"/>
    <w:rsid w:val="00843537"/>
    <w:rsid w:val="00843BE6"/>
    <w:rsid w:val="0084430A"/>
    <w:rsid w:val="008455A9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16B0"/>
    <w:rsid w:val="0086276D"/>
    <w:rsid w:val="00863619"/>
    <w:rsid w:val="0086758F"/>
    <w:rsid w:val="0087255F"/>
    <w:rsid w:val="0087297B"/>
    <w:rsid w:val="0087316C"/>
    <w:rsid w:val="00876BFF"/>
    <w:rsid w:val="00877A87"/>
    <w:rsid w:val="008873B5"/>
    <w:rsid w:val="00890864"/>
    <w:rsid w:val="0089142E"/>
    <w:rsid w:val="00893D64"/>
    <w:rsid w:val="00894443"/>
    <w:rsid w:val="0089629F"/>
    <w:rsid w:val="008A378E"/>
    <w:rsid w:val="008A40A2"/>
    <w:rsid w:val="008A42BA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E7B20"/>
    <w:rsid w:val="008F2802"/>
    <w:rsid w:val="008F2FFE"/>
    <w:rsid w:val="008F7603"/>
    <w:rsid w:val="00903C63"/>
    <w:rsid w:val="00904337"/>
    <w:rsid w:val="00905DA2"/>
    <w:rsid w:val="00906807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27348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4F07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72A7"/>
    <w:rsid w:val="009C7679"/>
    <w:rsid w:val="009D02A1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1A83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6EFA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A7520"/>
    <w:rsid w:val="00AB04A4"/>
    <w:rsid w:val="00AB0A74"/>
    <w:rsid w:val="00AB1121"/>
    <w:rsid w:val="00AB1C74"/>
    <w:rsid w:val="00AB50BC"/>
    <w:rsid w:val="00AB5DB5"/>
    <w:rsid w:val="00AB61EC"/>
    <w:rsid w:val="00AB6256"/>
    <w:rsid w:val="00AC2C1F"/>
    <w:rsid w:val="00AC3DF6"/>
    <w:rsid w:val="00AC520D"/>
    <w:rsid w:val="00AC5395"/>
    <w:rsid w:val="00AD0A79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B79"/>
    <w:rsid w:val="00B11EAB"/>
    <w:rsid w:val="00B14092"/>
    <w:rsid w:val="00B23DC6"/>
    <w:rsid w:val="00B26805"/>
    <w:rsid w:val="00B335EA"/>
    <w:rsid w:val="00B34336"/>
    <w:rsid w:val="00B34C4D"/>
    <w:rsid w:val="00B35292"/>
    <w:rsid w:val="00B41B98"/>
    <w:rsid w:val="00B44C0F"/>
    <w:rsid w:val="00B44F1E"/>
    <w:rsid w:val="00B45BBB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3351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4D95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27F6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51A6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14B"/>
    <w:rsid w:val="00CE02F0"/>
    <w:rsid w:val="00CE5559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4B45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764E"/>
    <w:rsid w:val="00DA0A2A"/>
    <w:rsid w:val="00DA0E13"/>
    <w:rsid w:val="00DA1DEA"/>
    <w:rsid w:val="00DA233A"/>
    <w:rsid w:val="00DA33A3"/>
    <w:rsid w:val="00DA3F95"/>
    <w:rsid w:val="00DA5902"/>
    <w:rsid w:val="00DA6860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89D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3DF7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5087"/>
    <w:rsid w:val="00E401B6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77266"/>
    <w:rsid w:val="00E805C6"/>
    <w:rsid w:val="00E80888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5560"/>
    <w:rsid w:val="00F255A9"/>
    <w:rsid w:val="00F26547"/>
    <w:rsid w:val="00F33EC7"/>
    <w:rsid w:val="00F345DA"/>
    <w:rsid w:val="00F34FFA"/>
    <w:rsid w:val="00F35A0F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F11A0"/>
    <w:rsid w:val="00FF35E3"/>
    <w:rsid w:val="00FF3890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85675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85675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48567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48567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85675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85675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48567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48567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4D1D1-DF11-441F-9AF2-C0C0311A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2552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3</cp:revision>
  <cp:lastPrinted>2010-10-04T21:51:00Z</cp:lastPrinted>
  <dcterms:created xsi:type="dcterms:W3CDTF">2012-09-26T16:29:00Z</dcterms:created>
  <dcterms:modified xsi:type="dcterms:W3CDTF">2012-09-26T16:29:00Z</dcterms:modified>
</cp:coreProperties>
</file>