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docProps/app.xml" ContentType="application/vnd.openxmlformats-officedocument.extended-properties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word/webSettings.xml" ContentType="application/vnd.openxmlformats-officedocument.wordprocessingml.webSettings+xml"/>
  <Override PartName="/docProps/core.xml" ContentType="application/vnd.openxmlformats-package.core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ve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>
  <w:body>
    <w:p w:rsidR="00E100DB" w:rsidRDefault="00610348" w:rsidP="00610348">
      <w:pPr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ab/>
      </w:r>
      <w:proofErr w:type="spellStart"/>
      <w:r>
        <w:rPr>
          <w:rFonts w:ascii="Times New Roman" w:hAnsi="Times New Roman" w:cs="Times New Roman"/>
          <w:sz w:val="24"/>
          <w:szCs w:val="24"/>
        </w:rPr>
        <w:t>Service</w:t>
      </w:r>
      <w:proofErr w:type="spellEnd"/>
      <w:r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hAnsi="Times New Roman" w:cs="Times New Roman"/>
          <w:sz w:val="24"/>
          <w:szCs w:val="24"/>
        </w:rPr>
        <w:t>workers</w:t>
      </w:r>
      <w:proofErr w:type="spellEnd"/>
      <w:r>
        <w:rPr>
          <w:rFonts w:ascii="Times New Roman" w:hAnsi="Times New Roman" w:cs="Times New Roman"/>
          <w:sz w:val="24"/>
          <w:szCs w:val="24"/>
        </w:rPr>
        <w:t xml:space="preserve"> atuam como servidores </w:t>
      </w:r>
      <w:proofErr w:type="spellStart"/>
      <w:proofErr w:type="gramStart"/>
      <w:r>
        <w:rPr>
          <w:rFonts w:ascii="Times New Roman" w:hAnsi="Times New Roman" w:cs="Times New Roman"/>
          <w:sz w:val="24"/>
          <w:szCs w:val="24"/>
        </w:rPr>
        <w:t>proxy</w:t>
      </w:r>
      <w:proofErr w:type="spellEnd"/>
      <w:proofErr w:type="gramEnd"/>
      <w:r>
        <w:rPr>
          <w:rFonts w:ascii="Times New Roman" w:hAnsi="Times New Roman" w:cs="Times New Roman"/>
          <w:sz w:val="24"/>
          <w:szCs w:val="24"/>
        </w:rPr>
        <w:t xml:space="preserve"> de rede</w:t>
      </w:r>
      <w:r w:rsidR="00FA4AD7">
        <w:rPr>
          <w:rFonts w:ascii="Times New Roman" w:hAnsi="Times New Roman" w:cs="Times New Roman"/>
          <w:sz w:val="24"/>
          <w:szCs w:val="24"/>
        </w:rPr>
        <w:t>, ou seja, agem como intermediários entre as solicitações do usuário e o servidor (</w:t>
      </w:r>
      <w:r w:rsidR="00FD4E1A">
        <w:rPr>
          <w:rFonts w:ascii="Times New Roman" w:hAnsi="Times New Roman" w:cs="Times New Roman"/>
          <w:sz w:val="24"/>
          <w:szCs w:val="24"/>
        </w:rPr>
        <w:t>GAUNT</w:t>
      </w:r>
      <w:r w:rsidR="00FA4AD7">
        <w:rPr>
          <w:rFonts w:ascii="Times New Roman" w:hAnsi="Times New Roman" w:cs="Times New Roman"/>
          <w:sz w:val="24"/>
          <w:szCs w:val="24"/>
        </w:rPr>
        <w:t>, 2017) . Com o uso destes é possível fornecer uma experiência off-line através da interceptação de requisições do usuário, dando ao desenvolvedor da aplicação o controle sobre como esses pedidos serão tratados.</w:t>
      </w:r>
    </w:p>
    <w:p w:rsidR="005D0E12" w:rsidRPr="00037778" w:rsidRDefault="00FD4E1A" w:rsidP="005D0E12">
      <w:pPr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ab/>
      </w:r>
      <w:r w:rsidR="00EE7E20">
        <w:rPr>
          <w:rFonts w:ascii="Times New Roman" w:hAnsi="Times New Roman" w:cs="Times New Roman"/>
          <w:sz w:val="24"/>
          <w:szCs w:val="24"/>
        </w:rPr>
        <w:t xml:space="preserve">Um </w:t>
      </w:r>
      <w:proofErr w:type="spellStart"/>
      <w:r w:rsidR="00EE7E20">
        <w:rPr>
          <w:rFonts w:ascii="Times New Roman" w:hAnsi="Times New Roman" w:cs="Times New Roman"/>
          <w:sz w:val="24"/>
          <w:szCs w:val="24"/>
        </w:rPr>
        <w:t>service</w:t>
      </w:r>
      <w:proofErr w:type="spellEnd"/>
      <w:r w:rsidR="00EE7E20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="00EE7E20">
        <w:rPr>
          <w:rFonts w:ascii="Times New Roman" w:hAnsi="Times New Roman" w:cs="Times New Roman"/>
          <w:sz w:val="24"/>
          <w:szCs w:val="24"/>
        </w:rPr>
        <w:t>worker</w:t>
      </w:r>
      <w:proofErr w:type="spellEnd"/>
      <w:r w:rsidR="00EE7E20">
        <w:rPr>
          <w:rFonts w:ascii="Times New Roman" w:hAnsi="Times New Roman" w:cs="Times New Roman"/>
          <w:sz w:val="24"/>
          <w:szCs w:val="24"/>
        </w:rPr>
        <w:t xml:space="preserve"> é um tipo de web </w:t>
      </w:r>
      <w:proofErr w:type="spellStart"/>
      <w:r w:rsidR="00EE7E20">
        <w:rPr>
          <w:rFonts w:ascii="Times New Roman" w:hAnsi="Times New Roman" w:cs="Times New Roman"/>
          <w:sz w:val="24"/>
          <w:szCs w:val="24"/>
        </w:rPr>
        <w:t>worker</w:t>
      </w:r>
      <w:proofErr w:type="spellEnd"/>
      <w:r w:rsidR="00EE7E20">
        <w:rPr>
          <w:rFonts w:ascii="Times New Roman" w:hAnsi="Times New Roman" w:cs="Times New Roman"/>
          <w:sz w:val="24"/>
          <w:szCs w:val="24"/>
        </w:rPr>
        <w:t xml:space="preserve"> (W3C, 2015)</w:t>
      </w:r>
      <w:r w:rsidR="00461BFF">
        <w:rPr>
          <w:rFonts w:ascii="Times New Roman" w:hAnsi="Times New Roman" w:cs="Times New Roman"/>
          <w:sz w:val="24"/>
          <w:szCs w:val="24"/>
        </w:rPr>
        <w:t xml:space="preserve"> sendo executado em segundo plano por </w:t>
      </w:r>
      <w:proofErr w:type="gramStart"/>
      <w:r w:rsidR="00461BFF">
        <w:rPr>
          <w:rFonts w:ascii="Times New Roman" w:hAnsi="Times New Roman" w:cs="Times New Roman"/>
          <w:sz w:val="24"/>
          <w:szCs w:val="24"/>
        </w:rPr>
        <w:t>uma thread</w:t>
      </w:r>
      <w:proofErr w:type="gramEnd"/>
      <w:r w:rsidR="00461BFF">
        <w:rPr>
          <w:rFonts w:ascii="Times New Roman" w:hAnsi="Times New Roman" w:cs="Times New Roman"/>
          <w:sz w:val="24"/>
          <w:szCs w:val="24"/>
        </w:rPr>
        <w:t xml:space="preserve"> de execução diferente, separada dos scripts que estão suprindo a aplicação em uso, devido a esse comportamento esses não possuem acesso ao </w:t>
      </w:r>
      <w:proofErr w:type="spellStart"/>
      <w:r w:rsidR="00461BFF">
        <w:rPr>
          <w:rFonts w:ascii="Times New Roman" w:hAnsi="Times New Roman" w:cs="Times New Roman"/>
          <w:sz w:val="24"/>
          <w:szCs w:val="24"/>
        </w:rPr>
        <w:t>document</w:t>
      </w:r>
      <w:proofErr w:type="spellEnd"/>
      <w:r w:rsidR="00461BFF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="00461BFF">
        <w:rPr>
          <w:rFonts w:ascii="Times New Roman" w:hAnsi="Times New Roman" w:cs="Times New Roman"/>
          <w:sz w:val="24"/>
          <w:szCs w:val="24"/>
        </w:rPr>
        <w:t>object</w:t>
      </w:r>
      <w:proofErr w:type="spellEnd"/>
      <w:r w:rsidR="00461BFF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="00461BFF">
        <w:rPr>
          <w:rFonts w:ascii="Times New Roman" w:hAnsi="Times New Roman" w:cs="Times New Roman"/>
          <w:sz w:val="24"/>
          <w:szCs w:val="24"/>
        </w:rPr>
        <w:t>model</w:t>
      </w:r>
      <w:proofErr w:type="spellEnd"/>
      <w:r w:rsidR="00461BFF">
        <w:rPr>
          <w:rFonts w:ascii="Times New Roman" w:hAnsi="Times New Roman" w:cs="Times New Roman"/>
          <w:sz w:val="24"/>
          <w:szCs w:val="24"/>
        </w:rPr>
        <w:t xml:space="preserve"> (DOM). Essa característica, porém, permite o acesso à recursos como </w:t>
      </w:r>
      <w:proofErr w:type="spellStart"/>
      <w:r w:rsidR="00461BFF">
        <w:rPr>
          <w:rFonts w:ascii="Times New Roman" w:hAnsi="Times New Roman" w:cs="Times New Roman"/>
          <w:sz w:val="24"/>
          <w:szCs w:val="24"/>
        </w:rPr>
        <w:t>push</w:t>
      </w:r>
      <w:proofErr w:type="spellEnd"/>
      <w:r w:rsidR="00461BFF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="00461BFF">
        <w:rPr>
          <w:rFonts w:ascii="Times New Roman" w:hAnsi="Times New Roman" w:cs="Times New Roman"/>
          <w:sz w:val="24"/>
          <w:szCs w:val="24"/>
        </w:rPr>
        <w:t>notifications</w:t>
      </w:r>
      <w:proofErr w:type="spellEnd"/>
      <w:r w:rsidR="00461BFF">
        <w:rPr>
          <w:rFonts w:ascii="Times New Roman" w:hAnsi="Times New Roman" w:cs="Times New Roman"/>
          <w:sz w:val="24"/>
          <w:szCs w:val="24"/>
        </w:rPr>
        <w:t xml:space="preserve"> e background </w:t>
      </w:r>
      <w:proofErr w:type="spellStart"/>
      <w:r w:rsidR="00461BFF">
        <w:rPr>
          <w:rFonts w:ascii="Times New Roman" w:hAnsi="Times New Roman" w:cs="Times New Roman"/>
          <w:sz w:val="24"/>
          <w:szCs w:val="24"/>
        </w:rPr>
        <w:t>sync</w:t>
      </w:r>
      <w:proofErr w:type="spellEnd"/>
      <w:r w:rsidR="003C490B">
        <w:rPr>
          <w:rFonts w:ascii="Times New Roman" w:hAnsi="Times New Roman" w:cs="Times New Roman"/>
          <w:sz w:val="24"/>
          <w:szCs w:val="24"/>
        </w:rPr>
        <w:t xml:space="preserve"> que não precisam da interação do usuário ou de uma página web</w:t>
      </w:r>
      <w:r w:rsidR="00461BFF">
        <w:rPr>
          <w:rFonts w:ascii="Times New Roman" w:hAnsi="Times New Roman" w:cs="Times New Roman"/>
          <w:sz w:val="24"/>
          <w:szCs w:val="24"/>
        </w:rPr>
        <w:t xml:space="preserve"> (</w:t>
      </w:r>
      <w:r w:rsidR="003C490B">
        <w:rPr>
          <w:rFonts w:ascii="Times New Roman" w:hAnsi="Times New Roman" w:cs="Times New Roman"/>
          <w:sz w:val="24"/>
          <w:szCs w:val="24"/>
        </w:rPr>
        <w:t>GAUNT, 2017).</w:t>
      </w:r>
      <w:r w:rsidR="005D0E12">
        <w:rPr>
          <w:rFonts w:ascii="Times New Roman" w:hAnsi="Times New Roman" w:cs="Times New Roman"/>
          <w:sz w:val="24"/>
          <w:szCs w:val="24"/>
        </w:rPr>
        <w:t xml:space="preserve"> </w:t>
      </w:r>
    </w:p>
    <w:sectPr w:rsidR="005D0E12" w:rsidRPr="00037778" w:rsidSect="00E100DB">
      <w:pgSz w:w="11906" w:h="16838"/>
      <w:pgMar w:top="1417" w:right="1701" w:bottom="1417" w:left="1701" w:header="708" w:footer="708" w:gutter="0"/>
      <w:cols w:space="708"/>
      <w:docGrid w:linePitch="360"/>
    </w:sectPr>
  </w:body>
</w:document>
</file>

<file path=word/fontTable.xml><?xml version="1.0" encoding="utf-8"?>
<w:fonts xmlns:r="http://schemas.openxmlformats.org/officeDocument/2006/relationships" xmlns:w="http://schemas.openxmlformats.org/wordprocessingml/2006/main">
  <w:font w:name="Calibri">
    <w:panose1 w:val="020F0502020204030204"/>
    <w:charset w:val="00"/>
    <w:family w:val="swiss"/>
    <w:pitch w:val="variable"/>
    <w:sig w:usb0="E10002FF" w:usb1="4000ACFF" w:usb2="00000009" w:usb3="00000000" w:csb0="0000019F" w:csb1="00000000"/>
  </w:font>
  <w:font w:name="Times New Roman">
    <w:panose1 w:val="02020603050405020304"/>
    <w:charset w:val="00"/>
    <w:family w:val="roman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</w:fonts>
</file>

<file path=word/settings.xml><?xml version="1.0" encoding="utf-8"?>
<w:settings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sl="http://schemas.openxmlformats.org/schemaLibrary/2006/main">
  <w:zoom w:percent="100"/>
  <w:proofState w:spelling="clean" w:grammar="clean"/>
  <w:defaultTabStop w:val="708"/>
  <w:hyphenationZone w:val="425"/>
  <w:characterSpacingControl w:val="doNotCompress"/>
  <w:compat/>
  <w:rsids>
    <w:rsidRoot w:val="00037778"/>
    <w:rsid w:val="00037778"/>
    <w:rsid w:val="000B47D7"/>
    <w:rsid w:val="003C490B"/>
    <w:rsid w:val="00461BFF"/>
    <w:rsid w:val="005D0E12"/>
    <w:rsid w:val="00610348"/>
    <w:rsid w:val="00A05EFF"/>
    <w:rsid w:val="00C71B64"/>
    <w:rsid w:val="00C80761"/>
    <w:rsid w:val="00E100DB"/>
    <w:rsid w:val="00EE7E20"/>
    <w:rsid w:val="00F200E5"/>
    <w:rsid w:val="00FA4AD7"/>
    <w:rsid w:val="00FD4E1A"/>
  </w:rsids>
  <m:mathPr>
    <m:mathFont m:val="Cambria Math"/>
    <m:brkBin m:val="before"/>
    <m:brkBinSub m:val="--"/>
    <m:smallFrac m:val="off"/>
    <m:dispDef/>
    <m:lMargin m:val="0"/>
    <m:rMargin m:val="0"/>
    <m:defJc m:val="centerGroup"/>
    <m:wrapIndent m:val="1440"/>
    <m:intLim m:val="subSup"/>
    <m:naryLim m:val="undOvr"/>
  </m:mathPr>
  <w:themeFontLang w:val="pt-BR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3074"/>
    <o:shapelayout v:ext="edit">
      <o:idmap v:ext="edit" data="1"/>
    </o:shapelayout>
  </w:shapeDefaults>
  <w:decimalSymbol w:val=","/>
  <w:listSeparator w:val=";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eastAsiaTheme="minorHAnsi" w:hAnsiTheme="minorHAnsi" w:cstheme="minorBidi"/>
        <w:sz w:val="22"/>
        <w:szCs w:val="22"/>
        <w:lang w:val="pt-BR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67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E100DB"/>
  </w:style>
  <w:style w:type="character" w:default="1" w:styleId="Fontepargpadro">
    <w:name w:val="Default Paragraph Font"/>
    <w:uiPriority w:val="1"/>
    <w:semiHidden/>
    <w:unhideWhenUsed/>
  </w:style>
  <w:style w:type="table" w:default="1" w:styleId="Tabelanormal">
    <w:name w:val="Normal Table"/>
    <w:uiPriority w:val="99"/>
    <w:semiHidden/>
    <w:unhideWhenUsed/>
    <w:qFormat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emlista">
    <w:name w:val="No List"/>
    <w:uiPriority w:val="99"/>
    <w:semiHidden/>
    <w:unhideWhenUsed/>
  </w:style>
</w:styles>
</file>

<file path=word/webSettings.xml><?xml version="1.0" encoding="utf-8"?>
<w:webSettings xmlns:r="http://schemas.openxmlformats.org/officeDocument/2006/relationships" xmlns:w="http://schemas.openxmlformats.org/wordprocessingml/2006/main">
  <w:optimizeForBrowser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5" Type="http://schemas.openxmlformats.org/officeDocument/2006/relationships/theme" Target="theme/theme1.xml"/><Relationship Id="rId4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Tema do Office">
  <a:themeElements>
    <a:clrScheme name="Escritório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Escritório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Escritório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191</TotalTime>
  <Pages>1</Pages>
  <Words>124</Words>
  <Characters>675</Characters>
  <Application>Microsoft Office Word</Application>
  <DocSecurity>0</DocSecurity>
  <Lines>5</Lines>
  <Paragraphs>1</Paragraphs>
  <ScaleCrop>false</ScaleCrop>
  <HeadingPairs>
    <vt:vector size="2" baseType="variant">
      <vt:variant>
        <vt:lpstr>Título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798</CharactersWithSpaces>
  <SharedDoc>false</SharedDoc>
  <HyperlinksChanged>false</HyperlinksChanged>
  <AppVersion>12.0000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Caio</dc:creator>
  <cp:lastModifiedBy>Caio</cp:lastModifiedBy>
  <cp:revision>4</cp:revision>
  <dcterms:created xsi:type="dcterms:W3CDTF">2017-04-14T11:50:00Z</dcterms:created>
  <dcterms:modified xsi:type="dcterms:W3CDTF">2017-04-16T15:42:00Z</dcterms:modified>
</cp:coreProperties>
</file>