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E579A" w:rsidRDefault="000112BC">
      <w:pPr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Progressive Web Apps</w:t>
      </w:r>
      <w:r>
        <w:rPr>
          <w:rFonts w:ascii="Times New Roman" w:hAnsi="Times New Roman" w:cs="Times New Roman"/>
          <w:sz w:val="24"/>
          <w:szCs w:val="24"/>
        </w:rPr>
        <w:tab/>
      </w:r>
    </w:p>
    <w:p w:rsidR="005E579A" w:rsidRDefault="000112BC">
      <w:pPr>
        <w:jc w:val="both"/>
      </w:pPr>
      <w:r>
        <w:rPr>
          <w:rFonts w:ascii="Times New Roman" w:hAnsi="Times New Roman" w:cs="Times New Roman"/>
          <w:i/>
          <w:iCs/>
          <w:sz w:val="24"/>
          <w:szCs w:val="24"/>
        </w:rPr>
        <w:tab/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 xml:space="preserve">são aplicações que reúnem </w:t>
      </w:r>
      <w:proofErr w:type="gramStart"/>
      <w:r>
        <w:rPr>
          <w:rFonts w:ascii="Times New Roman" w:hAnsi="Times New Roman" w:cs="Times New Roman"/>
          <w:sz w:val="24"/>
          <w:szCs w:val="24"/>
        </w:rPr>
        <w:t>as melhores alternativas presentes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e nas soluções nativas para tornar a experiência do usuário mais </w:t>
      </w:r>
      <w:proofErr w:type="spellStart"/>
      <w:r>
        <w:rPr>
          <w:rFonts w:ascii="Times New Roman" w:hAnsi="Times New Roman" w:cs="Times New Roman"/>
          <w:sz w:val="24"/>
          <w:szCs w:val="24"/>
        </w:rPr>
        <w:t>imersiva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segura e rápida. Sua abordagem é bem simples: como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todo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proofErr w:type="gram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app </w:t>
      </w:r>
      <w:r>
        <w:rPr>
          <w:rFonts w:ascii="Times New Roman" w:hAnsi="Times New Roman" w:cs="Times New Roman"/>
          <w:sz w:val="24"/>
          <w:szCs w:val="24"/>
        </w:rPr>
        <w:t xml:space="preserve">sua </w:t>
      </w:r>
      <w:r>
        <w:rPr>
          <w:rFonts w:ascii="Times New Roman" w:hAnsi="Times New Roman" w:cs="Times New Roman"/>
          <w:sz w:val="24"/>
          <w:szCs w:val="24"/>
        </w:rPr>
        <w:t xml:space="preserve">utilização começa por meio de um navegador da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internet </w:t>
      </w:r>
      <w:r>
        <w:rPr>
          <w:rFonts w:ascii="Times New Roman" w:hAnsi="Times New Roman" w:cs="Times New Roman"/>
          <w:sz w:val="24"/>
          <w:szCs w:val="24"/>
        </w:rPr>
        <w:t>e</w:t>
      </w:r>
      <w:r w:rsidR="004B3A23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conforme a utilização do usuário</w:t>
      </w:r>
      <w:r w:rsidR="004B3A23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evolui para uma experiência semelhante à nativa. Esse tipo de abordagem vem ganhando força e grandes empresas passaram a fornecer seus produtos como </w:t>
      </w:r>
      <w:proofErr w:type="spellStart"/>
      <w:r>
        <w:rPr>
          <w:rFonts w:ascii="Times New Roman" w:hAnsi="Times New Roman" w:cs="Times New Roman"/>
          <w:sz w:val="24"/>
          <w:szCs w:val="24"/>
        </w:rPr>
        <w:t>PWAs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:rsidR="005E579A" w:rsidRDefault="000112B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É preciso </w:t>
      </w:r>
      <w:r>
        <w:rPr>
          <w:rFonts w:ascii="Times New Roman" w:hAnsi="Times New Roman" w:cs="Times New Roman"/>
          <w:sz w:val="24"/>
          <w:szCs w:val="24"/>
        </w:rPr>
        <w:t xml:space="preserve">citar algumas características dos </w:t>
      </w:r>
      <w:proofErr w:type="spellStart"/>
      <w:r>
        <w:rPr>
          <w:rFonts w:ascii="Times New Roman" w:hAnsi="Times New Roman" w:cs="Times New Roman"/>
          <w:sz w:val="24"/>
          <w:szCs w:val="24"/>
        </w:rPr>
        <w:t>PWAs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que justificam todo esse sucesso em torno da abordagem: não é necessária a prévia instalação de um aplicativo para o seu primeiro uso, a aplicação é fornecida pela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>onde o usuário estabelece o primeiro contato atra</w:t>
      </w:r>
      <w:r>
        <w:rPr>
          <w:rFonts w:ascii="Times New Roman" w:hAnsi="Times New Roman" w:cs="Times New Roman"/>
          <w:sz w:val="24"/>
          <w:szCs w:val="24"/>
        </w:rPr>
        <w:t xml:space="preserve">vés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browser. </w:t>
      </w:r>
      <w:r w:rsidR="004B3A23">
        <w:rPr>
          <w:rFonts w:ascii="Times New Roman" w:hAnsi="Times New Roman" w:cs="Times New Roman"/>
          <w:iCs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 xml:space="preserve">onforme a sua utilização é </w:t>
      </w:r>
      <w:proofErr w:type="gramStart"/>
      <w:r>
        <w:rPr>
          <w:rFonts w:ascii="Times New Roman" w:hAnsi="Times New Roman" w:cs="Times New Roman"/>
          <w:sz w:val="24"/>
          <w:szCs w:val="24"/>
        </w:rPr>
        <w:t>perguntado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ao cliente se existe o desejo de um atalho ao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 </w:t>
      </w:r>
      <w:r>
        <w:rPr>
          <w:rFonts w:ascii="Times New Roman" w:hAnsi="Times New Roman" w:cs="Times New Roman"/>
          <w:sz w:val="24"/>
          <w:szCs w:val="24"/>
        </w:rPr>
        <w:t>ser adicionado na tela inicial do seu aparelho.</w:t>
      </w:r>
      <w:r>
        <w:rPr>
          <w:rFonts w:ascii="Times New Roman" w:hAnsi="Times New Roman" w:cs="Times New Roman"/>
          <w:sz w:val="24"/>
          <w:szCs w:val="24"/>
        </w:rPr>
        <w:tab/>
        <w:t>[...]</w:t>
      </w:r>
    </w:p>
    <w:p w:rsidR="003F0120" w:rsidRPr="002A3863" w:rsidRDefault="003F0120" w:rsidP="002A3863">
      <w:pPr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3F0120">
        <w:rPr>
          <w:rFonts w:ascii="Times New Roman" w:hAnsi="Times New Roman" w:cs="Times New Roman"/>
          <w:b/>
          <w:sz w:val="28"/>
          <w:szCs w:val="28"/>
        </w:rPr>
        <w:t>Application Shell</w:t>
      </w:r>
    </w:p>
    <w:p w:rsidR="00CB5F1C" w:rsidRDefault="00CB5F1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ab/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Shell </w:t>
      </w:r>
      <w:r>
        <w:rPr>
          <w:rFonts w:ascii="Times New Roman" w:hAnsi="Times New Roman" w:cs="Times New Roman"/>
          <w:sz w:val="24"/>
          <w:szCs w:val="24"/>
        </w:rPr>
        <w:t xml:space="preserve">é uma arquitetura utilizada na criação de </w:t>
      </w:r>
      <w:proofErr w:type="spellStart"/>
      <w:r>
        <w:rPr>
          <w:rFonts w:ascii="Times New Roman" w:hAnsi="Times New Roman" w:cs="Times New Roman"/>
          <w:sz w:val="24"/>
          <w:szCs w:val="24"/>
        </w:rPr>
        <w:t>PWAs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consistindo nos arquivos HTML, CSS e </w:t>
      </w:r>
      <w:proofErr w:type="spellStart"/>
      <w:proofErr w:type="gramStart"/>
      <w:r w:rsidRPr="00CB5F1C">
        <w:rPr>
          <w:rFonts w:ascii="Times New Roman" w:hAnsi="Times New Roman" w:cs="Times New Roman"/>
          <w:i/>
          <w:sz w:val="24"/>
          <w:szCs w:val="24"/>
        </w:rPr>
        <w:t>JavaScript</w:t>
      </w:r>
      <w:proofErr w:type="spellEnd"/>
      <w:proofErr w:type="gram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necessários para a criação da </w:t>
      </w:r>
      <w:r w:rsidRPr="00CB5F1C">
        <w:rPr>
          <w:rFonts w:ascii="Times New Roman" w:hAnsi="Times New Roman" w:cs="Times New Roman"/>
          <w:i/>
          <w:sz w:val="24"/>
          <w:szCs w:val="24"/>
        </w:rPr>
        <w:t>interface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de usuário. Em conjunto com os recursos oferecidos pelo </w:t>
      </w:r>
      <w:proofErr w:type="spellStart"/>
      <w:r w:rsidRPr="00CB5F1C">
        <w:rPr>
          <w:rFonts w:ascii="Times New Roman" w:hAnsi="Times New Roman" w:cs="Times New Roman"/>
          <w:i/>
          <w:sz w:val="24"/>
          <w:szCs w:val="24"/>
        </w:rPr>
        <w:t>service</w:t>
      </w:r>
      <w:proofErr w:type="spellEnd"/>
      <w:r w:rsidRPr="00CB5F1C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B5F1C">
        <w:rPr>
          <w:rFonts w:ascii="Times New Roman" w:hAnsi="Times New Roman" w:cs="Times New Roman"/>
          <w:i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[REFERENCIAR A SEÇÃO],</w:t>
      </w:r>
      <w:r w:rsidR="002A3863">
        <w:rPr>
          <w:rFonts w:ascii="Times New Roman" w:hAnsi="Times New Roman" w:cs="Times New Roman"/>
          <w:sz w:val="24"/>
          <w:szCs w:val="24"/>
        </w:rPr>
        <w:t xml:space="preserve"> como o armazenamento em </w:t>
      </w:r>
      <w:proofErr w:type="spellStart"/>
      <w:r w:rsidR="002A3863">
        <w:rPr>
          <w:rFonts w:ascii="Times New Roman" w:hAnsi="Times New Roman" w:cs="Times New Roman"/>
          <w:i/>
          <w:sz w:val="24"/>
          <w:szCs w:val="24"/>
        </w:rPr>
        <w:t>cache</w:t>
      </w:r>
      <w:proofErr w:type="spellEnd"/>
      <w:r w:rsidR="002A3863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A3863">
        <w:rPr>
          <w:rFonts w:ascii="Times New Roman" w:hAnsi="Times New Roman" w:cs="Times New Roman"/>
          <w:sz w:val="24"/>
          <w:szCs w:val="24"/>
        </w:rPr>
        <w:t>fornecem o</w:t>
      </w:r>
      <w:r>
        <w:rPr>
          <w:rFonts w:ascii="Times New Roman" w:hAnsi="Times New Roman" w:cs="Times New Roman"/>
          <w:sz w:val="24"/>
          <w:szCs w:val="24"/>
        </w:rPr>
        <w:t xml:space="preserve"> carregamento instantâneo e confiável (OSMANI, 2017)</w:t>
      </w:r>
      <w:r w:rsidR="002A3863">
        <w:rPr>
          <w:rFonts w:ascii="Times New Roman" w:hAnsi="Times New Roman" w:cs="Times New Roman"/>
          <w:sz w:val="24"/>
          <w:szCs w:val="24"/>
        </w:rPr>
        <w:t xml:space="preserve"> do aplicativo. Como </w:t>
      </w:r>
      <w:proofErr w:type="spellStart"/>
      <w:r w:rsidR="002A3863">
        <w:rPr>
          <w:rFonts w:ascii="Times New Roman" w:hAnsi="Times New Roman" w:cs="Times New Roman"/>
          <w:sz w:val="24"/>
          <w:szCs w:val="24"/>
        </w:rPr>
        <w:t>consequência</w:t>
      </w:r>
      <w:proofErr w:type="spellEnd"/>
      <w:r w:rsidR="002A3863">
        <w:rPr>
          <w:rFonts w:ascii="Times New Roman" w:hAnsi="Times New Roman" w:cs="Times New Roman"/>
          <w:sz w:val="24"/>
          <w:szCs w:val="24"/>
        </w:rPr>
        <w:t>, esses arquivos não são requisitados na rede conforme os acessos do usuário.</w:t>
      </w:r>
    </w:p>
    <w:p w:rsidR="00FE65F2" w:rsidRDefault="00FE65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A65365">
        <w:rPr>
          <w:rFonts w:ascii="Times New Roman" w:hAnsi="Times New Roman" w:cs="Times New Roman"/>
          <w:sz w:val="24"/>
          <w:szCs w:val="24"/>
        </w:rPr>
        <w:t xml:space="preserve">Em comparação, o </w:t>
      </w:r>
      <w:r w:rsidR="00A65365">
        <w:rPr>
          <w:rFonts w:ascii="Times New Roman" w:hAnsi="Times New Roman" w:cs="Times New Roman"/>
          <w:i/>
          <w:sz w:val="24"/>
          <w:szCs w:val="24"/>
        </w:rPr>
        <w:t xml:space="preserve">application Shell </w:t>
      </w:r>
      <w:r w:rsidR="00A65365">
        <w:rPr>
          <w:rFonts w:ascii="Times New Roman" w:hAnsi="Times New Roman" w:cs="Times New Roman"/>
          <w:sz w:val="24"/>
          <w:szCs w:val="24"/>
        </w:rPr>
        <w:t xml:space="preserve">de uma solução é similar ao código publicado na </w:t>
      </w:r>
      <w:proofErr w:type="spellStart"/>
      <w:r w:rsidR="00A65365">
        <w:rPr>
          <w:rFonts w:ascii="Times New Roman" w:hAnsi="Times New Roman" w:cs="Times New Roman"/>
          <w:i/>
          <w:sz w:val="24"/>
          <w:szCs w:val="24"/>
        </w:rPr>
        <w:t>store</w:t>
      </w:r>
      <w:proofErr w:type="spellEnd"/>
      <w:r w:rsidR="00A6536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A65365">
        <w:rPr>
          <w:rFonts w:ascii="Times New Roman" w:hAnsi="Times New Roman" w:cs="Times New Roman"/>
          <w:sz w:val="24"/>
          <w:szCs w:val="24"/>
        </w:rPr>
        <w:t xml:space="preserve">de um aplicativo nativo, consistindo nos componentes de </w:t>
      </w:r>
      <w:r w:rsidR="00A65365" w:rsidRPr="00A65365">
        <w:rPr>
          <w:rFonts w:ascii="Times New Roman" w:hAnsi="Times New Roman" w:cs="Times New Roman"/>
          <w:i/>
          <w:sz w:val="24"/>
          <w:szCs w:val="24"/>
        </w:rPr>
        <w:t>interface</w:t>
      </w:r>
      <w:r w:rsidR="00A65365">
        <w:rPr>
          <w:rFonts w:ascii="Times New Roman" w:hAnsi="Times New Roman" w:cs="Times New Roman"/>
          <w:sz w:val="24"/>
          <w:szCs w:val="24"/>
        </w:rPr>
        <w:t xml:space="preserve"> de usuário necessários para o funcionamento do </w:t>
      </w:r>
      <w:r w:rsidR="00A65365" w:rsidRPr="00A65365">
        <w:rPr>
          <w:rFonts w:ascii="Times New Roman" w:hAnsi="Times New Roman" w:cs="Times New Roman"/>
          <w:i/>
          <w:sz w:val="24"/>
          <w:szCs w:val="24"/>
        </w:rPr>
        <w:t>app</w:t>
      </w:r>
      <w:r w:rsidR="00A65365">
        <w:rPr>
          <w:rFonts w:ascii="Times New Roman" w:hAnsi="Times New Roman" w:cs="Times New Roman"/>
          <w:sz w:val="24"/>
          <w:szCs w:val="24"/>
        </w:rPr>
        <w:t xml:space="preserve">, isolando assim os dados dinâmicos que devem ser </w:t>
      </w:r>
      <w:r w:rsidR="00E25C96">
        <w:rPr>
          <w:rFonts w:ascii="Times New Roman" w:hAnsi="Times New Roman" w:cs="Times New Roman"/>
          <w:sz w:val="24"/>
          <w:szCs w:val="24"/>
        </w:rPr>
        <w:t>solicitados</w:t>
      </w:r>
      <w:r w:rsidR="00A65365">
        <w:rPr>
          <w:rFonts w:ascii="Times New Roman" w:hAnsi="Times New Roman" w:cs="Times New Roman"/>
          <w:sz w:val="24"/>
          <w:szCs w:val="24"/>
        </w:rPr>
        <w:t xml:space="preserve"> na </w:t>
      </w:r>
      <w:r w:rsidR="00A65365">
        <w:rPr>
          <w:rFonts w:ascii="Times New Roman" w:hAnsi="Times New Roman" w:cs="Times New Roman"/>
          <w:i/>
          <w:sz w:val="24"/>
          <w:szCs w:val="24"/>
        </w:rPr>
        <w:t>internet.</w:t>
      </w:r>
    </w:p>
    <w:p w:rsidR="00E25C96" w:rsidRPr="000112BC" w:rsidRDefault="00E25C9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 utilização dessa </w:t>
      </w:r>
      <w:r w:rsidR="00C80876">
        <w:rPr>
          <w:rFonts w:ascii="Times New Roman" w:hAnsi="Times New Roman" w:cs="Times New Roman"/>
          <w:sz w:val="24"/>
          <w:szCs w:val="24"/>
        </w:rPr>
        <w:t>arquitetura</w:t>
      </w:r>
      <w:r>
        <w:rPr>
          <w:rFonts w:ascii="Times New Roman" w:hAnsi="Times New Roman" w:cs="Times New Roman"/>
          <w:sz w:val="24"/>
          <w:szCs w:val="24"/>
        </w:rPr>
        <w:t xml:space="preserve"> traz consigo algumas vantagens: primeiramente</w:t>
      </w:r>
      <w:r w:rsidR="006B0B02">
        <w:rPr>
          <w:rFonts w:ascii="Times New Roman" w:hAnsi="Times New Roman" w:cs="Times New Roman"/>
          <w:sz w:val="24"/>
          <w:szCs w:val="24"/>
        </w:rPr>
        <w:t xml:space="preserve"> a </w:t>
      </w:r>
      <w:r w:rsidR="006B0B02">
        <w:rPr>
          <w:rFonts w:ascii="Times New Roman" w:hAnsi="Times New Roman" w:cs="Times New Roman"/>
          <w:i/>
          <w:sz w:val="24"/>
          <w:szCs w:val="24"/>
        </w:rPr>
        <w:t xml:space="preserve">application </w:t>
      </w:r>
      <w:proofErr w:type="spellStart"/>
      <w:proofErr w:type="gramStart"/>
      <w:r w:rsidR="006B0B02">
        <w:rPr>
          <w:rFonts w:ascii="Times New Roman" w:hAnsi="Times New Roman" w:cs="Times New Roman"/>
          <w:i/>
          <w:sz w:val="24"/>
          <w:szCs w:val="24"/>
        </w:rPr>
        <w:t>shell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B0B02">
        <w:rPr>
          <w:rFonts w:ascii="Times New Roman" w:hAnsi="Times New Roman" w:cs="Times New Roman"/>
          <w:sz w:val="24"/>
          <w:szCs w:val="24"/>
        </w:rPr>
        <w:t xml:space="preserve">proporciona uma economia no uso de dados: todos os </w:t>
      </w:r>
      <w:r w:rsidR="00132AC4">
        <w:rPr>
          <w:rFonts w:ascii="Times New Roman" w:hAnsi="Times New Roman" w:cs="Times New Roman"/>
          <w:sz w:val="24"/>
          <w:szCs w:val="24"/>
        </w:rPr>
        <w:t xml:space="preserve">arquivos </w:t>
      </w:r>
      <w:r w:rsidR="006B0B02">
        <w:rPr>
          <w:rFonts w:ascii="Times New Roman" w:hAnsi="Times New Roman" w:cs="Times New Roman"/>
          <w:sz w:val="24"/>
          <w:szCs w:val="24"/>
        </w:rPr>
        <w:t xml:space="preserve">estáticos necessários para a </w:t>
      </w:r>
      <w:r w:rsidR="006B0B02">
        <w:rPr>
          <w:rFonts w:ascii="Times New Roman" w:hAnsi="Times New Roman" w:cs="Times New Roman"/>
          <w:i/>
          <w:sz w:val="24"/>
          <w:szCs w:val="24"/>
        </w:rPr>
        <w:t xml:space="preserve">interface </w:t>
      </w:r>
      <w:r w:rsidR="006B0B02">
        <w:rPr>
          <w:rFonts w:ascii="Times New Roman" w:hAnsi="Times New Roman" w:cs="Times New Roman"/>
          <w:sz w:val="24"/>
          <w:szCs w:val="24"/>
        </w:rPr>
        <w:t xml:space="preserve">de usuário são baixados apenas no primeiro acesso. </w:t>
      </w:r>
      <w:r w:rsidR="00132AC4">
        <w:rPr>
          <w:rFonts w:ascii="Times New Roman" w:hAnsi="Times New Roman" w:cs="Times New Roman"/>
          <w:sz w:val="24"/>
          <w:szCs w:val="24"/>
        </w:rPr>
        <w:t>É</w:t>
      </w:r>
      <w:r>
        <w:rPr>
          <w:rFonts w:ascii="Times New Roman" w:hAnsi="Times New Roman" w:cs="Times New Roman"/>
          <w:sz w:val="24"/>
          <w:szCs w:val="24"/>
        </w:rPr>
        <w:t xml:space="preserve"> notável </w:t>
      </w:r>
      <w:r w:rsidR="00C80876">
        <w:rPr>
          <w:rFonts w:ascii="Times New Roman" w:hAnsi="Times New Roman" w:cs="Times New Roman"/>
          <w:sz w:val="24"/>
          <w:szCs w:val="24"/>
        </w:rPr>
        <w:t>um</w:t>
      </w:r>
      <w:r>
        <w:rPr>
          <w:rFonts w:ascii="Times New Roman" w:hAnsi="Times New Roman" w:cs="Times New Roman"/>
          <w:sz w:val="24"/>
          <w:szCs w:val="24"/>
        </w:rPr>
        <w:t xml:space="preserve">a melhora no desempenho do carregamento do aplicativo, visto que, </w:t>
      </w:r>
      <w:r w:rsidR="00C80876">
        <w:rPr>
          <w:rFonts w:ascii="Times New Roman" w:hAnsi="Times New Roman" w:cs="Times New Roman"/>
          <w:sz w:val="24"/>
          <w:szCs w:val="24"/>
        </w:rPr>
        <w:t xml:space="preserve">todos os arquivos que formam a estrutura básica </w:t>
      </w:r>
      <w:r w:rsidR="00132AC4">
        <w:rPr>
          <w:rFonts w:ascii="Times New Roman" w:hAnsi="Times New Roman" w:cs="Times New Roman"/>
          <w:sz w:val="24"/>
          <w:szCs w:val="24"/>
        </w:rPr>
        <w:t xml:space="preserve">do aplicativo </w:t>
      </w:r>
      <w:r w:rsidR="00C80876">
        <w:rPr>
          <w:rFonts w:ascii="Times New Roman" w:hAnsi="Times New Roman" w:cs="Times New Roman"/>
          <w:sz w:val="24"/>
          <w:szCs w:val="24"/>
        </w:rPr>
        <w:t>são</w:t>
      </w:r>
      <w:r w:rsidR="00132AC4">
        <w:rPr>
          <w:rFonts w:ascii="Times New Roman" w:hAnsi="Times New Roman" w:cs="Times New Roman"/>
          <w:sz w:val="24"/>
          <w:szCs w:val="24"/>
        </w:rPr>
        <w:t xml:space="preserve"> carr</w:t>
      </w:r>
      <w:r w:rsidR="00C80876">
        <w:rPr>
          <w:rFonts w:ascii="Times New Roman" w:hAnsi="Times New Roman" w:cs="Times New Roman"/>
          <w:sz w:val="24"/>
          <w:szCs w:val="24"/>
        </w:rPr>
        <w:t>egados</w:t>
      </w:r>
      <w:r>
        <w:rPr>
          <w:rFonts w:ascii="Times New Roman" w:hAnsi="Times New Roman" w:cs="Times New Roman"/>
          <w:sz w:val="24"/>
          <w:szCs w:val="24"/>
        </w:rPr>
        <w:t xml:space="preserve"> de forma instantânea devido ao seu armazenamento em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cache</w:t>
      </w:r>
      <w:proofErr w:type="spellEnd"/>
      <w:r w:rsidR="00C80876">
        <w:rPr>
          <w:rFonts w:ascii="Times New Roman" w:hAnsi="Times New Roman" w:cs="Times New Roman"/>
          <w:sz w:val="24"/>
          <w:szCs w:val="24"/>
        </w:rPr>
        <w:t xml:space="preserve">, </w:t>
      </w:r>
      <w:r w:rsidR="000112BC">
        <w:rPr>
          <w:rFonts w:ascii="Times New Roman" w:hAnsi="Times New Roman" w:cs="Times New Roman"/>
          <w:sz w:val="24"/>
          <w:szCs w:val="24"/>
        </w:rPr>
        <w:t xml:space="preserve">fornecendo assim uma experiência </w:t>
      </w:r>
      <w:r w:rsidR="000112BC">
        <w:rPr>
          <w:rFonts w:ascii="Times New Roman" w:hAnsi="Times New Roman" w:cs="Times New Roman"/>
          <w:i/>
          <w:sz w:val="24"/>
          <w:szCs w:val="24"/>
        </w:rPr>
        <w:t>off-line</w:t>
      </w:r>
      <w:r w:rsidR="000112BC">
        <w:rPr>
          <w:rFonts w:ascii="Times New Roman" w:hAnsi="Times New Roman" w:cs="Times New Roman"/>
          <w:sz w:val="24"/>
          <w:szCs w:val="24"/>
        </w:rPr>
        <w:t xml:space="preserve"> semelhante à nativa ao cliente.</w:t>
      </w:r>
    </w:p>
    <w:p w:rsidR="005E579A" w:rsidRPr="00CB5F1C" w:rsidRDefault="000112BC">
      <w:pPr>
        <w:jc w:val="both"/>
        <w:rPr>
          <w:b/>
          <w:bCs/>
          <w:sz w:val="28"/>
          <w:szCs w:val="28"/>
        </w:rPr>
      </w:pPr>
      <w:proofErr w:type="spellStart"/>
      <w:r w:rsidRPr="00CB5F1C">
        <w:rPr>
          <w:rFonts w:ascii="Times New Roman" w:hAnsi="Times New Roman" w:cs="Times New Roman"/>
          <w:b/>
          <w:bCs/>
          <w:sz w:val="28"/>
          <w:szCs w:val="28"/>
        </w:rPr>
        <w:t>Sevice</w:t>
      </w:r>
      <w:proofErr w:type="spellEnd"/>
      <w:r w:rsidRPr="00CB5F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B5F1C">
        <w:rPr>
          <w:rFonts w:ascii="Times New Roman" w:hAnsi="Times New Roman" w:cs="Times New Roman"/>
          <w:b/>
          <w:bCs/>
          <w:sz w:val="28"/>
          <w:szCs w:val="28"/>
        </w:rPr>
        <w:t>Workers</w:t>
      </w:r>
      <w:proofErr w:type="spellEnd"/>
    </w:p>
    <w:p w:rsidR="005E579A" w:rsidRDefault="000112BC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B5F1C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Uma grande limitação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dos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proofErr w:type="gram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apps</w:t>
      </w:r>
      <w:r>
        <w:rPr>
          <w:rFonts w:ascii="Times New Roman" w:hAnsi="Times New Roman" w:cs="Times New Roman"/>
          <w:sz w:val="24"/>
          <w:szCs w:val="24"/>
        </w:rPr>
        <w:t xml:space="preserve"> era a sua dependência de conexã</w:t>
      </w:r>
      <w:r>
        <w:rPr>
          <w:rFonts w:ascii="Times New Roman" w:hAnsi="Times New Roman" w:cs="Times New Roman"/>
          <w:sz w:val="24"/>
          <w:szCs w:val="24"/>
        </w:rPr>
        <w:t xml:space="preserve">o com a rede, uma desvantagem considerável em comparação com a plataforma nativa e seu </w:t>
      </w:r>
      <w:proofErr w:type="spellStart"/>
      <w:r>
        <w:rPr>
          <w:rFonts w:ascii="Times New Roman" w:hAnsi="Times New Roman" w:cs="Times New Roman"/>
          <w:sz w:val="24"/>
          <w:szCs w:val="24"/>
        </w:rPr>
        <w:t>functionamento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. Algumas alternativas foram surgindo, conforme 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 foi evoluindo, para solucionar esse problema entre elas 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application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cache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proofErr w:type="gramStart"/>
      <w:r>
        <w:rPr>
          <w:rFonts w:ascii="Times New Roman" w:hAnsi="Times New Roman" w:cs="Times New Roman"/>
          <w:i/>
          <w:iCs/>
          <w:sz w:val="24"/>
          <w:szCs w:val="24"/>
        </w:rPr>
        <w:t>AppCache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) que p</w:t>
      </w:r>
      <w:r>
        <w:rPr>
          <w:rFonts w:ascii="Times New Roman" w:hAnsi="Times New Roman" w:cs="Times New Roman"/>
          <w:sz w:val="24"/>
          <w:szCs w:val="24"/>
        </w:rPr>
        <w:t>roporcionava diversos problemas para os desenvolvedores (GAUNT, 2017). [CITAR?]</w:t>
      </w:r>
    </w:p>
    <w:p w:rsidR="005E579A" w:rsidRDefault="000112BC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lastRenderedPageBreak/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atuam como servidores </w:t>
      </w:r>
      <w:proofErr w:type="spellStart"/>
      <w:proofErr w:type="gramStart"/>
      <w:r>
        <w:rPr>
          <w:rFonts w:ascii="Times New Roman" w:hAnsi="Times New Roman" w:cs="Times New Roman"/>
          <w:i/>
          <w:iCs/>
          <w:sz w:val="24"/>
          <w:szCs w:val="24"/>
        </w:rPr>
        <w:t>proxy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de rede, ou seja, agem como intermediários entre as solicitações do usuário e o servidor (GAUNT, 2017) . Com o uso destes é possível</w:t>
      </w:r>
      <w:r>
        <w:rPr>
          <w:rFonts w:ascii="Times New Roman" w:hAnsi="Times New Roman" w:cs="Times New Roman"/>
          <w:sz w:val="24"/>
          <w:szCs w:val="24"/>
        </w:rPr>
        <w:t xml:space="preserve"> fornecer uma experiência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através da interceptação de requisições do usuário, dando ao desenvolvedor da aplicação o controle sobre como esses pedidos serão tratados.</w:t>
      </w:r>
    </w:p>
    <w:p w:rsidR="005E579A" w:rsidRDefault="000112B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Um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é um tipo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(W3C, 2015) sendo executado em segundo</w:t>
      </w:r>
      <w:r>
        <w:rPr>
          <w:rFonts w:ascii="Times New Roman" w:hAnsi="Times New Roman" w:cs="Times New Roman"/>
          <w:sz w:val="24"/>
          <w:szCs w:val="24"/>
        </w:rPr>
        <w:t xml:space="preserve"> plano por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uma </w:t>
      </w:r>
      <w:r>
        <w:rPr>
          <w:rFonts w:ascii="Times New Roman" w:hAnsi="Times New Roman" w:cs="Times New Roman"/>
          <w:i/>
          <w:iCs/>
          <w:sz w:val="24"/>
          <w:szCs w:val="24"/>
        </w:rPr>
        <w:t>thread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de execução diferente, separada dos </w:t>
      </w:r>
      <w:r>
        <w:rPr>
          <w:rFonts w:ascii="Times New Roman" w:hAnsi="Times New Roman" w:cs="Times New Roman"/>
          <w:i/>
          <w:iCs/>
          <w:sz w:val="24"/>
          <w:szCs w:val="24"/>
        </w:rPr>
        <w:t>scripts</w:t>
      </w:r>
      <w:r>
        <w:rPr>
          <w:rFonts w:ascii="Times New Roman" w:hAnsi="Times New Roman" w:cs="Times New Roman"/>
          <w:sz w:val="24"/>
          <w:szCs w:val="24"/>
        </w:rPr>
        <w:t xml:space="preserve"> que estão suprindo a aplicação em uso, devido a esse comportamento esses não possuem acesso ao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document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object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model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(DOM). Essa característica, porém, permite o acesso </w:t>
      </w:r>
      <w:proofErr w:type="gramStart"/>
      <w:r>
        <w:rPr>
          <w:rFonts w:ascii="Times New Roman" w:hAnsi="Times New Roman" w:cs="Times New Roman"/>
          <w:sz w:val="24"/>
          <w:szCs w:val="24"/>
        </w:rPr>
        <w:t>à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recursos como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push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notifications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background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sync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que não precisam da interação do usuário ou de uma página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 (GAUNT, 2017).</w:t>
      </w:r>
    </w:p>
    <w:p w:rsidR="005E579A" w:rsidRDefault="000112BC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Devido ao seu poder, os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precisam ser servidos utilizando 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hyper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transfer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protocol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secure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(HTTPS), a principal razão disso é a proteção do usuário final de ataques como 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man-in-the-middle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(W3C, 2015), que consiste em um intermediário mal intencionado que pode filtrar e fabricar respostas maliciosas. Para evitar esse problema e garantir a inte</w:t>
      </w:r>
      <w:r>
        <w:rPr>
          <w:rFonts w:ascii="Times New Roman" w:hAnsi="Times New Roman" w:cs="Times New Roman"/>
          <w:sz w:val="24"/>
          <w:szCs w:val="24"/>
        </w:rPr>
        <w:t xml:space="preserve">gridade da aplicação durante </w:t>
      </w:r>
      <w:proofErr w:type="gramStart"/>
      <w:r>
        <w:rPr>
          <w:rFonts w:ascii="Times New Roman" w:hAnsi="Times New Roman" w:cs="Times New Roman"/>
          <w:sz w:val="24"/>
          <w:szCs w:val="24"/>
        </w:rPr>
        <w:t>à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sua viagem na rede é obrigatório e indispensável o uso de HTTPS (GAUNT, 2017). [...]</w:t>
      </w:r>
    </w:p>
    <w:sectPr w:rsidR="005E579A" w:rsidSect="005E579A">
      <w:pgSz w:w="11906" w:h="16838"/>
      <w:pgMar w:top="1417" w:right="1701" w:bottom="1417" w:left="1701" w:header="0" w:footer="0" w:gutter="0"/>
      <w:cols w:space="720"/>
      <w:formProt w:val="0"/>
      <w:docGrid w:linePitch="360" w:charSpace="-2049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Liberation Sans">
    <w:altName w:val="Arial"/>
    <w:charset w:val="01"/>
    <w:family w:val="swiss"/>
    <w:pitch w:val="variable"/>
    <w:sig w:usb0="00000000" w:usb1="00000000" w:usb2="00000000" w:usb3="00000000" w:csb0="00000000" w:csb1="00000000"/>
  </w:font>
  <w:font w:name="Noto Sans CJK SC Regular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FreeSans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5E579A"/>
    <w:rsid w:val="000112BC"/>
    <w:rsid w:val="00132AC4"/>
    <w:rsid w:val="002A3863"/>
    <w:rsid w:val="003F0120"/>
    <w:rsid w:val="004B3A23"/>
    <w:rsid w:val="005E579A"/>
    <w:rsid w:val="006B0B02"/>
    <w:rsid w:val="00A65365"/>
    <w:rsid w:val="00C80876"/>
    <w:rsid w:val="00CB5F1C"/>
    <w:rsid w:val="00E25C96"/>
    <w:rsid w:val="00FE1BC2"/>
    <w:rsid w:val="00FE65F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100DB"/>
    <w:pPr>
      <w:spacing w:after="200" w:line="276" w:lineRule="auto"/>
    </w:p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Heading">
    <w:name w:val="Heading"/>
    <w:basedOn w:val="Normal"/>
    <w:next w:val="Corpodetexto"/>
    <w:qFormat/>
    <w:rsid w:val="005E579A"/>
    <w:pPr>
      <w:keepNext/>
      <w:spacing w:before="240" w:after="120"/>
    </w:pPr>
    <w:rPr>
      <w:rFonts w:ascii="Liberation Sans" w:eastAsia="Noto Sans CJK SC Regular" w:hAnsi="Liberation Sans" w:cs="FreeSans"/>
      <w:sz w:val="28"/>
      <w:szCs w:val="28"/>
    </w:rPr>
  </w:style>
  <w:style w:type="paragraph" w:styleId="Corpodetexto">
    <w:name w:val="Body Text"/>
    <w:basedOn w:val="Normal"/>
    <w:rsid w:val="005E579A"/>
    <w:pPr>
      <w:spacing w:after="140" w:line="288" w:lineRule="auto"/>
    </w:pPr>
  </w:style>
  <w:style w:type="paragraph" w:styleId="Lista">
    <w:name w:val="List"/>
    <w:basedOn w:val="Corpodetexto"/>
    <w:rsid w:val="005E579A"/>
    <w:rPr>
      <w:rFonts w:cs="FreeSans"/>
    </w:rPr>
  </w:style>
  <w:style w:type="paragraph" w:customStyle="1" w:styleId="Caption">
    <w:name w:val="Caption"/>
    <w:basedOn w:val="Normal"/>
    <w:qFormat/>
    <w:rsid w:val="005E579A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5E579A"/>
    <w:pPr>
      <w:suppressLineNumbers/>
    </w:pPr>
    <w:rPr>
      <w:rFonts w:cs="FreeSan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442</TotalTime>
  <Pages>2</Pages>
  <Words>613</Words>
  <Characters>3316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</dc:creator>
  <dc:description/>
  <cp:lastModifiedBy>Caio</cp:lastModifiedBy>
  <cp:revision>20</cp:revision>
  <dcterms:created xsi:type="dcterms:W3CDTF">2017-04-14T11:50:00Z</dcterms:created>
  <dcterms:modified xsi:type="dcterms:W3CDTF">2017-04-22T17:44:00Z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