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Microsoft YaHei"/>
          <w:b/>
          <w:color w:val="C00000"/>
          <w:sz w:val="20"/>
        </w:rPr>
        <w:t>SECURITY REVIEW / 快速逆向审查</w:t>
      </w:r>
    </w:p>
    <w:p>
      <w:pPr>
        <w:spacing w:after="100"/>
      </w:pPr>
      <w:r>
        <w:rPr>
          <w:rFonts w:ascii="Arial" w:hAnsi="Arial" w:eastAsia="Microsoft YaHei"/>
          <w:b/>
          <w:color w:val="1F4E79"/>
          <w:sz w:val="46"/>
        </w:rPr>
        <w:t>LumiAgent 6.67 手机端逆向安全审查报告</w:t>
      </w:r>
    </w:p>
    <w:p>
      <w:pPr>
        <w:spacing w:after="280"/>
      </w:pPr>
      <w:r>
        <w:rPr>
          <w:rFonts w:ascii="Arial" w:hAnsi="Arial" w:eastAsia="Microsoft YaHei"/>
          <w:b w:val="0"/>
          <w:color w:val="595959"/>
          <w:sz w:val="25"/>
        </w:rPr>
        <w:t>APK、局域网控制面、Shizuku、凭据存储与 WebView 边界</w:t>
      </w:r>
    </w:p>
    <w:p>
      <w:pPr>
        <w:spacing w:after="40"/>
      </w:pPr>
      <w:r>
        <w:rPr>
          <w:rFonts w:ascii="Arial" w:hAnsi="Arial" w:eastAsia="Microsoft YaHei"/>
          <w:b/>
          <w:sz w:val="22"/>
        </w:rPr>
        <w:t>审查对象：</w:t>
      </w:r>
      <w:r>
        <w:rPr>
          <w:rFonts w:ascii="Arial" w:hAnsi="Arial" w:eastAsia="Microsoft YaHei"/>
          <w:b w:val="0"/>
          <w:sz w:val="22"/>
        </w:rPr>
        <w:t>LumiAgent_6.67-stability_versionCode936.apk</w:t>
      </w:r>
    </w:p>
    <w:p>
      <w:pPr>
        <w:spacing w:after="40"/>
      </w:pPr>
      <w:r>
        <w:rPr>
          <w:rFonts w:ascii="Arial" w:hAnsi="Arial" w:eastAsia="Microsoft YaHei"/>
          <w:b/>
          <w:sz w:val="22"/>
        </w:rPr>
        <w:t>包名/版本：</w:t>
      </w:r>
      <w:r>
        <w:rPr>
          <w:rFonts w:ascii="Arial" w:hAnsi="Arial" w:eastAsia="Microsoft YaHei"/>
          <w:b w:val="0"/>
          <w:sz w:val="22"/>
        </w:rPr>
        <w:t>com.apk.claw.android / 6.67-stability / versionCode 936</w:t>
      </w:r>
    </w:p>
    <w:p>
      <w:pPr>
        <w:spacing w:after="40"/>
      </w:pPr>
      <w:r>
        <w:rPr>
          <w:rFonts w:ascii="Arial" w:hAnsi="Arial" w:eastAsia="Microsoft YaHei"/>
          <w:b/>
          <w:sz w:val="22"/>
        </w:rPr>
        <w:t>APK SHA256：</w:t>
      </w:r>
      <w:r>
        <w:rPr>
          <w:rFonts w:ascii="Arial" w:hAnsi="Arial" w:eastAsia="Microsoft YaHei"/>
          <w:b w:val="0"/>
          <w:sz w:val="22"/>
        </w:rPr>
        <w:t>D8290C85254E061D10A9C17FE46D3DF793C95E4C64225AF785B70B75C5BB823C</w:t>
      </w:r>
    </w:p>
    <w:p>
      <w:pPr>
        <w:spacing w:after="40"/>
      </w:pPr>
      <w:r>
        <w:rPr>
          <w:rFonts w:ascii="Arial" w:hAnsi="Arial" w:eastAsia="Microsoft YaHei"/>
          <w:b/>
          <w:sz w:val="22"/>
        </w:rPr>
        <w:t>审查日期：</w:t>
      </w:r>
      <w:r>
        <w:rPr>
          <w:rFonts w:ascii="Arial" w:hAnsi="Arial" w:eastAsia="Microsoft YaHei"/>
          <w:b w:val="0"/>
          <w:sz w:val="22"/>
        </w:rPr>
        <w:t>2026-08-04</w:t>
      </w:r>
    </w:p>
    <w:p>
      <w:pPr>
        <w:spacing w:after="40"/>
      </w:pPr>
      <w:r>
        <w:rPr>
          <w:rFonts w:ascii="Arial" w:hAnsi="Arial" w:eastAsia="Microsoft YaHei"/>
          <w:b/>
          <w:sz w:val="22"/>
        </w:rPr>
        <w:t>修复状态：</w:t>
      </w:r>
      <w:r>
        <w:rPr>
          <w:rFonts w:ascii="Arial" w:hAnsi="Arial" w:eastAsia="Microsoft YaHei"/>
          <w:b w:val="0"/>
          <w:sz w:val="22"/>
        </w:rPr>
        <w:t>未修复；两个 P0 项为发布阻断</w:t>
      </w:r>
    </w:p>
    <w:p>
      <w:pPr>
        <w:pStyle w:val="Heading1"/>
      </w:pPr>
      <w:r>
        <w:t>1. 执行摘要</w:t>
      </w:r>
    </w:p>
    <w:p>
      <w:r>
        <w:rPr>
          <w:rFonts w:ascii="Arial" w:hAnsi="Arial" w:eastAsia="Microsoft YaHei"/>
          <w:b/>
          <w:color w:val="C00000"/>
          <w:sz w:val="22"/>
        </w:rPr>
        <w:t>发布判断：</w:t>
      </w:r>
      <w:r>
        <w:rPr>
          <w:rFonts w:ascii="Arial" w:hAnsi="Arial" w:eastAsia="Microsoft YaHei"/>
          <w:b w:val="0"/>
          <w:sz w:val="22"/>
        </w:rPr>
        <w:t>当前 6.67 候选 APK 不应作为正式生产包分发。审查确认 2 项 P0、2 项 P1、1 项 P2 风险；其中局域网未认证密钥接口与 Debug 构建组合会扩大屏幕控制、配置篡改和凭据泄露范围。</w:t>
      </w:r>
    </w:p>
    <w:p>
      <w:pPr>
        <w:pStyle w:val="Heading1"/>
      </w:pPr>
      <w:r>
        <w:t>2. 风险概览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000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编号</w:t>
            </w:r>
          </w:p>
        </w:tc>
        <w:tc>
          <w:tcPr>
            <w:tcW w:type="dxa" w:w="800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严重度</w:t>
            </w:r>
          </w:p>
        </w:tc>
        <w:tc>
          <w:tcPr>
            <w:tcW w:type="dxa" w:w="5860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问题</w:t>
            </w:r>
          </w:p>
        </w:tc>
        <w:tc>
          <w:tcPr>
            <w:tcW w:type="dxa" w:w="1500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状态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M-01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C00000"/>
                <w:sz w:val="19"/>
              </w:rPr>
              <w:t>P0</w:t>
            </w:r>
          </w:p>
        </w:tc>
        <w:tc>
          <w:tcPr>
            <w:tcW w:type="dxa" w:w="5860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局域网配置接口未认证并返回完整通道密钥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C00000"/>
                <w:sz w:val="19"/>
              </w:rPr>
              <w:t>未修复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M-02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C00000"/>
                <w:sz w:val="19"/>
              </w:rPr>
              <w:t>P0</w:t>
            </w:r>
          </w:p>
        </w:tc>
        <w:tc>
          <w:tcPr>
            <w:tcW w:type="dxa" w:w="5860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候选 APK 为 android:debuggable=true 的 Debug 构建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C00000"/>
                <w:sz w:val="19"/>
              </w:rPr>
              <w:t>未修复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M-03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C00000"/>
                <w:sz w:val="19"/>
              </w:rPr>
              <w:t>P1</w:t>
            </w:r>
          </w:p>
        </w:tc>
        <w:tc>
          <w:tcPr>
            <w:tcW w:type="dxa" w:w="5860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通道 Secret、Bot Token 和 LLM Key 使用普通 MMKV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C00000"/>
                <w:sz w:val="19"/>
              </w:rPr>
              <w:t>未修复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M-04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C00000"/>
                <w:sz w:val="19"/>
              </w:rPr>
              <w:t>P1</w:t>
            </w:r>
          </w:p>
        </w:tc>
        <w:tc>
          <w:tcPr>
            <w:tcW w:type="dxa" w:w="5860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Shizuku 仅完成检测授权，没有实际增强执行器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C00000"/>
                <w:sz w:val="19"/>
              </w:rPr>
              <w:t>未修复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M-05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C00000"/>
                <w:sz w:val="19"/>
              </w:rPr>
              <w:t>P2</w:t>
            </w:r>
          </w:p>
        </w:tc>
        <w:tc>
          <w:tcPr>
            <w:tcW w:type="dxa" w:w="5860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通用 WebView 开启 JavaScript 且缺少导航白名单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C00000"/>
                <w:sz w:val="19"/>
              </w:rPr>
              <w:t>未修复</w:t>
            </w:r>
          </w:p>
        </w:tc>
      </w:tr>
    </w:tbl>
    <w:p>
      <w:pPr>
        <w:pStyle w:val="Heading1"/>
      </w:pPr>
      <w:r>
        <w:t>3. 详细发现</w:t>
      </w:r>
    </w:p>
    <w:p>
      <w:pPr>
        <w:pStyle w:val="Heading2"/>
      </w:pPr>
      <w:r>
        <w:t>M-01  局域网配置接口绕过配对认证</w:t>
      </w:r>
      <w:r>
        <w:rPr>
          <w:rFonts w:ascii="Arial" w:hAnsi="Arial" w:eastAsia="Microsoft YaHei"/>
          <w:b/>
          <w:color w:val="C00000"/>
          <w:sz w:val="22"/>
        </w:rPr>
        <w:t xml:space="preserve">  [P0 / 未修复]</w:t>
      </w:r>
    </w:p>
    <w:p>
      <w:r>
        <w:rPr>
          <w:rFonts w:ascii="Arial" w:hAnsi="Arial" w:eastAsia="Microsoft YaHei"/>
          <w:b/>
          <w:sz w:val="22"/>
        </w:rPr>
        <w:t>证据：</w:t>
      </w:r>
      <w:r>
        <w:rPr>
          <w:rFonts w:ascii="Arial" w:hAnsi="Arial" w:eastAsia="Microsoft YaHei"/>
          <w:b w:val="0"/>
          <w:sz w:val="22"/>
        </w:rPr>
        <w:t>ConfigServer 在 9527 端口提供 GET/POST /api/channels 与 GET/POST /api/llm；这些路由未调用 TokenValidator 或 LumiSecurityController。GET /api/channels 直接返回钉钉、飞书、QQ、Discord、Telegram 的 Secret/Token。网络安全配置允许明文 HTTP，响应统一加入 Access-Control-Allow-Origin: *。</w:t>
      </w:r>
    </w:p>
    <w:p>
      <w:r>
        <w:rPr>
          <w:rFonts w:ascii="Arial" w:hAnsi="Arial" w:eastAsia="Microsoft YaHei"/>
          <w:b/>
          <w:sz w:val="22"/>
        </w:rPr>
        <w:t>影响：</w:t>
      </w:r>
      <w:r>
        <w:rPr>
          <w:rFonts w:ascii="Arial" w:hAnsi="Arial" w:eastAsia="Microsoft YaHei"/>
          <w:b w:val="0"/>
          <w:sz w:val="22"/>
        </w:rPr>
        <w:t>同一局域网中的设备或网页可读取机器人凭据、替换通道配置和 LLM 地址，并在用户不知情时重初始化通道。</w:t>
      </w:r>
    </w:p>
    <w:p>
      <w:r>
        <w:rPr>
          <w:rFonts w:ascii="Arial" w:hAnsi="Arial" w:eastAsia="Microsoft YaHei"/>
          <w:b/>
          <w:sz w:val="22"/>
        </w:rPr>
        <w:t>修复要求：</w:t>
      </w:r>
      <w:r>
        <w:rPr>
          <w:rFonts w:ascii="Arial" w:hAnsi="Arial" w:eastAsia="Microsoft YaHei"/>
          <w:b w:val="0"/>
          <w:sz w:val="22"/>
        </w:rPr>
        <w:t>所有配置读写统一进入配对 Token + HMAC 链路；禁止返回完整 Secret；默认绑定回环地址；移除通配 CORS；增加匿名请求回归测试。</w:t>
      </w:r>
    </w:p>
    <w:p>
      <w:pPr>
        <w:pStyle w:val="Heading2"/>
      </w:pPr>
      <w:r>
        <w:t>M-02  正式候选包实际为 Debug APK</w:t>
      </w:r>
      <w:r>
        <w:rPr>
          <w:rFonts w:ascii="Arial" w:hAnsi="Arial" w:eastAsia="Microsoft YaHei"/>
          <w:b/>
          <w:color w:val="C00000"/>
          <w:sz w:val="22"/>
        </w:rPr>
        <w:t xml:space="preserve">  [P0 / 未修复]</w:t>
      </w:r>
    </w:p>
    <w:p>
      <w:r>
        <w:rPr>
          <w:rFonts w:ascii="Arial" w:hAnsi="Arial" w:eastAsia="Microsoft YaHei"/>
          <w:b/>
          <w:sz w:val="22"/>
        </w:rPr>
        <w:t>证据：</w:t>
      </w:r>
      <w:r>
        <w:rPr>
          <w:rFonts w:ascii="Arial" w:hAnsi="Arial" w:eastAsia="Microsoft YaHei"/>
          <w:b w:val="0"/>
          <w:sz w:val="22"/>
        </w:rPr>
        <w:t>对候选 APK 的二进制 Manifest 检查确认 android:debuggable=true。BuildConfig.DEBUG 会开放 /debug.html、/api/debug/tools、/api/debug/execute、/api/debug/screen-full 与 /api/debug/file。候选包与工程 debug 输出大小一致。</w:t>
      </w:r>
    </w:p>
    <w:p>
      <w:r>
        <w:rPr>
          <w:rFonts w:ascii="Arial" w:hAnsi="Arial" w:eastAsia="Microsoft YaHei"/>
          <w:b/>
          <w:sz w:val="22"/>
        </w:rPr>
        <w:t>影响：</w:t>
      </w:r>
      <w:r>
        <w:rPr>
          <w:rFonts w:ascii="Arial" w:hAnsi="Arial" w:eastAsia="Microsoft YaHei"/>
          <w:b w:val="0"/>
          <w:sz w:val="22"/>
        </w:rPr>
        <w:t>局域网攻击面扩展到工具执行、屏幕树读取与调试文件访问；可调试标志也降低本地数据和运行时保护强度。</w:t>
      </w:r>
    </w:p>
    <w:p>
      <w:r>
        <w:rPr>
          <w:rFonts w:ascii="Arial" w:hAnsi="Arial" w:eastAsia="Microsoft YaHei"/>
          <w:b/>
          <w:sz w:val="22"/>
        </w:rPr>
        <w:t>修复要求：</w:t>
      </w:r>
      <w:r>
        <w:rPr>
          <w:rFonts w:ascii="Arial" w:hAnsi="Arial" w:eastAsia="Microsoft YaHei"/>
          <w:b w:val="0"/>
          <w:sz w:val="22"/>
        </w:rPr>
        <w:t>只允许 assembleRelease 产物进入候选目录；CI 对 debuggable、testOnly、签名证书和 BuildConfig.DEBUG 做硬门禁；发布前反编译最终 APK 二次确认。</w:t>
      </w:r>
    </w:p>
    <w:p>
      <w:pPr>
        <w:pStyle w:val="Heading2"/>
      </w:pPr>
      <w:r>
        <w:t>M-03  长期凭据使用普通 MMKV 保存</w:t>
      </w:r>
      <w:r>
        <w:rPr>
          <w:rFonts w:ascii="Arial" w:hAnsi="Arial" w:eastAsia="Microsoft YaHei"/>
          <w:b/>
          <w:color w:val="C00000"/>
          <w:sz w:val="22"/>
        </w:rPr>
        <w:t xml:space="preserve">  [P1 / 未修复]</w:t>
      </w:r>
    </w:p>
    <w:p>
      <w:r>
        <w:rPr>
          <w:rFonts w:ascii="Arial" w:hAnsi="Arial" w:eastAsia="Microsoft YaHei"/>
          <w:b/>
          <w:sz w:val="22"/>
        </w:rPr>
        <w:t>证据：</w:t>
      </w:r>
      <w:r>
        <w:rPr>
          <w:rFonts w:ascii="Arial" w:hAnsi="Arial" w:eastAsia="Microsoft YaHei"/>
          <w:b w:val="0"/>
          <w:sz w:val="22"/>
        </w:rPr>
        <w:t>手机配对凭据与 Launcher Secret 已使用 PhoneCredentialVault，但通道 Secret、Bot Token 与 LLM API Key 仍通过 MMKV.defaultMMKV() 读写。</w:t>
      </w:r>
    </w:p>
    <w:p>
      <w:r>
        <w:rPr>
          <w:rFonts w:ascii="Arial" w:hAnsi="Arial" w:eastAsia="Microsoft YaHei"/>
          <w:b/>
          <w:sz w:val="22"/>
        </w:rPr>
        <w:t>影响：</w:t>
      </w:r>
      <w:r>
        <w:rPr>
          <w:rFonts w:ascii="Arial" w:hAnsi="Arial" w:eastAsia="Microsoft YaHei"/>
          <w:b w:val="0"/>
          <w:sz w:val="22"/>
        </w:rPr>
        <w:t>设备调试、备份、Root、错误文件授权或其他本地读取路径可能直接恢复长期凭据。</w:t>
      </w:r>
    </w:p>
    <w:p>
      <w:r>
        <w:rPr>
          <w:rFonts w:ascii="Arial" w:hAnsi="Arial" w:eastAsia="Microsoft YaHei"/>
          <w:b/>
          <w:sz w:val="22"/>
        </w:rPr>
        <w:t>修复要求：</w:t>
      </w:r>
      <w:r>
        <w:rPr>
          <w:rFonts w:ascii="Arial" w:hAnsi="Arial" w:eastAsia="Microsoft YaHei"/>
          <w:b w:val="0"/>
          <w:sz w:val="22"/>
        </w:rPr>
        <w:t>将全部长期 Secret 迁入 Android Keystore 支持的加密存储；迁移成功后删除旧 MMKV 值；日志和导出接口只返回配置状态与掩码。</w:t>
      </w:r>
    </w:p>
    <w:p>
      <w:pPr>
        <w:pStyle w:val="Heading2"/>
      </w:pPr>
      <w:r>
        <w:t>M-04  Shizuku 增强模式缺少执行实现</w:t>
      </w:r>
      <w:r>
        <w:rPr>
          <w:rFonts w:ascii="Arial" w:hAnsi="Arial" w:eastAsia="Microsoft YaHei"/>
          <w:b/>
          <w:color w:val="C00000"/>
          <w:sz w:val="22"/>
        </w:rPr>
        <w:t xml:space="preserve">  [P1 / 未修复]</w:t>
      </w:r>
    </w:p>
    <w:p>
      <w:r>
        <w:rPr>
          <w:rFonts w:ascii="Arial" w:hAnsi="Arial" w:eastAsia="Microsoft YaHei"/>
          <w:b/>
          <w:sz w:val="22"/>
        </w:rPr>
        <w:t>证据：</w:t>
      </w:r>
      <w:r>
        <w:rPr>
          <w:rFonts w:ascii="Arial" w:hAnsi="Arial" w:eastAsia="Microsoft YaHei"/>
          <w:b w:val="0"/>
          <w:sz w:val="22"/>
        </w:rPr>
        <w:t>ShizukuPrivilegeBackend 只检测安装、Binder、授权与 UID；PrivilegedActionPolicy 只定义 FORCE_STOP_TARGET_APP。生产源码中没有策略调用方或受控 Shizuku 执行器。内部 shizuku_enhanced_enabled 默认 false。</w:t>
      </w:r>
    </w:p>
    <w:p>
      <w:r>
        <w:rPr>
          <w:rFonts w:ascii="Arial" w:hAnsi="Arial" w:eastAsia="Microsoft YaHei"/>
          <w:b/>
          <w:sz w:val="22"/>
        </w:rPr>
        <w:t>影响：</w:t>
      </w:r>
      <w:r>
        <w:rPr>
          <w:rFonts w:ascii="Arial" w:hAnsi="Arial" w:eastAsia="Microsoft YaHei"/>
          <w:b w:val="0"/>
          <w:sz w:val="22"/>
        </w:rPr>
        <w:t>用户即使在 Shizuku 中授权，LumiAgent 仍可能显示标准模式；即便显示 ready，也没有可感知的增强动作，造成产品能力与界面承诺不一致。</w:t>
      </w:r>
    </w:p>
    <w:p>
      <w:r>
        <w:rPr>
          <w:rFonts w:ascii="Arial" w:hAnsi="Arial" w:eastAsia="Microsoft YaHei"/>
          <w:b/>
          <w:sz w:val="22"/>
        </w:rPr>
        <w:t>修复要求：</w:t>
      </w:r>
      <w:r>
        <w:rPr>
          <w:rFonts w:ascii="Arial" w:hAnsi="Arial" w:eastAsia="Microsoft YaHei"/>
          <w:b w:val="0"/>
          <w:sz w:val="22"/>
        </w:rPr>
        <w:t>把检测、授权、执行和结果审计串成完整状态机；实现严格类型化的 allowlist 执行器；在界面显示 reasonCode，并区分系统授权与应用内部开关。</w:t>
      </w:r>
    </w:p>
    <w:p>
      <w:pPr>
        <w:pStyle w:val="Heading2"/>
      </w:pPr>
      <w:r>
        <w:t>M-05  WebView 导航缺少白名单</w:t>
      </w:r>
      <w:r>
        <w:rPr>
          <w:rFonts w:ascii="Arial" w:hAnsi="Arial" w:eastAsia="Microsoft YaHei"/>
          <w:b/>
          <w:color w:val="C00000"/>
          <w:sz w:val="22"/>
        </w:rPr>
        <w:t xml:space="preserve">  [P2 / 未修复]</w:t>
      </w:r>
    </w:p>
    <w:p>
      <w:r>
        <w:rPr>
          <w:rFonts w:ascii="Arial" w:hAnsi="Arial" w:eastAsia="Microsoft YaHei"/>
          <w:b/>
          <w:sz w:val="22"/>
        </w:rPr>
        <w:t>证据：</w:t>
      </w:r>
      <w:r>
        <w:rPr>
          <w:rFonts w:ascii="Arial" w:hAnsi="Arial" w:eastAsia="Microsoft YaHei"/>
          <w:b w:val="0"/>
          <w:sz w:val="22"/>
        </w:rPr>
        <w:t>WebActivity 启用 JavaScript 与 DOM Storage，shouldOverrideUrlLoading 对后续 URL 直接 loadUrl，没有 HTTPS、Host 或 scheme 白名单。未发现 addJavascriptInterface。</w:t>
      </w:r>
    </w:p>
    <w:p>
      <w:r>
        <w:rPr>
          <w:rFonts w:ascii="Arial" w:hAnsi="Arial" w:eastAsia="Microsoft YaHei"/>
          <w:b/>
          <w:sz w:val="22"/>
        </w:rPr>
        <w:t>影响：</w:t>
      </w:r>
      <w:r>
        <w:rPr>
          <w:rFonts w:ascii="Arial" w:hAnsi="Arial" w:eastAsia="Microsoft YaHei"/>
          <w:b w:val="0"/>
          <w:sz w:val="22"/>
        </w:rPr>
        <w:t>受信页面跳转、重定向或外部链接可能在应用内高信任 WebView 中加载非预期内容。</w:t>
      </w:r>
    </w:p>
    <w:p>
      <w:r>
        <w:rPr>
          <w:rFonts w:ascii="Arial" w:hAnsi="Arial" w:eastAsia="Microsoft YaHei"/>
          <w:b/>
          <w:sz w:val="22"/>
        </w:rPr>
        <w:t>修复要求：</w:t>
      </w:r>
      <w:r>
        <w:rPr>
          <w:rFonts w:ascii="Arial" w:hAnsi="Arial" w:eastAsia="Microsoft YaHei"/>
          <w:b w:val="0"/>
          <w:sz w:val="22"/>
        </w:rPr>
        <w:t>仅允许 HTTPS 与明确域名；非白名单链接交给系统浏览器；关闭不需要的文件访问、混合内容与第三方 Cookie。</w:t>
      </w:r>
    </w:p>
    <w:p>
      <w:pPr>
        <w:pStyle w:val="Heading1"/>
      </w:pPr>
      <w:r>
        <w:t>4. 已验证的有效控制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sz w:val="22"/>
        </w:rPr>
        <w:t>配对后的 /api/lumi/* 请求支持 Token/HMAC 与签名请求体校验。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sz w:val="22"/>
        </w:rPr>
        <w:t>TokenValidator 使用 MessageDigest.isEqual 做恒定时间比较，并在未配置凭据时默认拒绝。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sz w:val="22"/>
        </w:rPr>
        <w:t>AccessibilityService、ForegroundService、ScreenRecordService 与 FileProvider 均未导出。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sz w:val="22"/>
        </w:rPr>
        <w:t>Linux companion 分发策略要求 HTTPS、SHA256、固定包名、最低版本与签名者指纹。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sz w:val="22"/>
        </w:rPr>
        <w:t>未发现 addJavascriptInterface、DexClassLoader 或对外暴露的任意 Shell 字符串接口。</w:t>
      </w:r>
    </w:p>
    <w:p>
      <w:pPr>
        <w:pStyle w:val="Heading1"/>
      </w:pPr>
      <w:r>
        <w:t>5. 修复优先级与回归门禁</w:t>
      </w:r>
    </w:p>
    <w:p>
      <w:pPr>
        <w:pStyle w:val="Heading2"/>
      </w:pPr>
      <w:r>
        <w:t>0-24 小时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sz w:val="22"/>
        </w:rPr>
        <w:t>停止分发当前 SHA256 对应的 6.67 Debug APK。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sz w:val="22"/>
        </w:rPr>
        <w:t>封闭 /api/channels、/api/llm 与全部 DEBUG 路由的匿名访问。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sz w:val="22"/>
        </w:rPr>
        <w:t>轮换曾在手机配置服务中保存或返回的通道凭据。</w:t>
      </w:r>
    </w:p>
    <w:p>
      <w:pPr>
        <w:pStyle w:val="Heading2"/>
      </w:pPr>
      <w:r>
        <w:t>1-3 天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sz w:val="22"/>
        </w:rPr>
        <w:t>构建正式签名 Release APK，并增加二进制 Manifest 与证书门禁。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sz w:val="22"/>
        </w:rPr>
        <w:t>将长期 Secret 迁移至 Keystore 加密存储。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sz w:val="22"/>
        </w:rPr>
        <w:t>实现 Shizuku 状态原因展示和至少一个完整受控执行闭环。</w:t>
      </w:r>
    </w:p>
    <w:p>
      <w:pPr>
        <w:pStyle w:val="Heading2"/>
      </w:pPr>
      <w:r>
        <w:t>发布验收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sz w:val="22"/>
        </w:rPr>
        <w:t>最终 APK 的 android:debuggable=false。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sz w:val="22"/>
        </w:rPr>
        <w:t>匿名请求配置、工具、屏幕和文件接口全部返回 401/403。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sz w:val="22"/>
        </w:rPr>
        <w:t>局域网配置响应不包含任何完整 Secret/Token。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sz w:val="22"/>
        </w:rPr>
        <w:t>Shizuku 授权、内部开关、Binder 与动作执行状态可分别诊断。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sz w:val="22"/>
        </w:rPr>
        <w:t>静态扫描确认普通 MMKV 不再保存长期 Secret。</w:t>
      </w:r>
    </w:p>
    <w:p>
      <w:pPr>
        <w:pStyle w:val="Heading1"/>
      </w:pPr>
      <w:r>
        <w:t>6. 审查限制</w:t>
      </w:r>
    </w:p>
    <w:p>
      <w:r>
        <w:rPr>
          <w:rFonts w:ascii="Arial" w:hAnsi="Arial" w:eastAsia="Microsoft YaHei"/>
          <w:b w:val="0"/>
          <w:sz w:val="22"/>
        </w:rPr>
        <w:t>本次为快速静态逆向与源码对应审查，未执行真实外部账号操作、真实内容发布或生产服务调用。结论针对上述 SHA256 的 APK 与对应 6.67 工作树源码；后续重建 APK 必须重新执行二进制级复核。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595959"/>
        <w:sz w:val="17"/>
      </w:rPr>
      <w:t>LumiAgent 6.67 手机端逆向安全审查  ·  状态：未修复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color w:val="595959"/>
        <w:sz w:val="17"/>
      </w:rPr>
      <w:t>LOOM SECURITY REVIEW  | 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LumiAgent 6.67 手机端逆向安全审查报告（未修复）</dc:title>
  <dc:subject>LOOM mobile agent security review</dc:subject>
  <dc:creator>LOOM Security Review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