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0B7F4" w14:textId="781BB076" w:rsidR="00BE0771" w:rsidRDefault="00BE0771" w:rsidP="00884CEA">
      <w:r>
        <w:t>Sample should be representative of the population, otherwise your statistical inference will be skewed/not generalize well. Application to ML: algorithms “learn” from the training data by minimizing loss; if the training data is not representative, then the algorithm will learn the wrong things.</w:t>
      </w:r>
      <w:r w:rsidR="00356D69">
        <w:t xml:space="preserve"> Imbalanced classes, small adjuncts</w:t>
      </w:r>
      <w:r w:rsidR="006112A1">
        <w:t xml:space="preserve"> – less data for certain classes means the algorithm will not learn those patterns as well. Noise.</w:t>
      </w:r>
    </w:p>
    <w:p w14:paraId="32751038" w14:textId="55450952" w:rsidR="00160D54" w:rsidRDefault="00160D54" w:rsidP="00884CEA">
      <w:r>
        <w:t>If a sample is not representative, then it’s said to have bias</w:t>
      </w:r>
      <w:r w:rsidR="00276302">
        <w:t xml:space="preserve"> (sampling bias)</w:t>
      </w:r>
      <w:r>
        <w:t xml:space="preserve">. </w:t>
      </w:r>
      <w:r w:rsidR="0009542B">
        <w:t>Is the main source of bias that ML engineers need to worry about imbalance in target classes/variable?</w:t>
      </w:r>
      <w:r w:rsidR="00880113">
        <w:t xml:space="preserve"> And then you can handle with resampling techniques like over/undersampling, etc.</w:t>
      </w:r>
      <w:r w:rsidR="009C3799">
        <w:t xml:space="preserve"> But you don’t necessarily need to resample if you don’t want to – perhaps you want the majority class to be weighted more heavily. </w:t>
      </w:r>
      <w:r w:rsidR="00FD090E">
        <w:t>This applies to both regression and classification.</w:t>
      </w:r>
      <w:r w:rsidR="0049611A">
        <w:t xml:space="preserve"> Remember DPD.</w:t>
      </w:r>
    </w:p>
    <w:p w14:paraId="57F6436A" w14:textId="3342B03F" w:rsidR="0008570D" w:rsidRDefault="0008570D" w:rsidP="00884CEA">
      <w:r>
        <w:t>Biased data introduces bias into your model/estimator (this is bias of an estimator, not inductive bias).</w:t>
      </w:r>
      <w:r w:rsidR="00A73249">
        <w:t xml:space="preserve"> Check discussion on bias/variance in k-fold CV. </w:t>
      </w:r>
      <w:r w:rsidR="001D37AA">
        <w:t>Although I guess inductive bias could be seen as a form of bias.</w:t>
      </w:r>
    </w:p>
    <w:p w14:paraId="56596ABF" w14:textId="589335FF" w:rsidR="00851B34" w:rsidRDefault="00851B34" w:rsidP="00884CEA">
      <w:r>
        <w:t>For train/val split, you can use StratifiedKFold for classification and for regression if you bin the target variable.</w:t>
      </w:r>
      <w:r w:rsidR="00E063E4">
        <w:t xml:space="preserve"> Is stratification normally only along the target? What about features? Small adjuncts?</w:t>
      </w:r>
    </w:p>
    <w:p w14:paraId="6AF87358" w14:textId="6364E55A" w:rsidR="00CB3DAB" w:rsidRDefault="00CB3DAB" w:rsidP="00884CEA">
      <w:r>
        <w:t>Bias is systematic favoritism that is present in the data collection process, resulting in lopsided, misleading results.</w:t>
      </w:r>
    </w:p>
    <w:p w14:paraId="594DDE20" w14:textId="44CC2909" w:rsidR="00E063E4" w:rsidRDefault="00DD6F48" w:rsidP="00884CEA">
      <w:r>
        <w:t>Sample results vary from sample to sample, and this variability needs to be reported</w:t>
      </w:r>
      <w:r w:rsidR="00F83B5C">
        <w:t xml:space="preserve"> (margin of error, confidence interval).</w:t>
      </w:r>
    </w:p>
    <w:p w14:paraId="199574BB" w14:textId="690C0B2E" w:rsidR="00C93729" w:rsidRDefault="00C93729" w:rsidP="00884CEA">
      <w:r>
        <w:t xml:space="preserve">Sampling error is the error that results from inferring a population parameter </w:t>
      </w:r>
      <w:r w:rsidR="000F06CD">
        <w:t xml:space="preserve">(statistical inference) </w:t>
      </w:r>
      <w:r>
        <w:t>based on a sample. Margin of error is an estimate of this error. CI is estimate +/- margin of error.</w:t>
      </w:r>
      <w:r w:rsidR="00FF12C0">
        <w:t xml:space="preserve"> Note that sampling error is not related to bias.</w:t>
      </w:r>
    </w:p>
    <w:p w14:paraId="45D3011E" w14:textId="5D0219D4" w:rsidR="00AF1055" w:rsidRDefault="005F6541" w:rsidP="00884CEA">
      <w:r>
        <w:t xml:space="preserve">CI represents a range of likely values for the population parameter based on your sample statistic. </w:t>
      </w:r>
    </w:p>
    <w:p w14:paraId="4616EC51" w14:textId="013D5961" w:rsidR="00114A29" w:rsidRDefault="00114A29" w:rsidP="00884CEA">
      <w:r>
        <w:t>I think statistical inference is inferential statistics and this is different from predictive statistics.</w:t>
      </w:r>
    </w:p>
    <w:p w14:paraId="5F0C6AF9" w14:textId="1E9B4C42" w:rsidR="00F83B5C" w:rsidRDefault="00F83B5C" w:rsidP="00884CEA">
      <w:r>
        <w:t xml:space="preserve">A hypothesis test is a technique for using data </w:t>
      </w:r>
      <w:r w:rsidR="00C61F05">
        <w:t xml:space="preserve">(a sample) </w:t>
      </w:r>
      <w:r>
        <w:t xml:space="preserve">to validate or invalidate a claim about a population. </w:t>
      </w:r>
      <w:r w:rsidR="005239F8">
        <w:t xml:space="preserve">A hypothesis test accounts for sampling error. </w:t>
      </w:r>
      <w:r w:rsidR="00A96108">
        <w:t>The elements of a population that are most often tested are</w:t>
      </w:r>
    </w:p>
    <w:p w14:paraId="39A47455" w14:textId="6B1DEB46" w:rsidR="00A96108" w:rsidRDefault="00A96108" w:rsidP="00A96108">
      <w:pPr>
        <w:pStyle w:val="ListParagraph"/>
        <w:numPr>
          <w:ilvl w:val="0"/>
          <w:numId w:val="6"/>
        </w:numPr>
      </w:pPr>
      <w:r>
        <w:t>The population mean</w:t>
      </w:r>
      <w:r w:rsidR="00BE3D87">
        <w:t xml:space="preserve"> (like MSE of a regression model?)</w:t>
      </w:r>
    </w:p>
    <w:p w14:paraId="59F8FE7A" w14:textId="7865C615" w:rsidR="00A96108" w:rsidRDefault="00A96108" w:rsidP="00A96108">
      <w:pPr>
        <w:pStyle w:val="ListParagraph"/>
        <w:numPr>
          <w:ilvl w:val="0"/>
          <w:numId w:val="6"/>
        </w:numPr>
      </w:pPr>
      <w:r>
        <w:t>The population proportion</w:t>
      </w:r>
      <w:r w:rsidR="00BE3D87">
        <w:t xml:space="preserve"> (like accuracy of a </w:t>
      </w:r>
      <w:r w:rsidR="00E66CF4">
        <w:t>classifier model</w:t>
      </w:r>
      <w:r w:rsidR="00BE3D87">
        <w:t>?)</w:t>
      </w:r>
    </w:p>
    <w:p w14:paraId="239A67B2" w14:textId="4812C470" w:rsidR="00A96108" w:rsidRDefault="00A96108" w:rsidP="00A96108">
      <w:pPr>
        <w:pStyle w:val="ListParagraph"/>
        <w:numPr>
          <w:ilvl w:val="0"/>
          <w:numId w:val="6"/>
        </w:numPr>
      </w:pPr>
      <w:r>
        <w:lastRenderedPageBreak/>
        <w:t>The difference in two population means or proportions</w:t>
      </w:r>
      <w:r w:rsidR="004F14F5">
        <w:t xml:space="preserve"> (like accuracies between two classifier models?)</w:t>
      </w:r>
    </w:p>
    <w:p w14:paraId="57A70564" w14:textId="623F769B" w:rsidR="00EB1B26" w:rsidRDefault="00EB1B26" w:rsidP="00EB1B26">
      <w:r>
        <w:t>A p-value quantifies the strength of the conclusion of the hypothesis test.</w:t>
      </w:r>
      <w:r w:rsidR="009E0F92">
        <w:t xml:space="preserve"> A small p-value indicates strong evidence against the null hypothesis. This is called a statistically significant result. </w:t>
      </w:r>
      <w:r w:rsidR="00A12EF6">
        <w:t>There is a chance that a statistically significant result is actually a fluke.</w:t>
      </w:r>
    </w:p>
    <w:p w14:paraId="401DF4F3" w14:textId="6E2F92B9" w:rsidR="006F009E" w:rsidRDefault="006F009E" w:rsidP="006F009E">
      <w:r>
        <w:t xml:space="preserve">The Central Limit Theorem (CLT) is central to estimating variability across samples and for hypothesis testing. CLT tells us that </w:t>
      </w:r>
      <w:r w:rsidR="00856F20">
        <w:t xml:space="preserve">the sample mean has an approximate normal distribution </w:t>
      </w:r>
      <w:r w:rsidR="005720BE">
        <w:t xml:space="preserve">as long as sample size is large enough </w:t>
      </w:r>
      <w:r w:rsidR="00856F20">
        <w:t>(even if the variable itself is not normally distributed).</w:t>
      </w:r>
      <w:r w:rsidR="005720BE">
        <w:t xml:space="preserve"> CLT is true for other sample statistics as well, like sample proportion.</w:t>
      </w:r>
    </w:p>
    <w:p w14:paraId="09DBF23C" w14:textId="4F033393" w:rsidR="00C6558E" w:rsidRDefault="00C6558E" w:rsidP="00902B49">
      <w:pPr>
        <w:pStyle w:val="Heading1"/>
      </w:pPr>
      <w:r>
        <w:t>Key terms</w:t>
      </w:r>
    </w:p>
    <w:p w14:paraId="4AEB453C" w14:textId="1DF79F4E" w:rsidR="00C6558E" w:rsidRDefault="00C6558E" w:rsidP="00C6558E">
      <w:r>
        <w:t>Data can be numerical (aka quantitative) or categorical (aka qualitative/nominal). Numerical falls into discrete or continuous. Ordinal data is a mix of numerical and categorical – the data falls into numeric categories, but the numbers also have meaning. Ordinal data is often treated as categorical with order mattering.</w:t>
      </w:r>
    </w:p>
    <w:p w14:paraId="50123F84" w14:textId="3A51EB35" w:rsidR="00872071" w:rsidRDefault="00872071" w:rsidP="00C6558E">
      <w:r>
        <w:t>Dataset = collection of data taken from a sample.</w:t>
      </w:r>
    </w:p>
    <w:p w14:paraId="22C15EAF" w14:textId="31200067" w:rsidR="00872071" w:rsidRDefault="00872071" w:rsidP="00C6558E">
      <w:r>
        <w:t xml:space="preserve">Variable = any characteristic or numerical value that varies from individual to individual. Can represent a count, a measurement, or a category. </w:t>
      </w:r>
      <w:r w:rsidR="006125EC">
        <w:t>Data is collected on variables.</w:t>
      </w:r>
    </w:p>
    <w:p w14:paraId="5570A765" w14:textId="1A40B8AB" w:rsidR="006125EC" w:rsidRDefault="00082080" w:rsidP="00C6558E">
      <w:r>
        <w:t>Statistic = number that summarizes data collected from a sample.</w:t>
      </w:r>
    </w:p>
    <w:p w14:paraId="57912128" w14:textId="26910169" w:rsidR="00082080" w:rsidRDefault="00082080" w:rsidP="00C6558E">
      <w:r>
        <w:t xml:space="preserve">Parameter = number that summarizes a variable from a population. Oftentimes we try to estimate </w:t>
      </w:r>
      <w:r w:rsidR="00E616A3">
        <w:t>population parameters from sample statistics.</w:t>
      </w:r>
    </w:p>
    <w:p w14:paraId="2E2E2315" w14:textId="52978C03" w:rsidR="008D23D6" w:rsidRDefault="008D23D6" w:rsidP="00FB3ABD">
      <w:pPr>
        <w:pStyle w:val="Heading1"/>
      </w:pPr>
      <w:r>
        <w:t xml:space="preserve">Statistical inference/inferential </w:t>
      </w:r>
      <w:r w:rsidR="00113739">
        <w:t>statistics</w:t>
      </w:r>
    </w:p>
    <w:p w14:paraId="5F50FCAF" w14:textId="77777777" w:rsidR="00C70672" w:rsidRDefault="00C70672" w:rsidP="00C70672">
      <w:r>
        <w:t>Statisticians study populations. They measure/count/classify population characteristics, treating them as random variables that come from probability distributions; find probabilities and proportions; and estimate population parameters.</w:t>
      </w:r>
    </w:p>
    <w:p w14:paraId="45BD1A4F" w14:textId="69E30F57" w:rsidR="00991E84" w:rsidRDefault="00991E84" w:rsidP="00C70672">
      <w:r>
        <w:t>Typically, we cannot collect data on the entire population. Instead, we collect and study a sample of data and generalize our findings to the population. This is statistical inference.</w:t>
      </w:r>
    </w:p>
    <w:p w14:paraId="54D0E8B6" w14:textId="6383C1FC" w:rsidR="00325248" w:rsidRDefault="00325248" w:rsidP="00C70672">
      <w:r>
        <w:t xml:space="preserve">Because we only have a sample, we need to account for variability </w:t>
      </w:r>
      <w:r w:rsidR="00B63558">
        <w:t>in sample statistics across different samples</w:t>
      </w:r>
      <w:r w:rsidR="00324D3D">
        <w:t xml:space="preserve"> when generalizing/estimating population parameters</w:t>
      </w:r>
      <w:r w:rsidR="00800C74">
        <w:t xml:space="preserve"> (</w:t>
      </w:r>
      <w:r w:rsidR="007C04C5">
        <w:t xml:space="preserve">margin of error, </w:t>
      </w:r>
      <w:r w:rsidR="00644EA3">
        <w:t>confidence intervals, hypothesis testing).</w:t>
      </w:r>
    </w:p>
    <w:p w14:paraId="1DAB02BF" w14:textId="2DF849F5" w:rsidR="00AB77AD" w:rsidRDefault="00AB77AD" w:rsidP="00C70672">
      <w:r>
        <w:t>How does this apply to ML?</w:t>
      </w:r>
    </w:p>
    <w:p w14:paraId="3006A373" w14:textId="381F4577" w:rsidR="00AB77AD" w:rsidRDefault="00353D09" w:rsidP="00C70672">
      <w:r>
        <w:lastRenderedPageBreak/>
        <w:t>In ML, we also have a sample – it is our dataset. Each attribute in the dataset is a random variable (features and target alike), and each data point is a sample taken from a joint distribution of attributes.</w:t>
      </w:r>
    </w:p>
    <w:p w14:paraId="7ED65699" w14:textId="56451A22" w:rsidR="00AF27CF" w:rsidRDefault="007A6084" w:rsidP="00C70672">
      <w:r>
        <w:t>In ML, w</w:t>
      </w:r>
      <w:r w:rsidR="0006624C">
        <w:t xml:space="preserve">e also want to estimate parameters from our sample, but instead of estimating population parameters, we estimate model parameters. We want our model to generalize to the </w:t>
      </w:r>
      <w:r w:rsidR="00B9326B">
        <w:t>“</w:t>
      </w:r>
      <w:r w:rsidR="0006624C">
        <w:t>population</w:t>
      </w:r>
      <w:r w:rsidR="00B9326B">
        <w:t>” (</w:t>
      </w:r>
      <w:r w:rsidR="00D97772">
        <w:t xml:space="preserve">that is, we want the model to generalize well to new samples taken from </w:t>
      </w:r>
      <w:r w:rsidR="00B9326B">
        <w:t>the underlying data-generation process)</w:t>
      </w:r>
      <w:r w:rsidR="0006624C">
        <w:t>, so this is still statistical inference but with the additional goal of building a predictive model.</w:t>
      </w:r>
    </w:p>
    <w:p w14:paraId="0BFCBDD6" w14:textId="4F9DE620" w:rsidR="00FA1AE5" w:rsidRDefault="009A70C3" w:rsidP="00C70672">
      <w:r>
        <w:t>In ML, w</w:t>
      </w:r>
      <w:r w:rsidR="00A10603">
        <w:t xml:space="preserve">e also want to </w:t>
      </w:r>
      <w:r w:rsidR="00B92F4A">
        <w:t xml:space="preserve">account for </w:t>
      </w:r>
      <w:r w:rsidR="00A10603">
        <w:t xml:space="preserve">variability across </w:t>
      </w:r>
      <w:r w:rsidR="008412D3">
        <w:t xml:space="preserve">datasets. </w:t>
      </w:r>
      <w:r w:rsidR="00000FF0">
        <w:t>The model parameters and predictions will vary when we train it on different datasets (this is the variance part of the bias-variance tradeoff).</w:t>
      </w:r>
      <w:r w:rsidR="00B92F4A">
        <w:t xml:space="preserve"> We can </w:t>
      </w:r>
      <w:r w:rsidR="00963F79">
        <w:t>apply statistical inference methods like confidence intervals, cross validation, and bootstrapping to quantify the variance of our model.</w:t>
      </w:r>
    </w:p>
    <w:p w14:paraId="409DE9F1" w14:textId="0C943E7E" w:rsidR="00FB3ABD" w:rsidRDefault="00FB3ABD" w:rsidP="00FB3ABD">
      <w:pPr>
        <w:pStyle w:val="Heading1"/>
      </w:pPr>
      <w:r>
        <w:t xml:space="preserve">Distributions and </w:t>
      </w:r>
      <w:r w:rsidR="00AC264B">
        <w:t>the central limit theorem</w:t>
      </w:r>
    </w:p>
    <w:p w14:paraId="52F50E92" w14:textId="2B881064" w:rsidR="0033712B" w:rsidRDefault="00637391" w:rsidP="0033712B">
      <w:pPr>
        <w:pStyle w:val="Heading2"/>
      </w:pPr>
      <w:r>
        <w:t>Random variables</w:t>
      </w:r>
    </w:p>
    <w:p w14:paraId="2F717FEF" w14:textId="36A97E67" w:rsidR="00637391" w:rsidRDefault="00173CAF" w:rsidP="00637391">
      <w:r>
        <w:t>Numerical random variables represent counts and measurements. Discrete RVs (finite or countably infinite) typically represent counts while continuous RVs (uncountably infinite) typically represent measurements.</w:t>
      </w:r>
    </w:p>
    <w:p w14:paraId="6F98C0C7" w14:textId="334FB176" w:rsidR="00822AA6" w:rsidRDefault="008B1F41" w:rsidP="00637391">
      <w:r>
        <w:t xml:space="preserve">A RV is random, but that doesn’t mean that every outcome is equally likely. RV is defined by its </w:t>
      </w:r>
      <w:r w:rsidR="00A462BF">
        <w:t>distribution</w:t>
      </w:r>
      <w:r>
        <w:t>.</w:t>
      </w:r>
      <w:r w:rsidR="00544ED5">
        <w:t xml:space="preserve"> Distributions for discrete RVs are called discrete probability density functions or probability mass functions</w:t>
      </w:r>
      <w:r w:rsidR="00A462BF">
        <w:t>; distributions for continuous RVs are (continuous) probably density functions.</w:t>
      </w:r>
    </w:p>
    <w:p w14:paraId="1D83C404" w14:textId="1FF3EF5E" w:rsidR="008E1C6A" w:rsidRPr="008B454F" w:rsidRDefault="008E1C6A" w:rsidP="008B454F">
      <w:pPr>
        <w:pStyle w:val="ListParagraph"/>
        <w:numPr>
          <w:ilvl w:val="0"/>
          <w:numId w:val="6"/>
        </w:numPr>
        <w:rPr>
          <w:rFonts w:eastAsiaTheme="minorEastAsia"/>
        </w:rPr>
      </w:pPr>
      <w:r>
        <w:t xml:space="preserve">Mean of RV is average of all outcomes over the long term and is denoted by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Pr="008B454F">
        <w:rPr>
          <w:rFonts w:eastAsiaTheme="minorEastAsia"/>
        </w:rPr>
        <w:t xml:space="preserve"> for </w:t>
      </w:r>
      <m:oMath>
        <m:r>
          <w:rPr>
            <w:rFonts w:ascii="Cambria Math" w:eastAsiaTheme="minorEastAsia" w:hAnsi="Cambria Math"/>
          </w:rPr>
          <m:t>X</m:t>
        </m:r>
      </m:oMath>
      <w:r w:rsidRPr="008B454F">
        <w:rPr>
          <w:rFonts w:eastAsiaTheme="minorEastAsia"/>
        </w:rPr>
        <w:t>.</w:t>
      </w:r>
      <w:r w:rsidR="00E9235D" w:rsidRPr="008B454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E9235D" w:rsidRPr="008B454F">
        <w:rPr>
          <w:rFonts w:eastAsiaTheme="minorEastAsia"/>
        </w:rPr>
        <w:t xml:space="preserve"> </w:t>
      </w:r>
      <w:r w:rsidR="009C320D">
        <w:rPr>
          <w:rFonts w:eastAsiaTheme="minorEastAsia"/>
        </w:rPr>
        <w:t>is</w:t>
      </w:r>
      <w:r w:rsidR="00E9235D" w:rsidRPr="008B454F">
        <w:rPr>
          <w:rFonts w:eastAsiaTheme="minorEastAsia"/>
        </w:rPr>
        <w:t xml:space="preserve"> sample mean.</w:t>
      </w:r>
    </w:p>
    <w:p w14:paraId="7BA48B0C" w14:textId="612F2E28" w:rsidR="00E9235D" w:rsidRPr="008D28A9" w:rsidRDefault="008B454F" w:rsidP="008B454F">
      <w:pPr>
        <w:pStyle w:val="ListParagraph"/>
        <w:numPr>
          <w:ilvl w:val="0"/>
          <w:numId w:val="6"/>
        </w:numPr>
      </w:pPr>
      <w:r w:rsidRPr="008B454F">
        <w:rPr>
          <w:rFonts w:eastAsiaTheme="minorEastAsia"/>
        </w:rPr>
        <w:t>Variance of RV is interpreted as average squared distance from the mean for all outcomes over the long term</w:t>
      </w:r>
      <w:r>
        <w:rPr>
          <w:rFonts w:eastAsiaTheme="minorEastAsia"/>
        </w:rPr>
        <w:t xml:space="preserve"> and is denoted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oMath>
      <w:r>
        <w:rPr>
          <w:rFonts w:eastAsiaTheme="minorEastAsia"/>
        </w:rPr>
        <w:t xml:space="preserve"> for </w:t>
      </w:r>
      <m:oMath>
        <m:r>
          <w:rPr>
            <w:rFonts w:ascii="Cambria Math" w:eastAsiaTheme="minorEastAsia" w:hAnsi="Cambria Math"/>
          </w:rPr>
          <m:t>X</m:t>
        </m:r>
      </m:oMath>
      <w:r>
        <w:rPr>
          <w:rFonts w:eastAsiaTheme="minorEastAsia"/>
        </w:rPr>
        <w:t xml:space="preserve">. Standard deviation is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and represents the average distance from the mean.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s</m:t>
        </m:r>
      </m:oMath>
      <w:r>
        <w:rPr>
          <w:rFonts w:eastAsiaTheme="minorEastAsia"/>
        </w:rPr>
        <w:t xml:space="preserve"> are sample variance and standard deviation.</w:t>
      </w:r>
    </w:p>
    <w:p w14:paraId="3123780F" w14:textId="54920E40" w:rsidR="008D28A9" w:rsidRPr="00E50DE7" w:rsidRDefault="008D28A9" w:rsidP="008B454F">
      <w:pPr>
        <w:pStyle w:val="ListParagraph"/>
        <w:numPr>
          <w:ilvl w:val="0"/>
          <w:numId w:val="6"/>
        </w:numPr>
      </w:pPr>
      <w:r>
        <w:rPr>
          <w:rFonts w:eastAsiaTheme="minorEastAsia"/>
        </w:rPr>
        <w:t>Both mean and standard deviation are affected by outlier</w:t>
      </w:r>
      <w:r w:rsidR="00623D23">
        <w:rPr>
          <w:rFonts w:eastAsiaTheme="minorEastAsia"/>
        </w:rPr>
        <w:t xml:space="preserve">s, while median and interquartile range are not </w:t>
      </w:r>
      <w:r w:rsidR="00A81F65">
        <w:rPr>
          <w:rFonts w:eastAsiaTheme="minorEastAsia"/>
        </w:rPr>
        <w:t>(or less) affected.</w:t>
      </w:r>
    </w:p>
    <w:p w14:paraId="0A21A289" w14:textId="5AC49D0A" w:rsidR="00E50DE7" w:rsidRPr="00E50DE7" w:rsidRDefault="00E50DE7" w:rsidP="00E50DE7">
      <w:pPr>
        <w:rPr>
          <w:rFonts w:eastAsiaTheme="minorEastAsia"/>
        </w:rPr>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13BECA6D" w14:textId="202CFD48" w:rsidR="00E50DE7" w:rsidRPr="00E50DE7" w:rsidRDefault="007D5DC0" w:rsidP="00E50DE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17F12BC1" w14:textId="52F314F0" w:rsidR="00E50DE7" w:rsidRPr="00307DD7" w:rsidRDefault="007D5DC0"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02C5CABD" w14:textId="6FC8EEEA" w:rsidR="00307DD7" w:rsidRPr="00EC3DFD" w:rsidRDefault="007D5DC0" w:rsidP="00E50DE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n-1</m:t>
              </m:r>
            </m:den>
          </m:f>
        </m:oMath>
      </m:oMathPara>
    </w:p>
    <w:p w14:paraId="47F7796E" w14:textId="65D03676" w:rsidR="00D7533C" w:rsidRDefault="00D7533C" w:rsidP="00D7533C">
      <w:pPr>
        <w:rPr>
          <w:rFonts w:eastAsiaTheme="minorEastAsia"/>
        </w:rPr>
      </w:pPr>
      <m:oMath>
        <m:r>
          <w:rPr>
            <w:rFonts w:ascii="Cambria Math" w:eastAsiaTheme="minorEastAsia" w:hAnsi="Cambria Math"/>
          </w:rPr>
          <m:t>n-1</m:t>
        </m:r>
      </m:oMath>
      <w:r w:rsidR="00FD12E9">
        <w:rPr>
          <w:rFonts w:eastAsiaTheme="minorEastAsia"/>
        </w:rPr>
        <w:t xml:space="preserve"> is necessary for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D12E9">
        <w:rPr>
          <w:rFonts w:eastAsiaTheme="minorEastAsia"/>
        </w:rPr>
        <w:t xml:space="preserve"> to be an unbiased estimate of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 xml:space="preserve"> (dividing by </w:t>
      </w:r>
      <m:oMath>
        <m:r>
          <w:rPr>
            <w:rFonts w:ascii="Cambria Math" w:eastAsiaTheme="minorEastAsia" w:hAnsi="Cambria Math"/>
          </w:rPr>
          <m:t>n</m:t>
        </m:r>
      </m:oMath>
      <w:r w:rsidR="00FD12E9">
        <w:rPr>
          <w:rFonts w:eastAsiaTheme="minorEastAsia"/>
        </w:rPr>
        <w:t xml:space="preserve"> consistently underestimates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FD12E9">
        <w:rPr>
          <w:rFonts w:eastAsiaTheme="minorEastAsia"/>
        </w:rPr>
        <w:t>).</w:t>
      </w:r>
    </w:p>
    <w:p w14:paraId="7EEDE0B7" w14:textId="7376CCD4" w:rsidR="00D1534E" w:rsidRDefault="0003642D" w:rsidP="00E1740D">
      <w:pPr>
        <w:pStyle w:val="Heading3"/>
      </w:pPr>
      <w:r>
        <w:t>Binomial distribution</w:t>
      </w:r>
    </w:p>
    <w:p w14:paraId="2F1762ED" w14:textId="6885B5A4" w:rsidR="0003642D" w:rsidRDefault="00D76B89" w:rsidP="0003642D">
      <w:r>
        <w:t>This is the most well-known discrete RV.</w:t>
      </w:r>
      <w:r w:rsidR="000840F3">
        <w:t xml:space="preserve"> </w:t>
      </w:r>
      <w:r w:rsidR="006976C8">
        <w:t>Related distributions: Bernoulli, multinomial, categorical.</w:t>
      </w:r>
    </w:p>
    <w:p w14:paraId="198E2551" w14:textId="754D9B96" w:rsidR="00116D3B" w:rsidRDefault="004B0B74" w:rsidP="0003642D">
      <w:r>
        <w:t xml:space="preserve">The RV </w:t>
      </w:r>
      <m:oMath>
        <m:r>
          <w:rPr>
            <w:rFonts w:ascii="Cambria Math" w:hAnsi="Cambria Math"/>
          </w:rPr>
          <m:t>X</m:t>
        </m:r>
      </m:oMath>
      <w:r>
        <w:rPr>
          <w:rFonts w:eastAsiaTheme="minorEastAsia"/>
        </w:rPr>
        <w:t xml:space="preserve"> has a binomial distribution defined by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 xml:space="preserve"> when</w:t>
      </w:r>
    </w:p>
    <w:p w14:paraId="70024B62" w14:textId="5CC16A0D" w:rsidR="00BC14B8" w:rsidRPr="00E252C0" w:rsidRDefault="00E252C0" w:rsidP="00E252C0">
      <w:pPr>
        <w:pStyle w:val="ListParagraph"/>
        <w:numPr>
          <w:ilvl w:val="0"/>
          <w:numId w:val="7"/>
        </w:numPr>
      </w:pPr>
      <w:r>
        <w:t xml:space="preserve">Fixed number of trials </w:t>
      </w:r>
      <m:oMath>
        <m:r>
          <w:rPr>
            <w:rFonts w:ascii="Cambria Math" w:hAnsi="Cambria Math"/>
          </w:rPr>
          <m:t>n</m:t>
        </m:r>
      </m:oMath>
    </w:p>
    <w:p w14:paraId="6E61EACC" w14:textId="4945FAC7" w:rsidR="00E252C0" w:rsidRPr="00E252C0" w:rsidRDefault="00E252C0" w:rsidP="00E252C0">
      <w:pPr>
        <w:pStyle w:val="ListParagraph"/>
        <w:numPr>
          <w:ilvl w:val="0"/>
          <w:numId w:val="7"/>
        </w:numPr>
      </w:pPr>
      <w:r>
        <w:rPr>
          <w:rFonts w:eastAsiaTheme="minorEastAsia"/>
        </w:rPr>
        <w:t>Each trial has two outcomes: success and failure</w:t>
      </w:r>
    </w:p>
    <w:p w14:paraId="07FC6040" w14:textId="229AEFAA" w:rsidR="00E252C0" w:rsidRPr="00E252C0" w:rsidRDefault="00E252C0" w:rsidP="00E252C0">
      <w:pPr>
        <w:pStyle w:val="ListParagraph"/>
        <w:numPr>
          <w:ilvl w:val="0"/>
          <w:numId w:val="7"/>
        </w:numPr>
      </w:pPr>
      <w:r>
        <w:rPr>
          <w:rFonts w:eastAsiaTheme="minorEastAsia"/>
        </w:rPr>
        <w:t xml:space="preserve">The probability of success for each trial is the same, </w:t>
      </w:r>
      <m:oMath>
        <m:r>
          <w:rPr>
            <w:rFonts w:ascii="Cambria Math" w:eastAsiaTheme="minorEastAsia" w:hAnsi="Cambria Math"/>
          </w:rPr>
          <m:t>p</m:t>
        </m:r>
      </m:oMath>
    </w:p>
    <w:p w14:paraId="76F72B46" w14:textId="563692D1" w:rsidR="00E252C0" w:rsidRPr="00F11351" w:rsidRDefault="00E252C0" w:rsidP="00E252C0">
      <w:pPr>
        <w:pStyle w:val="ListParagraph"/>
        <w:numPr>
          <w:ilvl w:val="0"/>
          <w:numId w:val="7"/>
        </w:numPr>
      </w:pPr>
      <w:r>
        <w:rPr>
          <w:rFonts w:eastAsiaTheme="minorEastAsia"/>
        </w:rPr>
        <w:t>The trials are independent</w:t>
      </w:r>
    </w:p>
    <w:p w14:paraId="0CF9BD36" w14:textId="278F4FDF" w:rsidR="00F11351" w:rsidRDefault="00F11351" w:rsidP="00F11351">
      <w:pPr>
        <w:rPr>
          <w:rFonts w:eastAsiaTheme="minorEastAsia"/>
        </w:rPr>
      </w:pPr>
      <m:oMath>
        <m:r>
          <w:rPr>
            <w:rFonts w:ascii="Cambria Math" w:hAnsi="Cambria Math"/>
          </w:rPr>
          <m:t>X</m:t>
        </m:r>
      </m:oMath>
      <w:r>
        <w:rPr>
          <w:rFonts w:eastAsiaTheme="minorEastAsia"/>
        </w:rPr>
        <w:t xml:space="preserve"> is the number of successes in </w:t>
      </w:r>
      <m:oMath>
        <m:r>
          <w:rPr>
            <w:rFonts w:ascii="Cambria Math" w:eastAsiaTheme="minorEastAsia" w:hAnsi="Cambria Math"/>
          </w:rPr>
          <m:t>n</m:t>
        </m:r>
      </m:oMath>
      <w:r>
        <w:rPr>
          <w:rFonts w:eastAsiaTheme="minorEastAsia"/>
        </w:rPr>
        <w:t xml:space="preserve"> trials.</w:t>
      </w:r>
      <w:r w:rsidR="00EA2D0E">
        <w:rPr>
          <w:rFonts w:eastAsiaTheme="minorEastAsia"/>
        </w:rPr>
        <w:t xml:space="preserve"> For example, the number of heads in 10 flips of a fair coin is a binomial RV with </w:t>
      </w:r>
      <m:oMath>
        <m:r>
          <w:rPr>
            <w:rFonts w:ascii="Cambria Math" w:eastAsiaTheme="minorEastAsia" w:hAnsi="Cambria Math"/>
          </w:rPr>
          <m:t>n=10</m:t>
        </m:r>
      </m:oMath>
      <w:r w:rsidR="00EA2D0E">
        <w:rPr>
          <w:rFonts w:eastAsiaTheme="minorEastAsia"/>
        </w:rPr>
        <w:t xml:space="preserve"> and </w:t>
      </w:r>
      <m:oMath>
        <m:r>
          <w:rPr>
            <w:rFonts w:ascii="Cambria Math" w:eastAsiaTheme="minorEastAsia" w:hAnsi="Cambria Math"/>
          </w:rPr>
          <m:t>p=0.5</m:t>
        </m:r>
      </m:oMath>
      <w:r w:rsidR="00EA2D0E">
        <w:rPr>
          <w:rFonts w:eastAsiaTheme="minorEastAsia"/>
        </w:rPr>
        <w:t>.</w:t>
      </w:r>
    </w:p>
    <w:p w14:paraId="6F258944" w14:textId="00035D81" w:rsidR="00F15BA0" w:rsidRDefault="00F15BA0" w:rsidP="00F11351">
      <w:pPr>
        <w:rPr>
          <w:rFonts w:eastAsiaTheme="minorEastAsia"/>
        </w:rPr>
      </w:pPr>
      <w:r>
        <w:rPr>
          <w:rFonts w:eastAsiaTheme="minorEastAsia"/>
        </w:rPr>
        <w:t xml:space="preserve">For </w:t>
      </w:r>
      <m:oMath>
        <m:r>
          <w:rPr>
            <w:rFonts w:ascii="Cambria Math" w:eastAsiaTheme="minorEastAsia" w:hAnsi="Cambria Math"/>
          </w:rPr>
          <m:t>x</m:t>
        </m:r>
      </m:oMath>
      <w:r>
        <w:rPr>
          <w:rFonts w:eastAsiaTheme="minorEastAsia"/>
        </w:rPr>
        <w:t xml:space="preserve"> successes, </w:t>
      </w:r>
    </w:p>
    <w:p w14:paraId="090CFEDF" w14:textId="16247230" w:rsidR="002D5D72" w:rsidRPr="00496E60" w:rsidRDefault="002D5D72" w:rsidP="00F113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14:paraId="25139FC0" w14:textId="251BDF22" w:rsidR="00496E60" w:rsidRPr="000E21C3" w:rsidRDefault="007D5DC0" w:rsidP="00F11351">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oMath>
      </m:oMathPara>
    </w:p>
    <w:p w14:paraId="25B7F6FC" w14:textId="070A932C" w:rsidR="000E21C3" w:rsidRPr="00244CCC" w:rsidRDefault="007D5DC0" w:rsidP="00F11351">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=np</m:t>
          </m:r>
        </m:oMath>
      </m:oMathPara>
    </w:p>
    <w:p w14:paraId="5D328939" w14:textId="12481881" w:rsidR="00244CCC" w:rsidRPr="00244CCC" w:rsidRDefault="007D5DC0" w:rsidP="00F1135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oMath>
      </m:oMathPara>
    </w:p>
    <w:p w14:paraId="72BEC45B" w14:textId="4F35CDE5" w:rsidR="0020740E" w:rsidRPr="00452C44" w:rsidRDefault="007D5DC0" w:rsidP="00F11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oMath>
      </m:oMathPara>
    </w:p>
    <w:p w14:paraId="2EA1B9F7" w14:textId="24507176" w:rsidR="00452C44" w:rsidRPr="00A769D9" w:rsidRDefault="00452C44" w:rsidP="00F11351">
      <w:pPr>
        <w:rPr>
          <w:rFonts w:eastAsiaTheme="minorEastAsia"/>
        </w:rPr>
      </w:pPr>
      <w:r>
        <w:rPr>
          <w:rFonts w:eastAsiaTheme="minorEastAsia"/>
        </w:rPr>
        <w:t xml:space="preserve">When </w:t>
      </w:r>
      <m:oMath>
        <m:r>
          <w:rPr>
            <w:rFonts w:ascii="Cambria Math" w:eastAsiaTheme="minorEastAsia" w:hAnsi="Cambria Math"/>
          </w:rPr>
          <m:t>np≥10</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≥10</m:t>
        </m:r>
      </m:oMath>
      <w:r>
        <w:rPr>
          <w:rFonts w:eastAsiaTheme="minorEastAsia"/>
        </w:rPr>
        <w:t>, you can approximate the binomial distribution with the normal distribution for easier calculations</w:t>
      </w:r>
      <w:r w:rsidR="00C1634A">
        <w:rPr>
          <w:rFonts w:eastAsiaTheme="minorEastAsia"/>
        </w:rPr>
        <w:t xml:space="preserve"> (CLT)</w:t>
      </w:r>
      <w:r>
        <w:rPr>
          <w:rFonts w:eastAsiaTheme="minorEastAsia"/>
        </w:rPr>
        <w:t>.</w:t>
      </w:r>
      <w:r w:rsidR="002C0AF5">
        <w:rPr>
          <w:rFonts w:eastAsiaTheme="minorEastAsia"/>
        </w:rPr>
        <w:t xml:space="preserve"> The approximate normal distribution is </w:t>
      </w: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np, </m:t>
            </m:r>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e>
        </m:d>
      </m:oMath>
      <w:r w:rsidR="002C0AF5">
        <w:rPr>
          <w:rFonts w:eastAsiaTheme="minorEastAsia"/>
        </w:rPr>
        <w:t>.</w:t>
      </w:r>
    </w:p>
    <w:p w14:paraId="0C17B0F6" w14:textId="1B2543F2" w:rsidR="00A769D9" w:rsidRDefault="006417A1" w:rsidP="00E1740D">
      <w:pPr>
        <w:pStyle w:val="Heading3"/>
        <w:rPr>
          <w:rFonts w:eastAsiaTheme="minorEastAsia"/>
        </w:rPr>
      </w:pPr>
      <w:r>
        <w:rPr>
          <w:rFonts w:eastAsiaTheme="minorEastAsia"/>
        </w:rPr>
        <w:t>N</w:t>
      </w:r>
      <w:r w:rsidR="00A769D9">
        <w:rPr>
          <w:rFonts w:eastAsiaTheme="minorEastAsia"/>
        </w:rPr>
        <w:t>ormal distribution</w:t>
      </w:r>
      <w:r w:rsidR="00310D91">
        <w:rPr>
          <w:rFonts w:eastAsiaTheme="minorEastAsia"/>
        </w:rPr>
        <w:t xml:space="preserve"> and standardizing</w:t>
      </w:r>
    </w:p>
    <w:p w14:paraId="106A95C0" w14:textId="04A561B2" w:rsidR="00BA6EFD" w:rsidRPr="00BA6EFD" w:rsidRDefault="006250AE" w:rsidP="00BA6EFD">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0C9D7125" w14:textId="59D729BE" w:rsidR="00A769D9" w:rsidRDefault="00682F62" w:rsidP="00A769D9">
      <w:pPr>
        <w:rPr>
          <w:rFonts w:eastAsiaTheme="minorEastAsia"/>
        </w:rPr>
      </w:pPr>
      <w:r>
        <w:lastRenderedPageBreak/>
        <w:t xml:space="preserve">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0,1</m:t>
            </m:r>
          </m:e>
        </m:d>
      </m:oMath>
      <w:r>
        <w:rPr>
          <w:rFonts w:eastAsiaTheme="minorEastAsia"/>
        </w:rPr>
        <w:t>, is also known as the Z-distribution.</w:t>
      </w:r>
    </w:p>
    <w:p w14:paraId="635EAC19" w14:textId="72582264" w:rsidR="0067523C" w:rsidRDefault="0067523C" w:rsidP="00440CF3">
      <w:r>
        <w:t>Values on the Z-distribution are called z-values, z-scores, or standard scores. They represent the number of standard deviations above or below the mean, e.g. +1 means one standard deviation above the mean.</w:t>
      </w:r>
    </w:p>
    <w:p w14:paraId="0B5CAE9F" w14:textId="7DA3BB23" w:rsidR="00440CF3" w:rsidRDefault="00431F53" w:rsidP="00440CF3">
      <w:pPr>
        <w:rPr>
          <w:rFonts w:eastAsiaTheme="minorEastAsia"/>
        </w:rPr>
      </w:pPr>
      <w:r>
        <w:t xml:space="preserve">To standardize from </w:t>
      </w:r>
      <m:oMath>
        <m:r>
          <w:rPr>
            <w:rFonts w:ascii="Cambria Math" w:hAnsi="Cambria Math"/>
          </w:rPr>
          <m:t>X</m:t>
        </m:r>
      </m:oMath>
      <w:r w:rsidRPr="00440CF3">
        <w:rPr>
          <w:rFonts w:eastAsiaTheme="minorEastAsia"/>
        </w:rPr>
        <w:t xml:space="preserve"> to </w:t>
      </w:r>
      <m:oMath>
        <m:r>
          <w:rPr>
            <w:rFonts w:ascii="Cambria Math" w:eastAsiaTheme="minorEastAsia" w:hAnsi="Cambria Math"/>
          </w:rPr>
          <m:t>Z</m:t>
        </m:r>
      </m:oMath>
      <w:r w:rsidR="00440CF3">
        <w:rPr>
          <w:rFonts w:eastAsiaTheme="minorEastAsia"/>
        </w:rPr>
        <w:t>,</w:t>
      </w:r>
    </w:p>
    <w:p w14:paraId="6ABBD8E9" w14:textId="6C18B821" w:rsidR="00431F53" w:rsidRPr="003B3553" w:rsidRDefault="00431F53" w:rsidP="00440CF3">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x-μ</m:t>
              </m:r>
            </m:num>
            <m:den>
              <m:r>
                <w:rPr>
                  <w:rFonts w:ascii="Cambria Math" w:eastAsiaTheme="minorEastAsia" w:hAnsi="Cambria Math"/>
                </w:rPr>
                <m:t>σ</m:t>
              </m:r>
            </m:den>
          </m:f>
        </m:oMath>
      </m:oMathPara>
    </w:p>
    <w:p w14:paraId="21931E65" w14:textId="4E4524D8" w:rsidR="003B3553" w:rsidRDefault="003B3553" w:rsidP="00440CF3">
      <w:pPr>
        <w:rPr>
          <w:rFonts w:eastAsiaTheme="minorEastAsia"/>
        </w:rPr>
      </w:pPr>
      <w:r>
        <w:rPr>
          <w:rFonts w:eastAsiaTheme="minorEastAsia"/>
        </w:rPr>
        <w:t xml:space="preserve">z is both the standard score and the standardized RV with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=1</m:t>
        </m:r>
      </m:oMath>
      <w:r>
        <w:rPr>
          <w:rFonts w:eastAsiaTheme="minorEastAsia"/>
        </w:rPr>
        <w:t>. This is true for any distribution, not just the normal distribution</w:t>
      </w:r>
      <w:r w:rsidR="00054C99">
        <w:rPr>
          <w:rFonts w:eastAsiaTheme="minorEastAsia"/>
        </w:rPr>
        <w:t>, which means standard scores don’t necessarily come from a normal distribution (although the Z-distribution is specifically the standard normal distribution).</w:t>
      </w:r>
    </w:p>
    <w:p w14:paraId="43F21F80" w14:textId="26753103" w:rsidR="00304B64" w:rsidRPr="002C4FAC" w:rsidRDefault="00520E97" w:rsidP="00440CF3">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∑x</m:t>
              </m:r>
            </m:num>
            <m:den>
              <m:r>
                <w:rPr>
                  <w:rFonts w:ascii="Cambria Math" w:hAnsi="Cambria Math"/>
                </w:rPr>
                <m:t>N</m:t>
              </m:r>
            </m:den>
          </m:f>
        </m:oMath>
      </m:oMathPara>
    </w:p>
    <w:p w14:paraId="6F1A125D" w14:textId="3130A071" w:rsidR="002C4FAC" w:rsidRPr="00520E97" w:rsidRDefault="007D5DC0" w:rsidP="00440C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5451DBA9" w14:textId="70DFF194" w:rsidR="00520E97" w:rsidRPr="002C4FAC" w:rsidRDefault="007D5DC0" w:rsidP="00440C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num>
                <m:den>
                  <m:r>
                    <w:rPr>
                      <w:rFonts w:ascii="Cambria Math" w:eastAsiaTheme="minorEastAsia" w:hAnsi="Cambria Math"/>
                    </w:rPr>
                    <m:t>N</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r>
                <w:rPr>
                  <w:rFonts w:ascii="Cambria Math" w:eastAsiaTheme="minorEastAsia" w:hAnsi="Cambria Math"/>
                </w:rPr>
                <m:t>-μ</m:t>
              </m:r>
            </m:e>
          </m:d>
          <m:r>
            <w:rPr>
              <w:rFonts w:ascii="Cambria Math" w:eastAsiaTheme="minorEastAsia" w:hAnsi="Cambria Math"/>
            </w:rPr>
            <m:t>=0</m:t>
          </m:r>
        </m:oMath>
      </m:oMathPara>
    </w:p>
    <w:p w14:paraId="72ADB652" w14:textId="3D25CE4E" w:rsidR="002C4FAC" w:rsidRPr="000E45F5" w:rsidRDefault="007D5DC0" w:rsidP="00440CF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z</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m:t>
              </m:r>
            </m:den>
          </m:f>
          <m:r>
            <w:rPr>
              <w:rFonts w:ascii="Cambria Math" w:eastAsiaTheme="minorEastAsia" w:hAnsi="Cambria Math"/>
            </w:rPr>
            <m:t>=1</m:t>
          </m:r>
        </m:oMath>
      </m:oMathPara>
    </w:p>
    <w:p w14:paraId="3333478F" w14:textId="27B73386" w:rsidR="000E45F5" w:rsidRPr="00520E97" w:rsidRDefault="006D5A9A" w:rsidP="00440CF3">
      <w:pPr>
        <w:rPr>
          <w:rFonts w:eastAsiaTheme="minorEastAsia"/>
        </w:rPr>
      </w:pPr>
      <w:r>
        <w:rPr>
          <w:rFonts w:eastAsiaTheme="minorEastAsia"/>
        </w:rPr>
        <w:t>99.7% of the standard scores on the Z-distribution lie within -3 to +3.</w:t>
      </w:r>
    </w:p>
    <w:p w14:paraId="1E97EA90" w14:textId="3C3C63D8" w:rsidR="00624B07" w:rsidRDefault="00624B07" w:rsidP="00E1740D">
      <w:pPr>
        <w:pStyle w:val="Heading3"/>
      </w:pPr>
      <w:r>
        <w:t>t-distribution</w:t>
      </w:r>
    </w:p>
    <w:p w14:paraId="28BE5049" w14:textId="16C8EC5A" w:rsidR="001F2168" w:rsidRDefault="00ED47EF" w:rsidP="001F2168">
      <w:r>
        <w:t>The t-distribution generalizes the Z-distribution:</w:t>
      </w:r>
    </w:p>
    <w:p w14:paraId="6DE220DC" w14:textId="1DEC9407" w:rsidR="00ED47EF" w:rsidRPr="00ED47EF" w:rsidRDefault="00ED47EF" w:rsidP="002E391F">
      <w:pPr>
        <w:pStyle w:val="ListParagraph"/>
        <w:numPr>
          <w:ilvl w:val="0"/>
          <w:numId w:val="6"/>
        </w:numPr>
      </w:pPr>
      <w:r>
        <w:t xml:space="preserve">It has zero mean, but its standard deviation depends on </w:t>
      </w:r>
      <m:oMath>
        <m:r>
          <w:rPr>
            <w:rFonts w:ascii="Cambria Math" w:hAnsi="Cambria Math"/>
          </w:rPr>
          <m:t>υ</m:t>
        </m:r>
      </m:oMath>
      <w:r w:rsidR="00EF1960">
        <w:rPr>
          <w:rFonts w:eastAsiaTheme="minorEastAsia"/>
        </w:rPr>
        <w:t>, the degrees of freedom</w:t>
      </w:r>
      <w:r w:rsidR="002E391F">
        <w:rPr>
          <w:rFonts w:eastAsiaTheme="minorEastAsia"/>
        </w:rPr>
        <w:t xml:space="preserve">. </w:t>
      </w:r>
      <m:oMath>
        <m:r>
          <w:rPr>
            <w:rFonts w:ascii="Cambria Math" w:eastAsiaTheme="minorEastAsia" w:hAnsi="Cambria Math"/>
          </w:rPr>
          <m:t>υ=n-1</m:t>
        </m:r>
      </m:oMath>
      <w:r w:rsidR="00EF1960" w:rsidRPr="002E391F">
        <w:rPr>
          <w:rFonts w:eastAsiaTheme="minorEastAsia"/>
        </w:rPr>
        <w:t>,</w:t>
      </w:r>
      <w:r w:rsidRPr="002E391F">
        <w:rPr>
          <w:rFonts w:eastAsiaTheme="minorEastAsia"/>
        </w:rPr>
        <w:t xml:space="preserve"> where </w:t>
      </w:r>
      <m:oMath>
        <m:r>
          <w:rPr>
            <w:rFonts w:ascii="Cambria Math" w:eastAsiaTheme="minorEastAsia" w:hAnsi="Cambria Math"/>
          </w:rPr>
          <m:t>n</m:t>
        </m:r>
      </m:oMath>
      <w:r w:rsidRPr="002E391F">
        <w:rPr>
          <w:rFonts w:eastAsiaTheme="minorEastAsia"/>
        </w:rPr>
        <w:t xml:space="preserve"> is the sample size</w:t>
      </w:r>
      <w:r w:rsidR="002E391F">
        <w:rPr>
          <w:rFonts w:eastAsiaTheme="minorEastAsia"/>
        </w:rPr>
        <w:t>.</w:t>
      </w:r>
    </w:p>
    <w:p w14:paraId="2B31E050" w14:textId="2752ED9E" w:rsidR="00ED47EF" w:rsidRPr="007C7F88" w:rsidRDefault="007C7F88" w:rsidP="00ED47EF">
      <w:pPr>
        <w:pStyle w:val="ListParagraph"/>
        <w:numPr>
          <w:ilvl w:val="0"/>
          <w:numId w:val="6"/>
        </w:numPr>
      </w:pPr>
      <w:r>
        <w:t xml:space="preserve">For small </w:t>
      </w:r>
      <m:oMath>
        <m:r>
          <w:rPr>
            <w:rFonts w:ascii="Cambria Math" w:hAnsi="Cambria Math"/>
          </w:rPr>
          <m:t>υ</m:t>
        </m:r>
      </m:oMath>
      <w:r>
        <w:rPr>
          <w:rFonts w:eastAsiaTheme="minorEastAsia"/>
        </w:rPr>
        <w:t xml:space="preserve">, the t-distribution has fatter tails (more probability in the tails). As </w:t>
      </w:r>
      <m:oMath>
        <m:r>
          <w:rPr>
            <w:rFonts w:ascii="Cambria Math" w:eastAsiaTheme="minorEastAsia" w:hAnsi="Cambria Math"/>
          </w:rPr>
          <m:t>υ→∞</m:t>
        </m:r>
      </m:oMath>
      <w:r>
        <w:rPr>
          <w:rFonts w:eastAsiaTheme="minorEastAsia"/>
        </w:rPr>
        <w:t>, the t-distribution approaches the Z-distribution.</w:t>
      </w:r>
    </w:p>
    <w:p w14:paraId="43F52E89" w14:textId="3D079B44" w:rsidR="000E3E0F" w:rsidRDefault="002E391F" w:rsidP="00EA25D2">
      <w:pPr>
        <w:pStyle w:val="ListParagraph"/>
        <w:numPr>
          <w:ilvl w:val="0"/>
          <w:numId w:val="6"/>
        </w:numPr>
      </w:pPr>
      <w:r>
        <w:t>t-distribution</w:t>
      </w:r>
      <w:r w:rsidR="008E425C">
        <w:t xml:space="preserve"> is typically </w:t>
      </w:r>
      <w:r w:rsidR="00F044C8">
        <w:t>used to model a</w:t>
      </w:r>
      <w:r w:rsidR="005504B8">
        <w:t xml:space="preserve"> sampling distribution rather than a distribution of individuals</w:t>
      </w:r>
      <w:r w:rsidR="007F3180">
        <w:t>.</w:t>
      </w:r>
      <w:r w:rsidR="00D85C58">
        <w:t xml:space="preserve"> </w:t>
      </w:r>
      <w:r w:rsidR="00EA25D2">
        <w:t>If the individual distribution is normal, or if you know the population standard deviation and sample size is large</w:t>
      </w:r>
      <w:r w:rsidR="008B26BC">
        <w:t xml:space="preserve"> (CLT)</w:t>
      </w:r>
      <w:r w:rsidR="00EA25D2">
        <w:t xml:space="preserve">, then you can use a Z-distribution. </w:t>
      </w:r>
      <w:r w:rsidR="005B4657">
        <w:t xml:space="preserve">Otherwise, use t-distribution </w:t>
      </w:r>
      <w:r w:rsidR="00421F51">
        <w:t>(more on this in confidence intervals/hypothesis testing</w:t>
      </w:r>
      <w:r w:rsidR="005B4657">
        <w:t>).</w:t>
      </w:r>
    </w:p>
    <w:p w14:paraId="6C123DD5" w14:textId="76E4AAC6" w:rsidR="00E1740D" w:rsidRDefault="00E1740D" w:rsidP="00E1740D">
      <w:pPr>
        <w:pStyle w:val="Heading2"/>
      </w:pPr>
      <w:r>
        <w:lastRenderedPageBreak/>
        <w:t>Sampling distributions and the central limit theorem</w:t>
      </w:r>
    </w:p>
    <w:p w14:paraId="7A57F7CC" w14:textId="62DBC434" w:rsidR="00EC3EA4" w:rsidRPr="00EC3EA4" w:rsidRDefault="00EC3EA4" w:rsidP="00EC3EA4">
      <w:pPr>
        <w:pStyle w:val="Heading3"/>
      </w:pPr>
      <w:r>
        <w:t>Sampling distribution of sample mean</w:t>
      </w:r>
    </w:p>
    <w:p w14:paraId="21830B61" w14:textId="2A622C2B" w:rsidR="004F4C4F" w:rsidRDefault="004F4C4F" w:rsidP="004F4C4F">
      <w:pPr>
        <w:rPr>
          <w:rFonts w:eastAsiaTheme="minorEastAsia"/>
        </w:rPr>
      </w:pPr>
      <w:r>
        <w:t xml:space="preserve">Let </w:t>
      </w:r>
      <m:oMath>
        <m:r>
          <w:rPr>
            <w:rFonts w:ascii="Cambria Math" w:hAnsi="Cambria Math"/>
          </w:rPr>
          <m:t>X</m:t>
        </m:r>
      </m:oMath>
      <w:r>
        <w:rPr>
          <w:rFonts w:eastAsiaTheme="minorEastAsia"/>
        </w:rPr>
        <w:t xml:space="preserve"> be a </w:t>
      </w:r>
      <w:r w:rsidR="00BB28AC">
        <w:rPr>
          <w:rFonts w:eastAsiaTheme="minorEastAsia"/>
        </w:rPr>
        <w:t xml:space="preserve">numerical </w:t>
      </w:r>
      <w:r>
        <w:rPr>
          <w:rFonts w:eastAsiaTheme="minorEastAsia"/>
        </w:rPr>
        <w:t>random variable that describes a characteristic of the population.</w:t>
      </w:r>
    </w:p>
    <w:p w14:paraId="724D38A0" w14:textId="554BA166" w:rsidR="0038153F" w:rsidRDefault="004F4C4F" w:rsidP="004F4C4F">
      <w:pPr>
        <w:rPr>
          <w:rFonts w:eastAsiaTheme="minorEastAsia"/>
        </w:rPr>
      </w:pPr>
      <w:r>
        <w:rPr>
          <w:rFonts w:eastAsiaTheme="minorEastAsia"/>
        </w:rPr>
        <w:t xml:space="preserve">Let us take a sample of the population and calculate the mean of </w:t>
      </w:r>
      <m:oMath>
        <m:r>
          <w:rPr>
            <w:rFonts w:ascii="Cambria Math" w:eastAsiaTheme="minorEastAsia" w:hAnsi="Cambria Math"/>
          </w:rPr>
          <m:t>X</m:t>
        </m:r>
      </m:oMath>
      <w:r>
        <w:rPr>
          <w:rFonts w:eastAsiaTheme="minorEastAsia"/>
        </w:rPr>
        <w:t xml:space="preserve"> for the sample. Call this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sidR="0038153F">
        <w:rPr>
          <w:rFonts w:eastAsiaTheme="minorEastAsia"/>
        </w:rPr>
        <w:t xml:space="preserve">If we keep collecting samples of the population and calculating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we will see that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is different for each sample because </w:t>
      </w:r>
      <m:oMath>
        <m:acc>
          <m:accPr>
            <m:chr m:val="̅"/>
            <m:ctrlPr>
              <w:rPr>
                <w:rFonts w:ascii="Cambria Math" w:eastAsiaTheme="minorEastAsia" w:hAnsi="Cambria Math"/>
                <w:i/>
              </w:rPr>
            </m:ctrlPr>
          </m:accPr>
          <m:e>
            <m:r>
              <w:rPr>
                <w:rFonts w:ascii="Cambria Math" w:eastAsiaTheme="minorEastAsia" w:hAnsi="Cambria Math"/>
              </w:rPr>
              <m:t>X</m:t>
            </m:r>
          </m:e>
        </m:acc>
      </m:oMath>
      <w:r w:rsidR="0038153F">
        <w:rPr>
          <w:rFonts w:eastAsiaTheme="minorEastAsia"/>
        </w:rPr>
        <w:t xml:space="preserve"> itself is a random variable.</w:t>
      </w:r>
    </w:p>
    <w:p w14:paraId="1EB3D0A5" w14:textId="1B091E34" w:rsidR="00570EF0" w:rsidRPr="00D817E8" w:rsidRDefault="00570EF0" w:rsidP="004F4C4F">
      <w:pPr>
        <w:rPr>
          <w:rFonts w:eastAsiaTheme="minorEastAsia"/>
          <w:color w:val="EE0000"/>
        </w:rPr>
      </w:pPr>
      <m:oMath>
        <m:r>
          <w:rPr>
            <w:rFonts w:ascii="Cambria Math" w:eastAsiaTheme="minorEastAsia" w:hAnsi="Cambria Math"/>
            <w:color w:val="EE0000"/>
          </w:rPr>
          <m:t>X</m:t>
        </m:r>
      </m:oMath>
      <w:r w:rsidRPr="00D817E8">
        <w:rPr>
          <w:rFonts w:eastAsiaTheme="minorEastAsia"/>
          <w:color w:val="EE0000"/>
        </w:rPr>
        <w:t xml:space="preserve"> represents all individuals in the population.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817E8">
        <w:rPr>
          <w:rFonts w:eastAsiaTheme="minorEastAsia"/>
          <w:color w:val="EE0000"/>
        </w:rPr>
        <w:t xml:space="preserve"> represents all sample means from the population.</w:t>
      </w:r>
    </w:p>
    <w:p w14:paraId="0E89A7AD" w14:textId="27ECAC73" w:rsidR="0038153F" w:rsidRDefault="0038153F" w:rsidP="004F4C4F">
      <w:pPr>
        <w:rPr>
          <w:rFonts w:eastAsiaTheme="minorEastAsia"/>
        </w:rPr>
      </w:pPr>
      <w:r>
        <w:rPr>
          <w:rFonts w:eastAsiaTheme="minorEastAsia"/>
        </w:rPr>
        <w:t xml:space="preserve">Random variables are described by distributions, and because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 sample statistic, we </w:t>
      </w:r>
      <w:r w:rsidR="00070BB5">
        <w:rPr>
          <w:rFonts w:eastAsiaTheme="minorEastAsia"/>
        </w:rPr>
        <w:t>say that it is described by a sampling distribution</w:t>
      </w:r>
      <w:r w:rsidR="008B6528">
        <w:rPr>
          <w:rFonts w:eastAsiaTheme="minorEastAsia"/>
        </w:rPr>
        <w:t>.</w:t>
      </w:r>
    </w:p>
    <w:p w14:paraId="2321E044" w14:textId="13550C43" w:rsidR="00EB6677" w:rsidRPr="00DE52A4" w:rsidRDefault="00D817E8" w:rsidP="004F4C4F">
      <w:pPr>
        <w:rPr>
          <w:rFonts w:eastAsiaTheme="minorEastAsia"/>
          <w:color w:val="EE0000"/>
        </w:rPr>
      </w:pPr>
      <w:r w:rsidRPr="00DE52A4">
        <w:rPr>
          <w:rFonts w:eastAsiaTheme="minorEastAsia"/>
          <w:color w:val="EE0000"/>
        </w:rPr>
        <w:t xml:space="preserve">If </w:t>
      </w:r>
      <m:oMath>
        <m:r>
          <w:rPr>
            <w:rFonts w:ascii="Cambria Math" w:eastAsiaTheme="minorEastAsia" w:hAnsi="Cambria Math"/>
            <w:color w:val="EE0000"/>
          </w:rPr>
          <m:t>X</m:t>
        </m:r>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deviation </w:t>
      </w:r>
      <m:oMath>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oMath>
      <w:r w:rsidRPr="00DE52A4">
        <w:rPr>
          <w:rFonts w:eastAsiaTheme="minorEastAsia"/>
          <w:color w:val="EE0000"/>
        </w:rPr>
        <w:t xml:space="preserve">, then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has mean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 xml:space="preserve"> and standard error </w:t>
      </w:r>
      <m:oMath>
        <m:f>
          <m:fPr>
            <m:ctrlPr>
              <w:rPr>
                <w:rFonts w:ascii="Cambria Math" w:eastAsiaTheme="minorEastAsia" w:hAnsi="Cambria Math"/>
                <w:i/>
                <w:color w:val="EE0000"/>
              </w:rPr>
            </m:ctrlPr>
          </m:fPr>
          <m:num>
            <m:sSub>
              <m:sSubPr>
                <m:ctrlPr>
                  <w:rPr>
                    <w:rFonts w:ascii="Cambria Math" w:eastAsiaTheme="minorEastAsia" w:hAnsi="Cambria Math"/>
                    <w:i/>
                    <w:color w:val="EE0000"/>
                  </w:rPr>
                </m:ctrlPr>
              </m:sSubPr>
              <m:e>
                <m:r>
                  <w:rPr>
                    <w:rFonts w:ascii="Cambria Math" w:eastAsiaTheme="minorEastAsia" w:hAnsi="Cambria Math"/>
                    <w:color w:val="EE0000"/>
                  </w:rPr>
                  <m:t>σ</m:t>
                </m:r>
              </m:e>
              <m:sub>
                <m:r>
                  <w:rPr>
                    <w:rFonts w:ascii="Cambria Math" w:eastAsiaTheme="minorEastAsia" w:hAnsi="Cambria Math"/>
                    <w:color w:val="EE0000"/>
                  </w:rPr>
                  <m:t>x</m:t>
                </m:r>
              </m:sub>
            </m:sSub>
          </m:num>
          <m:den>
            <m:rad>
              <m:radPr>
                <m:degHide m:val="1"/>
                <m:ctrlPr>
                  <w:rPr>
                    <w:rFonts w:ascii="Cambria Math" w:eastAsiaTheme="minorEastAsia" w:hAnsi="Cambria Math"/>
                    <w:i/>
                    <w:color w:val="EE0000"/>
                  </w:rPr>
                </m:ctrlPr>
              </m:radPr>
              <m:deg/>
              <m:e>
                <m:r>
                  <w:rPr>
                    <w:rFonts w:ascii="Cambria Math" w:eastAsiaTheme="minorEastAsia" w:hAnsi="Cambria Math"/>
                    <w:color w:val="EE0000"/>
                  </w:rPr>
                  <m:t>n</m:t>
                </m:r>
              </m:e>
            </m:rad>
          </m:den>
        </m:f>
      </m:oMath>
      <w:r w:rsidRPr="00DE52A4">
        <w:rPr>
          <w:rFonts w:eastAsiaTheme="minorEastAsia"/>
          <w:color w:val="EE0000"/>
        </w:rPr>
        <w:t>.</w:t>
      </w:r>
    </w:p>
    <w:p w14:paraId="601F42F4" w14:textId="5A7C2A45" w:rsidR="004F0EA2" w:rsidRDefault="004F0EA2" w:rsidP="009E7B57">
      <w:pPr>
        <w:pStyle w:val="ListParagraph"/>
        <w:numPr>
          <w:ilvl w:val="0"/>
          <w:numId w:val="6"/>
        </w:numPr>
        <w:rPr>
          <w:rFonts w:eastAsiaTheme="minorEastAsia"/>
          <w:color w:val="EE0000"/>
        </w:rPr>
      </w:pPr>
      <w:r w:rsidRPr="00DE52A4">
        <w:rPr>
          <w:rFonts w:eastAsiaTheme="minorEastAsia"/>
          <w:color w:val="EE0000"/>
        </w:rPr>
        <w:t>Standard error = standard deviation of a sampling distribution</w:t>
      </w:r>
      <w:r w:rsidR="00DE52A4">
        <w:rPr>
          <w:rFonts w:eastAsiaTheme="minorEastAsia"/>
          <w:color w:val="EE0000"/>
        </w:rPr>
        <w:t>. Standard error decreases as sample size increases</w:t>
      </w:r>
      <w:r w:rsidR="00662E9F">
        <w:rPr>
          <w:rFonts w:eastAsiaTheme="minorEastAsia"/>
          <w:color w:val="EE0000"/>
        </w:rPr>
        <w:t>; in other words,</w:t>
      </w:r>
      <w:r w:rsidR="00DE52A4">
        <w:rPr>
          <w:rFonts w:eastAsiaTheme="minorEastAsia"/>
          <w:color w:val="EE0000"/>
        </w:rPr>
        <w:t xml:space="preserve"> sample mean becomes a more precise estimate of population mean.</w:t>
      </w:r>
    </w:p>
    <w:p w14:paraId="6E53DD0C" w14:textId="39CDD44D" w:rsidR="00DE52A4" w:rsidRPr="00DE52A4" w:rsidRDefault="00DE52A4" w:rsidP="00DE52A4">
      <w:pPr>
        <w:pStyle w:val="ListParagraph"/>
        <w:numPr>
          <w:ilvl w:val="0"/>
          <w:numId w:val="6"/>
        </w:numPr>
        <w:rPr>
          <w:rFonts w:eastAsiaTheme="minorEastAsia"/>
          <w:color w:val="EE0000"/>
        </w:rPr>
      </w:pPr>
      <w:r w:rsidRPr="00DE52A4">
        <w:rPr>
          <w:rFonts w:eastAsiaTheme="minorEastAsia"/>
          <w:color w:val="EE0000"/>
        </w:rPr>
        <w:t xml:space="preserve">The mean of the sample means is equal to the population mean (that is, </w:t>
      </w:r>
      <m:oMath>
        <m:acc>
          <m:accPr>
            <m:chr m:val="̅"/>
            <m:ctrlPr>
              <w:rPr>
                <w:rFonts w:ascii="Cambria Math" w:eastAsiaTheme="minorEastAsia" w:hAnsi="Cambria Math"/>
                <w:i/>
                <w:color w:val="EE0000"/>
              </w:rPr>
            </m:ctrlPr>
          </m:accPr>
          <m:e>
            <m:r>
              <w:rPr>
                <w:rFonts w:ascii="Cambria Math" w:eastAsiaTheme="minorEastAsia" w:hAnsi="Cambria Math"/>
                <w:color w:val="EE0000"/>
              </w:rPr>
              <m:t>X</m:t>
            </m:r>
          </m:e>
        </m:acc>
      </m:oMath>
      <w:r w:rsidRPr="00DE52A4">
        <w:rPr>
          <w:rFonts w:eastAsiaTheme="minorEastAsia"/>
          <w:color w:val="EE0000"/>
        </w:rPr>
        <w:t xml:space="preserve"> is an unbiased estimator for </w:t>
      </w:r>
      <m:oMath>
        <m:sSub>
          <m:sSubPr>
            <m:ctrlPr>
              <w:rPr>
                <w:rFonts w:ascii="Cambria Math" w:eastAsiaTheme="minorEastAsia" w:hAnsi="Cambria Math"/>
                <w:i/>
                <w:color w:val="EE0000"/>
              </w:rPr>
            </m:ctrlPr>
          </m:sSubPr>
          <m:e>
            <m:r>
              <w:rPr>
                <w:rFonts w:ascii="Cambria Math" w:eastAsiaTheme="minorEastAsia" w:hAnsi="Cambria Math"/>
                <w:color w:val="EE0000"/>
              </w:rPr>
              <m:t>μ</m:t>
            </m:r>
          </m:e>
          <m:sub>
            <m:r>
              <w:rPr>
                <w:rFonts w:ascii="Cambria Math" w:eastAsiaTheme="minorEastAsia" w:hAnsi="Cambria Math"/>
                <w:color w:val="EE0000"/>
              </w:rPr>
              <m:t>x</m:t>
            </m:r>
          </m:sub>
        </m:sSub>
      </m:oMath>
      <w:r w:rsidRPr="00DE52A4">
        <w:rPr>
          <w:rFonts w:eastAsiaTheme="minorEastAsia"/>
          <w:color w:val="EE0000"/>
        </w:rPr>
        <w:t>)</w:t>
      </w:r>
    </w:p>
    <w:p w14:paraId="56999F39" w14:textId="77777777" w:rsidR="00780E6F" w:rsidRDefault="00780E6F" w:rsidP="00780E6F">
      <w:pPr>
        <w:rPr>
          <w:rFonts w:eastAsiaTheme="minorEastAsia"/>
        </w:rPr>
      </w:pPr>
      <w:r>
        <w:t xml:space="preserve">If </w:t>
      </w:r>
      <m:oMath>
        <m:r>
          <w:rPr>
            <w:rFonts w:ascii="Cambria Math" w:hAnsi="Cambria Math"/>
          </w:rPr>
          <m:t>X</m:t>
        </m:r>
      </m:oMath>
      <w:r>
        <w:rPr>
          <w:rFonts w:eastAsiaTheme="minorEastAsia"/>
        </w:rPr>
        <w:t xml:space="preserve"> is normal, then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w:t>
      </w:r>
    </w:p>
    <w:p w14:paraId="5E7E33E8" w14:textId="77777777" w:rsidR="00780E6F" w:rsidRPr="00146F10" w:rsidRDefault="00780E6F" w:rsidP="00780E6F">
      <w:pPr>
        <w:rPr>
          <w:rFonts w:eastAsiaTheme="minorEastAsia"/>
        </w:rPr>
      </w:pPr>
      <m:oMathPara>
        <m:oMath>
          <m:r>
            <w:rPr>
              <w:rFonts w:ascii="Cambria Math" w:hAnsi="Cambria Math"/>
            </w:rPr>
            <m:t>X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e>
          </m:d>
        </m:oMath>
      </m:oMathPara>
    </w:p>
    <w:p w14:paraId="501629B8" w14:textId="1C371991" w:rsidR="00072DB4" w:rsidRDefault="00780E6F" w:rsidP="00780E6F">
      <w:p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not normal or if its distribution is unknown, then we can’t say that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normal. HOWEVER</w:t>
      </w:r>
      <w:r w:rsidR="00072DB4">
        <w:rPr>
          <w:rFonts w:eastAsiaTheme="minorEastAsia"/>
        </w:rPr>
        <w:t>, i</w:t>
      </w:r>
      <w:r>
        <w:rPr>
          <w:rFonts w:eastAsiaTheme="minorEastAsia"/>
        </w:rPr>
        <w:t xml:space="preserve">f </w:t>
      </w:r>
      <m:oMath>
        <m:r>
          <w:rPr>
            <w:rFonts w:ascii="Cambria Math" w:eastAsiaTheme="minorEastAsia" w:hAnsi="Cambria Math"/>
          </w:rPr>
          <m:t>n</m:t>
        </m:r>
      </m:oMath>
      <w:r>
        <w:rPr>
          <w:rFonts w:eastAsiaTheme="minorEastAsia"/>
        </w:rPr>
        <w:t xml:space="preserve"> is large enough, </w:t>
      </w:r>
      <w:r w:rsidR="00072DB4">
        <w:rPr>
          <w:rFonts w:eastAsiaTheme="minorEastAsia"/>
        </w:rPr>
        <w:t xml:space="preserve">we can say that </w:t>
      </w:r>
      <m:oMath>
        <m:acc>
          <m:accPr>
            <m:chr m:val="̅"/>
            <m:ctrlPr>
              <w:rPr>
                <w:rFonts w:ascii="Cambria Math" w:eastAsiaTheme="minorEastAsia" w:hAnsi="Cambria Math"/>
                <w:i/>
              </w:rPr>
            </m:ctrlPr>
          </m:accPr>
          <m:e>
            <m:r>
              <w:rPr>
                <w:rFonts w:ascii="Cambria Math" w:eastAsiaTheme="minorEastAsia" w:hAnsi="Cambria Math"/>
              </w:rPr>
              <m:t>X</m:t>
            </m:r>
          </m:e>
        </m:acc>
      </m:oMath>
      <w:r w:rsidR="00072DB4">
        <w:rPr>
          <w:rFonts w:eastAsiaTheme="minorEastAsia"/>
        </w:rPr>
        <w:t xml:space="preserve"> is approximately normal.</w:t>
      </w:r>
    </w:p>
    <w:p w14:paraId="7AEA35C0" w14:textId="77777777" w:rsidR="00780E6F" w:rsidRDefault="00780E6F" w:rsidP="00780E6F">
      <w:pPr>
        <w:rPr>
          <w:rFonts w:eastAsiaTheme="minorEastAsia"/>
        </w:rPr>
      </w:pPr>
      <w:r>
        <w:rPr>
          <w:rFonts w:eastAsiaTheme="minorEastAsia"/>
        </w:rPr>
        <w:t xml:space="preserve">This is the central limit theorem: </w:t>
      </w:r>
    </w:p>
    <w:p w14:paraId="061D12CB" w14:textId="77777777" w:rsidR="00780E6F" w:rsidRPr="002D2FF1" w:rsidRDefault="00780E6F" w:rsidP="00780E6F">
      <w:pPr>
        <w:pStyle w:val="ListParagraph"/>
        <w:numPr>
          <w:ilvl w:val="0"/>
          <w:numId w:val="6"/>
        </w:numPr>
      </w:pPr>
      <w:r>
        <w:t xml:space="preserve">If </w:t>
      </w:r>
      <m:oMath>
        <m:r>
          <w:rPr>
            <w:rFonts w:ascii="Cambria Math" w:hAnsi="Cambria Math"/>
          </w:rPr>
          <m:t>X</m:t>
        </m:r>
      </m:oMath>
      <w:r>
        <w:rPr>
          <w:rFonts w:eastAsiaTheme="minorEastAsia"/>
        </w:rPr>
        <w:t xml:space="preserve"> is not normal, the shape of the sampling distribution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approximately normal as long as </w:t>
      </w:r>
      <m:oMath>
        <m:r>
          <w:rPr>
            <w:rFonts w:ascii="Cambria Math" w:eastAsiaTheme="minorEastAsia" w:hAnsi="Cambria Math"/>
          </w:rPr>
          <m:t>n</m:t>
        </m:r>
      </m:oMath>
      <w:r>
        <w:rPr>
          <w:rFonts w:eastAsiaTheme="minorEastAsia"/>
        </w:rPr>
        <w:t xml:space="preserve"> is large enough. </w:t>
      </w:r>
    </w:p>
    <w:p w14:paraId="2466BBF5" w14:textId="77777777" w:rsidR="00780E6F" w:rsidRPr="00582E9E" w:rsidRDefault="00780E6F" w:rsidP="00780E6F">
      <w:pPr>
        <w:pStyle w:val="ListParagraph"/>
        <w:numPr>
          <w:ilvl w:val="0"/>
          <w:numId w:val="6"/>
        </w:numPr>
      </w:pPr>
      <w:r>
        <w:rPr>
          <w:rFonts w:eastAsiaTheme="minorEastAsia"/>
        </w:rPr>
        <w:t xml:space="preserve">As a rule of thumb, </w:t>
      </w:r>
      <m:oMath>
        <m:r>
          <w:rPr>
            <w:rFonts w:ascii="Cambria Math" w:eastAsiaTheme="minorEastAsia" w:hAnsi="Cambria Math"/>
          </w:rPr>
          <m:t>n≥30</m:t>
        </m:r>
      </m:oMath>
      <w:r>
        <w:rPr>
          <w:rFonts w:eastAsiaTheme="minorEastAsia"/>
        </w:rPr>
        <w:t xml:space="preserve"> but it depends on the distribution of </w:t>
      </w:r>
      <m:oMath>
        <m:r>
          <w:rPr>
            <w:rFonts w:ascii="Cambria Math" w:eastAsiaTheme="minorEastAsia" w:hAnsi="Cambria Math"/>
          </w:rPr>
          <m:t>X</m:t>
        </m:r>
      </m:oMath>
      <w:r>
        <w:rPr>
          <w:rFonts w:eastAsiaTheme="minorEastAsia"/>
        </w:rPr>
        <w:t xml:space="preserve">. The larger the </w:t>
      </w:r>
      <m:oMath>
        <m:r>
          <w:rPr>
            <w:rFonts w:ascii="Cambria Math" w:eastAsiaTheme="minorEastAsia" w:hAnsi="Cambria Math"/>
          </w:rPr>
          <m:t>n</m:t>
        </m:r>
      </m:oMath>
      <w:r>
        <w:rPr>
          <w:rFonts w:eastAsiaTheme="minorEastAsia"/>
        </w:rPr>
        <w:t>, the better the approximation.</w:t>
      </w:r>
    </w:p>
    <w:p w14:paraId="1445610D" w14:textId="77777777" w:rsidR="00780E6F" w:rsidRPr="00C16100" w:rsidRDefault="00780E6F" w:rsidP="00780E6F">
      <w:pPr>
        <w:rPr>
          <w:rFonts w:eastAsiaTheme="minorEastAsia"/>
          <w:color w:val="EE0000"/>
        </w:rPr>
      </w:pPr>
      <w:r w:rsidRPr="00C16100">
        <w:rPr>
          <w:color w:val="EE0000"/>
        </w:rPr>
        <w:t xml:space="preserve">In other words, even if </w:t>
      </w:r>
      <m:oMath>
        <m:r>
          <w:rPr>
            <w:rFonts w:ascii="Cambria Math" w:hAnsi="Cambria Math"/>
            <w:color w:val="EE0000"/>
          </w:rPr>
          <m:t>X</m:t>
        </m:r>
      </m:oMath>
      <w:r w:rsidRPr="00C16100">
        <w:rPr>
          <w:rFonts w:eastAsiaTheme="minorEastAsia"/>
          <w:color w:val="EE0000"/>
        </w:rPr>
        <w:t xml:space="preserve"> is not normal, as long as </w:t>
      </w:r>
      <m:oMath>
        <m:r>
          <w:rPr>
            <w:rFonts w:ascii="Cambria Math" w:eastAsiaTheme="minorEastAsia" w:hAnsi="Cambria Math"/>
            <w:color w:val="EE0000"/>
          </w:rPr>
          <m:t>n</m:t>
        </m:r>
      </m:oMath>
      <w:r w:rsidRPr="00C16100">
        <w:rPr>
          <w:rFonts w:eastAsiaTheme="minorEastAsia"/>
          <w:color w:val="EE0000"/>
        </w:rPr>
        <w:t xml:space="preserve"> is large enough,</w:t>
      </w:r>
    </w:p>
    <w:p w14:paraId="44A8E84B" w14:textId="77777777" w:rsidR="00780E6F" w:rsidRPr="00F47D82" w:rsidRDefault="007D5DC0" w:rsidP="00780E6F">
      <w:pPr>
        <w:rPr>
          <w:rFonts w:eastAsiaTheme="minorEastAsia"/>
          <w:color w:val="EE0000"/>
        </w:rPr>
      </w:pPr>
      <m:oMathPara>
        <m:oMath>
          <m:acc>
            <m:accPr>
              <m:chr m:val="̅"/>
              <m:ctrlPr>
                <w:rPr>
                  <w:rFonts w:ascii="Cambria Math" w:hAnsi="Cambria Math"/>
                  <w:i/>
                  <w:color w:val="EE0000"/>
                </w:rPr>
              </m:ctrlPr>
            </m:accPr>
            <m:e>
              <m:r>
                <w:rPr>
                  <w:rFonts w:ascii="Cambria Math" w:hAnsi="Cambria Math"/>
                  <w:color w:val="EE0000"/>
                </w:rPr>
                <m:t>X</m:t>
              </m:r>
            </m:e>
          </m:acc>
          <m:r>
            <w:rPr>
              <w:rFonts w:ascii="Cambria Math" w:hAnsi="Cambria Math"/>
              <w:color w:val="EE0000"/>
            </w:rPr>
            <m:t xml:space="preserve"> ~ N</m:t>
          </m:r>
          <m:d>
            <m:dPr>
              <m:ctrlPr>
                <w:rPr>
                  <w:rFonts w:ascii="Cambria Math" w:hAnsi="Cambria Math"/>
                  <w:i/>
                  <w:color w:val="EE0000"/>
                </w:rPr>
              </m:ctrlPr>
            </m:dPr>
            <m:e>
              <m:sSub>
                <m:sSubPr>
                  <m:ctrlPr>
                    <w:rPr>
                      <w:rFonts w:ascii="Cambria Math" w:hAnsi="Cambria Math"/>
                      <w:i/>
                      <w:color w:val="EE0000"/>
                    </w:rPr>
                  </m:ctrlPr>
                </m:sSubPr>
                <m:e>
                  <m:r>
                    <w:rPr>
                      <w:rFonts w:ascii="Cambria Math" w:hAnsi="Cambria Math"/>
                      <w:color w:val="EE0000"/>
                    </w:rPr>
                    <m:t>μ</m:t>
                  </m:r>
                </m:e>
                <m:sub>
                  <m:r>
                    <w:rPr>
                      <w:rFonts w:ascii="Cambria Math" w:hAnsi="Cambria Math"/>
                      <w:color w:val="EE0000"/>
                    </w:rPr>
                    <m:t>x</m:t>
                  </m:r>
                </m:sub>
              </m:sSub>
              <m:r>
                <w:rPr>
                  <w:rFonts w:ascii="Cambria Math" w:hAnsi="Cambria Math"/>
                  <w:color w:val="EE0000"/>
                </w:rPr>
                <m:t>,</m:t>
              </m:r>
              <m:f>
                <m:fPr>
                  <m:ctrlPr>
                    <w:rPr>
                      <w:rFonts w:ascii="Cambria Math" w:hAnsi="Cambria Math"/>
                      <w:i/>
                      <w:color w:val="EE0000"/>
                    </w:rPr>
                  </m:ctrlPr>
                </m:fPr>
                <m:num>
                  <m:sSub>
                    <m:sSubPr>
                      <m:ctrlPr>
                        <w:rPr>
                          <w:rFonts w:ascii="Cambria Math" w:hAnsi="Cambria Math"/>
                          <w:i/>
                          <w:color w:val="EE0000"/>
                        </w:rPr>
                      </m:ctrlPr>
                    </m:sSubPr>
                    <m:e>
                      <m:r>
                        <w:rPr>
                          <w:rFonts w:ascii="Cambria Math" w:hAnsi="Cambria Math"/>
                          <w:color w:val="EE0000"/>
                        </w:rPr>
                        <m:t>σ</m:t>
                      </m:r>
                    </m:e>
                    <m:sub>
                      <m:r>
                        <w:rPr>
                          <w:rFonts w:ascii="Cambria Math" w:hAnsi="Cambria Math"/>
                          <w:color w:val="EE0000"/>
                        </w:rPr>
                        <m:t>x</m:t>
                      </m:r>
                    </m:sub>
                  </m:sSub>
                </m:num>
                <m:den>
                  <m:rad>
                    <m:radPr>
                      <m:degHide m:val="1"/>
                      <m:ctrlPr>
                        <w:rPr>
                          <w:rFonts w:ascii="Cambria Math" w:hAnsi="Cambria Math"/>
                          <w:i/>
                          <w:color w:val="EE0000"/>
                        </w:rPr>
                      </m:ctrlPr>
                    </m:radPr>
                    <m:deg/>
                    <m:e>
                      <m:r>
                        <w:rPr>
                          <w:rFonts w:ascii="Cambria Math" w:hAnsi="Cambria Math"/>
                          <w:color w:val="EE0000"/>
                        </w:rPr>
                        <m:t>n</m:t>
                      </m:r>
                    </m:e>
                  </m:rad>
                </m:den>
              </m:f>
            </m:e>
          </m:d>
        </m:oMath>
      </m:oMathPara>
    </w:p>
    <w:p w14:paraId="69E8EB9B" w14:textId="18F4AD95" w:rsidR="00F47D82" w:rsidRPr="00F47D82" w:rsidRDefault="00F47D82" w:rsidP="00780E6F">
      <w:pPr>
        <w:rPr>
          <w:rFonts w:eastAsiaTheme="minorEastAsia"/>
        </w:rPr>
      </w:pPr>
      <w:r w:rsidRPr="00F47D82">
        <w:rPr>
          <w:rFonts w:eastAsiaTheme="minorEastAsia"/>
        </w:rPr>
        <w:lastRenderedPageBreak/>
        <w:t xml:space="preserve">In </w:t>
      </w:r>
      <w:r w:rsidR="0097761C">
        <w:rPr>
          <w:rFonts w:eastAsiaTheme="minorEastAsia"/>
        </w:rPr>
        <w:t>the common form of the CLT</w:t>
      </w:r>
      <w:r>
        <w:rPr>
          <w:rFonts w:eastAsiaTheme="minorEastAsia"/>
        </w:rPr>
        <w:t xml:space="preserve">, the random variables in each sample,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must be iid.</w:t>
      </w:r>
    </w:p>
    <w:p w14:paraId="0A7F1B42" w14:textId="011F9CFF" w:rsidR="00780E6F" w:rsidRDefault="00174870" w:rsidP="004F4C4F">
      <w:pPr>
        <w:rPr>
          <w:rFonts w:eastAsiaTheme="minorEastAsia"/>
        </w:rPr>
      </w:pPr>
      <w:r>
        <w:rPr>
          <w:rFonts w:eastAsiaTheme="minorEastAsia"/>
        </w:rPr>
        <w:t>Example.</w:t>
      </w:r>
    </w:p>
    <w:p w14:paraId="25557EB6" w14:textId="30A819C3" w:rsidR="00174870" w:rsidRDefault="006C5BDD" w:rsidP="004F4C4F">
      <w:pPr>
        <w:rPr>
          <w:rFonts w:eastAsiaTheme="minorEastAsia"/>
        </w:rPr>
      </w:pPr>
      <w:r>
        <w:rPr>
          <w:rFonts w:eastAsiaTheme="minorEastAsia"/>
        </w:rPr>
        <w:t xml:space="preserve">Let </w:t>
      </w:r>
      <m:oMath>
        <m:r>
          <w:rPr>
            <w:rFonts w:ascii="Cambria Math" w:eastAsiaTheme="minorEastAsia" w:hAnsi="Cambria Math"/>
          </w:rPr>
          <m:t>X</m:t>
        </m:r>
      </m:oMath>
      <w:r>
        <w:rPr>
          <w:rFonts w:eastAsiaTheme="minorEastAsia"/>
        </w:rPr>
        <w:t xml:space="preserve"> represent the roll of a fair die. It has a uniform distribution from 1 to 6.</w:t>
      </w:r>
    </w:p>
    <w:p w14:paraId="2D4CD2BB" w14:textId="3AD86FF8" w:rsidR="006C5BDD" w:rsidRDefault="006C5BDD" w:rsidP="004F4C4F">
      <w:pPr>
        <w:rPr>
          <w:rFonts w:eastAsiaTheme="minorEastAsia"/>
        </w:rPr>
      </w:pPr>
      <w:r>
        <w:rPr>
          <w:rFonts w:eastAsiaTheme="minorEastAsia"/>
        </w:rPr>
        <w:t xml:space="preserve">Let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represent the average of 50 rolls. Its distribution is approximately normal.</w:t>
      </w:r>
    </w:p>
    <w:p w14:paraId="44D7C958" w14:textId="0AC70A1F" w:rsidR="009804A0" w:rsidRPr="009804A0" w:rsidRDefault="007D5DC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=3.5</m:t>
          </m:r>
        </m:oMath>
      </m:oMathPara>
    </w:p>
    <w:p w14:paraId="14ADA289" w14:textId="4ADDAEA5" w:rsidR="009804A0" w:rsidRPr="00F81413" w:rsidRDefault="007D5DC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nary>
                <m:naryPr>
                  <m:chr m:val="∑"/>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6</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x-3.5</m:t>
                          </m:r>
                        </m:e>
                      </m:d>
                    </m:e>
                    <m:sup>
                      <m:r>
                        <w:rPr>
                          <w:rFonts w:ascii="Cambria Math" w:eastAsiaTheme="minorEastAsia" w:hAnsi="Cambria Math"/>
                        </w:rPr>
                        <m:t>2</m:t>
                      </m:r>
                    </m:sup>
                  </m:sSup>
                </m:e>
              </m:nary>
            </m:e>
          </m:rad>
          <m:r>
            <w:rPr>
              <w:rFonts w:ascii="Cambria Math" w:eastAsiaTheme="minorEastAsia" w:hAnsi="Cambria Math"/>
            </w:rPr>
            <m:t>≈1.7</m:t>
          </m:r>
        </m:oMath>
      </m:oMathPara>
    </w:p>
    <w:p w14:paraId="351094D7" w14:textId="0CB935E5" w:rsidR="00F81413" w:rsidRPr="00F81413" w:rsidRDefault="007D5DC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=3.5</m:t>
          </m:r>
        </m:oMath>
      </m:oMathPara>
    </w:p>
    <w:p w14:paraId="2D3DA171" w14:textId="6945DED7" w:rsidR="00F81413" w:rsidRPr="0077160B" w:rsidRDefault="007D5DC0" w:rsidP="004F4C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ad>
                <m:radPr>
                  <m:degHide m:val="1"/>
                  <m:ctrlPr>
                    <w:rPr>
                      <w:rFonts w:ascii="Cambria Math" w:eastAsiaTheme="minorEastAsia" w:hAnsi="Cambria Math"/>
                      <w:i/>
                    </w:rPr>
                  </m:ctrlPr>
                </m:radPr>
                <m:deg/>
                <m:e>
                  <m:r>
                    <w:rPr>
                      <w:rFonts w:ascii="Cambria Math" w:eastAsiaTheme="minorEastAsia" w:hAnsi="Cambria Math"/>
                    </w:rPr>
                    <m:t>50</m:t>
                  </m:r>
                </m:e>
              </m:rad>
            </m:den>
          </m:f>
          <m:r>
            <w:rPr>
              <w:rFonts w:ascii="Cambria Math" w:eastAsiaTheme="minorEastAsia" w:hAnsi="Cambria Math"/>
            </w:rPr>
            <m:t>≈0.24</m:t>
          </m:r>
        </m:oMath>
      </m:oMathPara>
    </w:p>
    <w:p w14:paraId="422CEF48" w14:textId="74B726BC" w:rsidR="0077160B" w:rsidRDefault="000E3BCA" w:rsidP="004F4C4F">
      <w:pPr>
        <w:rPr>
          <w:rFonts w:eastAsiaTheme="minorEastAsia"/>
        </w:rPr>
      </w:pPr>
      <w:r w:rsidRPr="000E3BCA">
        <w:rPr>
          <w:rFonts w:eastAsiaTheme="minorEastAsia"/>
          <w:noProof/>
        </w:rPr>
        <w:drawing>
          <wp:inline distT="0" distB="0" distL="0" distR="0" wp14:anchorId="3155F3D5" wp14:editId="1B51AAD9">
            <wp:extent cx="5486400" cy="4333875"/>
            <wp:effectExtent l="0" t="0" r="0" b="9525"/>
            <wp:docPr id="904247238" name="Picture 1" descr="A graph of a number of ro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47238" name="Picture 1" descr="A graph of a number of rolls&#10;&#10;AI-generated content may be incorrect."/>
                    <pic:cNvPicPr/>
                  </pic:nvPicPr>
                  <pic:blipFill>
                    <a:blip r:embed="rId5"/>
                    <a:stretch>
                      <a:fillRect/>
                    </a:stretch>
                  </pic:blipFill>
                  <pic:spPr>
                    <a:xfrm>
                      <a:off x="0" y="0"/>
                      <a:ext cx="5486400" cy="4333875"/>
                    </a:xfrm>
                    <a:prstGeom prst="rect">
                      <a:avLst/>
                    </a:prstGeom>
                  </pic:spPr>
                </pic:pic>
              </a:graphicData>
            </a:graphic>
          </wp:inline>
        </w:drawing>
      </w:r>
    </w:p>
    <w:p w14:paraId="47FD11C3" w14:textId="6AB1AFFF" w:rsidR="000E3BCA" w:rsidRPr="00D875FC" w:rsidRDefault="006D26C7" w:rsidP="004F4C4F">
      <w:pPr>
        <w:rPr>
          <w:rFonts w:eastAsiaTheme="minorEastAsia"/>
        </w:rPr>
      </w:pPr>
      <w:r w:rsidRPr="006D26C7">
        <w:rPr>
          <w:rFonts w:eastAsiaTheme="minorEastAsia"/>
          <w:noProof/>
        </w:rPr>
        <w:lastRenderedPageBreak/>
        <w:drawing>
          <wp:inline distT="0" distB="0" distL="0" distR="0" wp14:anchorId="3DB9C319" wp14:editId="7C5F8785">
            <wp:extent cx="5486400" cy="4333875"/>
            <wp:effectExtent l="0" t="0" r="0" b="9525"/>
            <wp:docPr id="1522266581" name="Picture 1" descr="A graph of a number of ro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66581" name="Picture 1" descr="A graph of a number of rolls&#10;&#10;AI-generated content may be incorrect."/>
                    <pic:cNvPicPr/>
                  </pic:nvPicPr>
                  <pic:blipFill>
                    <a:blip r:embed="rId6"/>
                    <a:stretch>
                      <a:fillRect/>
                    </a:stretch>
                  </pic:blipFill>
                  <pic:spPr>
                    <a:xfrm>
                      <a:off x="0" y="0"/>
                      <a:ext cx="5486400" cy="4333875"/>
                    </a:xfrm>
                    <a:prstGeom prst="rect">
                      <a:avLst/>
                    </a:prstGeom>
                  </pic:spPr>
                </pic:pic>
              </a:graphicData>
            </a:graphic>
          </wp:inline>
        </w:drawing>
      </w:r>
    </w:p>
    <w:p w14:paraId="3D548CCA" w14:textId="49AAFEC1" w:rsidR="00D875FC" w:rsidRPr="00322E1E" w:rsidRDefault="00D875FC" w:rsidP="004F4C4F">
      <w:pPr>
        <w:rPr>
          <w:rFonts w:eastAsiaTheme="minorEastAsia"/>
        </w:rPr>
      </w:pPr>
      <w:r>
        <w:rPr>
          <w:rFonts w:eastAsiaTheme="minorEastAsia"/>
        </w:rPr>
        <w:t xml:space="preserve">Note that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will still be approximately normal even if </w:t>
      </w:r>
      <m:oMath>
        <m:r>
          <w:rPr>
            <w:rFonts w:ascii="Cambria Math" w:eastAsiaTheme="minorEastAsia" w:hAnsi="Cambria Math"/>
          </w:rPr>
          <m:t>X</m:t>
        </m:r>
      </m:oMath>
      <w:r>
        <w:rPr>
          <w:rFonts w:eastAsiaTheme="minorEastAsia"/>
        </w:rPr>
        <w:t xml:space="preserve"> is not a fair die.</w:t>
      </w:r>
    </w:p>
    <w:p w14:paraId="799F67A4" w14:textId="6210F8D5" w:rsidR="00C16100" w:rsidRDefault="00893A03" w:rsidP="00D9192E">
      <w:pPr>
        <w:pStyle w:val="Heading3"/>
      </w:pPr>
      <w:r>
        <w:t xml:space="preserve">Sampling distribution of </w:t>
      </w:r>
      <w:r w:rsidR="005475DE">
        <w:t>sample proportion</w:t>
      </w:r>
    </w:p>
    <w:p w14:paraId="2315C163" w14:textId="3BB67668" w:rsidR="00E44AB2" w:rsidRDefault="00DE3DC7" w:rsidP="00E44AB2">
      <w:pPr>
        <w:rPr>
          <w:rFonts w:eastAsiaTheme="minorEastAsia"/>
        </w:rPr>
      </w:pPr>
      <w:r>
        <w:t xml:space="preserve">Let </w:t>
      </w:r>
      <m:oMath>
        <m:r>
          <w:rPr>
            <w:rFonts w:ascii="Cambria Math" w:hAnsi="Cambria Math"/>
          </w:rPr>
          <m:t>X</m:t>
        </m:r>
      </m:oMath>
      <w:r>
        <w:rPr>
          <w:rFonts w:eastAsiaTheme="minorEastAsia"/>
        </w:rPr>
        <w:t xml:space="preserve"> be a categorical random variable</w:t>
      </w:r>
      <w:r w:rsidR="00313E82">
        <w:rPr>
          <w:rFonts w:eastAsiaTheme="minorEastAsia"/>
        </w:rPr>
        <w:t xml:space="preserve">. </w:t>
      </w:r>
      <m:oMath>
        <m:r>
          <w:rPr>
            <w:rFonts w:ascii="Cambria Math" w:eastAsiaTheme="minorEastAsia" w:hAnsi="Cambria Math"/>
          </w:rPr>
          <m:t>p</m:t>
        </m:r>
      </m:oMath>
      <w:r w:rsidR="00313E82">
        <w:rPr>
          <w:rFonts w:eastAsiaTheme="minorEastAsia"/>
        </w:rPr>
        <w:t xml:space="preserve"> is</w:t>
      </w:r>
      <w:r>
        <w:rPr>
          <w:rFonts w:eastAsiaTheme="minorEastAsia"/>
        </w:rPr>
        <w:t xml:space="preserve"> the proportion of the population that falls into </w:t>
      </w:r>
      <w:r w:rsidR="00D73A52">
        <w:rPr>
          <w:rFonts w:eastAsiaTheme="minorEastAsia"/>
        </w:rPr>
        <w:t>the category of interest.</w:t>
      </w:r>
    </w:p>
    <w:p w14:paraId="5BCF3DD5" w14:textId="2ACE39EE" w:rsidR="00B773B9" w:rsidRDefault="00B773B9" w:rsidP="00E44AB2">
      <w:pPr>
        <w:rPr>
          <w:rFonts w:eastAsiaTheme="minorEastAsia"/>
        </w:rPr>
      </w:pPr>
      <w:r>
        <w:rPr>
          <w:rFonts w:eastAsiaTheme="minorEastAsia"/>
        </w:rPr>
        <w:t xml:space="preserve">Take a sample </w:t>
      </w:r>
      <w:r w:rsidR="009619A0">
        <w:rPr>
          <w:rFonts w:eastAsiaTheme="minorEastAsia"/>
        </w:rPr>
        <w:t xml:space="preserve">of size </w:t>
      </w:r>
      <m:oMath>
        <m:r>
          <w:rPr>
            <w:rFonts w:ascii="Cambria Math" w:eastAsiaTheme="minorEastAsia" w:hAnsi="Cambria Math"/>
          </w:rPr>
          <m:t>n</m:t>
        </m:r>
      </m:oMath>
      <w:r w:rsidR="009619A0">
        <w:rPr>
          <w:rFonts w:eastAsiaTheme="minorEastAsia"/>
        </w:rPr>
        <w:t xml:space="preserve"> </w:t>
      </w:r>
      <w:r>
        <w:rPr>
          <w:rFonts w:eastAsiaTheme="minorEastAsia"/>
        </w:rPr>
        <w:t xml:space="preserve">from the population and calculate the sample proportion,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w:t>
      </w:r>
    </w:p>
    <w:p w14:paraId="794834EC" w14:textId="5D1B5EDA" w:rsidR="0078124C" w:rsidRDefault="0078124C" w:rsidP="00E44AB2">
      <w:pPr>
        <w:rPr>
          <w:rFonts w:eastAsiaTheme="minorEastAsia"/>
        </w:rPr>
      </w:pPr>
      <w:r>
        <w:rPr>
          <w:rFonts w:eastAsiaTheme="minorEastAsia"/>
        </w:rPr>
        <w:t xml:space="preserve">You can think of </w:t>
      </w:r>
      <m:oMath>
        <m:r>
          <w:rPr>
            <w:rFonts w:ascii="Cambria Math" w:eastAsiaTheme="minorEastAsia" w:hAnsi="Cambria Math"/>
          </w:rPr>
          <m:t>n</m:t>
        </m:r>
      </m:oMath>
      <w:r>
        <w:rPr>
          <w:rFonts w:eastAsiaTheme="minorEastAsia"/>
        </w:rPr>
        <w:t xml:space="preserve"> as the number of trials. For each trial, the probability of success (data point is in the category of interest) is </w:t>
      </w:r>
      <m:oMath>
        <m:r>
          <w:rPr>
            <w:rFonts w:ascii="Cambria Math" w:eastAsiaTheme="minorEastAsia" w:hAnsi="Cambria Math"/>
          </w:rPr>
          <m:t>p</m:t>
        </m:r>
      </m:oMath>
      <w:r>
        <w:rPr>
          <w:rFonts w:eastAsiaTheme="minorEastAsia"/>
        </w:rPr>
        <w:t>, the population proportion.</w:t>
      </w:r>
    </w:p>
    <w:p w14:paraId="3200D2DA" w14:textId="198CE307" w:rsidR="0078124C" w:rsidRDefault="0078124C" w:rsidP="00E44AB2">
      <w:pPr>
        <w:rPr>
          <w:rFonts w:eastAsiaTheme="minorEastAsia"/>
        </w:rPr>
      </w:pPr>
      <w:r>
        <w:rPr>
          <w:rFonts w:eastAsiaTheme="minorEastAsia"/>
        </w:rPr>
        <w:t xml:space="preserve">Therefore, the number of data points in the sample that falls into the category is a binomial random variable defined by the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p>
    <w:p w14:paraId="6BC0DF4F" w14:textId="36E97A92" w:rsidR="0078124C" w:rsidRDefault="0078124C" w:rsidP="00E44AB2">
      <w:pPr>
        <w:rPr>
          <w:rFonts w:eastAsiaTheme="minorEastAsia"/>
        </w:rPr>
      </w:pPr>
      <w:r>
        <w:rPr>
          <w:rFonts w:eastAsiaTheme="minorEastAsia"/>
        </w:rPr>
        <w:t xml:space="preserve">The sample proportion,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simply the number of data points in the category divided by the sample size, </w:t>
      </w:r>
      <m:oMath>
        <m:r>
          <w:rPr>
            <w:rFonts w:ascii="Cambria Math" w:eastAsiaTheme="minorEastAsia" w:hAnsi="Cambria Math"/>
          </w:rPr>
          <m:t>n</m:t>
        </m:r>
      </m:oMath>
      <w:r>
        <w:rPr>
          <w:rFonts w:eastAsiaTheme="minorEastAsia"/>
        </w:rPr>
        <w:t xml:space="preserve">. Therefore, the sampling distribution of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also binomial with the following mean and standard error:</w:t>
      </w:r>
    </w:p>
    <w:p w14:paraId="5D907890" w14:textId="320B99FC" w:rsidR="0078124C" w:rsidRPr="0078124C" w:rsidRDefault="0078124C" w:rsidP="00E44AB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num>
            <m:den>
              <m:r>
                <w:rPr>
                  <w:rFonts w:ascii="Cambria Math" w:hAnsi="Cambria Math"/>
                </w:rPr>
                <m:t>n</m:t>
              </m:r>
            </m:den>
          </m:f>
        </m:oMath>
      </m:oMathPara>
    </w:p>
    <w:p w14:paraId="027E2721" w14:textId="76799AF4" w:rsidR="0078124C" w:rsidRPr="0078124C" w:rsidRDefault="007D5DC0" w:rsidP="00E44A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m:t>
              </m:r>
            </m:den>
          </m:f>
          <m:r>
            <w:rPr>
              <w:rFonts w:ascii="Cambria Math" w:eastAsiaTheme="minorEastAsia" w:hAnsi="Cambria Math"/>
            </w:rPr>
            <m:t>=p</m:t>
          </m:r>
        </m:oMath>
      </m:oMathPara>
    </w:p>
    <w:p w14:paraId="201BAF46" w14:textId="423ABCFA" w:rsidR="0078124C" w:rsidRPr="00993833" w:rsidRDefault="007D5DC0" w:rsidP="00E44AB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oMath>
      </m:oMathPara>
    </w:p>
    <w:p w14:paraId="5A67622D" w14:textId="026A2181" w:rsidR="00993833" w:rsidRPr="0078124C" w:rsidRDefault="007D5DC0" w:rsidP="00E44A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e>
              </m:rad>
            </m:num>
            <m:den>
              <m:r>
                <w:rPr>
                  <w:rFonts w:ascii="Cambria Math" w:eastAsiaTheme="minorEastAsia" w:hAnsi="Cambria Math"/>
                </w:rPr>
                <m:t>n</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um>
                <m:den>
                  <m:r>
                    <w:rPr>
                      <w:rFonts w:ascii="Cambria Math" w:eastAsiaTheme="minorEastAsia" w:hAnsi="Cambria Math"/>
                    </w:rPr>
                    <m:t>n</m:t>
                  </m:r>
                </m:den>
              </m:f>
            </m:e>
          </m:rad>
        </m:oMath>
      </m:oMathPara>
    </w:p>
    <w:p w14:paraId="00EAA723" w14:textId="16F78A72" w:rsidR="00313E82" w:rsidRDefault="00993833" w:rsidP="00E44AB2">
      <w:pPr>
        <w:rPr>
          <w:rFonts w:eastAsiaTheme="minorEastAsia"/>
        </w:rPr>
      </w:pPr>
      <w:r>
        <w:rPr>
          <w:rFonts w:eastAsiaTheme="minorEastAsia"/>
        </w:rPr>
        <w:t xml:space="preserve">The mean of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population proportion (again, an unbiased estimator).</w:t>
      </w:r>
      <w:r w:rsidR="00986834">
        <w:rPr>
          <w:rFonts w:eastAsiaTheme="minorEastAsia"/>
        </w:rPr>
        <w:t xml:space="preserve"> Standard error shrinks as sample size increases</w:t>
      </w:r>
      <w:r w:rsidR="00937532">
        <w:rPr>
          <w:rFonts w:eastAsiaTheme="minorEastAsia"/>
        </w:rPr>
        <w:t xml:space="preserve"> (again).</w:t>
      </w:r>
    </w:p>
    <w:p w14:paraId="4C67D616" w14:textId="77777777" w:rsidR="009674ED" w:rsidRPr="009674ED" w:rsidRDefault="00EA774E" w:rsidP="009674ED">
      <w:pPr>
        <w:rPr>
          <w:rFonts w:eastAsiaTheme="minorEastAsia"/>
          <w:color w:val="EE0000"/>
        </w:rPr>
      </w:pPr>
      <w:r w:rsidRPr="009674ED">
        <w:rPr>
          <w:rFonts w:eastAsiaTheme="minorEastAsia"/>
          <w:color w:val="EE0000"/>
        </w:rPr>
        <w:t xml:space="preserve">By CLT, the sampling distribution of </w:t>
      </w:r>
      <m:oMath>
        <m:acc>
          <m:accPr>
            <m:ctrlPr>
              <w:rPr>
                <w:rFonts w:ascii="Cambria Math" w:eastAsiaTheme="minorEastAsia" w:hAnsi="Cambria Math"/>
                <w:i/>
                <w:color w:val="EE0000"/>
              </w:rPr>
            </m:ctrlPr>
          </m:accPr>
          <m:e>
            <m:r>
              <w:rPr>
                <w:rFonts w:ascii="Cambria Math" w:eastAsiaTheme="minorEastAsia" w:hAnsi="Cambria Math"/>
                <w:color w:val="EE0000"/>
              </w:rPr>
              <m:t>p</m:t>
            </m:r>
          </m:e>
        </m:acc>
      </m:oMath>
      <w:r w:rsidRPr="009674ED">
        <w:rPr>
          <w:rFonts w:eastAsiaTheme="minorEastAsia"/>
          <w:color w:val="EE0000"/>
        </w:rPr>
        <w:t xml:space="preserve"> is approximately normal if </w:t>
      </w:r>
      <m:oMath>
        <m:r>
          <w:rPr>
            <w:rFonts w:ascii="Cambria Math" w:eastAsiaTheme="minorEastAsia" w:hAnsi="Cambria Math"/>
            <w:color w:val="EE0000"/>
          </w:rPr>
          <m:t>n</m:t>
        </m:r>
      </m:oMath>
      <w:r w:rsidRPr="009674ED">
        <w:rPr>
          <w:rFonts w:eastAsiaTheme="minorEastAsia"/>
          <w:color w:val="EE0000"/>
        </w:rPr>
        <w:t xml:space="preserve"> is large enough</w:t>
      </w:r>
      <w:r w:rsidR="009674ED" w:rsidRPr="009674ED">
        <w:rPr>
          <w:rFonts w:eastAsiaTheme="minorEastAsia"/>
          <w:color w:val="EE0000"/>
        </w:rPr>
        <w:t xml:space="preserve">. </w:t>
      </w:r>
    </w:p>
    <w:p w14:paraId="28BC3525" w14:textId="77777777" w:rsidR="009674ED" w:rsidRPr="009674ED" w:rsidRDefault="009674ED" w:rsidP="009674ED">
      <w:pPr>
        <w:rPr>
          <w:rFonts w:eastAsiaTheme="minorEastAsia"/>
          <w:color w:val="EE0000"/>
        </w:rPr>
      </w:pPr>
      <w:r w:rsidRPr="009674ED">
        <w:rPr>
          <w:rFonts w:eastAsiaTheme="minorEastAsia"/>
          <w:color w:val="EE0000"/>
        </w:rPr>
        <w:t xml:space="preserve">If </w:t>
      </w:r>
    </w:p>
    <w:p w14:paraId="6D47E68F" w14:textId="77777777" w:rsidR="009674ED" w:rsidRPr="009674ED" w:rsidRDefault="00EA774E" w:rsidP="009674ED">
      <w:pPr>
        <w:pStyle w:val="ListParagraph"/>
        <w:numPr>
          <w:ilvl w:val="0"/>
          <w:numId w:val="6"/>
        </w:numPr>
        <w:rPr>
          <w:rFonts w:eastAsiaTheme="minorEastAsia"/>
          <w:color w:val="EE0000"/>
        </w:rPr>
      </w:pPr>
      <m:oMath>
        <m:r>
          <w:rPr>
            <w:rFonts w:ascii="Cambria Math" w:eastAsiaTheme="minorEastAsia" w:hAnsi="Cambria Math"/>
            <w:color w:val="EE0000"/>
          </w:rPr>
          <m:t>np≥10</m:t>
        </m:r>
      </m:oMath>
    </w:p>
    <w:p w14:paraId="59974728" w14:textId="521E3E46" w:rsidR="00EA774E" w:rsidRPr="009674ED" w:rsidRDefault="00EA774E" w:rsidP="009674ED">
      <w:pPr>
        <w:pStyle w:val="ListParagraph"/>
        <w:numPr>
          <w:ilvl w:val="0"/>
          <w:numId w:val="6"/>
        </w:numPr>
        <w:rPr>
          <w:rFonts w:eastAsiaTheme="minorEastAsia"/>
          <w:color w:val="EE0000"/>
        </w:rPr>
      </w:pPr>
      <m:oMath>
        <m:r>
          <w:rPr>
            <w:rFonts w:ascii="Cambria Math" w:eastAsiaTheme="minorEastAsia" w:hAnsi="Cambria Math"/>
            <w:color w:val="EE0000"/>
          </w:rPr>
          <m:t>n</m:t>
        </m:r>
        <m:d>
          <m:dPr>
            <m:ctrlPr>
              <w:rPr>
                <w:rFonts w:ascii="Cambria Math" w:eastAsiaTheme="minorEastAsia" w:hAnsi="Cambria Math"/>
                <w:i/>
                <w:color w:val="EE0000"/>
              </w:rPr>
            </m:ctrlPr>
          </m:dPr>
          <m:e>
            <m:r>
              <w:rPr>
                <w:rFonts w:ascii="Cambria Math" w:eastAsiaTheme="minorEastAsia" w:hAnsi="Cambria Math"/>
                <w:color w:val="EE0000"/>
              </w:rPr>
              <m:t>1-p</m:t>
            </m:r>
          </m:e>
        </m:d>
        <m:r>
          <w:rPr>
            <w:rFonts w:ascii="Cambria Math" w:eastAsiaTheme="minorEastAsia" w:hAnsi="Cambria Math"/>
            <w:color w:val="EE0000"/>
          </w:rPr>
          <m:t>≥10</m:t>
        </m:r>
      </m:oMath>
    </w:p>
    <w:p w14:paraId="3CECA78D" w14:textId="54DB2D3D" w:rsidR="009674ED" w:rsidRPr="009674ED" w:rsidRDefault="009674ED" w:rsidP="009674ED">
      <w:pPr>
        <w:rPr>
          <w:rFonts w:eastAsiaTheme="minorEastAsia"/>
          <w:color w:val="EE0000"/>
        </w:rPr>
      </w:pPr>
      <w:r w:rsidRPr="009674ED">
        <w:rPr>
          <w:rFonts w:eastAsiaTheme="minorEastAsia"/>
          <w:color w:val="EE0000"/>
        </w:rPr>
        <w:t>Then</w:t>
      </w:r>
    </w:p>
    <w:p w14:paraId="3D20DDBA" w14:textId="6FDE41B6" w:rsidR="009674ED" w:rsidRPr="009674ED" w:rsidRDefault="007D5DC0" w:rsidP="009674ED">
      <w:pPr>
        <w:rPr>
          <w:rFonts w:eastAsiaTheme="minorEastAsia"/>
          <w:color w:val="EE0000"/>
        </w:rPr>
      </w:pPr>
      <m:oMathPara>
        <m:oMath>
          <m:acc>
            <m:accPr>
              <m:ctrlPr>
                <w:rPr>
                  <w:rFonts w:ascii="Cambria Math" w:eastAsiaTheme="minorEastAsia" w:hAnsi="Cambria Math"/>
                  <w:i/>
                  <w:color w:val="EE0000"/>
                </w:rPr>
              </m:ctrlPr>
            </m:accPr>
            <m:e>
              <m:r>
                <w:rPr>
                  <w:rFonts w:ascii="Cambria Math" w:eastAsiaTheme="minorEastAsia" w:hAnsi="Cambria Math"/>
                  <w:color w:val="EE0000"/>
                </w:rPr>
                <m:t>p</m:t>
              </m:r>
            </m:e>
          </m:acc>
          <m:r>
            <m:rPr>
              <m:scr m:val="script"/>
            </m:rPr>
            <w:rPr>
              <w:rFonts w:ascii="Cambria Math" w:eastAsiaTheme="minorEastAsia" w:hAnsi="Cambria Math"/>
              <w:color w:val="EE0000"/>
            </w:rPr>
            <m:t xml:space="preserve"> ~ N</m:t>
          </m:r>
          <m:d>
            <m:dPr>
              <m:ctrlPr>
                <w:rPr>
                  <w:rFonts w:ascii="Cambria Math" w:eastAsiaTheme="minorEastAsia" w:hAnsi="Cambria Math"/>
                  <w:i/>
                  <w:color w:val="EE0000"/>
                </w:rPr>
              </m:ctrlPr>
            </m:dPr>
            <m:e>
              <m:r>
                <w:rPr>
                  <w:rFonts w:ascii="Cambria Math" w:eastAsiaTheme="minorEastAsia" w:hAnsi="Cambria Math"/>
                  <w:color w:val="EE0000"/>
                </w:rPr>
                <m:t xml:space="preserve">p, </m:t>
              </m:r>
              <m:rad>
                <m:radPr>
                  <m:degHide m:val="1"/>
                  <m:ctrlPr>
                    <w:rPr>
                      <w:rFonts w:ascii="Cambria Math" w:eastAsiaTheme="minorEastAsia" w:hAnsi="Cambria Math"/>
                      <w:i/>
                      <w:color w:val="EE0000"/>
                    </w:rPr>
                  </m:ctrlPr>
                </m:radPr>
                <m:deg/>
                <m:e>
                  <m:f>
                    <m:fPr>
                      <m:ctrlPr>
                        <w:rPr>
                          <w:rFonts w:ascii="Cambria Math" w:eastAsiaTheme="minorEastAsia" w:hAnsi="Cambria Math"/>
                          <w:i/>
                          <w:color w:val="EE0000"/>
                        </w:rPr>
                      </m:ctrlPr>
                    </m:fPr>
                    <m:num>
                      <m:r>
                        <w:rPr>
                          <w:rFonts w:ascii="Cambria Math" w:eastAsiaTheme="minorEastAsia" w:hAnsi="Cambria Math"/>
                          <w:color w:val="EE0000"/>
                        </w:rPr>
                        <m:t>p</m:t>
                      </m:r>
                      <m:d>
                        <m:dPr>
                          <m:ctrlPr>
                            <w:rPr>
                              <w:rFonts w:ascii="Cambria Math" w:eastAsiaTheme="minorEastAsia" w:hAnsi="Cambria Math"/>
                              <w:i/>
                              <w:color w:val="EE0000"/>
                            </w:rPr>
                          </m:ctrlPr>
                        </m:dPr>
                        <m:e>
                          <m:r>
                            <w:rPr>
                              <w:rFonts w:ascii="Cambria Math" w:eastAsiaTheme="minorEastAsia" w:hAnsi="Cambria Math"/>
                              <w:color w:val="EE0000"/>
                            </w:rPr>
                            <m:t>1-p</m:t>
                          </m:r>
                        </m:e>
                      </m:d>
                    </m:num>
                    <m:den>
                      <m:r>
                        <w:rPr>
                          <w:rFonts w:ascii="Cambria Math" w:eastAsiaTheme="minorEastAsia" w:hAnsi="Cambria Math"/>
                          <w:color w:val="EE0000"/>
                        </w:rPr>
                        <m:t>n</m:t>
                      </m:r>
                    </m:den>
                  </m:f>
                </m:e>
              </m:rad>
            </m:e>
          </m:d>
        </m:oMath>
      </m:oMathPara>
    </w:p>
    <w:p w14:paraId="641460B8" w14:textId="249C6798" w:rsidR="00470D2C" w:rsidRDefault="009E1ACD" w:rsidP="00931004">
      <w:pPr>
        <w:pStyle w:val="Heading1"/>
        <w:rPr>
          <w:rFonts w:eastAsiaTheme="minorEastAsia"/>
        </w:rPr>
      </w:pPr>
      <w:r>
        <w:rPr>
          <w:rFonts w:eastAsiaTheme="minorEastAsia"/>
        </w:rPr>
        <w:t>Confidence intervals</w:t>
      </w:r>
    </w:p>
    <w:p w14:paraId="43A24893" w14:textId="77777777" w:rsidR="007026AD" w:rsidRPr="007026AD" w:rsidRDefault="007026AD" w:rsidP="007026AD"/>
    <w:p w14:paraId="5B39B398" w14:textId="09A04219" w:rsidR="00931004" w:rsidRDefault="00931004" w:rsidP="00931004">
      <w:pPr>
        <w:pStyle w:val="Heading1"/>
        <w:rPr>
          <w:rFonts w:eastAsiaTheme="minorEastAsia"/>
        </w:rPr>
      </w:pPr>
      <w:r>
        <w:rPr>
          <w:rFonts w:eastAsiaTheme="minorEastAsia"/>
        </w:rPr>
        <w:t>Hypothesis</w:t>
      </w:r>
    </w:p>
    <w:p w14:paraId="45077F55" w14:textId="0F6BD1C8" w:rsidR="00F46FA9" w:rsidRDefault="00931004" w:rsidP="00931004">
      <w:r>
        <w:t>I think the gist of it is – take a sample, calculate the sample mean</w:t>
      </w:r>
      <w:r w:rsidR="00F46FA9">
        <w:t xml:space="preserve"> and standard deviation/error. Or calculate the sample proportion, and use the sample proportion to calculate the sample standard error. </w:t>
      </w:r>
      <w:r w:rsidR="009727BD">
        <w:t xml:space="preserve">Use t-distribution to calculate confidence intervals for </w:t>
      </w:r>
      <w:r w:rsidR="00FA18FA">
        <w:t>population mean/proportion</w:t>
      </w:r>
      <w:r w:rsidR="00AE0176">
        <w:t xml:space="preserve"> based on the sample mean/proportion.</w:t>
      </w:r>
    </w:p>
    <w:p w14:paraId="2B86FA5B" w14:textId="797B5BB6" w:rsidR="00CB3308" w:rsidRDefault="00CB3308" w:rsidP="00931004">
      <w:r>
        <w:t>For sampling distribution of sample mean, you can use Z-distribution if sample size, n, is &gt;= 30 (rule of thumb). This is central limit theorem.</w:t>
      </w:r>
    </w:p>
    <w:p w14:paraId="35F28AE8" w14:textId="3F616704" w:rsidR="00CB3308" w:rsidRDefault="00CB3308" w:rsidP="00931004">
      <w:r>
        <w:t>For sampling distribution of sample proportion, you can approximate Z-distribution if np &gt;= 10 and n(1-p) &gt;= 10. This is central limit theorem.</w:t>
      </w:r>
    </w:p>
    <w:p w14:paraId="019CB656" w14:textId="1A53FB7E" w:rsidR="00906842" w:rsidRDefault="00906842" w:rsidP="00054CCC">
      <w:pPr>
        <w:pStyle w:val="Heading1"/>
      </w:pPr>
      <w:r>
        <w:lastRenderedPageBreak/>
        <w:t>Data bias (look this up)</w:t>
      </w:r>
    </w:p>
    <w:p w14:paraId="15035E21" w14:textId="1468273F" w:rsidR="00535E77" w:rsidRDefault="00535E77" w:rsidP="00535E77">
      <w:r>
        <w:t>I assume that sample mean and proportion are only unbiased estimates if the samples are representative of the overall population.</w:t>
      </w:r>
    </w:p>
    <w:p w14:paraId="66C5FFF1" w14:textId="21C10C64" w:rsidR="007D5DC0" w:rsidRDefault="007D5DC0" w:rsidP="00535E77">
      <w:pPr>
        <w:rPr>
          <w:rFonts w:eastAsiaTheme="minorEastAsia"/>
        </w:rPr>
      </w:pPr>
      <w:r>
        <w:t xml:space="preserve">In sampling distributions, what if </w:t>
      </w:r>
      <m:oMath>
        <m:r>
          <w:rPr>
            <w:rFonts w:ascii="Cambria Math" w:hAnsi="Cambria Math"/>
          </w:rPr>
          <m:t>X</m:t>
        </m:r>
      </m:oMath>
      <w:r>
        <w:rPr>
          <w:rFonts w:eastAsiaTheme="minorEastAsia"/>
        </w:rPr>
        <w:t xml:space="preserve"> are not iid? What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are not independent? How to measure? Correlation/covariance/orthogonality vs. independence. Probability.</w:t>
      </w:r>
    </w:p>
    <w:p w14:paraId="0DA50CDA" w14:textId="6DD29FB5" w:rsidR="007D5DC0" w:rsidRDefault="007D5DC0" w:rsidP="00535E77">
      <w:r>
        <w:rPr>
          <w:rFonts w:eastAsiaTheme="minorEastAsia"/>
        </w:rPr>
        <w:t>I think in all discussions, we assume the RVs are iid. But I should understand what happens if they are not.</w:t>
      </w:r>
    </w:p>
    <w:p w14:paraId="7D02CFE7" w14:textId="1BAD1CA7" w:rsidR="00A54481" w:rsidRPr="00535E77" w:rsidRDefault="00A54481" w:rsidP="00535E77">
      <w:r>
        <w:t>Training, validation, test, estimate of generalization error; these need to be representative. Cross-validation, bootstrapping.</w:t>
      </w:r>
    </w:p>
    <w:p w14:paraId="6914CB4D" w14:textId="7260AB68" w:rsidR="00054CCC" w:rsidRDefault="00054CCC" w:rsidP="00054CCC">
      <w:pPr>
        <w:pStyle w:val="Heading1"/>
      </w:pPr>
      <w:r>
        <w:t>Statquest</w:t>
      </w:r>
    </w:p>
    <w:p w14:paraId="4645CD77" w14:textId="2C2A2D33" w:rsidR="00A706A0" w:rsidRDefault="00A706A0">
      <w:r>
        <w:t>Normal distribution</w:t>
      </w:r>
    </w:p>
    <w:p w14:paraId="42FA6217" w14:textId="042ABA50" w:rsidR="00A706A0" w:rsidRDefault="00A706A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lastRenderedPageBreak/>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mean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mean.</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7D5DC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lastRenderedPageBreak/>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Calculate the distances from all data to this common mean. This represents the null hypothesis.</w:t>
      </w:r>
    </w:p>
    <w:p w14:paraId="5946F5B3" w14:textId="6F8A5FA4" w:rsidR="00797F9D" w:rsidRDefault="00797F9D" w:rsidP="00797F9D">
      <w:pPr>
        <w:pStyle w:val="ListParagraph"/>
        <w:numPr>
          <w:ilvl w:val="0"/>
          <w:numId w:val="2"/>
        </w:numPr>
      </w:pPr>
      <w:r>
        <w:t xml:space="preserve">Calculate the mean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to its corresponding mean. This represents the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 xml:space="preserve">If the distances are around the same, this suggests the differences between the two means reflects random things we can’t control for. So, we fail to reject the null </w:t>
      </w:r>
      <w:r>
        <w:lastRenderedPageBreak/>
        <w:t>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All three drugs are different. Calculate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r>
        <w:t>p-value helps us decide if we should reject the null hypothesis or not.</w:t>
      </w:r>
    </w:p>
    <w:p w14:paraId="669FA17E" w14:textId="46AD4C6C" w:rsidR="00EE01F2" w:rsidRDefault="00BA0912">
      <w:r>
        <w:t>Example: Drug A and Drug B are the categories</w:t>
      </w:r>
      <w:r w:rsidR="00AB6FF6">
        <w:t xml:space="preserve"> (categorical feature)</w:t>
      </w:r>
      <w:r>
        <w:t>, and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lastRenderedPageBreak/>
        <w:t>What does this mean?</w:t>
      </w:r>
    </w:p>
    <w:p w14:paraId="5B75AA36" w14:textId="2037459E" w:rsidR="0012190F" w:rsidRDefault="0012190F">
      <w:r>
        <w:t>If we gave A to both groups, then most of the time, p-value will be very large (close to 1). Sometimes, p-value will be very small even though there is no difference between the groups. This is a false positive.</w:t>
      </w:r>
    </w:p>
    <w:p w14:paraId="4BEC7131" w14:textId="5FA805AC" w:rsidR="0012190F" w:rsidRDefault="0012190F">
      <w:r>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If we run our experiment and p-value is less than 0.05, we decide that A and B are different.</w:t>
      </w:r>
    </w:p>
    <w:p w14:paraId="6BDC0E12" w14:textId="4512205F" w:rsidR="001B389B" w:rsidRDefault="001B389B">
      <w:r>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lastRenderedPageBreak/>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t>In some cases, it may be tempting to use one-sided p-values. For example, let’s say we’re testing recovery time with SuperDrug.</w:t>
      </w:r>
      <w:r w:rsidR="009E57D0">
        <w:t xml:space="preserve"> We have measurements of recovery time </w:t>
      </w:r>
      <w:r w:rsidR="00D00221">
        <w:t xml:space="preserve">(distribution) </w:t>
      </w:r>
      <w:r w:rsidR="009E57D0">
        <w:t>without SuperDrug</w:t>
      </w:r>
      <w:r w:rsidR="00D00221">
        <w:t>.</w:t>
      </w:r>
      <w:r w:rsidR="00821984">
        <w:t xml:space="preserve"> We collect data that says average recovery time of SuperDrug is X days. If we use one-sided p-value, then we need to pick the direction. Since shorter recovery time is better, we </w:t>
      </w:r>
      <w:r w:rsidR="008B5461">
        <w:t xml:space="preserve">say that only values &lt;= X are extreme. All values &gt; X are not extreme. </w:t>
      </w:r>
      <w:r w:rsidR="00821984">
        <w:t>This may be fine if SuperDrug does nothing or indeed shortens recovery time (X &lt; original mean).</w:t>
      </w:r>
    </w:p>
    <w:p w14:paraId="76A173F5" w14:textId="6F50E352" w:rsidR="00821984" w:rsidRDefault="00821984" w:rsidP="004D1037">
      <w:r>
        <w:t xml:space="preserve">What if SuperDrug makes things worse (X &gt; original mean)? </w:t>
      </w:r>
      <w:r w:rsidR="00704F38">
        <w:t>W</w:t>
      </w:r>
      <w:r w:rsidR="00F15DBA">
        <w:t xml:space="preserve">ith the same one-sided p-value, </w:t>
      </w:r>
      <w:r>
        <w:t xml:space="preserve">p-value will be very large, and we will make the erroneous decision that SuperDrug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r>
        <w:t>p-values for categorical vs. numerical features, p-value for multiple categories?</w:t>
      </w:r>
    </w:p>
    <w:p w14:paraId="6DDBD5B7" w14:textId="77777777" w:rsidR="00BB0345" w:rsidRDefault="00BB0345"/>
    <w:p w14:paraId="113DAE11" w14:textId="77777777" w:rsidR="00EE67A8" w:rsidRDefault="00EE67A8"/>
    <w:p w14:paraId="6CB2B147" w14:textId="77777777" w:rsidR="00141DAF" w:rsidRDefault="00141DAF"/>
    <w:p w14:paraId="4776F74C" w14:textId="77777777" w:rsidR="00141DAF" w:rsidRDefault="00141DAF"/>
    <w:p w14:paraId="43FF997F" w14:textId="77777777" w:rsidR="00141DAF" w:rsidRDefault="00141DAF"/>
    <w:p w14:paraId="6DBD5E6A" w14:textId="77777777" w:rsidR="00141DAF" w:rsidRDefault="00141DAF"/>
    <w:p w14:paraId="577AE8F8" w14:textId="77777777" w:rsidR="00141DAF" w:rsidRDefault="00141DAF"/>
    <w:p w14:paraId="711F58C1" w14:textId="77777777" w:rsidR="00141DAF" w:rsidRDefault="00141DAF"/>
    <w:p w14:paraId="2DDCE5CD" w14:textId="5EF0DACA" w:rsidR="00141DAF" w:rsidRDefault="00054CCC" w:rsidP="00054CCC">
      <w:pPr>
        <w:pStyle w:val="Heading1"/>
      </w:pPr>
      <w:r>
        <w:t>Stuff to study</w:t>
      </w:r>
    </w:p>
    <w:p w14:paraId="50CD1F24" w14:textId="1E411E1D" w:rsidR="00141DAF" w:rsidRDefault="00141DAF">
      <w:r>
        <w:t>Biased/unbiased estimator, variance in an estimator</w:t>
      </w:r>
    </w:p>
    <w:p w14:paraId="496CDE7B" w14:textId="12DC28F4" w:rsidR="00C179F4" w:rsidRDefault="001A5AD2">
      <w:r>
        <w:t>MLE</w:t>
      </w:r>
    </w:p>
    <w:p w14:paraId="35A9D89D" w14:textId="57367F31" w:rsidR="001A5AD2" w:rsidRDefault="001A5AD2">
      <w:r>
        <w:t>MAP</w:t>
      </w:r>
    </w:p>
    <w:p w14:paraId="66C6CF54" w14:textId="71EB5E46" w:rsidR="001A5AD2" w:rsidRDefault="001A5AD2">
      <w:r>
        <w:t>Confidence interval</w:t>
      </w:r>
    </w:p>
    <w:p w14:paraId="2B800893" w14:textId="2FD11553" w:rsidR="001A5AD2" w:rsidRDefault="001A5AD2">
      <w:r>
        <w:t>Distributions</w:t>
      </w:r>
    </w:p>
    <w:p w14:paraId="6B708EDC" w14:textId="23AE16E5" w:rsidR="00B4038C" w:rsidRDefault="00B4038C">
      <w:r>
        <w:t>Descriptive stats like mean, stdev,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t>Expected value</w:t>
      </w:r>
    </w:p>
    <w:p w14:paraId="5F14B92A" w14:textId="3B03E321" w:rsidR="00882FC6" w:rsidRDefault="00882FC6">
      <w:r>
        <w:t>Integrating over a distribution</w:t>
      </w:r>
    </w:p>
    <w:p w14:paraId="3BA9F738" w14:textId="7BCC3B1C" w:rsidR="00882FC6" w:rsidRDefault="00882FC6">
      <w:r>
        <w:t>Calculating mean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7"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3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683C22"/>
    <w:multiLevelType w:val="hybridMultilevel"/>
    <w:tmpl w:val="36328E1E"/>
    <w:lvl w:ilvl="0" w:tplc="0206EC78">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D2036"/>
    <w:multiLevelType w:val="hybridMultilevel"/>
    <w:tmpl w:val="8BC0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2"/>
  </w:num>
  <w:num w:numId="2" w16cid:durableId="651761944">
    <w:abstractNumId w:val="5"/>
  </w:num>
  <w:num w:numId="3" w16cid:durableId="1515463395">
    <w:abstractNumId w:val="3"/>
  </w:num>
  <w:num w:numId="4" w16cid:durableId="805510683">
    <w:abstractNumId w:val="4"/>
  </w:num>
  <w:num w:numId="5" w16cid:durableId="102189544">
    <w:abstractNumId w:val="0"/>
  </w:num>
  <w:num w:numId="6" w16cid:durableId="451897937">
    <w:abstractNumId w:val="1"/>
  </w:num>
  <w:num w:numId="7" w16cid:durableId="948658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00FF0"/>
    <w:rsid w:val="00006815"/>
    <w:rsid w:val="00022036"/>
    <w:rsid w:val="00030E33"/>
    <w:rsid w:val="000312CC"/>
    <w:rsid w:val="000327CB"/>
    <w:rsid w:val="0003642D"/>
    <w:rsid w:val="000372D9"/>
    <w:rsid w:val="00037A30"/>
    <w:rsid w:val="00054C99"/>
    <w:rsid w:val="00054CCC"/>
    <w:rsid w:val="00055335"/>
    <w:rsid w:val="0006624C"/>
    <w:rsid w:val="00070BB5"/>
    <w:rsid w:val="00072920"/>
    <w:rsid w:val="00072DB4"/>
    <w:rsid w:val="000808B5"/>
    <w:rsid w:val="00082080"/>
    <w:rsid w:val="00083809"/>
    <w:rsid w:val="000840F3"/>
    <w:rsid w:val="0008570D"/>
    <w:rsid w:val="0009542B"/>
    <w:rsid w:val="000A7FFE"/>
    <w:rsid w:val="000B4664"/>
    <w:rsid w:val="000D2444"/>
    <w:rsid w:val="000D24DF"/>
    <w:rsid w:val="000D2ADE"/>
    <w:rsid w:val="000D660A"/>
    <w:rsid w:val="000D7FEA"/>
    <w:rsid w:val="000E21C3"/>
    <w:rsid w:val="000E3BCA"/>
    <w:rsid w:val="000E3CC5"/>
    <w:rsid w:val="000E3E0F"/>
    <w:rsid w:val="000E45F5"/>
    <w:rsid w:val="000E6D9D"/>
    <w:rsid w:val="000F06CD"/>
    <w:rsid w:val="000F1096"/>
    <w:rsid w:val="000F392E"/>
    <w:rsid w:val="00113739"/>
    <w:rsid w:val="00113847"/>
    <w:rsid w:val="00114A29"/>
    <w:rsid w:val="00115723"/>
    <w:rsid w:val="00116D3B"/>
    <w:rsid w:val="00120683"/>
    <w:rsid w:val="0012190F"/>
    <w:rsid w:val="00124362"/>
    <w:rsid w:val="00141DAF"/>
    <w:rsid w:val="00146F10"/>
    <w:rsid w:val="00155F86"/>
    <w:rsid w:val="00160D54"/>
    <w:rsid w:val="00161007"/>
    <w:rsid w:val="00173CAF"/>
    <w:rsid w:val="00174870"/>
    <w:rsid w:val="00192AF6"/>
    <w:rsid w:val="001A1C6A"/>
    <w:rsid w:val="001A5AD2"/>
    <w:rsid w:val="001B28FF"/>
    <w:rsid w:val="001B389B"/>
    <w:rsid w:val="001B4335"/>
    <w:rsid w:val="001B50A3"/>
    <w:rsid w:val="001D37AA"/>
    <w:rsid w:val="001E1594"/>
    <w:rsid w:val="001F0418"/>
    <w:rsid w:val="001F2168"/>
    <w:rsid w:val="001F6C37"/>
    <w:rsid w:val="00203CC1"/>
    <w:rsid w:val="0020740E"/>
    <w:rsid w:val="002105F7"/>
    <w:rsid w:val="002109A3"/>
    <w:rsid w:val="0021683B"/>
    <w:rsid w:val="00217E2F"/>
    <w:rsid w:val="00220EB3"/>
    <w:rsid w:val="0022753E"/>
    <w:rsid w:val="00231345"/>
    <w:rsid w:val="00234A96"/>
    <w:rsid w:val="00243A36"/>
    <w:rsid w:val="00244CCC"/>
    <w:rsid w:val="00261D88"/>
    <w:rsid w:val="0027025E"/>
    <w:rsid w:val="00276302"/>
    <w:rsid w:val="0027741A"/>
    <w:rsid w:val="00292090"/>
    <w:rsid w:val="002A071C"/>
    <w:rsid w:val="002A2FC2"/>
    <w:rsid w:val="002C0AF5"/>
    <w:rsid w:val="002C4FAC"/>
    <w:rsid w:val="002D2FF1"/>
    <w:rsid w:val="002D518A"/>
    <w:rsid w:val="002D5D72"/>
    <w:rsid w:val="002E0139"/>
    <w:rsid w:val="002E391F"/>
    <w:rsid w:val="002E6193"/>
    <w:rsid w:val="00300673"/>
    <w:rsid w:val="00304B64"/>
    <w:rsid w:val="00307DD7"/>
    <w:rsid w:val="00310D91"/>
    <w:rsid w:val="00313E82"/>
    <w:rsid w:val="00315DB2"/>
    <w:rsid w:val="00316E59"/>
    <w:rsid w:val="00322E1E"/>
    <w:rsid w:val="00324D3D"/>
    <w:rsid w:val="00325248"/>
    <w:rsid w:val="00333439"/>
    <w:rsid w:val="0033712B"/>
    <w:rsid w:val="003410FE"/>
    <w:rsid w:val="00341219"/>
    <w:rsid w:val="00345CC7"/>
    <w:rsid w:val="00346668"/>
    <w:rsid w:val="003516C0"/>
    <w:rsid w:val="00353D09"/>
    <w:rsid w:val="00356771"/>
    <w:rsid w:val="00356D69"/>
    <w:rsid w:val="003605C9"/>
    <w:rsid w:val="00360D4E"/>
    <w:rsid w:val="003712EA"/>
    <w:rsid w:val="003771F6"/>
    <w:rsid w:val="00377B03"/>
    <w:rsid w:val="0038153F"/>
    <w:rsid w:val="00383DE3"/>
    <w:rsid w:val="00386527"/>
    <w:rsid w:val="0039041D"/>
    <w:rsid w:val="00396456"/>
    <w:rsid w:val="003A6743"/>
    <w:rsid w:val="003B3553"/>
    <w:rsid w:val="003E2BDD"/>
    <w:rsid w:val="003E7145"/>
    <w:rsid w:val="003F46A9"/>
    <w:rsid w:val="003F4F29"/>
    <w:rsid w:val="003F5C7A"/>
    <w:rsid w:val="004007F4"/>
    <w:rsid w:val="004219B1"/>
    <w:rsid w:val="00421F51"/>
    <w:rsid w:val="004256DA"/>
    <w:rsid w:val="00425EE7"/>
    <w:rsid w:val="004316E0"/>
    <w:rsid w:val="00431F53"/>
    <w:rsid w:val="004357CF"/>
    <w:rsid w:val="00440CF3"/>
    <w:rsid w:val="00441CFF"/>
    <w:rsid w:val="00444C5C"/>
    <w:rsid w:val="0044670A"/>
    <w:rsid w:val="00451F8C"/>
    <w:rsid w:val="00452C44"/>
    <w:rsid w:val="00452E59"/>
    <w:rsid w:val="00454EDE"/>
    <w:rsid w:val="00455B2E"/>
    <w:rsid w:val="00462161"/>
    <w:rsid w:val="00467398"/>
    <w:rsid w:val="00470D2C"/>
    <w:rsid w:val="00476768"/>
    <w:rsid w:val="00480A9A"/>
    <w:rsid w:val="004841B2"/>
    <w:rsid w:val="0048716F"/>
    <w:rsid w:val="0049611A"/>
    <w:rsid w:val="00496E60"/>
    <w:rsid w:val="004A7A98"/>
    <w:rsid w:val="004B0B74"/>
    <w:rsid w:val="004C54B1"/>
    <w:rsid w:val="004C5A27"/>
    <w:rsid w:val="004D1037"/>
    <w:rsid w:val="004E5C34"/>
    <w:rsid w:val="004E7C52"/>
    <w:rsid w:val="004F0EA2"/>
    <w:rsid w:val="004F14F5"/>
    <w:rsid w:val="004F4C4F"/>
    <w:rsid w:val="004F5394"/>
    <w:rsid w:val="005030CF"/>
    <w:rsid w:val="005033F9"/>
    <w:rsid w:val="005058E9"/>
    <w:rsid w:val="00505E04"/>
    <w:rsid w:val="00515065"/>
    <w:rsid w:val="00517E82"/>
    <w:rsid w:val="005206B8"/>
    <w:rsid w:val="00520E97"/>
    <w:rsid w:val="005239F8"/>
    <w:rsid w:val="00535E77"/>
    <w:rsid w:val="005403ED"/>
    <w:rsid w:val="00544ED5"/>
    <w:rsid w:val="005475DE"/>
    <w:rsid w:val="005504B8"/>
    <w:rsid w:val="0055446D"/>
    <w:rsid w:val="00555E75"/>
    <w:rsid w:val="00562AF7"/>
    <w:rsid w:val="00570CA6"/>
    <w:rsid w:val="00570EF0"/>
    <w:rsid w:val="005720BE"/>
    <w:rsid w:val="0057372B"/>
    <w:rsid w:val="005737AB"/>
    <w:rsid w:val="005755EE"/>
    <w:rsid w:val="00582E9E"/>
    <w:rsid w:val="00583C55"/>
    <w:rsid w:val="005A19FB"/>
    <w:rsid w:val="005A6A6B"/>
    <w:rsid w:val="005A711D"/>
    <w:rsid w:val="005B175A"/>
    <w:rsid w:val="005B4657"/>
    <w:rsid w:val="005C2D68"/>
    <w:rsid w:val="005C3081"/>
    <w:rsid w:val="005C3C90"/>
    <w:rsid w:val="005D07F3"/>
    <w:rsid w:val="005E798C"/>
    <w:rsid w:val="005F6541"/>
    <w:rsid w:val="00600EC2"/>
    <w:rsid w:val="00601A8E"/>
    <w:rsid w:val="006112A1"/>
    <w:rsid w:val="006125EC"/>
    <w:rsid w:val="00623D23"/>
    <w:rsid w:val="00624B07"/>
    <w:rsid w:val="006250AE"/>
    <w:rsid w:val="00626F9F"/>
    <w:rsid w:val="006310AF"/>
    <w:rsid w:val="00637391"/>
    <w:rsid w:val="006417A1"/>
    <w:rsid w:val="00644EA3"/>
    <w:rsid w:val="00662E9F"/>
    <w:rsid w:val="00670E78"/>
    <w:rsid w:val="0067523C"/>
    <w:rsid w:val="00675ECA"/>
    <w:rsid w:val="00682F62"/>
    <w:rsid w:val="006848CC"/>
    <w:rsid w:val="0069110F"/>
    <w:rsid w:val="0069421D"/>
    <w:rsid w:val="006976C8"/>
    <w:rsid w:val="006A0E60"/>
    <w:rsid w:val="006A7107"/>
    <w:rsid w:val="006B42D8"/>
    <w:rsid w:val="006C15E0"/>
    <w:rsid w:val="006C5BDD"/>
    <w:rsid w:val="006C7AF9"/>
    <w:rsid w:val="006D02E5"/>
    <w:rsid w:val="006D0CA7"/>
    <w:rsid w:val="006D26C7"/>
    <w:rsid w:val="006D5A9A"/>
    <w:rsid w:val="006F009E"/>
    <w:rsid w:val="006F3F7A"/>
    <w:rsid w:val="006F4B03"/>
    <w:rsid w:val="007026AD"/>
    <w:rsid w:val="00704F38"/>
    <w:rsid w:val="0071221A"/>
    <w:rsid w:val="007221EA"/>
    <w:rsid w:val="007266EA"/>
    <w:rsid w:val="00730A7E"/>
    <w:rsid w:val="0075398D"/>
    <w:rsid w:val="00757FB7"/>
    <w:rsid w:val="00770921"/>
    <w:rsid w:val="0077160B"/>
    <w:rsid w:val="00780E6F"/>
    <w:rsid w:val="0078124C"/>
    <w:rsid w:val="0078346F"/>
    <w:rsid w:val="007846DA"/>
    <w:rsid w:val="007924B7"/>
    <w:rsid w:val="00792767"/>
    <w:rsid w:val="007954FF"/>
    <w:rsid w:val="0079611E"/>
    <w:rsid w:val="00796B6B"/>
    <w:rsid w:val="00796FCE"/>
    <w:rsid w:val="00797F9D"/>
    <w:rsid w:val="007A6084"/>
    <w:rsid w:val="007B3139"/>
    <w:rsid w:val="007C04C5"/>
    <w:rsid w:val="007C7F88"/>
    <w:rsid w:val="007D5DC0"/>
    <w:rsid w:val="007D62E0"/>
    <w:rsid w:val="007E124B"/>
    <w:rsid w:val="007F0963"/>
    <w:rsid w:val="007F3180"/>
    <w:rsid w:val="0080066C"/>
    <w:rsid w:val="00800C74"/>
    <w:rsid w:val="00804248"/>
    <w:rsid w:val="008042CD"/>
    <w:rsid w:val="00807420"/>
    <w:rsid w:val="00821984"/>
    <w:rsid w:val="00822AA6"/>
    <w:rsid w:val="00831115"/>
    <w:rsid w:val="008412D3"/>
    <w:rsid w:val="00841C97"/>
    <w:rsid w:val="00850EE3"/>
    <w:rsid w:val="00851B34"/>
    <w:rsid w:val="00856F20"/>
    <w:rsid w:val="00857ACE"/>
    <w:rsid w:val="00860101"/>
    <w:rsid w:val="00862F53"/>
    <w:rsid w:val="008650F9"/>
    <w:rsid w:val="008660FA"/>
    <w:rsid w:val="008702CC"/>
    <w:rsid w:val="00872071"/>
    <w:rsid w:val="008742E2"/>
    <w:rsid w:val="0087748D"/>
    <w:rsid w:val="00880113"/>
    <w:rsid w:val="00881418"/>
    <w:rsid w:val="00882FC6"/>
    <w:rsid w:val="00884CEA"/>
    <w:rsid w:val="0088751E"/>
    <w:rsid w:val="00891B10"/>
    <w:rsid w:val="00893A03"/>
    <w:rsid w:val="00893AF8"/>
    <w:rsid w:val="008A104D"/>
    <w:rsid w:val="008B1F41"/>
    <w:rsid w:val="008B26BC"/>
    <w:rsid w:val="008B454F"/>
    <w:rsid w:val="008B5461"/>
    <w:rsid w:val="008B6528"/>
    <w:rsid w:val="008B688F"/>
    <w:rsid w:val="008C792E"/>
    <w:rsid w:val="008D23D6"/>
    <w:rsid w:val="008D278A"/>
    <w:rsid w:val="008D28A9"/>
    <w:rsid w:val="008D6246"/>
    <w:rsid w:val="008E01C4"/>
    <w:rsid w:val="008E1C6A"/>
    <w:rsid w:val="008E425C"/>
    <w:rsid w:val="008F1AEF"/>
    <w:rsid w:val="008F4342"/>
    <w:rsid w:val="008F7957"/>
    <w:rsid w:val="00902B49"/>
    <w:rsid w:val="00905AEA"/>
    <w:rsid w:val="00906842"/>
    <w:rsid w:val="00906D8E"/>
    <w:rsid w:val="0091163C"/>
    <w:rsid w:val="00912B44"/>
    <w:rsid w:val="009134E9"/>
    <w:rsid w:val="00920BD9"/>
    <w:rsid w:val="009260DB"/>
    <w:rsid w:val="00927FF8"/>
    <w:rsid w:val="00931004"/>
    <w:rsid w:val="00931996"/>
    <w:rsid w:val="009331F2"/>
    <w:rsid w:val="00937532"/>
    <w:rsid w:val="0095463A"/>
    <w:rsid w:val="00960380"/>
    <w:rsid w:val="009619A0"/>
    <w:rsid w:val="00963F79"/>
    <w:rsid w:val="009674ED"/>
    <w:rsid w:val="00971B29"/>
    <w:rsid w:val="009727BD"/>
    <w:rsid w:val="0097761C"/>
    <w:rsid w:val="009804A0"/>
    <w:rsid w:val="009842A9"/>
    <w:rsid w:val="00986834"/>
    <w:rsid w:val="00987867"/>
    <w:rsid w:val="00991E84"/>
    <w:rsid w:val="0099338A"/>
    <w:rsid w:val="00993833"/>
    <w:rsid w:val="009951A2"/>
    <w:rsid w:val="009A70C3"/>
    <w:rsid w:val="009B34F5"/>
    <w:rsid w:val="009B45E1"/>
    <w:rsid w:val="009C320D"/>
    <w:rsid w:val="009C3799"/>
    <w:rsid w:val="009C4E16"/>
    <w:rsid w:val="009D51CE"/>
    <w:rsid w:val="009D6C0A"/>
    <w:rsid w:val="009E0F92"/>
    <w:rsid w:val="009E1ACD"/>
    <w:rsid w:val="009E1BE2"/>
    <w:rsid w:val="009E57D0"/>
    <w:rsid w:val="009E7B57"/>
    <w:rsid w:val="009F456A"/>
    <w:rsid w:val="009F6E0D"/>
    <w:rsid w:val="00A06349"/>
    <w:rsid w:val="00A10603"/>
    <w:rsid w:val="00A12EF6"/>
    <w:rsid w:val="00A139B9"/>
    <w:rsid w:val="00A14238"/>
    <w:rsid w:val="00A158FE"/>
    <w:rsid w:val="00A32E7B"/>
    <w:rsid w:val="00A45957"/>
    <w:rsid w:val="00A462BF"/>
    <w:rsid w:val="00A54481"/>
    <w:rsid w:val="00A575B1"/>
    <w:rsid w:val="00A61578"/>
    <w:rsid w:val="00A65203"/>
    <w:rsid w:val="00A706A0"/>
    <w:rsid w:val="00A73183"/>
    <w:rsid w:val="00A73249"/>
    <w:rsid w:val="00A73C28"/>
    <w:rsid w:val="00A769D9"/>
    <w:rsid w:val="00A81F65"/>
    <w:rsid w:val="00A936B2"/>
    <w:rsid w:val="00A96108"/>
    <w:rsid w:val="00A97A36"/>
    <w:rsid w:val="00AA0BB2"/>
    <w:rsid w:val="00AA72C0"/>
    <w:rsid w:val="00AA7DF3"/>
    <w:rsid w:val="00AB5DD4"/>
    <w:rsid w:val="00AB6FF6"/>
    <w:rsid w:val="00AB77AD"/>
    <w:rsid w:val="00AC0941"/>
    <w:rsid w:val="00AC25B9"/>
    <w:rsid w:val="00AC264B"/>
    <w:rsid w:val="00AD046C"/>
    <w:rsid w:val="00AE0176"/>
    <w:rsid w:val="00AF1055"/>
    <w:rsid w:val="00AF27CF"/>
    <w:rsid w:val="00AF61F9"/>
    <w:rsid w:val="00AF7D67"/>
    <w:rsid w:val="00B312D4"/>
    <w:rsid w:val="00B4038C"/>
    <w:rsid w:val="00B4143B"/>
    <w:rsid w:val="00B429A0"/>
    <w:rsid w:val="00B4790B"/>
    <w:rsid w:val="00B54707"/>
    <w:rsid w:val="00B63558"/>
    <w:rsid w:val="00B76B4B"/>
    <w:rsid w:val="00B773B9"/>
    <w:rsid w:val="00B92F4A"/>
    <w:rsid w:val="00B9326B"/>
    <w:rsid w:val="00BA0912"/>
    <w:rsid w:val="00BA6560"/>
    <w:rsid w:val="00BA6EFD"/>
    <w:rsid w:val="00BA75F8"/>
    <w:rsid w:val="00BB0345"/>
    <w:rsid w:val="00BB0FF0"/>
    <w:rsid w:val="00BB2768"/>
    <w:rsid w:val="00BB28AC"/>
    <w:rsid w:val="00BB774F"/>
    <w:rsid w:val="00BC0A35"/>
    <w:rsid w:val="00BC14B8"/>
    <w:rsid w:val="00BC6A8F"/>
    <w:rsid w:val="00BE0771"/>
    <w:rsid w:val="00BE27AA"/>
    <w:rsid w:val="00BE3D87"/>
    <w:rsid w:val="00BF1570"/>
    <w:rsid w:val="00BF5E62"/>
    <w:rsid w:val="00BF7DB9"/>
    <w:rsid w:val="00C057E8"/>
    <w:rsid w:val="00C16100"/>
    <w:rsid w:val="00C1634A"/>
    <w:rsid w:val="00C179F4"/>
    <w:rsid w:val="00C24A13"/>
    <w:rsid w:val="00C308E4"/>
    <w:rsid w:val="00C41419"/>
    <w:rsid w:val="00C44F4A"/>
    <w:rsid w:val="00C46F19"/>
    <w:rsid w:val="00C61F05"/>
    <w:rsid w:val="00C6558E"/>
    <w:rsid w:val="00C67FE4"/>
    <w:rsid w:val="00C70672"/>
    <w:rsid w:val="00C73149"/>
    <w:rsid w:val="00C9055E"/>
    <w:rsid w:val="00C90E0C"/>
    <w:rsid w:val="00C93729"/>
    <w:rsid w:val="00C95A8C"/>
    <w:rsid w:val="00CA330D"/>
    <w:rsid w:val="00CA4BCC"/>
    <w:rsid w:val="00CA5296"/>
    <w:rsid w:val="00CB04ED"/>
    <w:rsid w:val="00CB3308"/>
    <w:rsid w:val="00CB3DAB"/>
    <w:rsid w:val="00CC368A"/>
    <w:rsid w:val="00CE1040"/>
    <w:rsid w:val="00CF4942"/>
    <w:rsid w:val="00D00221"/>
    <w:rsid w:val="00D1534E"/>
    <w:rsid w:val="00D241A7"/>
    <w:rsid w:val="00D24CBB"/>
    <w:rsid w:val="00D3199A"/>
    <w:rsid w:val="00D37682"/>
    <w:rsid w:val="00D4522A"/>
    <w:rsid w:val="00D466AC"/>
    <w:rsid w:val="00D47362"/>
    <w:rsid w:val="00D51CC6"/>
    <w:rsid w:val="00D54B1C"/>
    <w:rsid w:val="00D60457"/>
    <w:rsid w:val="00D6518E"/>
    <w:rsid w:val="00D73A52"/>
    <w:rsid w:val="00D7533C"/>
    <w:rsid w:val="00D76B89"/>
    <w:rsid w:val="00D817E8"/>
    <w:rsid w:val="00D85C58"/>
    <w:rsid w:val="00D875FC"/>
    <w:rsid w:val="00D8778E"/>
    <w:rsid w:val="00D90931"/>
    <w:rsid w:val="00D9192E"/>
    <w:rsid w:val="00D9295A"/>
    <w:rsid w:val="00D93674"/>
    <w:rsid w:val="00D946B9"/>
    <w:rsid w:val="00D97772"/>
    <w:rsid w:val="00DA1A62"/>
    <w:rsid w:val="00DA4704"/>
    <w:rsid w:val="00DA5BFB"/>
    <w:rsid w:val="00DA77DA"/>
    <w:rsid w:val="00DA7BAE"/>
    <w:rsid w:val="00DB0FBF"/>
    <w:rsid w:val="00DB339D"/>
    <w:rsid w:val="00DB3441"/>
    <w:rsid w:val="00DB4456"/>
    <w:rsid w:val="00DB4680"/>
    <w:rsid w:val="00DD6F48"/>
    <w:rsid w:val="00DE032D"/>
    <w:rsid w:val="00DE3DC7"/>
    <w:rsid w:val="00DE51DF"/>
    <w:rsid w:val="00DE52A4"/>
    <w:rsid w:val="00DF2388"/>
    <w:rsid w:val="00E063E4"/>
    <w:rsid w:val="00E07A9A"/>
    <w:rsid w:val="00E16244"/>
    <w:rsid w:val="00E1740D"/>
    <w:rsid w:val="00E206B5"/>
    <w:rsid w:val="00E252C0"/>
    <w:rsid w:val="00E26F4A"/>
    <w:rsid w:val="00E27865"/>
    <w:rsid w:val="00E435D0"/>
    <w:rsid w:val="00E44293"/>
    <w:rsid w:val="00E44AB2"/>
    <w:rsid w:val="00E4558A"/>
    <w:rsid w:val="00E50DC7"/>
    <w:rsid w:val="00E50DE7"/>
    <w:rsid w:val="00E51446"/>
    <w:rsid w:val="00E51647"/>
    <w:rsid w:val="00E616A3"/>
    <w:rsid w:val="00E63A56"/>
    <w:rsid w:val="00E65FA5"/>
    <w:rsid w:val="00E66CF4"/>
    <w:rsid w:val="00E71838"/>
    <w:rsid w:val="00E77C9B"/>
    <w:rsid w:val="00E829EE"/>
    <w:rsid w:val="00E9235D"/>
    <w:rsid w:val="00E95399"/>
    <w:rsid w:val="00EA25D2"/>
    <w:rsid w:val="00EA2D0E"/>
    <w:rsid w:val="00EA774E"/>
    <w:rsid w:val="00EB1B26"/>
    <w:rsid w:val="00EB2376"/>
    <w:rsid w:val="00EB357D"/>
    <w:rsid w:val="00EB6145"/>
    <w:rsid w:val="00EB6677"/>
    <w:rsid w:val="00EC3DFD"/>
    <w:rsid w:val="00EC3EA4"/>
    <w:rsid w:val="00EC424E"/>
    <w:rsid w:val="00ED1812"/>
    <w:rsid w:val="00ED229E"/>
    <w:rsid w:val="00ED2720"/>
    <w:rsid w:val="00ED47EF"/>
    <w:rsid w:val="00EE01F2"/>
    <w:rsid w:val="00EE4465"/>
    <w:rsid w:val="00EE67A8"/>
    <w:rsid w:val="00EF16C4"/>
    <w:rsid w:val="00EF1960"/>
    <w:rsid w:val="00F044C8"/>
    <w:rsid w:val="00F11351"/>
    <w:rsid w:val="00F15BA0"/>
    <w:rsid w:val="00F15DBA"/>
    <w:rsid w:val="00F15FE5"/>
    <w:rsid w:val="00F2274E"/>
    <w:rsid w:val="00F22DDB"/>
    <w:rsid w:val="00F31571"/>
    <w:rsid w:val="00F461BF"/>
    <w:rsid w:val="00F46FA9"/>
    <w:rsid w:val="00F47D82"/>
    <w:rsid w:val="00F76062"/>
    <w:rsid w:val="00F81413"/>
    <w:rsid w:val="00F83B5C"/>
    <w:rsid w:val="00FA09B2"/>
    <w:rsid w:val="00FA18FA"/>
    <w:rsid w:val="00FA1AE5"/>
    <w:rsid w:val="00FA20BF"/>
    <w:rsid w:val="00FA539F"/>
    <w:rsid w:val="00FB3ABD"/>
    <w:rsid w:val="00FB46F3"/>
    <w:rsid w:val="00FC3DC2"/>
    <w:rsid w:val="00FC6349"/>
    <w:rsid w:val="00FD090E"/>
    <w:rsid w:val="00FD12E9"/>
    <w:rsid w:val="00FD1F57"/>
    <w:rsid w:val="00FF12C0"/>
    <w:rsid w:val="00FF47D1"/>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3C"/>
  </w:style>
  <w:style w:type="paragraph" w:styleId="Heading1">
    <w:name w:val="heading 1"/>
    <w:basedOn w:val="Normal"/>
    <w:next w:val="Normal"/>
    <w:link w:val="Heading1Char"/>
    <w:uiPriority w:val="9"/>
    <w:qFormat/>
    <w:rsid w:val="009F456A"/>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56A"/>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56A"/>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eJD6dqJ5lo&amp;t=25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17241</TotalTime>
  <Pages>16</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637</cp:revision>
  <dcterms:created xsi:type="dcterms:W3CDTF">2025-06-16T22:57:00Z</dcterms:created>
  <dcterms:modified xsi:type="dcterms:W3CDTF">2025-07-14T15:03:00Z</dcterms:modified>
</cp:coreProperties>
</file>