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CD77" w14:textId="2A30C394" w:rsidR="00A706A0" w:rsidRDefault="00A706A0">
      <w:r>
        <w:t>Normal distribution</w:t>
      </w:r>
    </w:p>
    <w:p w14:paraId="42FA6217" w14:textId="042ABA50" w:rsidR="00A706A0" w:rsidRDefault="00A706A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2E050D4E" w14:textId="1E1FF528" w:rsidR="00A706A0" w:rsidRDefault="00BE27AA">
      <w:r>
        <w:t>Multivariate normal distribution</w:t>
      </w:r>
    </w:p>
    <w:p w14:paraId="41C61F31" w14:textId="583A4D7E" w:rsidR="00BE27AA" w:rsidRPr="00377B03" w:rsidRDefault="00BE27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
                <m:dPr>
                  <m:begChr m:val="|"/>
                  <m:endChr m:val="|"/>
                  <m:ctrlPr>
                    <w:rPr>
                      <w:rFonts w:ascii="Cambria Math" w:hAnsi="Cambria Math"/>
                    </w:rPr>
                  </m:ctrlPr>
                </m:dPr>
                <m:e>
                  <m:r>
                    <m:rPr>
                      <m:sty m:val="p"/>
                    </m:rPr>
                    <w:rPr>
                      <w:rFonts w:ascii="Cambria Math" w:hAnsi="Cambria Math"/>
                    </w:rPr>
                    <m:t>Σ</m:t>
                  </m:r>
                </m:e>
              </m:d>
            </m:den>
          </m:f>
        </m:oMath>
      </m:oMathPara>
    </w:p>
    <w:p w14:paraId="05F5BCC2" w14:textId="77777777" w:rsidR="00377B03" w:rsidRDefault="00377B03">
      <w:pPr>
        <w:rPr>
          <w:rFonts w:eastAsiaTheme="minorEastAsia"/>
        </w:rPr>
      </w:pPr>
    </w:p>
    <w:p w14:paraId="08EE5F9C" w14:textId="5175393B" w:rsidR="00377B03" w:rsidRDefault="00377B03">
      <w:r>
        <w:rPr>
          <w:rFonts w:eastAsiaTheme="minorEastAsia"/>
        </w:rPr>
        <w:t>Population parameters – the parameters that define the statistical distribution f</w:t>
      </w:r>
      <w:r w:rsidR="00115723">
        <w:rPr>
          <w:rFonts w:eastAsiaTheme="minorEastAsia"/>
        </w:rPr>
        <w:t>itted to</w:t>
      </w:r>
      <w:r>
        <w:rPr>
          <w:rFonts w:eastAsiaTheme="minorEastAsia"/>
        </w:rPr>
        <w:t xml:space="preserve"> the entire population, e.g. population mean and population standard deviation for a population that is normally distributed.</w:t>
      </w:r>
    </w:p>
    <w:p w14:paraId="231BD449" w14:textId="7F2B413B" w:rsidR="00A706A0" w:rsidRDefault="004E7C52">
      <w:r>
        <w:t>Given a sample from the population, we want to estimate the population parameters (like how we want to estimate the model parameters from our training data in machine learning).</w:t>
      </w:r>
      <w:r w:rsidR="005E798C">
        <w:t xml:space="preserve"> We want to estimate population parameters to make inferences about the population based on the sample. We use these estimates to generalize findings from the sample to the entire population.</w:t>
      </w:r>
      <w:r w:rsidR="00D60457">
        <w:t xml:space="preserve"> Population parameters are used to develop predictive models that can be used to forecast future outcomes or behaviors.</w:t>
      </w:r>
    </w:p>
    <w:p w14:paraId="3BAC54D7" w14:textId="2854A199" w:rsidR="009D51CE" w:rsidRDefault="009D51CE">
      <w:r>
        <w:t>We estimate the population parameters from the sample parameters. The more data we have, the more confidence we have in the estimates.</w:t>
      </w:r>
    </w:p>
    <w:p w14:paraId="61FBFF57" w14:textId="60FCB259" w:rsidR="008A104D" w:rsidRDefault="008A104D">
      <w:r>
        <w:t xml:space="preserve">P-values and confidence intervals quantify the confidence we have </w:t>
      </w:r>
      <w:r w:rsidR="00BB2768">
        <w:t>in population parameter estimates.</w:t>
      </w:r>
    </w:p>
    <w:p w14:paraId="2A2A3B3D" w14:textId="59A888AF" w:rsidR="00BB2768" w:rsidRDefault="00BB2768">
      <w:r>
        <w:t xml:space="preserve">Given two different samples, we can use statistics to quantify our confidence in how different they are. P-values and confidence intervals can tell us if the </w:t>
      </w:r>
      <w:r w:rsidR="00FA09B2">
        <w:t>differences in two samples are statistically significant.</w:t>
      </w:r>
      <w:r w:rsidR="00C9055E">
        <w:t xml:space="preserve"> This is called hypothesis testing.</w:t>
      </w:r>
    </w:p>
    <w:p w14:paraId="08D0A99A" w14:textId="77777777" w:rsidR="00A32E7B" w:rsidRDefault="00A32E7B"/>
    <w:p w14:paraId="5DA9152D" w14:textId="7EB8035F" w:rsidR="00243A36" w:rsidRDefault="00243A36">
      <w:r>
        <w:t xml:space="preserve">Let </w:t>
      </w:r>
      <m:oMath>
        <m:r>
          <w:rPr>
            <w:rFonts w:ascii="Cambria Math" w:hAnsi="Cambria Math"/>
          </w:rPr>
          <m:t>x</m:t>
        </m:r>
      </m:oMath>
      <w:r>
        <w:rPr>
          <w:rFonts w:eastAsiaTheme="minorEastAsia"/>
        </w:rPr>
        <w:t xml:space="preserve"> represent the observed values</w:t>
      </w:r>
      <w:r w:rsidR="00E26F4A">
        <w:rPr>
          <w:rFonts w:eastAsiaTheme="minorEastAsia"/>
        </w:rPr>
        <w:t>/measurements.</w:t>
      </w:r>
      <w:r w:rsidR="00A73C28">
        <w:rPr>
          <w:rFonts w:eastAsiaTheme="minorEastAsia"/>
        </w:rPr>
        <w:t xml:space="preserve"> Let there be </w:t>
      </w:r>
      <m:oMath>
        <m:r>
          <w:rPr>
            <w:rFonts w:ascii="Cambria Math" w:eastAsiaTheme="minorEastAsia" w:hAnsi="Cambria Math"/>
          </w:rPr>
          <m:t>n</m:t>
        </m:r>
      </m:oMath>
      <w:r w:rsidR="00A73C28">
        <w:rPr>
          <w:rFonts w:eastAsiaTheme="minorEastAsia"/>
        </w:rPr>
        <w:t xml:space="preserve"> measurements (can represent population or sample size).</w:t>
      </w:r>
    </w:p>
    <w:p w14:paraId="35339094" w14:textId="13F3B466" w:rsidR="00243A36" w:rsidRDefault="00A32E7B">
      <w:pPr>
        <w:rPr>
          <w:rFonts w:eastAsiaTheme="minorEastAsia"/>
        </w:rPr>
      </w:pPr>
      <w:r>
        <w:t xml:space="preserve">In statistics, </w:t>
      </w:r>
      <m:oMath>
        <m:acc>
          <m:accPr>
            <m:chr m:val="̅"/>
            <m:ctrlPr>
              <w:rPr>
                <w:rFonts w:ascii="Cambria Math" w:hAnsi="Cambria Math"/>
                <w:i/>
              </w:rPr>
            </m:ctrlPr>
          </m:accPr>
          <m:e>
            <m:r>
              <w:rPr>
                <w:rFonts w:ascii="Cambria Math" w:hAnsi="Cambria Math"/>
              </w:rPr>
              <m:t>x</m:t>
            </m:r>
          </m:e>
        </m:acc>
      </m:oMath>
      <w:r>
        <w:rPr>
          <w:rFonts w:eastAsiaTheme="minorEastAsia"/>
        </w:rPr>
        <w:t xml:space="preserve"> denotes the sample mean </w:t>
      </w:r>
      <w:r w:rsidR="0095463A">
        <w:rPr>
          <w:rFonts w:eastAsiaTheme="minorEastAsia"/>
        </w:rPr>
        <w:t xml:space="preserve">(aka estimated population mean) </w:t>
      </w:r>
      <w:r>
        <w:rPr>
          <w:rFonts w:eastAsiaTheme="minorEastAsia"/>
        </w:rPr>
        <w:t xml:space="preserve">while </w:t>
      </w:r>
      <m:oMath>
        <m:r>
          <w:rPr>
            <w:rFonts w:ascii="Cambria Math" w:eastAsiaTheme="minorEastAsia" w:hAnsi="Cambria Math"/>
          </w:rPr>
          <m:t>μ</m:t>
        </m:r>
      </m:oMath>
      <w:r>
        <w:rPr>
          <w:rFonts w:eastAsiaTheme="minorEastAsia"/>
        </w:rPr>
        <w:t xml:space="preserve"> denotes the population mean.</w:t>
      </w:r>
      <w:r w:rsidR="00243A36">
        <w:rPr>
          <w:rFonts w:eastAsiaTheme="minorEastAsia"/>
        </w:rPr>
        <w:t xml:space="preserve"> In either case, mean is the average of all </w:t>
      </w:r>
      <w:r w:rsidR="00E26F4A">
        <w:rPr>
          <w:rFonts w:eastAsiaTheme="minorEastAsia"/>
        </w:rPr>
        <w:t>measurements.</w:t>
      </w:r>
    </w:p>
    <w:p w14:paraId="6881EE1F" w14:textId="22F911BD" w:rsidR="00A73C28" w:rsidRDefault="00A73C28">
      <w:pPr>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n</m:t>
              </m:r>
            </m:den>
          </m:f>
        </m:oMath>
      </m:oMathPara>
    </w:p>
    <w:p w14:paraId="0B681F0D" w14:textId="5B1D5136" w:rsidR="00243A36" w:rsidRPr="00243A36" w:rsidRDefault="00243A36">
      <w:pPr>
        <w:rPr>
          <w:rFonts w:eastAsiaTheme="minorEastAsia"/>
        </w:rPr>
      </w:pPr>
      <w:r>
        <w:rPr>
          <w:rFonts w:eastAsiaTheme="minorEastAsia"/>
        </w:rPr>
        <w:lastRenderedPageBreak/>
        <w:t xml:space="preserve">Population variance is given by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w:r w:rsidR="00A73C28">
        <w:rPr>
          <w:rFonts w:eastAsiaTheme="minorEastAsia"/>
        </w:rPr>
        <w:t>.</w:t>
      </w:r>
      <w:r w:rsidR="00841C97">
        <w:rPr>
          <w:rFonts w:eastAsiaTheme="minorEastAsia"/>
        </w:rPr>
        <w:t xml:space="preserve"> It is the average of the squared differences b/w the measurements and the mean. It measures the variance </w:t>
      </w:r>
      <w:r w:rsidR="00E07A9A">
        <w:rPr>
          <w:rFonts w:eastAsiaTheme="minorEastAsia"/>
        </w:rPr>
        <w:t xml:space="preserve">of </w:t>
      </w:r>
      <m:oMath>
        <m:r>
          <w:rPr>
            <w:rFonts w:ascii="Cambria Math" w:eastAsiaTheme="minorEastAsia" w:hAnsi="Cambria Math"/>
          </w:rPr>
          <m:t>x</m:t>
        </m:r>
      </m:oMath>
      <w:r w:rsidR="00841C97">
        <w:rPr>
          <w:rFonts w:eastAsiaTheme="minorEastAsia"/>
        </w:rPr>
        <w:t xml:space="preserve"> around the mean.</w:t>
      </w:r>
    </w:p>
    <w:p w14:paraId="7A614270" w14:textId="34478650" w:rsidR="00E44293" w:rsidRDefault="00D37682">
      <w:pPr>
        <w:rPr>
          <w:rFonts w:eastAsiaTheme="minorEastAsia"/>
        </w:rPr>
      </w:pPr>
      <w:r>
        <w:t xml:space="preserve">Population standard deviation is </w:t>
      </w:r>
      <m:oMath>
        <m:r>
          <w:rPr>
            <w:rFonts w:ascii="Cambria Math" w:hAnsi="Cambria Math"/>
          </w:rPr>
          <m:t>σ</m:t>
        </m:r>
      </m:oMath>
      <w:r>
        <w:rPr>
          <w:rFonts w:eastAsiaTheme="minorEastAsia"/>
        </w:rPr>
        <w:t>.</w:t>
      </w:r>
    </w:p>
    <w:p w14:paraId="2BAA4E2F" w14:textId="31498DA9" w:rsidR="004E5C34" w:rsidRDefault="005755EE">
      <w:pPr>
        <w:rPr>
          <w:rFonts w:eastAsiaTheme="minorEastAsia"/>
        </w:rPr>
      </w:pPr>
      <w:r>
        <w:t xml:space="preserve">Sample variance is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oMath>
      <w:r>
        <w:rPr>
          <w:rFonts w:eastAsiaTheme="minorEastAsia"/>
        </w:rPr>
        <w:t>.</w:t>
      </w:r>
      <w:r w:rsidR="00A139B9">
        <w:rPr>
          <w:rFonts w:eastAsiaTheme="minorEastAsia"/>
        </w:rPr>
        <w:t xml:space="preserve"> Sample standard deviation is </w:t>
      </w:r>
      <m:oMath>
        <m:r>
          <w:rPr>
            <w:rFonts w:ascii="Cambria Math" w:eastAsiaTheme="minorEastAsia" w:hAnsi="Cambria Math"/>
          </w:rPr>
          <m:t>s</m:t>
        </m:r>
      </m:oMath>
      <w:r w:rsidR="00A139B9">
        <w:rPr>
          <w:rFonts w:eastAsiaTheme="minorEastAsia"/>
        </w:rPr>
        <w:t>.</w:t>
      </w:r>
    </w:p>
    <w:p w14:paraId="5449960C" w14:textId="2B8D0914" w:rsidR="00ED1812" w:rsidRDefault="00ED1812">
      <w:pPr>
        <w:rPr>
          <w:rFonts w:eastAsiaTheme="minorEastAsia"/>
        </w:rPr>
      </w:pPr>
      <m:oMath>
        <m:r>
          <w:rPr>
            <w:rFonts w:ascii="Cambria Math" w:eastAsiaTheme="minorEastAsia" w:hAnsi="Cambria Math"/>
          </w:rPr>
          <m:t>n-1</m:t>
        </m:r>
      </m:oMath>
      <w:r>
        <w:rPr>
          <w:rFonts w:eastAsiaTheme="minorEastAsia"/>
        </w:rPr>
        <w:t xml:space="preserve"> compensates for the fact that we are calculating the differences from the sample mean instead of population mean. Otherwise, we would consistently underestimate the population variance.</w:t>
      </w:r>
    </w:p>
    <w:p w14:paraId="1BA94A88" w14:textId="42971597" w:rsidR="00515065" w:rsidRDefault="00FC3DC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x-μ</m:t>
                      </m:r>
                    </m:e>
                  </m:d>
                </m:e>
                <m:sup>
                  <m:r>
                    <w:rPr>
                      <w:rFonts w:ascii="Cambria Math" w:eastAsiaTheme="minorEastAsia" w:hAnsi="Cambria Math"/>
                    </w:rPr>
                    <m:t>2</m:t>
                  </m:r>
                </m:sup>
              </m:sSup>
            </m:num>
            <m:den>
              <m:r>
                <w:rPr>
                  <w:rFonts w:ascii="Cambria Math" w:eastAsiaTheme="minorEastAsia" w:hAnsi="Cambria Math"/>
                </w:rPr>
                <m:t>n</m:t>
              </m:r>
            </m:den>
          </m:f>
        </m:oMath>
      </m:oMathPara>
    </w:p>
    <w:p w14:paraId="4C2D65F1" w14:textId="77777777" w:rsidR="00515065" w:rsidRDefault="00515065">
      <w:pPr>
        <w:rPr>
          <w:rFonts w:eastAsiaTheme="minorEastAsia"/>
        </w:rPr>
      </w:pPr>
    </w:p>
    <w:p w14:paraId="5F79888F" w14:textId="261DC08E" w:rsidR="00D47362" w:rsidRDefault="00D47362">
      <w:r>
        <w:t xml:space="preserve">A model explores the relationship between different attributes. We use statistics </w:t>
      </w:r>
      <w:r w:rsidR="007221EA">
        <w:t xml:space="preserve">(hypothesis testing) </w:t>
      </w:r>
      <w:r>
        <w:t>to determine how useful or reliable our model is.</w:t>
      </w:r>
    </w:p>
    <w:p w14:paraId="2598A0B5" w14:textId="77777777" w:rsidR="00D47362" w:rsidRDefault="00D47362"/>
    <w:p w14:paraId="43F4B166" w14:textId="1749570B" w:rsidR="00670E78" w:rsidRDefault="00670E78">
      <w:r>
        <w:t>Hypothesis testing</w:t>
      </w:r>
    </w:p>
    <w:p w14:paraId="2DE84F12" w14:textId="252ECDF4" w:rsidR="00971B29" w:rsidRDefault="00971B29">
      <w:r>
        <w:t xml:space="preserve">Example hypothesis based on a sample: </w:t>
      </w:r>
      <w:r w:rsidR="000F392E">
        <w:t>P</w:t>
      </w:r>
      <w:r>
        <w:t>eople taking Drug A need, on average, 15 fewer hours to recover than people taking Drug B.</w:t>
      </w:r>
    </w:p>
    <w:p w14:paraId="77AF0F41" w14:textId="2AE797AD" w:rsidR="00D47362" w:rsidRDefault="00DF2388">
      <w:r>
        <w:t>Imagine that we test this hypothesis by giving drugs to additional samples of people, and that each new sample contradicts our original hypothesis</w:t>
      </w:r>
      <w:r w:rsidR="00203CC1">
        <w:t xml:space="preserve"> (e.g. Drug A recovery time is always higher than Drug B recovery time)</w:t>
      </w:r>
      <w:r>
        <w:t>.</w:t>
      </w:r>
      <w:r w:rsidR="00360D4E">
        <w:t xml:space="preserve"> Then, we can reject the original hypothesis</w:t>
      </w:r>
      <w:r w:rsidR="009C4E16">
        <w:t xml:space="preserve"> because we are given strong contradictory evidence.</w:t>
      </w:r>
    </w:p>
    <w:p w14:paraId="384DA755" w14:textId="626D84BF" w:rsidR="00D47362" w:rsidRDefault="00891B10">
      <w:r>
        <w:t xml:space="preserve">Imagine the same scenario but this time, the additional samples support our hypothesis and the differences between samples </w:t>
      </w:r>
      <w:r w:rsidR="004A7A98">
        <w:t>are</w:t>
      </w:r>
      <w:r>
        <w:t xml:space="preserve"> due to random things out of our control.</w:t>
      </w:r>
      <w:r w:rsidR="00CC368A">
        <w:t xml:space="preserve"> For example, the additional samples show a difference of 14 hours between Drug A and Drug B recovery, 16 hours, 12 hours, etc.</w:t>
      </w:r>
    </w:p>
    <w:p w14:paraId="42D1961C" w14:textId="1F55C4B9" w:rsidR="00CC368A" w:rsidRDefault="00CC368A">
      <w:r>
        <w:t xml:space="preserve">We picked 15 because that was the data from the first sample. Based on the additional samples, we cannot reject the hypothesis. However, because the recovery time difference in the additional samples is different, we also cannot be confident in our original hypothesis. </w:t>
      </w:r>
      <w:r w:rsidRPr="002E6193">
        <w:t>The best we can do is fail to reject the original hypothesis</w:t>
      </w:r>
      <w:r w:rsidR="002E6193" w:rsidRPr="002E6193">
        <w:t xml:space="preserve"> because the additional data is similar but not the same.</w:t>
      </w:r>
    </w:p>
    <w:p w14:paraId="2A520D2C" w14:textId="68B1A231" w:rsidR="00261D88" w:rsidRDefault="00261D88">
      <w:r>
        <w:t>There are many reasonable hypotheses (14, 16, 12, 15, 12.5, 13.5, etc.). We cannot possibly pick one.</w:t>
      </w:r>
    </w:p>
    <w:p w14:paraId="29DE6134" w14:textId="20EA41C6" w:rsidR="00261D88" w:rsidRDefault="00261D88">
      <w:r>
        <w:lastRenderedPageBreak/>
        <w:t>Therefore, we instead test the hypothesis that there is no difference</w:t>
      </w:r>
      <w:r w:rsidR="00905AEA">
        <w:t xml:space="preserve"> in recovery time</w:t>
      </w:r>
      <w:r>
        <w:t xml:space="preserve"> between the drugs – this is called the null hypothesis.</w:t>
      </w:r>
    </w:p>
    <w:p w14:paraId="1CA04731" w14:textId="2DBC37E7" w:rsidR="005A711D" w:rsidRDefault="00C95A8C">
      <w:r>
        <w:t>If the recovery time difference was similar, then we would fail to reject the null hypothesis.</w:t>
      </w:r>
    </w:p>
    <w:p w14:paraId="6A3B5343" w14:textId="439CA2D8" w:rsidR="00C95A8C" w:rsidRDefault="00C95A8C">
      <w:r>
        <w:t>The null hypothesis does not require any preliminary data: we do not need a preliminary sample to form the null hypothesis because the null hypothesis is unique.</w:t>
      </w:r>
    </w:p>
    <w:p w14:paraId="207FB5E8" w14:textId="1EFFBD53" w:rsidR="00600EC2" w:rsidRDefault="00860101">
      <w:r>
        <w:t>To decide whether to reject or fail to reject the null hypothesis, we need to run the data through a statistical test. The output of the statistical test is the decision.</w:t>
      </w:r>
    </w:p>
    <w:p w14:paraId="684AD4F4" w14:textId="37EBDC32" w:rsidR="00600EC2" w:rsidRDefault="00292090">
      <w:r>
        <w:t xml:space="preserve">A statistical test needs </w:t>
      </w:r>
      <w:r w:rsidR="00BC0A35">
        <w:t>three</w:t>
      </w:r>
      <w:r>
        <w:t xml:space="preserve"> things: data, a null (or primary) hypothesis, and an alternative hypothesis. In our example</w:t>
      </w:r>
      <w:r w:rsidR="00AD046C">
        <w:t xml:space="preserve"> with two drugs</w:t>
      </w:r>
      <w:r>
        <w:t xml:space="preserve">, the alternative hypothesis is </w:t>
      </w:r>
      <w:r w:rsidR="00555E75">
        <w:t xml:space="preserve">simply the opposite of the null hypothesis: </w:t>
      </w:r>
      <w:r>
        <w:t>there is a difference in recovery time between drugs.</w:t>
      </w:r>
    </w:p>
    <w:p w14:paraId="6A3C2E96" w14:textId="310BAB6A" w:rsidR="00797F9D" w:rsidRDefault="00155F86">
      <w:r>
        <w:t>What are the steps for the statistical test?</w:t>
      </w:r>
    </w:p>
    <w:p w14:paraId="26E93764" w14:textId="4589FD58" w:rsidR="00797F9D" w:rsidRDefault="00797F9D" w:rsidP="00797F9D">
      <w:pPr>
        <w:pStyle w:val="ListParagraph"/>
        <w:numPr>
          <w:ilvl w:val="0"/>
          <w:numId w:val="2"/>
        </w:numPr>
      </w:pPr>
      <w:r>
        <w:t xml:space="preserve">Calculate the mean value for all data from both </w:t>
      </w:r>
      <w:r w:rsidR="00862F53">
        <w:t>categories</w:t>
      </w:r>
    </w:p>
    <w:p w14:paraId="402D80EF" w14:textId="2287C008" w:rsidR="00797F9D" w:rsidRDefault="00797F9D" w:rsidP="00797F9D">
      <w:pPr>
        <w:pStyle w:val="ListParagraph"/>
        <w:numPr>
          <w:ilvl w:val="0"/>
          <w:numId w:val="2"/>
        </w:numPr>
      </w:pPr>
      <w:r>
        <w:t>Calculate the distances from all data to this common mean. This represents the null hypothesis.</w:t>
      </w:r>
    </w:p>
    <w:p w14:paraId="5946F5B3" w14:textId="6F8A5FA4" w:rsidR="00797F9D" w:rsidRDefault="00797F9D" w:rsidP="00797F9D">
      <w:pPr>
        <w:pStyle w:val="ListParagraph"/>
        <w:numPr>
          <w:ilvl w:val="0"/>
          <w:numId w:val="2"/>
        </w:numPr>
      </w:pPr>
      <w:r>
        <w:t xml:space="preserve">Calculate the mean for each </w:t>
      </w:r>
      <w:r w:rsidR="005A19FB">
        <w:t>category</w:t>
      </w:r>
    </w:p>
    <w:p w14:paraId="3DA308B8" w14:textId="34CE2AE9" w:rsidR="00797F9D" w:rsidRDefault="00797F9D" w:rsidP="00797F9D">
      <w:pPr>
        <w:pStyle w:val="ListParagraph"/>
        <w:numPr>
          <w:ilvl w:val="0"/>
          <w:numId w:val="2"/>
        </w:numPr>
      </w:pPr>
      <w:r>
        <w:t xml:space="preserve">Calculate the distances from the data in each </w:t>
      </w:r>
      <w:r w:rsidR="00386527">
        <w:t xml:space="preserve">category </w:t>
      </w:r>
      <w:r>
        <w:t>to its corresponding mean. This represents the alternative hypothesis.</w:t>
      </w:r>
    </w:p>
    <w:p w14:paraId="0E221325" w14:textId="56A16944" w:rsidR="00797F9D" w:rsidRDefault="00797F9D" w:rsidP="00797F9D">
      <w:pPr>
        <w:pStyle w:val="ListParagraph"/>
        <w:numPr>
          <w:ilvl w:val="0"/>
          <w:numId w:val="2"/>
        </w:numPr>
      </w:pPr>
      <w:r>
        <w:t>If the distances around the two means are much shorter than the distances around the common mean, this suggests that using two means to summarize the data makes more sense than using one. So, we reject the null hypothesis.</w:t>
      </w:r>
    </w:p>
    <w:p w14:paraId="65C96752" w14:textId="2DD04CCD" w:rsidR="00797F9D" w:rsidRDefault="0021683B" w:rsidP="00797F9D">
      <w:pPr>
        <w:pStyle w:val="ListParagraph"/>
        <w:numPr>
          <w:ilvl w:val="0"/>
          <w:numId w:val="2"/>
        </w:numPr>
      </w:pPr>
      <w:r>
        <w:t>If the distances are around the same, this suggests the differences between the two means reflects random things we can’t control for. So, we fail to reject the null hypothesis.</w:t>
      </w:r>
      <w:r w:rsidR="009D6C0A">
        <w:t xml:space="preserve"> In ML, failing to reject the null hypothesis means that using two averages is overfitting the data.</w:t>
      </w:r>
    </w:p>
    <w:p w14:paraId="12ED311E" w14:textId="65CB0B34" w:rsidR="00083809" w:rsidRDefault="00BC0A35">
      <w:r>
        <w:t>When there are only two classes, the alternative hypothesis is the opposite of the null hypothesis. What happens when there are three or more classes?</w:t>
      </w:r>
    </w:p>
    <w:p w14:paraId="6F63F9A7" w14:textId="25F10AD9" w:rsidR="00DA1A62" w:rsidRDefault="00675ECA">
      <w:r>
        <w:t>The null hypothesis easily extends to there is no difference between drugs A, B, C</w:t>
      </w:r>
      <w:r w:rsidR="00030E33">
        <w:t>, and again, we measure distances from all data to the common mean.</w:t>
      </w:r>
    </w:p>
    <w:p w14:paraId="316E92C3" w14:textId="6FB1B438" w:rsidR="00AA7DF3" w:rsidRDefault="00AA7DF3">
      <w:r>
        <w:t>However, there are multiple alternative hypotheses</w:t>
      </w:r>
      <w:r w:rsidR="00C41419">
        <w:t>. Two examples:</w:t>
      </w:r>
    </w:p>
    <w:p w14:paraId="788D06AF" w14:textId="108DFF27" w:rsidR="00AA7DF3" w:rsidRDefault="00AA7DF3" w:rsidP="00AA7DF3">
      <w:pPr>
        <w:pStyle w:val="ListParagraph"/>
        <w:numPr>
          <w:ilvl w:val="0"/>
          <w:numId w:val="3"/>
        </w:numPr>
      </w:pPr>
      <w:r>
        <w:t>All three drugs are different. Calculate means for each drug.</w:t>
      </w:r>
    </w:p>
    <w:p w14:paraId="11D042C0" w14:textId="1608C635" w:rsidR="00AA7DF3" w:rsidRDefault="00AA7DF3" w:rsidP="00AA7DF3">
      <w:pPr>
        <w:pStyle w:val="ListParagraph"/>
        <w:numPr>
          <w:ilvl w:val="0"/>
          <w:numId w:val="3"/>
        </w:numPr>
      </w:pPr>
      <w:r>
        <w:t>A and B are the same while C is different. Calculate two means, A+B and C.</w:t>
      </w:r>
    </w:p>
    <w:p w14:paraId="499D0695" w14:textId="4C80FB72" w:rsidR="00AA7DF3" w:rsidRDefault="00C41419" w:rsidP="00C41419">
      <w:r>
        <w:lastRenderedPageBreak/>
        <w:t xml:space="preserve">The output of the statistical test depends on our alternative hypothesis </w:t>
      </w:r>
      <w:r w:rsidR="00356771">
        <w:t>– the options are the same, but the decision on the null hypothesis can be swayed by the alternative hypothesis.</w:t>
      </w:r>
    </w:p>
    <w:p w14:paraId="2E684A94" w14:textId="0016E64F" w:rsidR="00BF1570" w:rsidRDefault="00BF1570" w:rsidP="00C41419">
      <w:r>
        <w:t xml:space="preserve">If we reject the null hypothesis, then we </w:t>
      </w:r>
      <w:r w:rsidR="00FB46F3">
        <w:t xml:space="preserve">could say we </w:t>
      </w:r>
      <w:r>
        <w:t>reject it in favor of the alternative hypothesis we chose.</w:t>
      </w:r>
      <w:r w:rsidR="005206B8">
        <w:t xml:space="preserve"> However, we</w:t>
      </w:r>
      <w:r w:rsidR="00FB46F3">
        <w:t xml:space="preserve"> could</w:t>
      </w:r>
      <w:r w:rsidR="005206B8">
        <w:t xml:space="preserve"> not say we accept the alternative hypothesis because other alternatives may be better.</w:t>
      </w:r>
      <w:r w:rsidR="00FB46F3">
        <w:t xml:space="preserve"> There are too many alternative hypotheses to test, so that’s why the output of the statistical test is always the decision to reject or fail to reject the null hypothesis.</w:t>
      </w:r>
    </w:p>
    <w:p w14:paraId="2644A235" w14:textId="77777777" w:rsidR="00DA1A62" w:rsidRPr="002E6193" w:rsidRDefault="00DA1A62"/>
    <w:p w14:paraId="542FA833" w14:textId="0FE0B162" w:rsidR="00CC368A" w:rsidRDefault="00EE01F2">
      <w:r>
        <w:t>p-values</w:t>
      </w:r>
      <w:r w:rsidR="000D24DF">
        <w:t xml:space="preserve"> (for hypothesis testing)</w:t>
      </w:r>
    </w:p>
    <w:p w14:paraId="7493DD86" w14:textId="3A52437C" w:rsidR="008C792E" w:rsidRDefault="008C792E">
      <w:r>
        <w:t>p-value helps us decide if we should reject the null hypothesis or not.</w:t>
      </w:r>
    </w:p>
    <w:p w14:paraId="669FA17E" w14:textId="46AD4C6C" w:rsidR="00EE01F2" w:rsidRDefault="00BA0912">
      <w:r>
        <w:t>Example: Drug A and Drug B are the categories</w:t>
      </w:r>
      <w:r w:rsidR="00AB6FF6">
        <w:t xml:space="preserve"> (categorical feature)</w:t>
      </w:r>
      <w:r>
        <w:t>, and cured/not cured are the targets</w:t>
      </w:r>
      <w:r w:rsidR="00AB6FF6">
        <w:t xml:space="preserve"> (classification)</w:t>
      </w:r>
      <w:r>
        <w:t>.</w:t>
      </w:r>
    </w:p>
    <w:p w14:paraId="3B0BDEA9" w14:textId="4B56FF3A" w:rsidR="006B42D8" w:rsidRDefault="006B42D8">
      <w:r>
        <w:t>We give A and B to different samples of the population. Some people in each group are cured, and some aren’t cured.</w:t>
      </w:r>
    </w:p>
    <w:p w14:paraId="426DD4D5" w14:textId="0EBEFED0" w:rsidR="00EE01F2" w:rsidRDefault="00626F9F">
      <w:r>
        <w:t>p-values are numbers</w:t>
      </w:r>
      <w:r w:rsidR="00BB0345">
        <w:t xml:space="preserve"> between 0 and 1 that quantif</w:t>
      </w:r>
      <w:r>
        <w:t>y</w:t>
      </w:r>
      <w:r w:rsidR="00BB0345">
        <w:t xml:space="preserve"> how confident we should be that A is different from B.</w:t>
      </w:r>
      <w:r w:rsidR="003F46A9">
        <w:t xml:space="preserve"> 0 = different, 1 = same.</w:t>
      </w:r>
    </w:p>
    <w:p w14:paraId="705F49D3" w14:textId="008B6EEF" w:rsidR="00480A9A" w:rsidRDefault="00480A9A">
      <w:r>
        <w:t>How small does a p-value have to be before we are sufficiently confident that A is different from B?</w:t>
      </w:r>
    </w:p>
    <w:p w14:paraId="786C4B74" w14:textId="372A4C50" w:rsidR="00BB0345" w:rsidRDefault="006B42D8">
      <w:r>
        <w:t xml:space="preserve">A common threshold for p-value is 0.05: If there is no difference between A and B, and if we </w:t>
      </w:r>
      <w:r w:rsidR="007954FF">
        <w:t>run this same experiment a bunch of times, then only 5% of those experiments would result in the wrong decision.</w:t>
      </w:r>
    </w:p>
    <w:p w14:paraId="0F42C34D" w14:textId="19626423" w:rsidR="0012190F" w:rsidRDefault="0012190F">
      <w:r>
        <w:t>What does this mean?</w:t>
      </w:r>
    </w:p>
    <w:p w14:paraId="5B75AA36" w14:textId="2037459E" w:rsidR="0012190F" w:rsidRDefault="0012190F">
      <w:r>
        <w:t>If we gave A to both groups, then most of the time, p-value will be very large (close to 1). Sometimes, p-value will be very small even though there is no difference between the groups. This is a false positive.</w:t>
      </w:r>
    </w:p>
    <w:p w14:paraId="4BEC7131" w14:textId="5FA805AC" w:rsidR="0012190F" w:rsidRDefault="0012190F">
      <w:r>
        <w:t xml:space="preserve"> In 5% of experiments, p-value will be less than 0.05, that is, we have a 5% false positive rate (FPR).</w:t>
      </w:r>
    </w:p>
    <w:p w14:paraId="1CE423D9" w14:textId="0A836A7F" w:rsidR="0012190F" w:rsidRDefault="0012190F">
      <w:r>
        <w:t>We can set the threshold differently based on our tolerance for false positives, but we often set it to 5% because oftentimes, getting FPR below 5% is too costly.</w:t>
      </w:r>
    </w:p>
    <w:p w14:paraId="087F7F51" w14:textId="463A60B6" w:rsidR="00C308E4" w:rsidRDefault="00C308E4">
      <w:r>
        <w:t>If we run our experiment and p-value is less than 0.05, we decide that A and B are different.</w:t>
      </w:r>
    </w:p>
    <w:p w14:paraId="6BDC0E12" w14:textId="4512205F" w:rsidR="001B389B" w:rsidRDefault="001B389B">
      <w:r>
        <w:lastRenderedPageBreak/>
        <w:t>However, p-value does not tell us how different A and B are.</w:t>
      </w:r>
      <w:r w:rsidR="00CA4BCC">
        <w:t xml:space="preserve"> The difference can be tiny or huge.</w:t>
      </w:r>
      <w:r w:rsidR="00D9295A">
        <w:t xml:space="preserve"> A small p-value does not imply that the effect size between A and B is large.</w:t>
      </w:r>
    </w:p>
    <w:p w14:paraId="12DF5BD2" w14:textId="77777777" w:rsidR="00E435D0" w:rsidRDefault="00E435D0"/>
    <w:p w14:paraId="2797E6AF" w14:textId="3317799E" w:rsidR="00E435D0" w:rsidRDefault="00E435D0">
      <w:r>
        <w:t>How to calculate p-values</w:t>
      </w:r>
    </w:p>
    <w:p w14:paraId="37FB2C40" w14:textId="68DC75F9" w:rsidR="00EF16C4" w:rsidRDefault="00EF16C4">
      <w:r>
        <w:t>For a hypothesis, and for a measurement, the measurement p-value is equal to the sum of 3 things:</w:t>
      </w:r>
    </w:p>
    <w:p w14:paraId="5253C547" w14:textId="72EBC8FB" w:rsidR="00EF16C4" w:rsidRDefault="00EF16C4" w:rsidP="00EF16C4">
      <w:pPr>
        <w:pStyle w:val="ListParagraph"/>
        <w:numPr>
          <w:ilvl w:val="0"/>
          <w:numId w:val="4"/>
        </w:numPr>
      </w:pPr>
      <w:r>
        <w:t>The probability that random chance would result in the observation</w:t>
      </w:r>
    </w:p>
    <w:p w14:paraId="01F4426A" w14:textId="79D00862" w:rsidR="00EF16C4" w:rsidRDefault="00EF16C4" w:rsidP="00EF16C4">
      <w:pPr>
        <w:pStyle w:val="ListParagraph"/>
        <w:numPr>
          <w:ilvl w:val="0"/>
          <w:numId w:val="4"/>
        </w:numPr>
      </w:pPr>
      <w:r>
        <w:t>The probability of observing something else that is equally rare</w:t>
      </w:r>
    </w:p>
    <w:p w14:paraId="4330430C" w14:textId="6FB9A97C" w:rsidR="00EF16C4" w:rsidRDefault="00EF16C4" w:rsidP="00EF16C4">
      <w:pPr>
        <w:pStyle w:val="ListParagraph"/>
        <w:numPr>
          <w:ilvl w:val="0"/>
          <w:numId w:val="4"/>
        </w:numPr>
      </w:pPr>
      <w:r>
        <w:t>The probability of observing something rarer or more extreme</w:t>
      </w:r>
    </w:p>
    <w:p w14:paraId="64BE2A30" w14:textId="586DF5F5" w:rsidR="0057372B" w:rsidRDefault="0057372B">
      <w:r>
        <w:t xml:space="preserve">Coin flip example: We flip a coin twice and get heads both times (the observation). Null hypothesis: this is a normal coin. </w:t>
      </w:r>
    </w:p>
    <w:p w14:paraId="6B3F7656" w14:textId="09656532" w:rsidR="0057372B" w:rsidRPr="0057372B" w:rsidRDefault="0057372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HH</m:t>
              </m:r>
            </m:e>
          </m:d>
          <m:r>
            <w:rPr>
              <w:rFonts w:ascii="Cambria Math" w:hAnsi="Cambria Math"/>
            </w:rPr>
            <m:t>=0.25</m:t>
          </m:r>
        </m:oMath>
      </m:oMathPara>
    </w:p>
    <w:p w14:paraId="6F779F6B" w14:textId="180A161D"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HT</m:t>
              </m:r>
            </m:e>
          </m:d>
          <m:r>
            <w:rPr>
              <w:rFonts w:ascii="Cambria Math" w:eastAsiaTheme="minorEastAsia" w:hAnsi="Cambria Math"/>
            </w:rPr>
            <m:t>=0.5</m:t>
          </m:r>
        </m:oMath>
      </m:oMathPara>
    </w:p>
    <w:p w14:paraId="73FAA7A7" w14:textId="7ED13727" w:rsidR="0057372B" w:rsidRPr="0057372B" w:rsidRDefault="0057372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=0.25</m:t>
          </m:r>
        </m:oMath>
      </m:oMathPara>
    </w:p>
    <w:p w14:paraId="0A6F95AF" w14:textId="5396C4EB" w:rsidR="0057372B" w:rsidRPr="0057372B" w:rsidRDefault="0057372B">
      <w:pPr>
        <w:rPr>
          <w:rFonts w:eastAsiaTheme="minorEastAsia"/>
        </w:rPr>
      </w:pPr>
      <m:oMathPara>
        <m:oMath>
          <m:r>
            <w:rPr>
              <w:rFonts w:ascii="Cambria Math" w:eastAsiaTheme="minorEastAsia" w:hAnsi="Cambria Math"/>
            </w:rPr>
            <m:t>p</m:t>
          </m:r>
          <m:r>
            <m:rPr>
              <m:nor/>
            </m:rPr>
            <w:rPr>
              <w:rFonts w:ascii="Cambria Math" w:eastAsiaTheme="minorEastAsia" w:hAnsi="Cambria Math"/>
            </w:rPr>
            <m:t>-value</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+0=0.5</m:t>
          </m:r>
        </m:oMath>
      </m:oMathPara>
    </w:p>
    <w:p w14:paraId="00C74DC6" w14:textId="52FB459B" w:rsidR="0057372B" w:rsidRDefault="0057372B">
      <w:pPr>
        <w:rPr>
          <w:rFonts w:eastAsiaTheme="minorEastAsia"/>
        </w:rPr>
      </w:pPr>
      <w:r>
        <w:rPr>
          <w:rFonts w:eastAsiaTheme="minorEastAsia"/>
        </w:rPr>
        <w:t>We fail to reject the null hypothesis.</w:t>
      </w:r>
    </w:p>
    <w:p w14:paraId="55DFB80F" w14:textId="25B34D5C" w:rsidR="004219B1" w:rsidRDefault="004219B1">
      <w:pPr>
        <w:rPr>
          <w:rFonts w:eastAsiaTheme="minorEastAsia"/>
        </w:rPr>
      </w:pPr>
      <w:r>
        <w:rPr>
          <w:rFonts w:eastAsiaTheme="minorEastAsia"/>
        </w:rPr>
        <w:t xml:space="preserve">Height example: We have height measurements (sample). From these measurements, we assume the underlying distribution is normal, and we estimate the population mean and standard deviation (model). </w:t>
      </w:r>
    </w:p>
    <w:p w14:paraId="2D82C874" w14:textId="57075886" w:rsidR="004219B1" w:rsidRDefault="004219B1">
      <w:pPr>
        <w:rPr>
          <w:rFonts w:eastAsiaTheme="minorEastAsia"/>
        </w:rPr>
      </w:pPr>
      <w:r>
        <w:rPr>
          <w:rFonts w:eastAsiaTheme="minorEastAsia"/>
        </w:rPr>
        <w:t>Given a new height measurement, our null hypothesis is this measurement comes from the normal distribution defined by our estimated mean and standard deviation.</w:t>
      </w:r>
    </w:p>
    <w:p w14:paraId="468B3B6C" w14:textId="43C8D013" w:rsidR="004219B1" w:rsidRDefault="004219B1">
      <w:pPr>
        <w:rPr>
          <w:rFonts w:eastAsiaTheme="minorEastAsia"/>
        </w:rPr>
      </w:pPr>
      <w:r>
        <w:rPr>
          <w:rFonts w:eastAsiaTheme="minorEastAsia"/>
        </w:rPr>
        <w:t>p-value is the area under the curve corresponding to heights equally or more extreme than the new measurement (which is equal to the probability of measuring a height equally or more extreme).</w:t>
      </w:r>
    </w:p>
    <w:p w14:paraId="6EC94197" w14:textId="5C6E59CE" w:rsidR="00455B2E" w:rsidRPr="0057372B" w:rsidRDefault="00455B2E">
      <w:pPr>
        <w:rPr>
          <w:rFonts w:eastAsiaTheme="minorEastAsia"/>
        </w:rPr>
      </w:pPr>
      <w:r>
        <w:rPr>
          <w:rFonts w:eastAsiaTheme="minorEastAsia"/>
        </w:rPr>
        <w:t>If p-value &lt; threshold, then we reject the hypothesis and say that another distribution would make more sense.</w:t>
      </w:r>
    </w:p>
    <w:p w14:paraId="005398FA" w14:textId="08D745B6" w:rsidR="00770921" w:rsidRDefault="00770921" w:rsidP="004D1037">
      <w:r>
        <w:t>Recall: p-values and confidence intervals quantify the confidence we have in our population parameter estimates.</w:t>
      </w:r>
    </w:p>
    <w:p w14:paraId="4CF74EE4" w14:textId="22C706B0" w:rsidR="009E1BE2" w:rsidRDefault="009E1BE2" w:rsidP="004D1037">
      <w:r>
        <w:lastRenderedPageBreak/>
        <w:t>Note</w:t>
      </w:r>
      <w:r w:rsidR="00455B2E">
        <w:t>: e</w:t>
      </w:r>
      <w:r>
        <w:t>ven if the probability of a specific measurement is small, the p-value is what matters for hypothesis testing.</w:t>
      </w:r>
      <w:r w:rsidR="00BF5E62">
        <w:t xml:space="preserve"> </w:t>
      </w:r>
      <w:r w:rsidR="00455B2E">
        <w:t>For example, measuring a height very close to the mean might have a relatively small probability, but the p-value would be close to 1.</w:t>
      </w:r>
    </w:p>
    <w:p w14:paraId="798CD1CB" w14:textId="1D631C81" w:rsidR="0071221A" w:rsidRDefault="0071221A" w:rsidP="004D1037">
      <w:r>
        <w:t>It’s typically recommended to use two-sided p-values: Given a distribution, extreme values are defined as further from the mean in both directions.</w:t>
      </w:r>
    </w:p>
    <w:p w14:paraId="7F50970C" w14:textId="6C80D52F" w:rsidR="00821984" w:rsidRDefault="0071221A" w:rsidP="004D1037">
      <w:r>
        <w:t>In some cases, it may be tempting to use one-sided p-values. For example, let’s say we’re testing recovery time with SuperDrug.</w:t>
      </w:r>
      <w:r w:rsidR="009E57D0">
        <w:t xml:space="preserve"> We have measurements of recovery time </w:t>
      </w:r>
      <w:r w:rsidR="00D00221">
        <w:t xml:space="preserve">(distribution) </w:t>
      </w:r>
      <w:r w:rsidR="009E57D0">
        <w:t>without SuperDrug</w:t>
      </w:r>
      <w:r w:rsidR="00D00221">
        <w:t>.</w:t>
      </w:r>
      <w:r w:rsidR="00821984">
        <w:t xml:space="preserve"> We collect data that says average recovery time of SuperDrug is X days. If we use one-sided p-value, then we need to pick the direction. Since shorter recovery time is better, we </w:t>
      </w:r>
      <w:r w:rsidR="008B5461">
        <w:t xml:space="preserve">say that only values &lt;= X are extreme. All values &gt; X are not extreme. </w:t>
      </w:r>
      <w:r w:rsidR="00821984">
        <w:t>This may be fine if SuperDrug does nothing or indeed shortens recovery time (X &lt; original mean).</w:t>
      </w:r>
    </w:p>
    <w:p w14:paraId="76A173F5" w14:textId="6F50E352" w:rsidR="00821984" w:rsidRDefault="00821984" w:rsidP="004D1037">
      <w:r>
        <w:t xml:space="preserve">What if SuperDrug makes things worse (X &gt; original mean)? </w:t>
      </w:r>
      <w:r w:rsidR="00704F38">
        <w:t>W</w:t>
      </w:r>
      <w:r w:rsidR="00F15DBA">
        <w:t xml:space="preserve">ith the same one-sided p-value, </w:t>
      </w:r>
      <w:r>
        <w:t xml:space="preserve">p-value will be very large, and we will make the erroneous decision that SuperDrug </w:t>
      </w:r>
      <w:r w:rsidR="005C3C90">
        <w:t>has no effect</w:t>
      </w:r>
      <w:r w:rsidR="00FC3DC2">
        <w:t xml:space="preserve"> when it’s making things worse.</w:t>
      </w:r>
    </w:p>
    <w:p w14:paraId="2CC7FF40" w14:textId="6CA63DA4" w:rsidR="00FC3DC2" w:rsidRDefault="00FC3DC2" w:rsidP="004D1037">
      <w:r>
        <w:t>This one-sided p-value only checks if a distribution to the left of the original distribution makes more sense and does not check if a distribution to the right would make more sense.</w:t>
      </w:r>
    </w:p>
    <w:p w14:paraId="6728073B" w14:textId="4A728BC7" w:rsidR="00EF16C4" w:rsidRDefault="00EF16C4" w:rsidP="004D1037"/>
    <w:p w14:paraId="0CC36E35" w14:textId="3EDF5EDA" w:rsidR="00A97A36" w:rsidRDefault="00A97A36" w:rsidP="004D1037">
      <w:r>
        <w:t>Is p-value calculated per new measurement? Or aggregated over all measurements?</w:t>
      </w:r>
    </w:p>
    <w:p w14:paraId="753D0A8A" w14:textId="79DB9AC9" w:rsidR="0012190F" w:rsidRDefault="00E435D0">
      <w:r>
        <w:t>p-values for categorical vs. numerical features, p-value for multiple categories</w:t>
      </w:r>
      <w:r>
        <w:t>?</w:t>
      </w:r>
    </w:p>
    <w:p w14:paraId="6DDBD5B7" w14:textId="77777777" w:rsidR="00BB0345" w:rsidRDefault="00BB0345"/>
    <w:p w14:paraId="113DAE11" w14:textId="77777777" w:rsidR="00EE67A8" w:rsidRDefault="00EE67A8"/>
    <w:p w14:paraId="496CDE7B" w14:textId="12DC28F4" w:rsidR="00C179F4" w:rsidRDefault="001A5AD2">
      <w:r>
        <w:t>MLE</w:t>
      </w:r>
    </w:p>
    <w:p w14:paraId="35A9D89D" w14:textId="57367F31" w:rsidR="001A5AD2" w:rsidRDefault="001A5AD2">
      <w:r>
        <w:t>MAP</w:t>
      </w:r>
    </w:p>
    <w:p w14:paraId="66C6CF54" w14:textId="71EB5E46" w:rsidR="001A5AD2" w:rsidRDefault="001A5AD2">
      <w:r>
        <w:t>Confidence interval</w:t>
      </w:r>
    </w:p>
    <w:p w14:paraId="2B800893" w14:textId="2FD11553" w:rsidR="001A5AD2" w:rsidRDefault="001A5AD2">
      <w:r>
        <w:t>Distributions</w:t>
      </w:r>
    </w:p>
    <w:p w14:paraId="6B708EDC" w14:textId="23AE16E5" w:rsidR="00B4038C" w:rsidRDefault="00B4038C">
      <w:r>
        <w:t>Descriptive stats like mean, stdev, variance, correlation, covariance</w:t>
      </w:r>
    </w:p>
    <w:p w14:paraId="1039947F" w14:textId="7191253C" w:rsidR="00DE032D" w:rsidRDefault="00DE032D">
      <w:r>
        <w:t>t-tests, f-tests, ANOVA</w:t>
      </w:r>
      <w:r w:rsidR="006848CC">
        <w:t>, chi^2</w:t>
      </w:r>
    </w:p>
    <w:p w14:paraId="7375534A" w14:textId="77777777" w:rsidR="00882FC6" w:rsidRDefault="00882FC6"/>
    <w:p w14:paraId="361600F8" w14:textId="0265B318" w:rsidR="00882FC6" w:rsidRDefault="00882FC6">
      <w:r>
        <w:lastRenderedPageBreak/>
        <w:t>Expected value</w:t>
      </w:r>
    </w:p>
    <w:p w14:paraId="5F14B92A" w14:textId="3B03E321" w:rsidR="00882FC6" w:rsidRDefault="00882FC6">
      <w:r>
        <w:t>Integrating over a distribution</w:t>
      </w:r>
    </w:p>
    <w:p w14:paraId="3BA9F738" w14:textId="7BCC3B1C" w:rsidR="00882FC6" w:rsidRDefault="00882FC6">
      <w:r>
        <w:t>Calculating mean of a distribution (integral of x*P(x) I think)</w:t>
      </w:r>
    </w:p>
    <w:p w14:paraId="465CC039" w14:textId="77777777" w:rsidR="00882FC6" w:rsidRDefault="00882FC6"/>
    <w:p w14:paraId="07C95842" w14:textId="56656F69" w:rsidR="008E01C4" w:rsidRDefault="008E01C4">
      <w:r>
        <w:t>Central limit theorem</w:t>
      </w:r>
      <w:r w:rsidR="003A6743">
        <w:t xml:space="preserve"> – this explains why we often see the normal distribution in nature.</w:t>
      </w:r>
    </w:p>
    <w:p w14:paraId="48264752" w14:textId="704163EC" w:rsidR="000D2444" w:rsidRDefault="000D2444">
      <w:pPr>
        <w:rPr>
          <w:rFonts w:eastAsiaTheme="minorEastAsia"/>
        </w:rPr>
      </w:pPr>
      <m:oMath>
        <m:r>
          <w:rPr>
            <w:rFonts w:ascii="Cambria Math" w:hAnsi="Cambria Math"/>
          </w:rPr>
          <m:t>X</m:t>
        </m:r>
      </m:oMath>
      <w:r>
        <w:rPr>
          <w:rFonts w:eastAsiaTheme="minorEastAsia"/>
        </w:rPr>
        <w:t xml:space="preserve"> is a random variable (a random process, where each outcome is associated with a number).</w:t>
      </w:r>
    </w:p>
    <w:p w14:paraId="6E496097" w14:textId="0AAE1889" w:rsidR="000D2444" w:rsidRDefault="000D2444">
      <w:pPr>
        <w:rPr>
          <w:rFonts w:eastAsiaTheme="minorEastAsia"/>
        </w:rPr>
      </w:pPr>
      <w:r>
        <w:rPr>
          <w:rFonts w:eastAsiaTheme="minorEastAsia"/>
        </w:rPr>
        <w:t xml:space="preserve">Add </w:t>
      </w:r>
      <m:oMath>
        <m:r>
          <w:rPr>
            <w:rFonts w:ascii="Cambria Math" w:eastAsiaTheme="minorEastAsia" w:hAnsi="Cambria Math"/>
          </w:rPr>
          <m:t>N</m:t>
        </m:r>
      </m:oMath>
      <w:r>
        <w:rPr>
          <w:rFonts w:eastAsiaTheme="minorEastAsia"/>
        </w:rPr>
        <w:t xml:space="preserve"> samples of this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23393167" w14:textId="6F5B5669" w:rsidR="000D2444" w:rsidRDefault="000D2444">
      <w:pPr>
        <w:rPr>
          <w:rFonts w:eastAsiaTheme="minorEastAsia"/>
        </w:rPr>
      </w:pPr>
      <w:r>
        <w:rPr>
          <w:rFonts w:eastAsiaTheme="minorEastAsia"/>
        </w:rPr>
        <w:t xml:space="preserve">The distribution of this sum looks more like a normal distribution as </w:t>
      </w:r>
      <m:oMath>
        <m:r>
          <w:rPr>
            <w:rFonts w:ascii="Cambria Math" w:eastAsiaTheme="minorEastAsia" w:hAnsi="Cambria Math"/>
          </w:rPr>
          <m:t>N→∞</m:t>
        </m:r>
      </m:oMath>
      <w:r>
        <w:rPr>
          <w:rFonts w:eastAsiaTheme="minorEastAsia"/>
        </w:rPr>
        <w:t>.</w:t>
      </w:r>
    </w:p>
    <w:p w14:paraId="249ECC4A" w14:textId="1AF3DA22" w:rsidR="00881418" w:rsidRPr="000D2444" w:rsidRDefault="00881418">
      <w:pPr>
        <w:rPr>
          <w:rFonts w:eastAsiaTheme="minorEastAsia"/>
        </w:rPr>
      </w:pPr>
      <w:hyperlink r:id="rId5" w:history="1">
        <w:r w:rsidRPr="00772DE7">
          <w:rPr>
            <w:rStyle w:val="Hyperlink"/>
            <w:rFonts w:eastAsiaTheme="minorEastAsia"/>
          </w:rPr>
          <w:t>https://www.youtube.com/watch?v=zeJD6dqJ5lo&amp;t=255s</w:t>
        </w:r>
      </w:hyperlink>
      <w:r>
        <w:rPr>
          <w:rFonts w:eastAsiaTheme="minorEastAsia"/>
        </w:rPr>
        <w:t xml:space="preserve"> </w:t>
      </w:r>
    </w:p>
    <w:sectPr w:rsidR="00881418" w:rsidRPr="000D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712CB"/>
    <w:multiLevelType w:val="hybridMultilevel"/>
    <w:tmpl w:val="292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360B5"/>
    <w:multiLevelType w:val="hybridMultilevel"/>
    <w:tmpl w:val="42DC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34AE"/>
    <w:multiLevelType w:val="hybridMultilevel"/>
    <w:tmpl w:val="461C1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F714B"/>
    <w:multiLevelType w:val="hybridMultilevel"/>
    <w:tmpl w:val="D990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7512">
    <w:abstractNumId w:val="0"/>
  </w:num>
  <w:num w:numId="2" w16cid:durableId="651761944">
    <w:abstractNumId w:val="3"/>
  </w:num>
  <w:num w:numId="3" w16cid:durableId="1515463395">
    <w:abstractNumId w:val="1"/>
  </w:num>
  <w:num w:numId="4" w16cid:durableId="805510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6A"/>
    <w:rsid w:val="00022036"/>
    <w:rsid w:val="00030E33"/>
    <w:rsid w:val="00055335"/>
    <w:rsid w:val="00083809"/>
    <w:rsid w:val="000B4664"/>
    <w:rsid w:val="000D2444"/>
    <w:rsid w:val="000D24DF"/>
    <w:rsid w:val="000D7FEA"/>
    <w:rsid w:val="000F392E"/>
    <w:rsid w:val="00115723"/>
    <w:rsid w:val="0012190F"/>
    <w:rsid w:val="00155F86"/>
    <w:rsid w:val="001A5AD2"/>
    <w:rsid w:val="001B389B"/>
    <w:rsid w:val="001B4335"/>
    <w:rsid w:val="00203CC1"/>
    <w:rsid w:val="0021683B"/>
    <w:rsid w:val="00220EB3"/>
    <w:rsid w:val="00243A36"/>
    <w:rsid w:val="00261D88"/>
    <w:rsid w:val="00292090"/>
    <w:rsid w:val="002E6193"/>
    <w:rsid w:val="00316E59"/>
    <w:rsid w:val="003410FE"/>
    <w:rsid w:val="00346668"/>
    <w:rsid w:val="00356771"/>
    <w:rsid w:val="00360D4E"/>
    <w:rsid w:val="00377B03"/>
    <w:rsid w:val="00386527"/>
    <w:rsid w:val="003A6743"/>
    <w:rsid w:val="003F46A9"/>
    <w:rsid w:val="004219B1"/>
    <w:rsid w:val="00425EE7"/>
    <w:rsid w:val="004357CF"/>
    <w:rsid w:val="0044670A"/>
    <w:rsid w:val="00455B2E"/>
    <w:rsid w:val="00480A9A"/>
    <w:rsid w:val="004A7A98"/>
    <w:rsid w:val="004C5A27"/>
    <w:rsid w:val="004D1037"/>
    <w:rsid w:val="004E5C34"/>
    <w:rsid w:val="004E7C52"/>
    <w:rsid w:val="005030CF"/>
    <w:rsid w:val="00515065"/>
    <w:rsid w:val="005206B8"/>
    <w:rsid w:val="005403ED"/>
    <w:rsid w:val="00555E75"/>
    <w:rsid w:val="00562AF7"/>
    <w:rsid w:val="0057372B"/>
    <w:rsid w:val="005755EE"/>
    <w:rsid w:val="005A19FB"/>
    <w:rsid w:val="005A711D"/>
    <w:rsid w:val="005C3C90"/>
    <w:rsid w:val="005E798C"/>
    <w:rsid w:val="00600EC2"/>
    <w:rsid w:val="00601A8E"/>
    <w:rsid w:val="00626F9F"/>
    <w:rsid w:val="00670E78"/>
    <w:rsid w:val="00675ECA"/>
    <w:rsid w:val="006848CC"/>
    <w:rsid w:val="0069110F"/>
    <w:rsid w:val="006B42D8"/>
    <w:rsid w:val="006F4B03"/>
    <w:rsid w:val="00704F38"/>
    <w:rsid w:val="0071221A"/>
    <w:rsid w:val="007221EA"/>
    <w:rsid w:val="007266EA"/>
    <w:rsid w:val="00730A7E"/>
    <w:rsid w:val="00770921"/>
    <w:rsid w:val="007924B7"/>
    <w:rsid w:val="007954FF"/>
    <w:rsid w:val="00797F9D"/>
    <w:rsid w:val="008042CD"/>
    <w:rsid w:val="00821984"/>
    <w:rsid w:val="00841C97"/>
    <w:rsid w:val="00860101"/>
    <w:rsid w:val="00862F53"/>
    <w:rsid w:val="00881418"/>
    <w:rsid w:val="00882FC6"/>
    <w:rsid w:val="00891B10"/>
    <w:rsid w:val="008A104D"/>
    <w:rsid w:val="008B5461"/>
    <w:rsid w:val="008C792E"/>
    <w:rsid w:val="008D278A"/>
    <w:rsid w:val="008E01C4"/>
    <w:rsid w:val="00905AEA"/>
    <w:rsid w:val="0091163C"/>
    <w:rsid w:val="0095463A"/>
    <w:rsid w:val="00971B29"/>
    <w:rsid w:val="009B34F5"/>
    <w:rsid w:val="009C4E16"/>
    <w:rsid w:val="009D51CE"/>
    <w:rsid w:val="009D6C0A"/>
    <w:rsid w:val="009E1BE2"/>
    <w:rsid w:val="009E57D0"/>
    <w:rsid w:val="009F456A"/>
    <w:rsid w:val="00A139B9"/>
    <w:rsid w:val="00A14238"/>
    <w:rsid w:val="00A32E7B"/>
    <w:rsid w:val="00A706A0"/>
    <w:rsid w:val="00A73C28"/>
    <w:rsid w:val="00A97A36"/>
    <w:rsid w:val="00AA7DF3"/>
    <w:rsid w:val="00AB6FF6"/>
    <w:rsid w:val="00AC0941"/>
    <w:rsid w:val="00AD046C"/>
    <w:rsid w:val="00B4038C"/>
    <w:rsid w:val="00B54707"/>
    <w:rsid w:val="00BA0912"/>
    <w:rsid w:val="00BB0345"/>
    <w:rsid w:val="00BB2768"/>
    <w:rsid w:val="00BC0A35"/>
    <w:rsid w:val="00BC6A8F"/>
    <w:rsid w:val="00BE27AA"/>
    <w:rsid w:val="00BF1570"/>
    <w:rsid w:val="00BF5E62"/>
    <w:rsid w:val="00BF7DB9"/>
    <w:rsid w:val="00C057E8"/>
    <w:rsid w:val="00C179F4"/>
    <w:rsid w:val="00C308E4"/>
    <w:rsid w:val="00C41419"/>
    <w:rsid w:val="00C9055E"/>
    <w:rsid w:val="00C95A8C"/>
    <w:rsid w:val="00CA330D"/>
    <w:rsid w:val="00CA4BCC"/>
    <w:rsid w:val="00CC368A"/>
    <w:rsid w:val="00D00221"/>
    <w:rsid w:val="00D37682"/>
    <w:rsid w:val="00D47362"/>
    <w:rsid w:val="00D60457"/>
    <w:rsid w:val="00D8778E"/>
    <w:rsid w:val="00D9295A"/>
    <w:rsid w:val="00DA1A62"/>
    <w:rsid w:val="00DA5BFB"/>
    <w:rsid w:val="00DB3441"/>
    <w:rsid w:val="00DE032D"/>
    <w:rsid w:val="00DE51DF"/>
    <w:rsid w:val="00DF2388"/>
    <w:rsid w:val="00E07A9A"/>
    <w:rsid w:val="00E26F4A"/>
    <w:rsid w:val="00E27865"/>
    <w:rsid w:val="00E435D0"/>
    <w:rsid w:val="00E44293"/>
    <w:rsid w:val="00E71838"/>
    <w:rsid w:val="00EB6145"/>
    <w:rsid w:val="00ED1812"/>
    <w:rsid w:val="00EE01F2"/>
    <w:rsid w:val="00EE67A8"/>
    <w:rsid w:val="00EF16C4"/>
    <w:rsid w:val="00F15DBA"/>
    <w:rsid w:val="00F2274E"/>
    <w:rsid w:val="00FA09B2"/>
    <w:rsid w:val="00FA20BF"/>
    <w:rsid w:val="00FB46F3"/>
    <w:rsid w:val="00FC3DC2"/>
    <w:rsid w:val="00FC6349"/>
    <w:rsid w:val="00FD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D4D"/>
  <w15:chartTrackingRefBased/>
  <w15:docId w15:val="{6295F9CF-E079-4EFF-B33E-61BE46AD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6A"/>
    <w:rPr>
      <w:rFonts w:eastAsiaTheme="majorEastAsia" w:cstheme="majorBidi"/>
      <w:color w:val="272727" w:themeColor="text1" w:themeTint="D8"/>
    </w:rPr>
  </w:style>
  <w:style w:type="paragraph" w:styleId="Title">
    <w:name w:val="Title"/>
    <w:basedOn w:val="Normal"/>
    <w:next w:val="Normal"/>
    <w:link w:val="TitleChar"/>
    <w:uiPriority w:val="10"/>
    <w:qFormat/>
    <w:rsid w:val="009F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6A"/>
    <w:pPr>
      <w:spacing w:before="160"/>
      <w:jc w:val="center"/>
    </w:pPr>
    <w:rPr>
      <w:i/>
      <w:iCs/>
      <w:color w:val="404040" w:themeColor="text1" w:themeTint="BF"/>
    </w:rPr>
  </w:style>
  <w:style w:type="character" w:customStyle="1" w:styleId="QuoteChar">
    <w:name w:val="Quote Char"/>
    <w:basedOn w:val="DefaultParagraphFont"/>
    <w:link w:val="Quote"/>
    <w:uiPriority w:val="29"/>
    <w:rsid w:val="009F456A"/>
    <w:rPr>
      <w:i/>
      <w:iCs/>
      <w:color w:val="404040" w:themeColor="text1" w:themeTint="BF"/>
    </w:rPr>
  </w:style>
  <w:style w:type="paragraph" w:styleId="ListParagraph">
    <w:name w:val="List Paragraph"/>
    <w:basedOn w:val="Normal"/>
    <w:uiPriority w:val="34"/>
    <w:qFormat/>
    <w:rsid w:val="009F456A"/>
    <w:pPr>
      <w:ind w:left="720"/>
      <w:contextualSpacing/>
    </w:pPr>
  </w:style>
  <w:style w:type="character" w:styleId="IntenseEmphasis">
    <w:name w:val="Intense Emphasis"/>
    <w:basedOn w:val="DefaultParagraphFont"/>
    <w:uiPriority w:val="21"/>
    <w:qFormat/>
    <w:rsid w:val="009F456A"/>
    <w:rPr>
      <w:i/>
      <w:iCs/>
      <w:color w:val="0F4761" w:themeColor="accent1" w:themeShade="BF"/>
    </w:rPr>
  </w:style>
  <w:style w:type="paragraph" w:styleId="IntenseQuote">
    <w:name w:val="Intense Quote"/>
    <w:basedOn w:val="Normal"/>
    <w:next w:val="Normal"/>
    <w:link w:val="IntenseQuoteChar"/>
    <w:uiPriority w:val="30"/>
    <w:qFormat/>
    <w:rsid w:val="009F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6A"/>
    <w:rPr>
      <w:i/>
      <w:iCs/>
      <w:color w:val="0F4761" w:themeColor="accent1" w:themeShade="BF"/>
    </w:rPr>
  </w:style>
  <w:style w:type="character" w:styleId="IntenseReference">
    <w:name w:val="Intense Reference"/>
    <w:basedOn w:val="DefaultParagraphFont"/>
    <w:uiPriority w:val="32"/>
    <w:qFormat/>
    <w:rsid w:val="009F456A"/>
    <w:rPr>
      <w:b/>
      <w:bCs/>
      <w:smallCaps/>
      <w:color w:val="0F4761" w:themeColor="accent1" w:themeShade="BF"/>
      <w:spacing w:val="5"/>
    </w:rPr>
  </w:style>
  <w:style w:type="character" w:styleId="PlaceholderText">
    <w:name w:val="Placeholder Text"/>
    <w:basedOn w:val="DefaultParagraphFont"/>
    <w:uiPriority w:val="99"/>
    <w:semiHidden/>
    <w:rsid w:val="000D2444"/>
    <w:rPr>
      <w:color w:val="666666"/>
    </w:rPr>
  </w:style>
  <w:style w:type="character" w:styleId="Hyperlink">
    <w:name w:val="Hyperlink"/>
    <w:basedOn w:val="DefaultParagraphFont"/>
    <w:uiPriority w:val="99"/>
    <w:unhideWhenUsed/>
    <w:rsid w:val="000D2444"/>
    <w:rPr>
      <w:color w:val="467886" w:themeColor="hyperlink"/>
      <w:u w:val="single"/>
    </w:rPr>
  </w:style>
  <w:style w:type="character" w:styleId="UnresolvedMention">
    <w:name w:val="Unresolved Mention"/>
    <w:basedOn w:val="DefaultParagraphFont"/>
    <w:uiPriority w:val="99"/>
    <w:semiHidden/>
    <w:unhideWhenUsed/>
    <w:rsid w:val="000D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eJD6dqJ5lo&amp;t=25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7</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157</cp:revision>
  <dcterms:created xsi:type="dcterms:W3CDTF">2025-06-16T22:57:00Z</dcterms:created>
  <dcterms:modified xsi:type="dcterms:W3CDTF">2025-06-18T21:54:00Z</dcterms:modified>
</cp:coreProperties>
</file>