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5CD77" w14:textId="2A30C394" w:rsidR="00A706A0" w:rsidRDefault="00A706A0">
      <w:r>
        <w:t>Normal distribution</w:t>
      </w:r>
    </w:p>
    <w:p w14:paraId="42FA6217" w14:textId="042ABA50" w:rsidR="00A706A0" w:rsidRDefault="00A706A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μ,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2E050D4E" w14:textId="1E1FF528" w:rsidR="00A706A0" w:rsidRDefault="00BE27AA">
      <w:r>
        <w:t>Multivariate normal distribution</w:t>
      </w:r>
    </w:p>
    <w:p w14:paraId="41C61F31" w14:textId="583A4D7E" w:rsidR="00BE27AA" w:rsidRPr="00377B03" w:rsidRDefault="00BE27A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den>
          </m:f>
        </m:oMath>
      </m:oMathPara>
    </w:p>
    <w:p w14:paraId="05F5BCC2" w14:textId="77777777" w:rsidR="00377B03" w:rsidRDefault="00377B03">
      <w:pPr>
        <w:rPr>
          <w:rFonts w:eastAsiaTheme="minorEastAsia"/>
        </w:rPr>
      </w:pPr>
    </w:p>
    <w:p w14:paraId="08EE5F9C" w14:textId="5175393B" w:rsidR="00377B03" w:rsidRDefault="00377B03">
      <w:r>
        <w:rPr>
          <w:rFonts w:eastAsiaTheme="minorEastAsia"/>
        </w:rPr>
        <w:t>Population parameters – the parameters that define the statistical distribution f</w:t>
      </w:r>
      <w:r w:rsidR="00115723">
        <w:rPr>
          <w:rFonts w:eastAsiaTheme="minorEastAsia"/>
        </w:rPr>
        <w:t>itted to</w:t>
      </w:r>
      <w:r>
        <w:rPr>
          <w:rFonts w:eastAsiaTheme="minorEastAsia"/>
        </w:rPr>
        <w:t xml:space="preserve"> the entire population, e.g. population mean and population standard deviation for a population that is normally distributed.</w:t>
      </w:r>
    </w:p>
    <w:p w14:paraId="231BD449" w14:textId="7F2B413B" w:rsidR="00A706A0" w:rsidRDefault="004E7C52">
      <w:r>
        <w:t>Given a sample from the population, we want to estimate the population parameters (like how we want to estimate the model parameters from our training data in machine learning).</w:t>
      </w:r>
      <w:r w:rsidR="005E798C">
        <w:t xml:space="preserve"> We want to estimate population parameters to make inferences about the population based on the sample. We use these estimates to generalize findings from the sample to the entire population.</w:t>
      </w:r>
      <w:r w:rsidR="00D60457">
        <w:t xml:space="preserve"> Population parameters are used to develop predictive models that can be used to forecast future outcomes or behaviors.</w:t>
      </w:r>
    </w:p>
    <w:p w14:paraId="3BAC54D7" w14:textId="2854A199" w:rsidR="009D51CE" w:rsidRDefault="009D51CE">
      <w:r>
        <w:t>We estimate the population parameters from the sample parameters. The more data we have, the more confidence we have in the estimates.</w:t>
      </w:r>
    </w:p>
    <w:p w14:paraId="61FBFF57" w14:textId="60FCB259" w:rsidR="008A104D" w:rsidRDefault="008A104D">
      <w:r>
        <w:t xml:space="preserve">P-values and confidence intervals quantify the confidence we have </w:t>
      </w:r>
      <w:r w:rsidR="00BB2768">
        <w:t>in population parameter estimates.</w:t>
      </w:r>
    </w:p>
    <w:p w14:paraId="2A2A3B3D" w14:textId="59A888AF" w:rsidR="00BB2768" w:rsidRDefault="00BB2768">
      <w:r>
        <w:t xml:space="preserve">Given two different samples, we can use statistics to quantify our confidence in how different they are. P-values and confidence intervals can tell us if the </w:t>
      </w:r>
      <w:r w:rsidR="00FA09B2">
        <w:t>differences in two samples are statistically significant.</w:t>
      </w:r>
      <w:r w:rsidR="00C9055E">
        <w:t xml:space="preserve"> This is called hypothesis testing.</w:t>
      </w:r>
    </w:p>
    <w:p w14:paraId="08D0A99A" w14:textId="77777777" w:rsidR="00A32E7B" w:rsidRDefault="00A32E7B"/>
    <w:p w14:paraId="5DA9152D" w14:textId="7EB8035F" w:rsidR="00243A36" w:rsidRDefault="00243A36">
      <w:r>
        <w:t xml:space="preserve">Let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represent the observed values</w:t>
      </w:r>
      <w:r w:rsidR="00E26F4A">
        <w:rPr>
          <w:rFonts w:eastAsiaTheme="minorEastAsia"/>
        </w:rPr>
        <w:t>/measurements.</w:t>
      </w:r>
      <w:r w:rsidR="00A73C28">
        <w:rPr>
          <w:rFonts w:eastAsiaTheme="minorEastAsia"/>
        </w:rPr>
        <w:t xml:space="preserve"> Let there be </w:t>
      </w:r>
      <m:oMath>
        <m:r>
          <w:rPr>
            <w:rFonts w:ascii="Cambria Math" w:eastAsiaTheme="minorEastAsia" w:hAnsi="Cambria Math"/>
          </w:rPr>
          <m:t>n</m:t>
        </m:r>
      </m:oMath>
      <w:r w:rsidR="00A73C28">
        <w:rPr>
          <w:rFonts w:eastAsiaTheme="minorEastAsia"/>
        </w:rPr>
        <w:t xml:space="preserve"> measurements (can represent population or sample size).</w:t>
      </w:r>
    </w:p>
    <w:p w14:paraId="35339094" w14:textId="13F3B466" w:rsidR="00243A36" w:rsidRDefault="00A32E7B">
      <w:pPr>
        <w:rPr>
          <w:rFonts w:eastAsiaTheme="minorEastAsia"/>
        </w:rPr>
      </w:pPr>
      <w:r>
        <w:t xml:space="preserve">In statistics,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denotes the sample mean </w:t>
      </w:r>
      <w:r w:rsidR="0095463A">
        <w:rPr>
          <w:rFonts w:eastAsiaTheme="minorEastAsia"/>
        </w:rPr>
        <w:t xml:space="preserve">(aka estimated population mean) </w:t>
      </w:r>
      <w:r>
        <w:rPr>
          <w:rFonts w:eastAsiaTheme="minorEastAsia"/>
        </w:rPr>
        <w:t xml:space="preserve">while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denotes the population mean.</w:t>
      </w:r>
      <w:r w:rsidR="00243A36">
        <w:rPr>
          <w:rFonts w:eastAsiaTheme="minorEastAsia"/>
        </w:rPr>
        <w:t xml:space="preserve"> In either case, mean is the average of all </w:t>
      </w:r>
      <w:r w:rsidR="00E26F4A">
        <w:rPr>
          <w:rFonts w:eastAsiaTheme="minorEastAsia"/>
        </w:rPr>
        <w:t>measurements.</w:t>
      </w:r>
    </w:p>
    <w:p w14:paraId="6881EE1F" w14:textId="22F911BD" w:rsidR="00A73C28" w:rsidRDefault="00A73C2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∑x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0B681F0D" w14:textId="5B1D5136" w:rsidR="00243A36" w:rsidRPr="00243A36" w:rsidRDefault="00243A3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Population variance is given by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∑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A73C28">
        <w:rPr>
          <w:rFonts w:eastAsiaTheme="minorEastAsia"/>
        </w:rPr>
        <w:t>.</w:t>
      </w:r>
      <w:r w:rsidR="00841C97">
        <w:rPr>
          <w:rFonts w:eastAsiaTheme="minorEastAsia"/>
        </w:rPr>
        <w:t xml:space="preserve"> It is the average of the squared differences b/w the measurements and the mean. It measures the variance </w:t>
      </w:r>
      <w:r w:rsidR="00E07A9A">
        <w:rPr>
          <w:rFonts w:eastAsiaTheme="minorEastAsia"/>
        </w:rPr>
        <w:t xml:space="preserve">of </w:t>
      </w:r>
      <m:oMath>
        <m:r>
          <w:rPr>
            <w:rFonts w:ascii="Cambria Math" w:eastAsiaTheme="minorEastAsia" w:hAnsi="Cambria Math"/>
          </w:rPr>
          <m:t>x</m:t>
        </m:r>
      </m:oMath>
      <w:r w:rsidR="00841C97">
        <w:rPr>
          <w:rFonts w:eastAsiaTheme="minorEastAsia"/>
        </w:rPr>
        <w:t xml:space="preserve"> around the mean.</w:t>
      </w:r>
    </w:p>
    <w:p w14:paraId="7A614270" w14:textId="34478650" w:rsidR="00E44293" w:rsidRDefault="00D37682">
      <w:pPr>
        <w:rPr>
          <w:rFonts w:eastAsiaTheme="minorEastAsia"/>
        </w:rPr>
      </w:pPr>
      <w:r>
        <w:t xml:space="preserve">Population standard deviation is </w:t>
      </w:r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>.</w:t>
      </w:r>
    </w:p>
    <w:p w14:paraId="2BAA4E2F" w14:textId="31498DA9" w:rsidR="004E5C34" w:rsidRDefault="005755EE">
      <w:pPr>
        <w:rPr>
          <w:rFonts w:eastAsiaTheme="minorEastAsia"/>
        </w:rPr>
      </w:pPr>
      <w:r>
        <w:t xml:space="preserve">Sample variance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∑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n-1</m:t>
            </m:r>
          </m:den>
        </m:f>
      </m:oMath>
      <w:r>
        <w:rPr>
          <w:rFonts w:eastAsiaTheme="minorEastAsia"/>
        </w:rPr>
        <w:t>.</w:t>
      </w:r>
      <w:r w:rsidR="00A139B9">
        <w:rPr>
          <w:rFonts w:eastAsiaTheme="minorEastAsia"/>
        </w:rPr>
        <w:t xml:space="preserve"> Sample standard deviation is </w:t>
      </w:r>
      <m:oMath>
        <m:r>
          <w:rPr>
            <w:rFonts w:ascii="Cambria Math" w:eastAsiaTheme="minorEastAsia" w:hAnsi="Cambria Math"/>
          </w:rPr>
          <m:t>s</m:t>
        </m:r>
      </m:oMath>
      <w:r w:rsidR="00A139B9">
        <w:rPr>
          <w:rFonts w:eastAsiaTheme="minorEastAsia"/>
        </w:rPr>
        <w:t>.</w:t>
      </w:r>
    </w:p>
    <w:p w14:paraId="5449960C" w14:textId="2B8D0914" w:rsidR="00ED1812" w:rsidRDefault="00ED181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n-1</m:t>
        </m:r>
      </m:oMath>
      <w:r>
        <w:rPr>
          <w:rFonts w:eastAsiaTheme="minorEastAsia"/>
        </w:rPr>
        <w:t xml:space="preserve"> compensates for the fact that we are calculating the differences from the sample mean instead of population mean. Otherwise, we would consistently underestimate the population variance.</w:t>
      </w:r>
    </w:p>
    <w:p w14:paraId="1BA94A88" w14:textId="42971597" w:rsidR="00515065" w:rsidRDefault="00DE032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∑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∑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4C2D65F1" w14:textId="77777777" w:rsidR="00515065" w:rsidRDefault="00515065">
      <w:pPr>
        <w:rPr>
          <w:rFonts w:eastAsiaTheme="minorEastAsia"/>
        </w:rPr>
      </w:pPr>
    </w:p>
    <w:p w14:paraId="5F79888F" w14:textId="242643A5" w:rsidR="00D47362" w:rsidRDefault="00D47362">
      <w:r>
        <w:t>A model explores the relationship between different attributes. We use statistics to determine how useful or reliable our model is.</w:t>
      </w:r>
    </w:p>
    <w:p w14:paraId="2598A0B5" w14:textId="77777777" w:rsidR="00D47362" w:rsidRDefault="00D47362"/>
    <w:p w14:paraId="43F4B166" w14:textId="1749570B" w:rsidR="00670E78" w:rsidRDefault="00670E78">
      <w:r>
        <w:t>Hypothesis testing</w:t>
      </w:r>
    </w:p>
    <w:p w14:paraId="77AF0F41" w14:textId="77777777" w:rsidR="00D47362" w:rsidRDefault="00D47362"/>
    <w:p w14:paraId="384DA755" w14:textId="77777777" w:rsidR="00D47362" w:rsidRDefault="00D47362"/>
    <w:p w14:paraId="496CDE7B" w14:textId="12DC28F4" w:rsidR="00C179F4" w:rsidRDefault="001A5AD2">
      <w:r>
        <w:t>MLE</w:t>
      </w:r>
    </w:p>
    <w:p w14:paraId="35A9D89D" w14:textId="57367F31" w:rsidR="001A5AD2" w:rsidRDefault="001A5AD2">
      <w:r>
        <w:t>MAP</w:t>
      </w:r>
    </w:p>
    <w:p w14:paraId="66C6CF54" w14:textId="71EB5E46" w:rsidR="001A5AD2" w:rsidRDefault="001A5AD2">
      <w:r>
        <w:t>Confidence interval</w:t>
      </w:r>
    </w:p>
    <w:p w14:paraId="2B800893" w14:textId="2FD11553" w:rsidR="001A5AD2" w:rsidRDefault="001A5AD2">
      <w:r>
        <w:t>Distributions</w:t>
      </w:r>
    </w:p>
    <w:p w14:paraId="6B708EDC" w14:textId="23AE16E5" w:rsidR="00B4038C" w:rsidRDefault="00B4038C">
      <w:r>
        <w:t>Descriptive stats like mean, stdev, variance, correlation, covariance</w:t>
      </w:r>
    </w:p>
    <w:p w14:paraId="1039947F" w14:textId="7191253C" w:rsidR="00DE032D" w:rsidRDefault="00DE032D">
      <w:r>
        <w:t>t-tests, f-tests, ANOVA</w:t>
      </w:r>
      <w:r w:rsidR="006848CC">
        <w:t>, chi^2</w:t>
      </w:r>
    </w:p>
    <w:p w14:paraId="7375534A" w14:textId="77777777" w:rsidR="00882FC6" w:rsidRDefault="00882FC6"/>
    <w:p w14:paraId="361600F8" w14:textId="0265B318" w:rsidR="00882FC6" w:rsidRDefault="00882FC6">
      <w:r>
        <w:t>Expected value</w:t>
      </w:r>
    </w:p>
    <w:p w14:paraId="5F14B92A" w14:textId="3B03E321" w:rsidR="00882FC6" w:rsidRDefault="00882FC6">
      <w:r>
        <w:t>Integrating over a distribution</w:t>
      </w:r>
    </w:p>
    <w:p w14:paraId="3BA9F738" w14:textId="7BCC3B1C" w:rsidR="00882FC6" w:rsidRDefault="00882FC6">
      <w:r>
        <w:t>Calculating mean of a distribution (integral of x*P(x) I think)</w:t>
      </w:r>
    </w:p>
    <w:p w14:paraId="465CC039" w14:textId="77777777" w:rsidR="00882FC6" w:rsidRDefault="00882FC6"/>
    <w:p w14:paraId="07C95842" w14:textId="56656F69" w:rsidR="008E01C4" w:rsidRDefault="008E01C4">
      <w:r>
        <w:lastRenderedPageBreak/>
        <w:t>Central limit theorem</w:t>
      </w:r>
      <w:r w:rsidR="003A6743">
        <w:t xml:space="preserve"> – this explains why we often see the normal distribution in nature.</w:t>
      </w:r>
    </w:p>
    <w:p w14:paraId="48264752" w14:textId="704163EC" w:rsidR="000D2444" w:rsidRDefault="000D2444">
      <w:pPr>
        <w:rPr>
          <w:rFonts w:eastAsiaTheme="minorEastAsia"/>
        </w:rPr>
      </w:pP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is a random variable (a random process, where each outcome is associated with a number).</w:t>
      </w:r>
    </w:p>
    <w:p w14:paraId="6E496097" w14:textId="0AAE1889" w:rsidR="000D2444" w:rsidRDefault="000D2444">
      <w:pPr>
        <w:rPr>
          <w:rFonts w:eastAsiaTheme="minorEastAsia"/>
        </w:rPr>
      </w:pPr>
      <w:r>
        <w:rPr>
          <w:rFonts w:eastAsiaTheme="minorEastAsia"/>
        </w:rPr>
        <w:t xml:space="preserve">Add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samples of this variable,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+⋯+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23393167" w14:textId="6F5B5669" w:rsidR="000D2444" w:rsidRDefault="000D2444">
      <w:pPr>
        <w:rPr>
          <w:rFonts w:eastAsiaTheme="minorEastAsia"/>
        </w:rPr>
      </w:pPr>
      <w:r>
        <w:rPr>
          <w:rFonts w:eastAsiaTheme="minorEastAsia"/>
        </w:rPr>
        <w:t xml:space="preserve">The distribution of this sum looks more like a normal distribution as </w:t>
      </w:r>
      <m:oMath>
        <m:r>
          <w:rPr>
            <w:rFonts w:ascii="Cambria Math" w:eastAsiaTheme="minorEastAsia" w:hAnsi="Cambria Math"/>
          </w:rPr>
          <m:t>N→∞</m:t>
        </m:r>
      </m:oMath>
      <w:r>
        <w:rPr>
          <w:rFonts w:eastAsiaTheme="minorEastAsia"/>
        </w:rPr>
        <w:t>.</w:t>
      </w:r>
    </w:p>
    <w:p w14:paraId="249ECC4A" w14:textId="1AF3DA22" w:rsidR="00881418" w:rsidRPr="000D2444" w:rsidRDefault="00881418">
      <w:pPr>
        <w:rPr>
          <w:rFonts w:eastAsiaTheme="minorEastAsia"/>
        </w:rPr>
      </w:pPr>
      <w:hyperlink r:id="rId4" w:history="1">
        <w:r w:rsidRPr="00772DE7">
          <w:rPr>
            <w:rStyle w:val="Hyperlink"/>
            <w:rFonts w:eastAsiaTheme="minorEastAsia"/>
          </w:rPr>
          <w:t>https://www.youtube.com/watch?v=zeJD6dqJ5lo&amp;t=255s</w:t>
        </w:r>
      </w:hyperlink>
      <w:r>
        <w:rPr>
          <w:rFonts w:eastAsiaTheme="minorEastAsia"/>
        </w:rPr>
        <w:t xml:space="preserve"> </w:t>
      </w:r>
    </w:p>
    <w:sectPr w:rsidR="00881418" w:rsidRPr="000D2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56A"/>
    <w:rsid w:val="000D2444"/>
    <w:rsid w:val="000D7FEA"/>
    <w:rsid w:val="00115723"/>
    <w:rsid w:val="001A5AD2"/>
    <w:rsid w:val="00220EB3"/>
    <w:rsid w:val="00243A36"/>
    <w:rsid w:val="003410FE"/>
    <w:rsid w:val="00377B03"/>
    <w:rsid w:val="003A6743"/>
    <w:rsid w:val="00425EE7"/>
    <w:rsid w:val="004C5A27"/>
    <w:rsid w:val="004E5C34"/>
    <w:rsid w:val="004E7C52"/>
    <w:rsid w:val="00515065"/>
    <w:rsid w:val="005755EE"/>
    <w:rsid w:val="005E798C"/>
    <w:rsid w:val="00670E78"/>
    <w:rsid w:val="006848CC"/>
    <w:rsid w:val="0069110F"/>
    <w:rsid w:val="006F4B03"/>
    <w:rsid w:val="00841C97"/>
    <w:rsid w:val="00881418"/>
    <w:rsid w:val="00882FC6"/>
    <w:rsid w:val="008A104D"/>
    <w:rsid w:val="008E01C4"/>
    <w:rsid w:val="0095463A"/>
    <w:rsid w:val="009D51CE"/>
    <w:rsid w:val="009F456A"/>
    <w:rsid w:val="00A139B9"/>
    <w:rsid w:val="00A32E7B"/>
    <w:rsid w:val="00A706A0"/>
    <w:rsid w:val="00A73C28"/>
    <w:rsid w:val="00B4038C"/>
    <w:rsid w:val="00B54707"/>
    <w:rsid w:val="00BB2768"/>
    <w:rsid w:val="00BE27AA"/>
    <w:rsid w:val="00BF7DB9"/>
    <w:rsid w:val="00C057E8"/>
    <w:rsid w:val="00C179F4"/>
    <w:rsid w:val="00C9055E"/>
    <w:rsid w:val="00D37682"/>
    <w:rsid w:val="00D47362"/>
    <w:rsid w:val="00D60457"/>
    <w:rsid w:val="00DB3441"/>
    <w:rsid w:val="00DE032D"/>
    <w:rsid w:val="00E07A9A"/>
    <w:rsid w:val="00E26F4A"/>
    <w:rsid w:val="00E27865"/>
    <w:rsid w:val="00E44293"/>
    <w:rsid w:val="00ED1812"/>
    <w:rsid w:val="00FA09B2"/>
    <w:rsid w:val="00FD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47D4D"/>
  <w15:chartTrackingRefBased/>
  <w15:docId w15:val="{6295F9CF-E079-4EFF-B33E-61BE46AD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5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5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5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5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5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5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5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5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5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5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5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5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5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5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5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5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56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D2444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0D24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4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zeJD6dqJ5lo&amp;t=255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Tsai</dc:creator>
  <cp:keywords/>
  <dc:description/>
  <cp:lastModifiedBy>Ryan Tsai</cp:lastModifiedBy>
  <cp:revision>45</cp:revision>
  <dcterms:created xsi:type="dcterms:W3CDTF">2025-06-16T22:57:00Z</dcterms:created>
  <dcterms:modified xsi:type="dcterms:W3CDTF">2025-06-17T23:22:00Z</dcterms:modified>
</cp:coreProperties>
</file>