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D4F2CF" w14:textId="68ACAA85" w:rsidR="00C179F4" w:rsidRDefault="00F015EE">
      <w:hyperlink r:id="rId4" w:history="1">
        <w:r w:rsidRPr="006D23F9">
          <w:rPr>
            <w:rStyle w:val="Hyperlink"/>
          </w:rPr>
          <w:t>https://markimicrowave.com/technical-resources/application-notes/how-rf-microwave-power-splitter-divider-combiners-work/</w:t>
        </w:r>
      </w:hyperlink>
      <w:r>
        <w:t xml:space="preserve"> </w:t>
      </w:r>
    </w:p>
    <w:sectPr w:rsidR="00C17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36"/>
    <w:rsid w:val="0069110F"/>
    <w:rsid w:val="00737436"/>
    <w:rsid w:val="00B54707"/>
    <w:rsid w:val="00BE5B62"/>
    <w:rsid w:val="00C057E8"/>
    <w:rsid w:val="00C179F4"/>
    <w:rsid w:val="00E27865"/>
    <w:rsid w:val="00F01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08C9E7"/>
  <w15:chartTrackingRefBased/>
  <w15:docId w15:val="{C148F4F9-E141-4375-B532-1DA567DD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3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015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15E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markimicrowave.com/technical-resources/application-notes/how-rf-microwave-power-splitter-divider-combiners-wor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215</Characters>
  <Application>Microsoft Office Word</Application>
  <DocSecurity>0</DocSecurity>
  <Lines>5</Lines>
  <Paragraphs>4</Paragraphs>
  <ScaleCrop>false</ScaleCrop>
  <Company/>
  <LinksUpToDate>false</LinksUpToDate>
  <CharactersWithSpaces>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Tsai</dc:creator>
  <cp:keywords/>
  <dc:description/>
  <cp:lastModifiedBy>Ryan Tsai</cp:lastModifiedBy>
  <cp:revision>2</cp:revision>
  <dcterms:created xsi:type="dcterms:W3CDTF">2025-11-11T18:29:00Z</dcterms:created>
  <dcterms:modified xsi:type="dcterms:W3CDTF">2025-11-11T18:29:00Z</dcterms:modified>
</cp:coreProperties>
</file>