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C99D6E" w14:textId="21DD838C" w:rsidR="00C179F4" w:rsidRDefault="00EB6A95" w:rsidP="00EB6A95">
      <w:pPr>
        <w:pStyle w:val="Heading1"/>
      </w:pPr>
      <w:r>
        <w:t>Representation of LTI systems by differential and difference equations</w:t>
      </w:r>
    </w:p>
    <w:p w14:paraId="54ACFBD3" w14:textId="14D70BBD" w:rsidR="00EB6A95" w:rsidRDefault="00005C53" w:rsidP="00EB6A95">
      <w:r>
        <w:t>LTI systems are completely characterized by their impulse response.</w:t>
      </w:r>
    </w:p>
    <w:p w14:paraId="358B8605" w14:textId="29236F05" w:rsidR="00005C53" w:rsidRDefault="00005C53" w:rsidP="00EB6A95">
      <w:r>
        <w:t xml:space="preserve">Differential and difference equations are a different (and very important) way to model LTI systems. </w:t>
      </w:r>
    </w:p>
    <w:p w14:paraId="3ED097D2" w14:textId="77777777" w:rsidR="00005C53" w:rsidRDefault="00005C53" w:rsidP="00005C53">
      <w:pPr>
        <w:pStyle w:val="ListParagraph"/>
        <w:numPr>
          <w:ilvl w:val="0"/>
          <w:numId w:val="2"/>
        </w:numPr>
      </w:pPr>
      <w:r>
        <w:t xml:space="preserve">Differential equations link the rates of change of the input and output in CT systems. </w:t>
      </w:r>
    </w:p>
    <w:p w14:paraId="63D6ECC4" w14:textId="7C6B6362" w:rsidR="00005C53" w:rsidRDefault="00005C53" w:rsidP="00005C53">
      <w:pPr>
        <w:pStyle w:val="ListParagraph"/>
        <w:numPr>
          <w:ilvl w:val="0"/>
          <w:numId w:val="2"/>
        </w:numPr>
      </w:pPr>
      <w:r>
        <w:t>Difference equations link the present, future, and past values of the input and output in DT systems.</w:t>
      </w:r>
    </w:p>
    <w:p w14:paraId="130EF1A1" w14:textId="05FF1C3A" w:rsidR="00C41DA5" w:rsidRDefault="00113BD8" w:rsidP="00C41DA5">
      <w:r>
        <w:t xml:space="preserve">We focus on linear constant coefficient </w:t>
      </w:r>
      <w:r w:rsidR="00CA0943">
        <w:t>differential/difference equations (LCCDE).</w:t>
      </w:r>
    </w:p>
    <w:p w14:paraId="0DFA9095" w14:textId="62CBA25C" w:rsidR="00CA0943" w:rsidRDefault="00CA0943" w:rsidP="00CA0943">
      <w:pPr>
        <w:pStyle w:val="Heading2"/>
      </w:pPr>
      <w:r>
        <w:t>LCC differential equations</w:t>
      </w:r>
    </w:p>
    <w:p w14:paraId="0E23D558" w14:textId="6609ADCC" w:rsidR="005E74C0" w:rsidRPr="004112D1" w:rsidRDefault="005E74C0" w:rsidP="005E74C0">
      <w:pPr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</m:oMath>
      </m:oMathPara>
    </w:p>
    <w:p w14:paraId="6B69BF4A" w14:textId="0748D778" w:rsidR="004112D1" w:rsidRPr="00EB6A95" w:rsidRDefault="004112D1" w:rsidP="005E74C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den>
          </m:f>
        </m:oMath>
      </m:oMathPara>
    </w:p>
    <w:p w14:paraId="3C033358" w14:textId="02D60BD5" w:rsidR="005E74C0" w:rsidRDefault="00CA0943" w:rsidP="005E74C0">
      <w:pPr>
        <w:rPr>
          <w:rFonts w:eastAsiaTheme="minorEastAsia"/>
        </w:rPr>
      </w:pPr>
      <w:r>
        <w:t xml:space="preserve">The constant parameters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rPr>
          <w:rFonts w:eastAsiaTheme="minorEastAsia"/>
        </w:rPr>
        <w:t xml:space="preserve"> and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>
        <w:rPr>
          <w:rFonts w:eastAsiaTheme="minorEastAsia"/>
        </w:rPr>
        <w:t xml:space="preserve"> quantify the contribution of each derivative to the behavior of the system.</w:t>
      </w:r>
    </w:p>
    <w:p w14:paraId="5533273A" w14:textId="0AC887CF" w:rsidR="00CA0943" w:rsidRDefault="00CA0943" w:rsidP="00CA0943">
      <w:pPr>
        <w:rPr>
          <w:rFonts w:eastAsiaTheme="minorEastAsia"/>
        </w:rPr>
      </w:pPr>
      <w:r>
        <w:rPr>
          <w:rFonts w:eastAsiaTheme="minorEastAsia"/>
        </w:rPr>
        <w:t xml:space="preserve">In most practical systems, </w:t>
      </w:r>
      <m:oMath>
        <m:r>
          <w:rPr>
            <w:rFonts w:ascii="Cambria Math" w:eastAsiaTheme="minorEastAsia" w:hAnsi="Cambria Math"/>
          </w:rPr>
          <m:t>N≥M</m:t>
        </m:r>
      </m:oMath>
      <w:r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is the order of the </w:t>
      </w:r>
      <w:r w:rsidR="00416D41">
        <w:rPr>
          <w:rFonts w:eastAsiaTheme="minorEastAsia"/>
        </w:rPr>
        <w:t>DE.</w:t>
      </w:r>
    </w:p>
    <w:p w14:paraId="34A77404" w14:textId="106BB16B" w:rsidR="00416D41" w:rsidRDefault="00416D41" w:rsidP="00CA0943">
      <w:pPr>
        <w:rPr>
          <w:rFonts w:eastAsiaTheme="minorEastAsia"/>
        </w:rPr>
      </w:pPr>
      <w:r>
        <w:rPr>
          <w:rFonts w:eastAsiaTheme="minorEastAsia"/>
        </w:rPr>
        <w:t xml:space="preserve">To solve the DE, we need to know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auxiliary (initial) conditions at time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</m:oMath>
      <w:r>
        <w:rPr>
          <w:rFonts w:eastAsiaTheme="minorEastAsia"/>
        </w:rPr>
        <w:t>.</w:t>
      </w:r>
    </w:p>
    <w:p w14:paraId="1B87C3A6" w14:textId="052248B8" w:rsidR="00416D41" w:rsidRPr="00416D41" w:rsidRDefault="00416D41" w:rsidP="00CA094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,…,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e>
          </m:d>
        </m:oMath>
      </m:oMathPara>
    </w:p>
    <w:p w14:paraId="0F000FF2" w14:textId="5916FC90" w:rsidR="00C9236F" w:rsidRDefault="00C9236F" w:rsidP="00CA0943">
      <w:pPr>
        <w:rPr>
          <w:rFonts w:eastAsiaTheme="minorEastAsia"/>
        </w:rPr>
      </w:pPr>
      <w:r>
        <w:rPr>
          <w:rFonts w:eastAsiaTheme="minorEastAsia"/>
        </w:rPr>
        <w:t xml:space="preserve">An important set of initial conditions is when the LTI system is initially at rest at time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</m:oMath>
      <w:r>
        <w:rPr>
          <w:rFonts w:eastAsiaTheme="minorEastAsia"/>
        </w:rPr>
        <w:t xml:space="preserve">, which means that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are zero for </w:t>
      </w:r>
      <m:oMath>
        <m:r>
          <w:rPr>
            <w:rFonts w:ascii="Cambria Math" w:eastAsiaTheme="minorEastAsia" w:hAnsi="Cambria Math"/>
          </w:rPr>
          <m:t>t&lt;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</m:oMath>
      <w:r>
        <w:rPr>
          <w:rFonts w:eastAsiaTheme="minorEastAsia"/>
        </w:rPr>
        <w:t>. Formally,</w:t>
      </w:r>
    </w:p>
    <w:p w14:paraId="0159C358" w14:textId="4D493307" w:rsidR="00C9236F" w:rsidRPr="00CA0943" w:rsidRDefault="00C9236F" w:rsidP="00CA094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=0 ∀ t&lt;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</m:oMath>
      </m:oMathPara>
    </w:p>
    <w:sectPr w:rsidR="00C9236F" w:rsidRPr="00CA0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3D0F7B"/>
    <w:multiLevelType w:val="hybridMultilevel"/>
    <w:tmpl w:val="C1F2E956"/>
    <w:lvl w:ilvl="0" w:tplc="ED9C22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FC61B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759525970">
    <w:abstractNumId w:val="1"/>
  </w:num>
  <w:num w:numId="2" w16cid:durableId="1536962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519"/>
    <w:rsid w:val="00005C53"/>
    <w:rsid w:val="00113BD8"/>
    <w:rsid w:val="004112D1"/>
    <w:rsid w:val="00416D41"/>
    <w:rsid w:val="005E74C0"/>
    <w:rsid w:val="0069110F"/>
    <w:rsid w:val="00A90519"/>
    <w:rsid w:val="00B54707"/>
    <w:rsid w:val="00C057E8"/>
    <w:rsid w:val="00C179F4"/>
    <w:rsid w:val="00C41DA5"/>
    <w:rsid w:val="00C9236F"/>
    <w:rsid w:val="00CA0943"/>
    <w:rsid w:val="00D70EAB"/>
    <w:rsid w:val="00E27865"/>
    <w:rsid w:val="00EB6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EBDC1"/>
  <w15:chartTrackingRefBased/>
  <w15:docId w15:val="{885B7A00-B953-4029-B943-60EBCC70D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519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0519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519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519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519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519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519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519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519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5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905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5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5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5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5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5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5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5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05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5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5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05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05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05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05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05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5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5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0519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E74C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Tsai</dc:creator>
  <cp:keywords/>
  <dc:description/>
  <cp:lastModifiedBy>Ryan Tsai</cp:lastModifiedBy>
  <cp:revision>10</cp:revision>
  <dcterms:created xsi:type="dcterms:W3CDTF">2025-09-25T16:39:00Z</dcterms:created>
  <dcterms:modified xsi:type="dcterms:W3CDTF">2025-09-25T17:00:00Z</dcterms:modified>
</cp:coreProperties>
</file>