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DC0253"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DC0253"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DC0253"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 xml:space="preserve">vs. </w:t>
      </w:r>
      <w:proofErr w:type="gramStart"/>
      <w:r w:rsidR="008D1F2E">
        <w:rPr>
          <w:rFonts w:eastAsiaTheme="minorEastAsia"/>
        </w:rPr>
        <w:t>mean-square</w:t>
      </w:r>
      <w:proofErr w:type="gramEnd"/>
      <w:r w:rsidR="008D1F2E">
        <w:rPr>
          <w:rFonts w:eastAsiaTheme="minorEastAsia"/>
        </w:rPr>
        <w:t>.</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w:proofErr w:type="spellStart"/>
      <m:oMath>
        <m:r>
          <m:rPr>
            <m:nor/>
          </m:rPr>
          <w:rPr>
            <w:rFonts w:ascii="Cambria Math" w:eastAsiaTheme="minorEastAsia" w:hAnsi="Cambria Math"/>
          </w:rPr>
          <m:t>Im</m:t>
        </m:r>
        <w:proofErr w:type="spell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 xml:space="preserve">You can use </w:t>
      </w:r>
      <w:proofErr w:type="spellStart"/>
      <w:r>
        <w:rPr>
          <w:rFonts w:eastAsiaTheme="minorEastAsia"/>
        </w:rPr>
        <w:t>scipy</w:t>
      </w:r>
      <w:proofErr w:type="spellEnd"/>
      <w:r>
        <w:rPr>
          <w:rFonts w:eastAsiaTheme="minorEastAsia"/>
        </w:rPr>
        <w:t xml:space="preserve">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w:t>
      </w:r>
      <w:proofErr w:type="spellStart"/>
      <w:r w:rsidR="00542A4C">
        <w:rPr>
          <w:rFonts w:eastAsiaTheme="minorEastAsia"/>
        </w:rPr>
        <w:t>Plancherel’s</w:t>
      </w:r>
      <w:proofErr w:type="spellEnd"/>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proofErr w:type="spellStart"/>
      <w:r>
        <w:rPr>
          <w:rFonts w:eastAsiaTheme="minorEastAsia"/>
        </w:rPr>
        <w:t>Downsample</w:t>
      </w:r>
      <w:proofErr w:type="spellEnd"/>
    </w:p>
    <w:p w14:paraId="07E1BFA2" w14:textId="3B1B7B3D" w:rsidR="00B833BF" w:rsidRPr="00E07DA2" w:rsidRDefault="00B833BF" w:rsidP="00E07DA2">
      <w:pPr>
        <w:pStyle w:val="ListParagraph"/>
        <w:numPr>
          <w:ilvl w:val="0"/>
          <w:numId w:val="2"/>
        </w:numPr>
        <w:rPr>
          <w:rFonts w:eastAsiaTheme="minorEastAsia"/>
        </w:rPr>
      </w:pPr>
      <w:proofErr w:type="spellStart"/>
      <w:r>
        <w:rPr>
          <w:rFonts w:eastAsiaTheme="minorEastAsia"/>
        </w:rPr>
        <w:t>Upsample</w:t>
      </w:r>
      <w:proofErr w:type="spellEnd"/>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DC0253"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w:t>
      </w:r>
      <w:proofErr w:type="spellStart"/>
      <w:r>
        <w:rPr>
          <w:rFonts w:eastAsiaTheme="minorEastAsia"/>
        </w:rPr>
        <w:t>sinc</w:t>
      </w:r>
      <w:proofErr w:type="spellEnd"/>
      <w:r>
        <w:rPr>
          <w:rFonts w:eastAsiaTheme="minorEastAsia"/>
        </w:rPr>
        <w:t xml:space="preserve">, then you get the Gibbs phenomenon in frequency domain because of mean-square convergence. If you start with a </w:t>
      </w:r>
      <w:proofErr w:type="spellStart"/>
      <w:r>
        <w:rPr>
          <w:rFonts w:eastAsiaTheme="minorEastAsia"/>
        </w:rPr>
        <w:t>freq</w:t>
      </w:r>
      <w:proofErr w:type="spellEnd"/>
      <w:r>
        <w:rPr>
          <w:rFonts w:eastAsiaTheme="minorEastAsia"/>
        </w:rPr>
        <w:t xml:space="preserve">-domain </w:t>
      </w:r>
      <w:proofErr w:type="spellStart"/>
      <w:r>
        <w:rPr>
          <w:rFonts w:eastAsiaTheme="minorEastAsia"/>
        </w:rPr>
        <w:t>sinc</w:t>
      </w:r>
      <w:proofErr w:type="spellEnd"/>
      <w:r>
        <w:rPr>
          <w:rFonts w:eastAsiaTheme="minorEastAsia"/>
        </w:rPr>
        <w:t xml:space="preserve">,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w:t>
      </w:r>
      <w:proofErr w:type="spellStart"/>
      <w:r>
        <w:rPr>
          <w:rFonts w:eastAsiaTheme="minorEastAsia"/>
        </w:rPr>
        <w:t>freq</w:t>
      </w:r>
      <w:proofErr w:type="spellEnd"/>
      <w:r>
        <w:rPr>
          <w:rFonts w:eastAsiaTheme="minorEastAsia"/>
        </w:rPr>
        <w:t xml:space="preserve">-domain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Pr="003D7AC2" w:rsidRDefault="003D7AC2" w:rsidP="00A84609">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DC025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DC025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DC025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DC0253"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DC0253"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DC0253"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DC025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DC025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DC025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DC025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DC0253"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DC0253"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DC0253"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DC025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DC025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DC025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DC025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DC025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DC0253"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DC0253"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DC0253"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DC0253"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DC0253"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DC025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DC025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DC0253"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DC0253"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DC025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DC025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DC025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DC025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DC025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DC025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DC025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DC025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DC025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DC025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DC025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DC0253"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DC0253"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DC0253"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DC0253"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DC0253"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DC0253"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DC0253"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DC025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DC025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DC025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DC025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DC025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DC025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DC025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DC025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DC025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DC025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DC025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DC025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DC025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DC025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DC025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DC025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DC025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DC025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DC0253"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t>Integration by parts:</w:t>
      </w:r>
    </w:p>
    <w:p w14:paraId="4500F51A" w14:textId="77777777" w:rsidR="0032498B" w:rsidRPr="0032498B" w:rsidRDefault="00DC0253"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DC0253"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DC0253"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DC0253"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DC0253"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DC025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DC025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DC025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DC0253"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DC0253"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 xml:space="preserve">Types of </w:t>
      </w:r>
      <w:proofErr w:type="gramStart"/>
      <w:r>
        <w:t>convergence</w:t>
      </w:r>
      <w:proofErr w:type="gramEnd"/>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DC0253"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DC0253"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DC025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DC025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DC0253"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DC025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DC025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DC0253"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DC0253"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DC0253"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DC0253"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DC0253"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DC0253"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DC0253"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DC025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DC0253"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DC0253"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DC025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DC025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DC025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DC0253"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DC0253"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DC0253"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DC0253"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DC0253"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DC0253"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DC0253"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DC0253"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DC025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DC0253"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DC025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DC025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DC0253"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DC0253"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DC0253"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DC0253"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DC0253"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DC0253"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DC0253"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DC0253"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DC0253"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DC0253"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DC0253"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DC0253"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DC0253"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DC0253"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DC0253"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DC025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DC025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DC025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DC0253"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DC0253"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DC0253"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DC0253"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DC0253"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DC0253"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DC0253"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DC0253"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DC0253"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DC0253"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DC0253"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DC0253"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DC025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DC0253"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DC0253"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DC025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DC025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DC0253"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DC0253"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DC025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DC025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DC025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DC025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DC0253"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DC0253"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DC0253"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DC0253"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DC0253"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DC0253"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DC0253"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DC0253"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DC0253"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DC0253"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DC0253"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DC0253"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DC025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DC025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DC025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DC025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DC025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DC025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DC025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DC025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DC025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DC025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DC025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DC025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DC0253"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DC0253"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DC0253"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DC0253"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DC025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DC025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DC0253"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DC0253"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DC025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DC0253"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DC0253"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DC0253"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DC0253"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DC0253"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DC0253"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DC0253"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DC0253"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DC0253"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DC0253"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DC0253"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DC0253"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DC0253"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DC0253"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DC0253"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DC0253"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DC0253"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DC0253"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DC0253"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DC0253"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DC0253"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DC0253"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DC0253"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DC025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DC0253"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DC0253"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DC0253"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DC0253"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DC0253"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DC0253"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DC0253"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DC0253"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DC0253"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DC0253"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DC0253"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DC0253"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DC0253"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DC0253"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DC0253"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DC0253"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DC0253"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DC0253"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DC0253"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DC0253"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DC0253"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DC0253"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DC0253"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DC0253"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DC0253"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DC0253"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DC025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DC025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DC025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DC025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DC025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DC025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DC025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DC025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DC025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DC025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DC025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DC025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DC025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DC025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DC025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DC025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DC025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DC025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DC025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DC0253"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DC0253"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DC0253"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DC0253"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DC0253"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DC0253"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DC0253"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w:t>
      </w:r>
      <w:proofErr w:type="spellStart"/>
      <w:r w:rsidR="00641AE9">
        <w:rPr>
          <w:rFonts w:eastAsiaTheme="minorEastAsia"/>
        </w:rPr>
        <w:t>sinc</w:t>
      </w:r>
      <w:proofErr w:type="spellEnd"/>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DC0253"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DC0253"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DC0253"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DC0253"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DC0253"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DC0253"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DC0253"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DC0253"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DC0253"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DC0253"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DC0253"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DC0253"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DC0253"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DC0253"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DC0253"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DC0253"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DC0253"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DC0253"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DC0253"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DC0253"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DC0253"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DC025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DC025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DC025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DC0253"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DC0253"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DC0253"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DC025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 xml:space="preserve">Making circular </w:t>
      </w:r>
      <w:proofErr w:type="gramStart"/>
      <w:r>
        <w:rPr>
          <w:b/>
          <w:bCs/>
        </w:rPr>
        <w:t>convolution</w:t>
      </w:r>
      <w:proofErr w:type="gramEnd"/>
      <w:r>
        <w:rPr>
          <w:b/>
          <w:bCs/>
        </w:rPr>
        <w:t xml:space="preserve">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 xml:space="preserve">Using overlap and </w:t>
      </w:r>
      <w:proofErr w:type="gramStart"/>
      <w:r>
        <w:rPr>
          <w:rFonts w:eastAsiaTheme="minorEastAsia"/>
          <w:b/>
          <w:bCs/>
        </w:rPr>
        <w:t>add</w:t>
      </w:r>
      <w:proofErr w:type="gramEnd"/>
      <w:r>
        <w:rPr>
          <w:rFonts w:eastAsiaTheme="minorEastAsia"/>
          <w:b/>
          <w:bCs/>
        </w:rPr>
        <w:t xml:space="preserve">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091BF3AE" w:rsidR="000E3A85" w:rsidRDefault="00595C43" w:rsidP="00595C43">
      <w:pPr>
        <w:pStyle w:val="ListParagraph"/>
        <w:numPr>
          <w:ilvl w:val="0"/>
          <w:numId w:val="2"/>
        </w:numPr>
      </w:pPr>
      <w:r>
        <w:t>W</w:t>
      </w:r>
      <w:r w:rsidR="00A831E0">
        <w:t xml:space="preserve">ell-suited to solving LCC differential </w:t>
      </w:r>
      <w:proofErr w:type="gramStart"/>
      <w:r w:rsidR="00A831E0">
        <w:t>equations</w:t>
      </w:r>
      <w:r>
        <w:t>:</w:t>
      </w:r>
      <w:proofErr w:type="gramEnd"/>
      <w:r>
        <w:t xml:space="preserve"> </w:t>
      </w:r>
      <w:proofErr w:type="gramStart"/>
      <w:r>
        <w:t>solves for</w:t>
      </w:r>
      <w:proofErr w:type="gramEnd"/>
      <w:r>
        <w:t xml:space="preserve"> the total solution (forced + transient) and manages nonzero initial conditions</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AC11E09" w:rsidR="009131B6" w:rsidRDefault="009131B6" w:rsidP="00F77E0D">
      <w:pPr>
        <w:pStyle w:val="Heading2"/>
      </w:pPr>
      <w:r>
        <w:t>Two-sided 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DC0253"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DC0253"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DC0253"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DC0253"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DC0253"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then the ROC doesn’t exist the the LT isn’t </w:t>
      </w:r>
      <w:proofErr w:type="gramStart"/>
      <w:r w:rsidR="00F71C40">
        <w:rPr>
          <w:rFonts w:eastAsiaTheme="minorEastAsia"/>
        </w:rPr>
        <w:t>absolutely convergent</w:t>
      </w:r>
      <w:proofErr w:type="gramEnd"/>
      <w:r w:rsidR="00F71C40">
        <w:rPr>
          <w:rFonts w:eastAsiaTheme="minorEastAsia"/>
        </w:rPr>
        <w:t xml:space="preserve">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DC0253"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DC0253"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DC0253"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proofErr w:type="gramStart"/>
      <w:r>
        <w:t>Recall</w:t>
      </w:r>
      <w:proofErr w:type="gramEnd"/>
      <w:r>
        <w:t xml:space="preserve"> that for a BIBO stable LTI system,</w:t>
      </w:r>
    </w:p>
    <w:p w14:paraId="455251AD" w14:textId="77777777" w:rsidR="00F3479B" w:rsidRPr="009A3AAA" w:rsidRDefault="00DC0253"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w:t>
      </w:r>
      <w:proofErr w:type="gramStart"/>
      <w:r>
        <w:rPr>
          <w:rFonts w:eastAsiaTheme="minorEastAsia"/>
        </w:rPr>
        <w:t>absolutely integrable</w:t>
      </w:r>
      <w:proofErr w:type="gramEnd"/>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roofErr w:type="gramStart"/>
      <w:r>
        <w:rPr>
          <w:rFonts w:eastAsiaTheme="minorEastAsia"/>
        </w:rPr>
        <w:t>be</w:t>
      </w:r>
      <w:proofErr w:type="gramEnd"/>
      <w:r>
        <w:rPr>
          <w:rFonts w:eastAsiaTheme="minorEastAsia"/>
        </w:rPr>
        <w:t xml:space="preserve"> </w:t>
      </w:r>
      <w:r w:rsidR="005351C6">
        <w:rPr>
          <w:rFonts w:eastAsiaTheme="minorEastAsia"/>
        </w:rPr>
        <w:t xml:space="preserve">the </w:t>
      </w:r>
      <w:proofErr w:type="gramStart"/>
      <w:r w:rsidR="005351C6">
        <w:rPr>
          <w:rFonts w:eastAsiaTheme="minorEastAsia"/>
        </w:rPr>
        <w:t>system function</w:t>
      </w:r>
      <w:proofErr w:type="gramEnd"/>
      <w:r w:rsidR="005351C6">
        <w:rPr>
          <w:rFonts w:eastAsiaTheme="minorEastAsia"/>
        </w:rPr>
        <w:t xml:space="preserve">.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w:t>
      </w:r>
      <w:proofErr w:type="gramStart"/>
      <w:r>
        <w:rPr>
          <w:rFonts w:eastAsiaTheme="minorEastAsia"/>
        </w:rPr>
        <w:t>right-sided</w:t>
      </w:r>
      <w:proofErr w:type="gramEnd"/>
      <w:r>
        <w:rPr>
          <w:rFonts w:eastAsiaTheme="minorEastAsia"/>
        </w:rPr>
        <w:t>),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15D71A39" w:rsidR="006B76F2" w:rsidRDefault="006F240E" w:rsidP="006F240E">
      <w:pPr>
        <w:pStyle w:val="Heading2"/>
        <w:rPr>
          <w:rFonts w:eastAsiaTheme="minorEastAsia"/>
        </w:rPr>
      </w:pPr>
      <w:r>
        <w:rPr>
          <w:rFonts w:eastAsiaTheme="minorEastAsia"/>
        </w:rPr>
        <w:t>One-sided 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w:t>
      </w:r>
      <w:proofErr w:type="gramStart"/>
      <w:r>
        <w:rPr>
          <w:rFonts w:eastAsiaTheme="minorEastAsia"/>
        </w:rPr>
        <w:t>as long as</w:t>
      </w:r>
      <w:proofErr w:type="gramEnd"/>
      <w:r>
        <w:rPr>
          <w:rFonts w:eastAsiaTheme="minorEastAsia"/>
        </w:rPr>
        <w:t xml:space="preserve">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DC0253"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DC0253"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DC0253"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DC0253"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DC0253"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 xml:space="preserve">First, look at the LT of each </w:t>
      </w:r>
      <w:proofErr w:type="spellStart"/>
      <w:r>
        <w:rPr>
          <w:rFonts w:eastAsiaTheme="minorEastAsia"/>
        </w:rPr>
        <w:t>multipland</w:t>
      </w:r>
      <w:proofErr w:type="spellEnd"/>
      <w:r>
        <w:rPr>
          <w:rFonts w:eastAsiaTheme="minorEastAsia"/>
        </w:rPr>
        <w:t>:</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DC0253"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DC0253"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DC0253"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 xml:space="preserve">This theorem is useful for determining steady-state </w:t>
      </w:r>
      <w:proofErr w:type="gramStart"/>
      <w:r>
        <w:rPr>
          <w:rFonts w:eastAsiaTheme="minorEastAsia"/>
        </w:rPr>
        <w:t>error</w:t>
      </w:r>
      <w:proofErr w:type="gramEnd"/>
      <w:r>
        <w:rPr>
          <w:rFonts w:eastAsiaTheme="minorEastAsia"/>
        </w:rPr>
        <w:t xml:space="preserve">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DC0253"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DC0253"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DC0253"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DC0253"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DC0253"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BD38E48"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DC0253"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DC0253"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956461" w14:paraId="3FC75142"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DC0253" w:rsidP="0039320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DC0253"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DC0253"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DC0253"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DC0253"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DC0253"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DC0253"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DC0253"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DC0253"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α</m:t>
                    </m:r>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2338" w:type="dxa"/>
          </w:tcPr>
          <w:p w14:paraId="5995F3A7" w14:textId="3FCB46A6" w:rsidR="000D3844" w:rsidRDefault="00DC0253"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r>
                      <w:rPr>
                        <w:rFonts w:ascii="Cambria Math" w:hAnsi="Cambria Math"/>
                      </w:rPr>
                      <m:t>α</m:t>
                    </m:r>
                  </m:num>
                  <m:den>
                    <m:sSup>
                      <m:sSupPr>
                        <m:ctrlPr>
                          <w:rPr>
                            <w:rFonts w:ascii="Cambria Math" w:hAnsi="Cambria Math"/>
                            <w:i/>
                          </w:rPr>
                        </m:ctrlPr>
                      </m:sSupPr>
                      <m:e>
                        <m:d>
                          <m:dPr>
                            <m:ctrlPr>
                              <w:rPr>
                                <w:rFonts w:ascii="Cambria Math" w:hAnsi="Cambria Math"/>
                                <w:i/>
                              </w:rPr>
                            </m:ctrlPr>
                          </m:dPr>
                          <m:e>
                            <m:r>
                              <w:rPr>
                                <w:rFonts w:ascii="Cambria Math" w:hAnsi="Cambria Math"/>
                              </w:rPr>
                              <m:t>s+</m:t>
                            </m:r>
                            <m:r>
                              <w:rPr>
                                <w:rFonts w:ascii="Cambria Math" w:hAnsi="Cambria Math"/>
                              </w:rPr>
                              <m:t>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t>Damped sine</w:t>
            </w:r>
          </w:p>
        </w:tc>
        <w:tc>
          <w:tcPr>
            <w:tcW w:w="2337" w:type="dxa"/>
          </w:tcPr>
          <w:p w14:paraId="75DCD271" w14:textId="7537750B" w:rsidR="001E6F64" w:rsidRPr="00400C0F" w:rsidRDefault="00DC0253" w:rsidP="001E6F64">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α</m:t>
                    </m:r>
                    <m:r>
                      <w:rPr>
                        <w:rFonts w:ascii="Cambria Math" w:hAnsi="Cambria Math"/>
                      </w:rPr>
                      <m:t>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000000" w:firstRow="0" w:lastRow="0" w:firstColumn="0" w:lastColumn="0" w:oddVBand="0" w:evenVBand="0" w:oddHBand="0" w:evenHBand="0" w:firstRowFirstColumn="0" w:firstRowLastColumn="0" w:lastRowFirstColumn="0" w:lastRowLastColumn="0"/>
            </w:pPr>
          </w:p>
        </w:tc>
        <w:tc>
          <w:tcPr>
            <w:tcW w:w="2338" w:type="dxa"/>
          </w:tcPr>
          <w:p w14:paraId="49FBF3C4" w14:textId="11C58CF9" w:rsidR="000D3844" w:rsidRDefault="00DC0253"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m:t>
                            </m:r>
                            <m:r>
                              <w:rPr>
                                <w:rFonts w:ascii="Cambria Math" w:hAnsi="Cambria Math"/>
                              </w:rPr>
                              <m:t>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lastRenderedPageBreak/>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w:t>
      </w:r>
      <w:proofErr w:type="gramStart"/>
      <w:r>
        <w:rPr>
          <w:rFonts w:eastAsiaTheme="minorEastAsia"/>
        </w:rPr>
        <w:t>form of</w:t>
      </w:r>
      <w:proofErr w:type="gramEnd"/>
      <w:r>
        <w:rPr>
          <w:rFonts w:eastAsiaTheme="minorEastAsia"/>
        </w:rPr>
        <w:t xml:space="preserve">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 xml:space="preserve">When you have </w:t>
      </w:r>
      <w:proofErr w:type="gramStart"/>
      <w:r>
        <w:rPr>
          <w:rFonts w:eastAsiaTheme="minorEastAsia"/>
        </w:rPr>
        <w:t>a LT</w:t>
      </w:r>
      <w:proofErr w:type="gramEnd"/>
      <w:r>
        <w:rPr>
          <w:rFonts w:eastAsiaTheme="minorEastAsia"/>
        </w:rPr>
        <w:t xml:space="preserve"> with a complex conjugate pole pair, the inverse </w:t>
      </w:r>
      <w:proofErr w:type="gramStart"/>
      <w:r>
        <w:rPr>
          <w:rFonts w:eastAsiaTheme="minorEastAsia"/>
        </w:rPr>
        <w:t>transform</w:t>
      </w:r>
      <w:proofErr w:type="gramEnd"/>
      <w:r>
        <w:rPr>
          <w:rFonts w:eastAsiaTheme="minorEastAsia"/>
        </w:rPr>
        <w:t xml:space="preserve">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lastRenderedPageBreak/>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8E1879"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8E1879"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8E1879"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8E1879"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8E1879"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8E1879"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 xml:space="preserve">Look up the inverse </w:t>
      </w:r>
      <w:proofErr w:type="gramStart"/>
      <w:r>
        <w:rPr>
          <w:rFonts w:eastAsiaTheme="minorEastAsia"/>
          <w:b/>
          <w:bCs/>
        </w:rPr>
        <w:t>transform</w:t>
      </w:r>
      <w:proofErr w:type="gramEnd"/>
      <w:r>
        <w:rPr>
          <w:rFonts w:eastAsiaTheme="minorEastAsia"/>
          <w:b/>
          <w:bCs/>
        </w:rPr>
        <w:t xml:space="preserve"> of the individual terms after PFE:</w:t>
      </w:r>
    </w:p>
    <w:p w14:paraId="6C84CCF0" w14:textId="0201185B" w:rsidR="0064392C" w:rsidRDefault="0064392C"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n</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B05D05"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3274A9"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w:rPr>
            <w:rFonts w:ascii="Cambria Math" w:eastAsiaTheme="minorEastAsia" w:hAnsi="Cambria Math"/>
          </w:rPr>
          <m:t>-</m:t>
        </m:r>
        <m:r>
          <w:rPr>
            <w:rFonts w:ascii="Cambria Math" w:eastAsiaTheme="minorEastAsia" w:hAnsi="Cambria Math"/>
          </w:rPr>
          <m: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30720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30720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30720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0E1E9B"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0E1E9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0E1E9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E86A2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E86A2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8E58D8"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591493"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950208"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04122F"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522FAF"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m:t>
              </m:r>
              <m:r>
                <w:rPr>
                  <w:rFonts w:ascii="Cambria Math" w:eastAsiaTheme="minorEastAsia" w:hAnsi="Cambria Math"/>
                </w:rPr>
                <m:t>3</m:t>
              </m:r>
            </m:sub>
          </m:sSub>
          <m:r>
            <w:rPr>
              <w:rFonts w:ascii="Cambria Math" w:eastAsiaTheme="minorEastAsia" w:hAnsi="Cambria Math"/>
            </w:rPr>
            <m:t>=</m:t>
          </m:r>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2298BA69" w:rsidR="00B52A96" w:rsidRDefault="00B52A96" w:rsidP="00B52A96">
      <w:pPr>
        <w:pStyle w:val="Heading3"/>
        <w:rPr>
          <w:rFonts w:eastAsiaTheme="minorEastAsia"/>
        </w:rPr>
      </w:pPr>
      <w:r>
        <w:rPr>
          <w:rFonts w:eastAsiaTheme="minorEastAsia"/>
        </w:rPr>
        <w:t>Frequency response from poles and zeros</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025288"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Pr>
          <w:rFonts w:eastAsiaTheme="minorEastAsia"/>
        </w:rPr>
        <w:t xml:space="preserve"> axis.</w:t>
      </w:r>
    </w:p>
    <w:p w14:paraId="24BAE9DF" w14:textId="02BB91AC" w:rsidR="00025288" w:rsidRPr="00025288" w:rsidRDefault="00025288"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DC0253"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sectPr w:rsidR="00025288" w:rsidRPr="00DC02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550"/>
    <w:rsid w:val="00005A55"/>
    <w:rsid w:val="0000765A"/>
    <w:rsid w:val="00011347"/>
    <w:rsid w:val="00011C71"/>
    <w:rsid w:val="00011DE6"/>
    <w:rsid w:val="0001497A"/>
    <w:rsid w:val="00014EBA"/>
    <w:rsid w:val="0001530E"/>
    <w:rsid w:val="0001588F"/>
    <w:rsid w:val="00015F16"/>
    <w:rsid w:val="00016117"/>
    <w:rsid w:val="00016A56"/>
    <w:rsid w:val="00016BFD"/>
    <w:rsid w:val="00020499"/>
    <w:rsid w:val="00020E9C"/>
    <w:rsid w:val="00021253"/>
    <w:rsid w:val="00023613"/>
    <w:rsid w:val="00024AD1"/>
    <w:rsid w:val="00025288"/>
    <w:rsid w:val="00025C53"/>
    <w:rsid w:val="00026CCC"/>
    <w:rsid w:val="00026D3A"/>
    <w:rsid w:val="00027FE0"/>
    <w:rsid w:val="00030183"/>
    <w:rsid w:val="0003036C"/>
    <w:rsid w:val="00030435"/>
    <w:rsid w:val="00030456"/>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3F4"/>
    <w:rsid w:val="0008161E"/>
    <w:rsid w:val="00081960"/>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1369"/>
    <w:rsid w:val="000B1705"/>
    <w:rsid w:val="000B1C8C"/>
    <w:rsid w:val="000B2830"/>
    <w:rsid w:val="000B48EA"/>
    <w:rsid w:val="000B760D"/>
    <w:rsid w:val="000C0D6D"/>
    <w:rsid w:val="000C3740"/>
    <w:rsid w:val="000C37C1"/>
    <w:rsid w:val="000C3924"/>
    <w:rsid w:val="000C4CD0"/>
    <w:rsid w:val="000C6298"/>
    <w:rsid w:val="000D0E7C"/>
    <w:rsid w:val="000D1A7E"/>
    <w:rsid w:val="000D2F6F"/>
    <w:rsid w:val="000D3844"/>
    <w:rsid w:val="000D4EBB"/>
    <w:rsid w:val="000D6359"/>
    <w:rsid w:val="000D6CBE"/>
    <w:rsid w:val="000D79B8"/>
    <w:rsid w:val="000D7E18"/>
    <w:rsid w:val="000E12A8"/>
    <w:rsid w:val="000E1E9B"/>
    <w:rsid w:val="000E3415"/>
    <w:rsid w:val="000E3A85"/>
    <w:rsid w:val="000E3DDB"/>
    <w:rsid w:val="000E6FA3"/>
    <w:rsid w:val="000F0D03"/>
    <w:rsid w:val="000F200C"/>
    <w:rsid w:val="000F263F"/>
    <w:rsid w:val="000F3C76"/>
    <w:rsid w:val="000F479E"/>
    <w:rsid w:val="00100EC5"/>
    <w:rsid w:val="00101FA3"/>
    <w:rsid w:val="001021C7"/>
    <w:rsid w:val="00104324"/>
    <w:rsid w:val="00106687"/>
    <w:rsid w:val="00106767"/>
    <w:rsid w:val="0011067E"/>
    <w:rsid w:val="0011086A"/>
    <w:rsid w:val="00110D1E"/>
    <w:rsid w:val="00111D44"/>
    <w:rsid w:val="00113CFB"/>
    <w:rsid w:val="0011481D"/>
    <w:rsid w:val="001163BE"/>
    <w:rsid w:val="0011674F"/>
    <w:rsid w:val="00120388"/>
    <w:rsid w:val="00120D99"/>
    <w:rsid w:val="00122BB9"/>
    <w:rsid w:val="001245C0"/>
    <w:rsid w:val="00124DE1"/>
    <w:rsid w:val="00124F9B"/>
    <w:rsid w:val="00125AC1"/>
    <w:rsid w:val="0013072E"/>
    <w:rsid w:val="00132870"/>
    <w:rsid w:val="001338A5"/>
    <w:rsid w:val="00133FF9"/>
    <w:rsid w:val="001350C2"/>
    <w:rsid w:val="00136B54"/>
    <w:rsid w:val="001414F4"/>
    <w:rsid w:val="001415DE"/>
    <w:rsid w:val="00143BF6"/>
    <w:rsid w:val="00143E2E"/>
    <w:rsid w:val="00143EE6"/>
    <w:rsid w:val="00144FF6"/>
    <w:rsid w:val="00145349"/>
    <w:rsid w:val="001466D9"/>
    <w:rsid w:val="001470F7"/>
    <w:rsid w:val="00147C83"/>
    <w:rsid w:val="001500B9"/>
    <w:rsid w:val="001550D6"/>
    <w:rsid w:val="00155BBF"/>
    <w:rsid w:val="001561E5"/>
    <w:rsid w:val="00157553"/>
    <w:rsid w:val="0016073C"/>
    <w:rsid w:val="00160B0F"/>
    <w:rsid w:val="00160F0C"/>
    <w:rsid w:val="001623AB"/>
    <w:rsid w:val="00162E96"/>
    <w:rsid w:val="00164942"/>
    <w:rsid w:val="00164BA4"/>
    <w:rsid w:val="00164E09"/>
    <w:rsid w:val="001707BA"/>
    <w:rsid w:val="001720A0"/>
    <w:rsid w:val="00173477"/>
    <w:rsid w:val="0017426D"/>
    <w:rsid w:val="00174682"/>
    <w:rsid w:val="0017478F"/>
    <w:rsid w:val="00174EF0"/>
    <w:rsid w:val="0017646F"/>
    <w:rsid w:val="00177C1C"/>
    <w:rsid w:val="00182396"/>
    <w:rsid w:val="0018375B"/>
    <w:rsid w:val="00185B55"/>
    <w:rsid w:val="00187084"/>
    <w:rsid w:val="001875B4"/>
    <w:rsid w:val="0019103C"/>
    <w:rsid w:val="0019210E"/>
    <w:rsid w:val="001925CE"/>
    <w:rsid w:val="00193A6E"/>
    <w:rsid w:val="00195E40"/>
    <w:rsid w:val="00196551"/>
    <w:rsid w:val="001A0629"/>
    <w:rsid w:val="001A17B4"/>
    <w:rsid w:val="001A212E"/>
    <w:rsid w:val="001A2768"/>
    <w:rsid w:val="001A7A49"/>
    <w:rsid w:val="001B028C"/>
    <w:rsid w:val="001B0820"/>
    <w:rsid w:val="001B2E7F"/>
    <w:rsid w:val="001B33AE"/>
    <w:rsid w:val="001B419B"/>
    <w:rsid w:val="001B54E2"/>
    <w:rsid w:val="001B5AD6"/>
    <w:rsid w:val="001B6E6C"/>
    <w:rsid w:val="001B7782"/>
    <w:rsid w:val="001C114D"/>
    <w:rsid w:val="001C1D66"/>
    <w:rsid w:val="001C36E9"/>
    <w:rsid w:val="001C3FB4"/>
    <w:rsid w:val="001C4FE5"/>
    <w:rsid w:val="001C6451"/>
    <w:rsid w:val="001C7BE0"/>
    <w:rsid w:val="001D2BC9"/>
    <w:rsid w:val="001D30DE"/>
    <w:rsid w:val="001D4D31"/>
    <w:rsid w:val="001D53D8"/>
    <w:rsid w:val="001D553B"/>
    <w:rsid w:val="001D6CB5"/>
    <w:rsid w:val="001D73C8"/>
    <w:rsid w:val="001D768A"/>
    <w:rsid w:val="001D7C6D"/>
    <w:rsid w:val="001E07D6"/>
    <w:rsid w:val="001E1132"/>
    <w:rsid w:val="001E1B78"/>
    <w:rsid w:val="001E1CA9"/>
    <w:rsid w:val="001E294A"/>
    <w:rsid w:val="001E2977"/>
    <w:rsid w:val="001E4F62"/>
    <w:rsid w:val="001E6F64"/>
    <w:rsid w:val="001E770D"/>
    <w:rsid w:val="001F10FC"/>
    <w:rsid w:val="001F277D"/>
    <w:rsid w:val="001F537A"/>
    <w:rsid w:val="001F5647"/>
    <w:rsid w:val="00200710"/>
    <w:rsid w:val="00202F1F"/>
    <w:rsid w:val="0020351A"/>
    <w:rsid w:val="00204743"/>
    <w:rsid w:val="00205835"/>
    <w:rsid w:val="00205C56"/>
    <w:rsid w:val="002067D5"/>
    <w:rsid w:val="00207FB8"/>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54FC"/>
    <w:rsid w:val="00265BE1"/>
    <w:rsid w:val="00266DBC"/>
    <w:rsid w:val="00266FAF"/>
    <w:rsid w:val="00270625"/>
    <w:rsid w:val="0027296F"/>
    <w:rsid w:val="002729FB"/>
    <w:rsid w:val="00274AB1"/>
    <w:rsid w:val="00275E15"/>
    <w:rsid w:val="00275F2F"/>
    <w:rsid w:val="00277C26"/>
    <w:rsid w:val="0028062A"/>
    <w:rsid w:val="00280C04"/>
    <w:rsid w:val="00280C76"/>
    <w:rsid w:val="002811F3"/>
    <w:rsid w:val="00282C39"/>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D05D4"/>
    <w:rsid w:val="002D2182"/>
    <w:rsid w:val="002D44A5"/>
    <w:rsid w:val="002D524A"/>
    <w:rsid w:val="002D70E2"/>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44E"/>
    <w:rsid w:val="00363539"/>
    <w:rsid w:val="003643FE"/>
    <w:rsid w:val="00370853"/>
    <w:rsid w:val="00374173"/>
    <w:rsid w:val="0037426F"/>
    <w:rsid w:val="0037656F"/>
    <w:rsid w:val="0037669C"/>
    <w:rsid w:val="003770A6"/>
    <w:rsid w:val="0037792B"/>
    <w:rsid w:val="003779C5"/>
    <w:rsid w:val="00380845"/>
    <w:rsid w:val="00381DF5"/>
    <w:rsid w:val="0038343D"/>
    <w:rsid w:val="00390B32"/>
    <w:rsid w:val="00390BC5"/>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68D6"/>
    <w:rsid w:val="003E6A01"/>
    <w:rsid w:val="003E6A59"/>
    <w:rsid w:val="003E7770"/>
    <w:rsid w:val="003F1E09"/>
    <w:rsid w:val="003F5168"/>
    <w:rsid w:val="003F60E9"/>
    <w:rsid w:val="003F7B91"/>
    <w:rsid w:val="00400C0F"/>
    <w:rsid w:val="0040212C"/>
    <w:rsid w:val="00405B71"/>
    <w:rsid w:val="00406F81"/>
    <w:rsid w:val="00407431"/>
    <w:rsid w:val="00407B6A"/>
    <w:rsid w:val="00410A46"/>
    <w:rsid w:val="00411A2C"/>
    <w:rsid w:val="00412601"/>
    <w:rsid w:val="00412719"/>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90CC4"/>
    <w:rsid w:val="0049120B"/>
    <w:rsid w:val="00492BB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CCF"/>
    <w:rsid w:val="004D5301"/>
    <w:rsid w:val="004D5B53"/>
    <w:rsid w:val="004D68EA"/>
    <w:rsid w:val="004D7337"/>
    <w:rsid w:val="004E0931"/>
    <w:rsid w:val="004E18D5"/>
    <w:rsid w:val="004E1B87"/>
    <w:rsid w:val="004E35F7"/>
    <w:rsid w:val="004E41D1"/>
    <w:rsid w:val="004E4F70"/>
    <w:rsid w:val="004E520A"/>
    <w:rsid w:val="004F1867"/>
    <w:rsid w:val="004F2352"/>
    <w:rsid w:val="004F2E2B"/>
    <w:rsid w:val="004F33F1"/>
    <w:rsid w:val="004F3DBD"/>
    <w:rsid w:val="004F3FFE"/>
    <w:rsid w:val="004F4E7D"/>
    <w:rsid w:val="004F568A"/>
    <w:rsid w:val="004F6776"/>
    <w:rsid w:val="00500416"/>
    <w:rsid w:val="00500529"/>
    <w:rsid w:val="00500E75"/>
    <w:rsid w:val="005015BF"/>
    <w:rsid w:val="00502930"/>
    <w:rsid w:val="00502CA9"/>
    <w:rsid w:val="005031B0"/>
    <w:rsid w:val="0050320A"/>
    <w:rsid w:val="00504532"/>
    <w:rsid w:val="00504BFD"/>
    <w:rsid w:val="00505089"/>
    <w:rsid w:val="005078B8"/>
    <w:rsid w:val="00507A14"/>
    <w:rsid w:val="00507B49"/>
    <w:rsid w:val="00507CB6"/>
    <w:rsid w:val="0051014F"/>
    <w:rsid w:val="00510552"/>
    <w:rsid w:val="00511719"/>
    <w:rsid w:val="005118A8"/>
    <w:rsid w:val="00512A64"/>
    <w:rsid w:val="00512CCA"/>
    <w:rsid w:val="00513029"/>
    <w:rsid w:val="00513232"/>
    <w:rsid w:val="00520EE0"/>
    <w:rsid w:val="005218C9"/>
    <w:rsid w:val="005226F0"/>
    <w:rsid w:val="00522FAF"/>
    <w:rsid w:val="00523A3E"/>
    <w:rsid w:val="005248AB"/>
    <w:rsid w:val="00525731"/>
    <w:rsid w:val="005270D4"/>
    <w:rsid w:val="005307BE"/>
    <w:rsid w:val="00532165"/>
    <w:rsid w:val="00532D85"/>
    <w:rsid w:val="005351C6"/>
    <w:rsid w:val="00535791"/>
    <w:rsid w:val="005357B4"/>
    <w:rsid w:val="00535EA9"/>
    <w:rsid w:val="00537814"/>
    <w:rsid w:val="005404EA"/>
    <w:rsid w:val="00540EFA"/>
    <w:rsid w:val="00542A4C"/>
    <w:rsid w:val="005436AA"/>
    <w:rsid w:val="00543896"/>
    <w:rsid w:val="005452C5"/>
    <w:rsid w:val="00546ECD"/>
    <w:rsid w:val="00547EC6"/>
    <w:rsid w:val="00551E63"/>
    <w:rsid w:val="00552376"/>
    <w:rsid w:val="00554B05"/>
    <w:rsid w:val="00555D5F"/>
    <w:rsid w:val="0055752C"/>
    <w:rsid w:val="005629EA"/>
    <w:rsid w:val="00562D18"/>
    <w:rsid w:val="00563210"/>
    <w:rsid w:val="00564EC5"/>
    <w:rsid w:val="00565340"/>
    <w:rsid w:val="005653A8"/>
    <w:rsid w:val="00565D4D"/>
    <w:rsid w:val="00565E9C"/>
    <w:rsid w:val="005660A2"/>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4E07"/>
    <w:rsid w:val="005A61C0"/>
    <w:rsid w:val="005B3136"/>
    <w:rsid w:val="005B3AFF"/>
    <w:rsid w:val="005B58A6"/>
    <w:rsid w:val="005B6E76"/>
    <w:rsid w:val="005C0FAC"/>
    <w:rsid w:val="005C10AE"/>
    <w:rsid w:val="005C1842"/>
    <w:rsid w:val="005C1A94"/>
    <w:rsid w:val="005C2950"/>
    <w:rsid w:val="005C3738"/>
    <w:rsid w:val="005C49B5"/>
    <w:rsid w:val="005C4BC3"/>
    <w:rsid w:val="005C52D9"/>
    <w:rsid w:val="005C653C"/>
    <w:rsid w:val="005C7A26"/>
    <w:rsid w:val="005C7D74"/>
    <w:rsid w:val="005C7FCD"/>
    <w:rsid w:val="005D0982"/>
    <w:rsid w:val="005D0B99"/>
    <w:rsid w:val="005D372A"/>
    <w:rsid w:val="005D3C2D"/>
    <w:rsid w:val="005D3E5D"/>
    <w:rsid w:val="005D7A3E"/>
    <w:rsid w:val="005D7B13"/>
    <w:rsid w:val="005E0B97"/>
    <w:rsid w:val="005E1668"/>
    <w:rsid w:val="005E1ED2"/>
    <w:rsid w:val="005E5B01"/>
    <w:rsid w:val="005E73DC"/>
    <w:rsid w:val="005E78BE"/>
    <w:rsid w:val="005F070D"/>
    <w:rsid w:val="005F2658"/>
    <w:rsid w:val="005F3009"/>
    <w:rsid w:val="005F399A"/>
    <w:rsid w:val="005F42B3"/>
    <w:rsid w:val="005F49A7"/>
    <w:rsid w:val="005F4C40"/>
    <w:rsid w:val="005F5B1A"/>
    <w:rsid w:val="005F6741"/>
    <w:rsid w:val="005F7708"/>
    <w:rsid w:val="006026E9"/>
    <w:rsid w:val="00603894"/>
    <w:rsid w:val="00604885"/>
    <w:rsid w:val="006056D7"/>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30A8E"/>
    <w:rsid w:val="00630C07"/>
    <w:rsid w:val="00631ADD"/>
    <w:rsid w:val="006325CE"/>
    <w:rsid w:val="00633799"/>
    <w:rsid w:val="00633B9A"/>
    <w:rsid w:val="00634A96"/>
    <w:rsid w:val="00634B15"/>
    <w:rsid w:val="00640C76"/>
    <w:rsid w:val="00641AE9"/>
    <w:rsid w:val="00641BBB"/>
    <w:rsid w:val="00641FCC"/>
    <w:rsid w:val="00643405"/>
    <w:rsid w:val="0064392C"/>
    <w:rsid w:val="00643C6A"/>
    <w:rsid w:val="0064463B"/>
    <w:rsid w:val="00645681"/>
    <w:rsid w:val="00645CCF"/>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F9C"/>
    <w:rsid w:val="00673BA9"/>
    <w:rsid w:val="006744AE"/>
    <w:rsid w:val="0067600F"/>
    <w:rsid w:val="0067618C"/>
    <w:rsid w:val="006771E8"/>
    <w:rsid w:val="00677E44"/>
    <w:rsid w:val="00682112"/>
    <w:rsid w:val="00685AC7"/>
    <w:rsid w:val="006862CD"/>
    <w:rsid w:val="0069110F"/>
    <w:rsid w:val="00692050"/>
    <w:rsid w:val="006933E2"/>
    <w:rsid w:val="0069381F"/>
    <w:rsid w:val="006940A4"/>
    <w:rsid w:val="00697966"/>
    <w:rsid w:val="006A1CC8"/>
    <w:rsid w:val="006A3AA0"/>
    <w:rsid w:val="006A3C6D"/>
    <w:rsid w:val="006A4B52"/>
    <w:rsid w:val="006A4D75"/>
    <w:rsid w:val="006A6EE5"/>
    <w:rsid w:val="006A7645"/>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A45"/>
    <w:rsid w:val="007030F4"/>
    <w:rsid w:val="00703E27"/>
    <w:rsid w:val="0070560B"/>
    <w:rsid w:val="007112B7"/>
    <w:rsid w:val="00712264"/>
    <w:rsid w:val="00712426"/>
    <w:rsid w:val="007130DB"/>
    <w:rsid w:val="00713D6D"/>
    <w:rsid w:val="00716262"/>
    <w:rsid w:val="007171A3"/>
    <w:rsid w:val="0071731E"/>
    <w:rsid w:val="007176E3"/>
    <w:rsid w:val="00720A52"/>
    <w:rsid w:val="00720D81"/>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53870"/>
    <w:rsid w:val="00754ED6"/>
    <w:rsid w:val="00756B1C"/>
    <w:rsid w:val="00760D1E"/>
    <w:rsid w:val="00761513"/>
    <w:rsid w:val="0076238E"/>
    <w:rsid w:val="00762A5F"/>
    <w:rsid w:val="00763263"/>
    <w:rsid w:val="0076370E"/>
    <w:rsid w:val="00763CC7"/>
    <w:rsid w:val="00764447"/>
    <w:rsid w:val="00764E90"/>
    <w:rsid w:val="007674AE"/>
    <w:rsid w:val="007702A9"/>
    <w:rsid w:val="00770949"/>
    <w:rsid w:val="007718BF"/>
    <w:rsid w:val="007768E9"/>
    <w:rsid w:val="0078126C"/>
    <w:rsid w:val="00782157"/>
    <w:rsid w:val="00782831"/>
    <w:rsid w:val="00783B8F"/>
    <w:rsid w:val="00784B47"/>
    <w:rsid w:val="007860BC"/>
    <w:rsid w:val="00791983"/>
    <w:rsid w:val="00791A18"/>
    <w:rsid w:val="00791ED9"/>
    <w:rsid w:val="00793A2D"/>
    <w:rsid w:val="00796024"/>
    <w:rsid w:val="00796595"/>
    <w:rsid w:val="007973E0"/>
    <w:rsid w:val="007A1ACC"/>
    <w:rsid w:val="007A2886"/>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3EDF"/>
    <w:rsid w:val="00804D44"/>
    <w:rsid w:val="00806CA6"/>
    <w:rsid w:val="00806D39"/>
    <w:rsid w:val="00806E6F"/>
    <w:rsid w:val="0081076A"/>
    <w:rsid w:val="008114B3"/>
    <w:rsid w:val="00811786"/>
    <w:rsid w:val="00813F35"/>
    <w:rsid w:val="00814465"/>
    <w:rsid w:val="008155F3"/>
    <w:rsid w:val="00815C3A"/>
    <w:rsid w:val="0081604C"/>
    <w:rsid w:val="00816388"/>
    <w:rsid w:val="00817816"/>
    <w:rsid w:val="008178E0"/>
    <w:rsid w:val="00821B8E"/>
    <w:rsid w:val="00822BC6"/>
    <w:rsid w:val="00823CB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5009"/>
    <w:rsid w:val="008478A4"/>
    <w:rsid w:val="008479F7"/>
    <w:rsid w:val="00851027"/>
    <w:rsid w:val="008517AC"/>
    <w:rsid w:val="00851F56"/>
    <w:rsid w:val="00852566"/>
    <w:rsid w:val="0085351B"/>
    <w:rsid w:val="00854823"/>
    <w:rsid w:val="0085714F"/>
    <w:rsid w:val="00860194"/>
    <w:rsid w:val="008606A5"/>
    <w:rsid w:val="00861E55"/>
    <w:rsid w:val="00862A4F"/>
    <w:rsid w:val="008630A1"/>
    <w:rsid w:val="00864516"/>
    <w:rsid w:val="008671EA"/>
    <w:rsid w:val="0086762B"/>
    <w:rsid w:val="00867DF8"/>
    <w:rsid w:val="00870476"/>
    <w:rsid w:val="008746E8"/>
    <w:rsid w:val="00874D09"/>
    <w:rsid w:val="00875211"/>
    <w:rsid w:val="00875A4C"/>
    <w:rsid w:val="00876166"/>
    <w:rsid w:val="0088057F"/>
    <w:rsid w:val="00880EA8"/>
    <w:rsid w:val="00881722"/>
    <w:rsid w:val="00883234"/>
    <w:rsid w:val="00884544"/>
    <w:rsid w:val="00886B06"/>
    <w:rsid w:val="008903F3"/>
    <w:rsid w:val="00890A78"/>
    <w:rsid w:val="008921A4"/>
    <w:rsid w:val="00893553"/>
    <w:rsid w:val="00893C13"/>
    <w:rsid w:val="00894F4A"/>
    <w:rsid w:val="008A0787"/>
    <w:rsid w:val="008A1436"/>
    <w:rsid w:val="008A2840"/>
    <w:rsid w:val="008A4056"/>
    <w:rsid w:val="008A4065"/>
    <w:rsid w:val="008A5846"/>
    <w:rsid w:val="008B0516"/>
    <w:rsid w:val="008B0F2C"/>
    <w:rsid w:val="008B19EE"/>
    <w:rsid w:val="008B2A2A"/>
    <w:rsid w:val="008B376D"/>
    <w:rsid w:val="008B3883"/>
    <w:rsid w:val="008B3906"/>
    <w:rsid w:val="008B5C28"/>
    <w:rsid w:val="008B649D"/>
    <w:rsid w:val="008B6F20"/>
    <w:rsid w:val="008C05C5"/>
    <w:rsid w:val="008C157D"/>
    <w:rsid w:val="008C15E5"/>
    <w:rsid w:val="008C2ACB"/>
    <w:rsid w:val="008C2BB7"/>
    <w:rsid w:val="008C62BC"/>
    <w:rsid w:val="008C6FED"/>
    <w:rsid w:val="008C76A4"/>
    <w:rsid w:val="008D1F2E"/>
    <w:rsid w:val="008D27DE"/>
    <w:rsid w:val="008D3FC9"/>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3EB0"/>
    <w:rsid w:val="0094567E"/>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2F18"/>
    <w:rsid w:val="009E0FC2"/>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4785"/>
    <w:rsid w:val="00A1670F"/>
    <w:rsid w:val="00A178DD"/>
    <w:rsid w:val="00A17A34"/>
    <w:rsid w:val="00A20FFD"/>
    <w:rsid w:val="00A23648"/>
    <w:rsid w:val="00A2428D"/>
    <w:rsid w:val="00A25789"/>
    <w:rsid w:val="00A2588E"/>
    <w:rsid w:val="00A30856"/>
    <w:rsid w:val="00A31001"/>
    <w:rsid w:val="00A31234"/>
    <w:rsid w:val="00A3182E"/>
    <w:rsid w:val="00A35421"/>
    <w:rsid w:val="00A35C2B"/>
    <w:rsid w:val="00A36E9B"/>
    <w:rsid w:val="00A4082E"/>
    <w:rsid w:val="00A40F2E"/>
    <w:rsid w:val="00A41035"/>
    <w:rsid w:val="00A41FE6"/>
    <w:rsid w:val="00A43F13"/>
    <w:rsid w:val="00A4421B"/>
    <w:rsid w:val="00A467D3"/>
    <w:rsid w:val="00A47258"/>
    <w:rsid w:val="00A47572"/>
    <w:rsid w:val="00A511DA"/>
    <w:rsid w:val="00A51808"/>
    <w:rsid w:val="00A518CE"/>
    <w:rsid w:val="00A52B86"/>
    <w:rsid w:val="00A53239"/>
    <w:rsid w:val="00A5403B"/>
    <w:rsid w:val="00A5525E"/>
    <w:rsid w:val="00A57E1A"/>
    <w:rsid w:val="00A616F9"/>
    <w:rsid w:val="00A61FEF"/>
    <w:rsid w:val="00A62931"/>
    <w:rsid w:val="00A62C99"/>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9085D"/>
    <w:rsid w:val="00A90F75"/>
    <w:rsid w:val="00A91344"/>
    <w:rsid w:val="00A93AFF"/>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3777"/>
    <w:rsid w:val="00AB3E2F"/>
    <w:rsid w:val="00AB49A3"/>
    <w:rsid w:val="00AB5161"/>
    <w:rsid w:val="00AB54A9"/>
    <w:rsid w:val="00AB67C2"/>
    <w:rsid w:val="00AB6CBE"/>
    <w:rsid w:val="00AB7D96"/>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14"/>
    <w:rsid w:val="00B165FB"/>
    <w:rsid w:val="00B16953"/>
    <w:rsid w:val="00B16BB5"/>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D0A"/>
    <w:rsid w:val="00B45DB0"/>
    <w:rsid w:val="00B50B38"/>
    <w:rsid w:val="00B5123E"/>
    <w:rsid w:val="00B51628"/>
    <w:rsid w:val="00B5192B"/>
    <w:rsid w:val="00B52554"/>
    <w:rsid w:val="00B52A96"/>
    <w:rsid w:val="00B52AD2"/>
    <w:rsid w:val="00B537EA"/>
    <w:rsid w:val="00B54535"/>
    <w:rsid w:val="00B54707"/>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2341"/>
    <w:rsid w:val="00B82D5D"/>
    <w:rsid w:val="00B833BF"/>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1026"/>
    <w:rsid w:val="00BB1A4A"/>
    <w:rsid w:val="00BB1BC6"/>
    <w:rsid w:val="00BB21BE"/>
    <w:rsid w:val="00BB327A"/>
    <w:rsid w:val="00BB56C8"/>
    <w:rsid w:val="00BB7150"/>
    <w:rsid w:val="00BB7662"/>
    <w:rsid w:val="00BC1C37"/>
    <w:rsid w:val="00BC2751"/>
    <w:rsid w:val="00BC3BDF"/>
    <w:rsid w:val="00BC3D1C"/>
    <w:rsid w:val="00BC4103"/>
    <w:rsid w:val="00BC47E9"/>
    <w:rsid w:val="00BC4855"/>
    <w:rsid w:val="00BC593A"/>
    <w:rsid w:val="00BC5E2B"/>
    <w:rsid w:val="00BD22FD"/>
    <w:rsid w:val="00BD5F94"/>
    <w:rsid w:val="00BE38B9"/>
    <w:rsid w:val="00BE7EBA"/>
    <w:rsid w:val="00BF1343"/>
    <w:rsid w:val="00BF1D95"/>
    <w:rsid w:val="00BF3DBC"/>
    <w:rsid w:val="00BF4EC5"/>
    <w:rsid w:val="00BF5A75"/>
    <w:rsid w:val="00BF6D3A"/>
    <w:rsid w:val="00BF7909"/>
    <w:rsid w:val="00BF7E5A"/>
    <w:rsid w:val="00C0058A"/>
    <w:rsid w:val="00C0243A"/>
    <w:rsid w:val="00C039DE"/>
    <w:rsid w:val="00C0485E"/>
    <w:rsid w:val="00C057E8"/>
    <w:rsid w:val="00C0672D"/>
    <w:rsid w:val="00C11003"/>
    <w:rsid w:val="00C11621"/>
    <w:rsid w:val="00C12E45"/>
    <w:rsid w:val="00C1306C"/>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B32D5"/>
    <w:rsid w:val="00DB4A09"/>
    <w:rsid w:val="00DB6B2D"/>
    <w:rsid w:val="00DB727D"/>
    <w:rsid w:val="00DB7EF5"/>
    <w:rsid w:val="00DC01DD"/>
    <w:rsid w:val="00DC01F4"/>
    <w:rsid w:val="00DC0253"/>
    <w:rsid w:val="00DC075A"/>
    <w:rsid w:val="00DC4C54"/>
    <w:rsid w:val="00DC4FF3"/>
    <w:rsid w:val="00DD0343"/>
    <w:rsid w:val="00DD13AE"/>
    <w:rsid w:val="00DD1831"/>
    <w:rsid w:val="00DD1E53"/>
    <w:rsid w:val="00DD20FC"/>
    <w:rsid w:val="00DD41B5"/>
    <w:rsid w:val="00DD42D5"/>
    <w:rsid w:val="00DD53CB"/>
    <w:rsid w:val="00DD790B"/>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505E8"/>
    <w:rsid w:val="00E512BD"/>
    <w:rsid w:val="00E51A58"/>
    <w:rsid w:val="00E52709"/>
    <w:rsid w:val="00E533BF"/>
    <w:rsid w:val="00E56685"/>
    <w:rsid w:val="00E60624"/>
    <w:rsid w:val="00E6095A"/>
    <w:rsid w:val="00E62966"/>
    <w:rsid w:val="00E62B51"/>
    <w:rsid w:val="00E63D3D"/>
    <w:rsid w:val="00E6412D"/>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CC8"/>
    <w:rsid w:val="00E8684D"/>
    <w:rsid w:val="00E86A22"/>
    <w:rsid w:val="00E878E7"/>
    <w:rsid w:val="00E9039C"/>
    <w:rsid w:val="00E90D4C"/>
    <w:rsid w:val="00E912E7"/>
    <w:rsid w:val="00E94176"/>
    <w:rsid w:val="00E948ED"/>
    <w:rsid w:val="00E955AB"/>
    <w:rsid w:val="00E96116"/>
    <w:rsid w:val="00EA15B9"/>
    <w:rsid w:val="00EA2643"/>
    <w:rsid w:val="00EA2C59"/>
    <w:rsid w:val="00EA599F"/>
    <w:rsid w:val="00EA7027"/>
    <w:rsid w:val="00EA7C3B"/>
    <w:rsid w:val="00EB04F5"/>
    <w:rsid w:val="00EB1DB2"/>
    <w:rsid w:val="00EB278B"/>
    <w:rsid w:val="00EB38A0"/>
    <w:rsid w:val="00EB4110"/>
    <w:rsid w:val="00EC1535"/>
    <w:rsid w:val="00EC1771"/>
    <w:rsid w:val="00EC1CFC"/>
    <w:rsid w:val="00EC25BE"/>
    <w:rsid w:val="00EC43D9"/>
    <w:rsid w:val="00EC4DB8"/>
    <w:rsid w:val="00EC63AC"/>
    <w:rsid w:val="00EC7CAD"/>
    <w:rsid w:val="00ED0DB0"/>
    <w:rsid w:val="00ED11B4"/>
    <w:rsid w:val="00ED14D3"/>
    <w:rsid w:val="00ED2605"/>
    <w:rsid w:val="00ED400A"/>
    <w:rsid w:val="00ED5D7E"/>
    <w:rsid w:val="00ED6F14"/>
    <w:rsid w:val="00EE0706"/>
    <w:rsid w:val="00EE23DD"/>
    <w:rsid w:val="00EE2680"/>
    <w:rsid w:val="00EE3385"/>
    <w:rsid w:val="00EE7CD1"/>
    <w:rsid w:val="00EF070D"/>
    <w:rsid w:val="00EF11CA"/>
    <w:rsid w:val="00EF3632"/>
    <w:rsid w:val="00EF42FF"/>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D0B"/>
    <w:rsid w:val="00F46191"/>
    <w:rsid w:val="00F47DDF"/>
    <w:rsid w:val="00F6121B"/>
    <w:rsid w:val="00F61A56"/>
    <w:rsid w:val="00F61C0E"/>
    <w:rsid w:val="00F635CA"/>
    <w:rsid w:val="00F646F8"/>
    <w:rsid w:val="00F65410"/>
    <w:rsid w:val="00F67EB1"/>
    <w:rsid w:val="00F71728"/>
    <w:rsid w:val="00F71C40"/>
    <w:rsid w:val="00F729E7"/>
    <w:rsid w:val="00F73859"/>
    <w:rsid w:val="00F742F5"/>
    <w:rsid w:val="00F7523F"/>
    <w:rsid w:val="00F76A09"/>
    <w:rsid w:val="00F77E0D"/>
    <w:rsid w:val="00F80EF2"/>
    <w:rsid w:val="00F81216"/>
    <w:rsid w:val="00F82990"/>
    <w:rsid w:val="00F82BA5"/>
    <w:rsid w:val="00F82BD9"/>
    <w:rsid w:val="00F85DBA"/>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648C"/>
    <w:rsid w:val="00FC74CD"/>
    <w:rsid w:val="00FD1DDE"/>
    <w:rsid w:val="00FD258F"/>
    <w:rsid w:val="00FD3B4A"/>
    <w:rsid w:val="00FD5303"/>
    <w:rsid w:val="00FD6234"/>
    <w:rsid w:val="00FE22FE"/>
    <w:rsid w:val="00FE4216"/>
    <w:rsid w:val="00FF0DE9"/>
    <w:rsid w:val="00FF17CB"/>
    <w:rsid w:val="00FF17F5"/>
    <w:rsid w:val="00FF28C8"/>
    <w:rsid w:val="00FF48A4"/>
    <w:rsid w:val="00FF51CA"/>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0A1"/>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33616</TotalTime>
  <Pages>118</Pages>
  <Words>15748</Words>
  <Characters>89765</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2154</cp:revision>
  <dcterms:created xsi:type="dcterms:W3CDTF">2025-08-14T19:03:00Z</dcterms:created>
  <dcterms:modified xsi:type="dcterms:W3CDTF">2025-09-16T00:55:00Z</dcterms:modified>
</cp:coreProperties>
</file>