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C23A" w14:textId="170D788E" w:rsidR="00C179F4" w:rsidRDefault="008D02C0">
      <w:r>
        <w:t>Phasor analysis</w:t>
      </w:r>
    </w:p>
    <w:p w14:paraId="25E48EE4" w14:textId="4C5D6F82" w:rsidR="00802CC6" w:rsidRDefault="00802CC6">
      <w:r>
        <w:t>IQ DC transceiver</w:t>
      </w:r>
    </w:p>
    <w:p w14:paraId="231D9759" w14:textId="4CE99DBC" w:rsidR="00442C25" w:rsidRDefault="00442C25" w:rsidP="00442C25">
      <w:pPr>
        <w:pStyle w:val="ListParagraph"/>
        <w:numPr>
          <w:ilvl w:val="0"/>
          <w:numId w:val="1"/>
        </w:numPr>
      </w:pPr>
      <w:r>
        <w:t>IQ mismatch, EVM, image, calibration</w:t>
      </w:r>
    </w:p>
    <w:p w14:paraId="172D6375" w14:textId="4A5F3198" w:rsidR="008D02C0" w:rsidRDefault="008D02C0">
      <w:r>
        <w:t>Baseband-RF equivalents</w:t>
      </w:r>
    </w:p>
    <w:p w14:paraId="55768C73" w14:textId="77777777" w:rsidR="00B315DE" w:rsidRPr="00D06306" w:rsidRDefault="00B315DE" w:rsidP="00B315DE"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wt</m:t>
              </m:r>
            </m:sup>
          </m:sSup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FF6FF1B" w14:textId="77777777" w:rsidR="00B315DE" w:rsidRPr="00D06306" w:rsidRDefault="00B315DE" w:rsidP="00B315DE"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↔r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wt</m:t>
              </m:r>
            </m:sup>
          </m:sSup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19A90B2" w14:textId="77777777" w:rsidR="00B315DE" w:rsidRDefault="00B315DE"/>
    <w:p w14:paraId="7CA89D6B" w14:textId="165422E7" w:rsidR="008D02C0" w:rsidRDefault="00F96262">
      <w:r>
        <w:t>Spectral density estimation</w:t>
      </w:r>
    </w:p>
    <w:p w14:paraId="05108CA4" w14:textId="34476FF7" w:rsidR="00F96262" w:rsidRDefault="009424B7">
      <w:r>
        <w:t>Parseval</w:t>
      </w:r>
    </w:p>
    <w:p w14:paraId="2C7D68A3" w14:textId="62240217" w:rsidR="009424B7" w:rsidRDefault="009424B7">
      <w:r>
        <w:t>Orthogonality of tones</w:t>
      </w:r>
    </w:p>
    <w:p w14:paraId="45ED9B30" w14:textId="5F88A269" w:rsidR="0057178D" w:rsidRDefault="0057178D">
      <w:r>
        <w:t>Geometric series</w:t>
      </w:r>
    </w:p>
    <w:p w14:paraId="76317E93" w14:textId="1239AE6A" w:rsidR="0057178D" w:rsidRDefault="0057178D">
      <w:r>
        <w:t>Trigonometric identities</w:t>
      </w:r>
    </w:p>
    <w:p w14:paraId="6AE80367" w14:textId="1154BB93" w:rsidR="0057178D" w:rsidRDefault="00041820">
      <w:r>
        <w:t>Stochastic signal processing – does noise power drop as you average more samples? Noise variance should drop (CLT).</w:t>
      </w:r>
    </w:p>
    <w:sectPr w:rsidR="0057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E25B1"/>
    <w:multiLevelType w:val="hybridMultilevel"/>
    <w:tmpl w:val="D686768A"/>
    <w:lvl w:ilvl="0" w:tplc="CE02E2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45"/>
    <w:rsid w:val="00041820"/>
    <w:rsid w:val="00442C25"/>
    <w:rsid w:val="00462F82"/>
    <w:rsid w:val="0057178D"/>
    <w:rsid w:val="0069110F"/>
    <w:rsid w:val="006D6481"/>
    <w:rsid w:val="00802CC6"/>
    <w:rsid w:val="008D02C0"/>
    <w:rsid w:val="009424B7"/>
    <w:rsid w:val="00B315DE"/>
    <w:rsid w:val="00B54707"/>
    <w:rsid w:val="00B91211"/>
    <w:rsid w:val="00BF6A9F"/>
    <w:rsid w:val="00C057E8"/>
    <w:rsid w:val="00C179F4"/>
    <w:rsid w:val="00CF3045"/>
    <w:rsid w:val="00E27865"/>
    <w:rsid w:val="00F9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4A41"/>
  <w15:chartTrackingRefBased/>
  <w15:docId w15:val="{EE1C4FC8-19DC-4F66-B332-B98F4C81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368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13</cp:revision>
  <dcterms:created xsi:type="dcterms:W3CDTF">2025-10-18T22:50:00Z</dcterms:created>
  <dcterms:modified xsi:type="dcterms:W3CDTF">2025-10-23T00:09:00Z</dcterms:modified>
</cp:coreProperties>
</file>