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422C03A" w14:textId="28686E86" w:rsidR="004D4B7E" w:rsidRPr="004D4B7E" w:rsidRDefault="004D4B7E" w:rsidP="004D4B7E">
      <w:pPr>
        <w:pStyle w:val="Heading2"/>
      </w:pPr>
      <w:r>
        <w:t>Bandpass and lowpass equivalent models</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F103C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F103C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lastRenderedPageBreak/>
        <w:t>Downconversion:</w:t>
      </w:r>
    </w:p>
    <w:p w14:paraId="5F958826" w14:textId="751885B8" w:rsidR="001714DE" w:rsidRPr="00F625B4" w:rsidRDefault="00F103C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F103C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F103C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F103C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5139669E" w14:textId="3028E2C4" w:rsidR="00FD68C9" w:rsidRDefault="00FD68C9" w:rsidP="00AD00CC">
      <w:pPr>
        <w:pStyle w:val="Heading2"/>
      </w:pPr>
      <w:r>
        <w:t>IQ mismatch</w:t>
      </w:r>
    </w:p>
    <w:p w14:paraId="07562AEE" w14:textId="0C3C7FA8" w:rsidR="005E211D" w:rsidRPr="005E211D" w:rsidRDefault="00F056EC" w:rsidP="005E211D">
      <w:pPr>
        <w:pStyle w:val="Heading3"/>
      </w:pPr>
      <w:r>
        <w:t>Frequency-independent (FID)</w:t>
      </w:r>
      <w:r w:rsidR="005E211D">
        <w:t xml:space="preserve"> models</w:t>
      </w:r>
    </w:p>
    <w:p w14:paraId="02E32AD6" w14:textId="77777777" w:rsidR="001B63F6" w:rsidRDefault="001B63F6" w:rsidP="007E0F78">
      <w:r>
        <w:t xml:space="preserve">IQ modulation schemes require I and Q to be orthogonal: I is the real component of the signal, and Q is the imaginary component. </w:t>
      </w:r>
    </w:p>
    <w:p w14:paraId="43C03C8E" w14:textId="75F32CF0" w:rsidR="001B63F6" w:rsidRDefault="001B63F6" w:rsidP="007E0F78">
      <w:r>
        <w:t>In analog, the I and Q baseband signal chains must be identical – in particular, the analog BBFs and the mixers. The IQ LOs must be separated by exactly 90 degrees.</w:t>
      </w:r>
    </w:p>
    <w:p w14:paraId="32B96331" w14:textId="18208F9C" w:rsidR="001B63F6" w:rsidRDefault="00F4580B" w:rsidP="007E0F78">
      <w:r>
        <w:t>IQ mismatch results in an image that is the conjugate of the desired signal.</w:t>
      </w:r>
    </w:p>
    <w:p w14:paraId="7F15254A" w14:textId="77D5DAA7" w:rsidR="00F4580B" w:rsidRPr="008C6DD0" w:rsidRDefault="008C6DD0" w:rsidP="007E0F78">
      <w:pPr>
        <w:rPr>
          <w:b/>
          <w:bCs/>
        </w:rPr>
      </w:pPr>
      <w:r w:rsidRPr="008C6DD0">
        <w:rPr>
          <w:b/>
          <w:bCs/>
        </w:rPr>
        <w:t>Tx IQ mismatch model:</w:t>
      </w:r>
    </w:p>
    <w:p w14:paraId="7537F70E" w14:textId="77718C15" w:rsidR="005373FE" w:rsidRDefault="005373FE" w:rsidP="005373FE">
      <w:pPr>
        <w:rPr>
          <w:rFonts w:eastAsiaTheme="minorEastAsia"/>
        </w:rPr>
      </w:pPr>
      <w:r>
        <w:rPr>
          <w:rFonts w:eastAsiaTheme="minorEastAsia"/>
        </w:rPr>
        <w:t xml:space="preserve">The ideal baseband signal is </w:t>
      </w:r>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w:r>
        <w:rPr>
          <w:rFonts w:eastAsiaTheme="minorEastAsia"/>
        </w:rPr>
        <w:t>.</w:t>
      </w:r>
    </w:p>
    <w:p w14:paraId="66CE9154" w14:textId="4BFFE2FF" w:rsidR="005373FE" w:rsidRPr="00796B08" w:rsidRDefault="005373FE" w:rsidP="005373FE">
      <w:r>
        <w:rPr>
          <w:rFonts w:eastAsiaTheme="minorEastAsia"/>
        </w:rPr>
        <w:t>The mismatched LOs are</w:t>
      </w:r>
    </w:p>
    <w:p w14:paraId="7F0DDCFA" w14:textId="77777777" w:rsidR="005373FE" w:rsidRPr="008271E4" w:rsidRDefault="005373FE" w:rsidP="005373FE">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1A8BB83E" w14:textId="174CCC94" w:rsidR="005373FE" w:rsidRPr="005373FE" w:rsidRDefault="005373FE" w:rsidP="005373FE">
      <w:pPr>
        <w:rPr>
          <w:rFonts w:asciiTheme="majorHAnsi" w:hAnsiTheme="majorHAnsi"/>
        </w:rPr>
      </w:pPr>
      <m:oMathPara>
        <m:oMath>
          <m:sSub>
            <m:sSubPr>
              <m:ctrlPr>
                <w:rPr>
                  <w:rFonts w:ascii="Cambria Math" w:hAnsi="Cambria Math"/>
                </w:rPr>
              </m:ctrlPr>
            </m:sSubPr>
            <m:e>
              <m:r>
                <w:rPr>
                  <w:rFonts w:ascii="Cambria Math" w:hAnsi="Cambria Math"/>
                </w:rPr>
                <m:t>x</m:t>
              </m:r>
            </m:e>
            <m:sub>
              <m:r>
                <w:rPr>
                  <w:rFonts w:ascii="Cambria Math" w:hAnsi="Cambria Math"/>
                </w:rPr>
                <m:t>LO</m:t>
              </m:r>
              <m:r>
                <m:rPr>
                  <m:sty m:val="p"/>
                </m:rPr>
                <w:rPr>
                  <w:rFonts w:ascii="Cambria Math" w:hAnsi="Cambria Math"/>
                </w:rPr>
                <m:t>,</m:t>
              </m:r>
              <m:r>
                <w:rPr>
                  <w:rFonts w:ascii="Cambria Math" w:hAnsi="Cambria Math"/>
                </w:rPr>
                <m:t>Q</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r>
                <m:rPr>
                  <m:sty m:val="p"/>
                </m:rPr>
                <w:rPr>
                  <w:rFonts w:ascii="Cambria Math" w:hAnsi="Cambria Math"/>
                </w:rPr>
                <m:t>1-</m:t>
              </m:r>
              <m:f>
                <m:fPr>
                  <m:ctrlPr>
                    <w:rPr>
                      <w:rFonts w:ascii="Cambria Math" w:hAnsi="Cambria Math"/>
                    </w:rPr>
                  </m:ctrlPr>
                </m:fPr>
                <m:num>
                  <m:r>
                    <w:rPr>
                      <w:rFonts w:ascii="Cambria Math" w:hAnsi="Cambria Math"/>
                    </w:rPr>
                    <m:t>ϵ</m:t>
                  </m:r>
                </m:num>
                <m:den>
                  <m:r>
                    <m:rPr>
                      <m:sty m:val="p"/>
                    </m:rPr>
                    <w:rPr>
                      <w:rFonts w:ascii="Cambria Math" w:hAnsi="Cambria Math"/>
                    </w:rPr>
                    <m:t>2</m:t>
                  </m:r>
                </m:den>
              </m:f>
            </m:e>
          </m:d>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θ</m:t>
                      </m:r>
                    </m:num>
                    <m:den>
                      <m:r>
                        <m:rPr>
                          <m:sty m:val="p"/>
                        </m:rPr>
                        <w:rPr>
                          <w:rFonts w:ascii="Cambria Math" w:hAnsi="Cambria Math"/>
                        </w:rPr>
                        <m:t>2</m:t>
                      </m:r>
                    </m:den>
                  </m:f>
                </m:e>
              </m:d>
            </m:e>
          </m:func>
        </m:oMath>
      </m:oMathPara>
    </w:p>
    <w:p w14:paraId="560D2553" w14:textId="7674D1E4" w:rsidR="005373FE" w:rsidRDefault="005373FE" w:rsidP="005373FE">
      <w:r>
        <w:t>After upconversion and ideal downconversion, the signal with its image is</w:t>
      </w:r>
    </w:p>
    <w:p w14:paraId="1F2D10FE" w14:textId="35D9BD2A" w:rsidR="005373FE" w:rsidRDefault="005373FE" w:rsidP="005373F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oMath>
      </m:oMathPara>
    </w:p>
    <w:p w14:paraId="5867BF91" w14:textId="204C6F31" w:rsidR="005373FE" w:rsidRDefault="00826767" w:rsidP="005373FE">
      <w:pPr>
        <w:rPr>
          <w:b/>
          <w:bCs/>
        </w:rPr>
      </w:pPr>
      <w:r>
        <w:rPr>
          <w:b/>
          <w:bCs/>
        </w:rPr>
        <w:t>Rx IQ mismatch model:</w:t>
      </w:r>
    </w:p>
    <w:p w14:paraId="471F2A1B" w14:textId="68A897B4" w:rsidR="00381D82" w:rsidRDefault="00381D82" w:rsidP="005373FE">
      <w:pPr>
        <w:rPr>
          <w:rFonts w:eastAsiaTheme="minorEastAsia"/>
        </w:rPr>
      </w:pPr>
      <w:r>
        <w:t xml:space="preserve">The ideal RF signal is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r>
          <w:rPr>
            <w:rFonts w:ascii="Cambria Math" w:hAnsi="Cambria Math"/>
          </w:rPr>
          <m:t>-Q</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oMath>
      <w:r>
        <w:rPr>
          <w:rFonts w:eastAsiaTheme="minorEastAsia"/>
        </w:rPr>
        <w:t>.</w:t>
      </w:r>
    </w:p>
    <w:p w14:paraId="6C36938D" w14:textId="186F0E23" w:rsidR="00645D6F" w:rsidRDefault="00645D6F" w:rsidP="005373FE">
      <w:pPr>
        <w:rPr>
          <w:rFonts w:eastAsiaTheme="minorEastAsia"/>
        </w:rPr>
      </w:pPr>
      <w:r>
        <w:rPr>
          <w:rFonts w:eastAsiaTheme="minorEastAsia"/>
        </w:rPr>
        <w:lastRenderedPageBreak/>
        <w:t>For the same mismatched LOs, we have</w:t>
      </w:r>
    </w:p>
    <w:p w14:paraId="38B3F57C" w14:textId="2ABB8AB3" w:rsidR="00645D6F" w:rsidRPr="00645D6F" w:rsidRDefault="00645D6F" w:rsidP="005373FE">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oMath>
      </m:oMathPara>
    </w:p>
    <w:p w14:paraId="75ED5553" w14:textId="1DBB550E" w:rsidR="00645D6F" w:rsidRPr="003C16F7" w:rsidRDefault="00645D6F" w:rsidP="00645D6F">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I-jQ</m:t>
              </m:r>
            </m:e>
          </m:d>
        </m:oMath>
      </m:oMathPara>
    </w:p>
    <w:p w14:paraId="7CBB2A85" w14:textId="7F8CF012" w:rsidR="003C16F7" w:rsidRPr="00EC3291" w:rsidRDefault="003C16F7" w:rsidP="00645D6F">
      <w:pPr>
        <w:rPr>
          <w:rFonts w:eastAsiaTheme="minorEastAsia"/>
        </w:rPr>
      </w:pPr>
      <w:r>
        <w:rPr>
          <w:rFonts w:eastAsiaTheme="minorEastAsia"/>
        </w:rPr>
        <w:t>Tx and Rx models are nearly identical.</w:t>
      </w:r>
    </w:p>
    <w:p w14:paraId="4D1AF505" w14:textId="79E62FDF" w:rsidR="00BB283B" w:rsidRPr="00BB283B" w:rsidRDefault="00BB283B" w:rsidP="005373FE">
      <w:r>
        <w:rPr>
          <w:b/>
          <w:bCs/>
        </w:rPr>
        <w:t>Image suppression or image rejection ratio</w:t>
      </w:r>
      <w:r>
        <w:t xml:space="preserve"> is the ratio of the signal power to image power, which is equal to</w:t>
      </w:r>
    </w:p>
    <w:p w14:paraId="0000F9D9" w14:textId="15230234" w:rsidR="00182F54" w:rsidRDefault="00BB283B" w:rsidP="007E0F78">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3A672A11" w14:textId="57F06222" w:rsidR="00F4580B" w:rsidRDefault="00131E80" w:rsidP="007E0F78">
      <w:r>
        <w:t>When the signal and its image overlap in frequency, SNR is equal to image suppression.</w:t>
      </w:r>
    </w:p>
    <w:p w14:paraId="507A2B9E" w14:textId="79E8385E" w:rsidR="00F4580B" w:rsidRDefault="00F4580B" w:rsidP="00D1076B">
      <w:pPr>
        <w:pStyle w:val="Heading3"/>
      </w:pPr>
      <w:r>
        <w:t>Single-tone estimation</w:t>
      </w:r>
    </w:p>
    <w:p w14:paraId="1763A958" w14:textId="22362B61" w:rsidR="00AD4C55" w:rsidRDefault="00BF6089" w:rsidP="007E0F78">
      <w:pPr>
        <w:rPr>
          <w:rFonts w:eastAsiaTheme="minorEastAsia"/>
        </w:rPr>
      </w:pPr>
      <w:r>
        <w:t>Gain and phase mismatch may be directly estimated by using a complex tone</w:t>
      </w:r>
      <w:r w:rsidR="00444E6E">
        <w:t xml:space="preserve"> (</w:t>
      </w:r>
      <w:r w:rsidR="00AB1FEA">
        <w:t>exact</w:t>
      </w:r>
      <w:r w:rsidR="00747D19">
        <w:t>ly the</w:t>
      </w:r>
      <w:r w:rsidR="00AB1FEA">
        <w:t xml:space="preserve"> same estimation for Tx and Rx</w:t>
      </w:r>
      <w:r w:rsidR="00444E6E">
        <w:t>)</w:t>
      </w:r>
      <w:r>
        <w:t xml:space="preserve">. If </w:t>
      </w:r>
      <m:oMath>
        <m:r>
          <w:rPr>
            <w:rFonts w:ascii="Cambria Math" w:hAnsi="Cambria Math"/>
          </w:rPr>
          <m:t>I+jQ=</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then</w:t>
      </w:r>
    </w:p>
    <w:p w14:paraId="14CE189D" w14:textId="30EC0A39" w:rsidR="00BF6089" w:rsidRPr="00C475D0" w:rsidRDefault="00BF6089" w:rsidP="007E0F78">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A</m:t>
          </m:r>
          <m:d>
            <m:dPr>
              <m:ctrlPr>
                <w:rPr>
                  <w:rFonts w:ascii="Cambria Math" w:hAnsi="Cambria Math"/>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d>
            <m:dPr>
              <m:ctrlPr>
                <w:rPr>
                  <w:rFonts w:ascii="Cambria Math" w:eastAsiaTheme="minorEastAsia"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326BD05A" w14:textId="34784CFE" w:rsidR="00C475D0" w:rsidRDefault="00C475D0" w:rsidP="007E0F78">
      <w:r>
        <w:rPr>
          <w:rFonts w:eastAsiaTheme="minorEastAsia"/>
        </w:rPr>
        <w:t xml:space="preserve">Where </w:t>
      </w:r>
      <m:oMath>
        <m:r>
          <w:rPr>
            <w:rFonts w:ascii="Cambria Math" w:eastAsiaTheme="minorEastAsia" w:hAnsi="Cambria Math"/>
          </w:rPr>
          <m:t>A</m:t>
        </m:r>
      </m:oMath>
      <w:r>
        <w:rPr>
          <w:rFonts w:eastAsiaTheme="minorEastAsia"/>
        </w:rPr>
        <w:t xml:space="preserve"> is a complex number representing the common frequency response</w:t>
      </w:r>
      <w:r w:rsidR="008D6BE6">
        <w:rPr>
          <w:rFonts w:eastAsiaTheme="minorEastAsia"/>
        </w:rPr>
        <w:t>.</w:t>
      </w:r>
    </w:p>
    <w:p w14:paraId="06A5F912" w14:textId="77777777" w:rsidR="00444E6E" w:rsidRDefault="00C475D0" w:rsidP="007E0F78">
      <w:pPr>
        <w:rPr>
          <w:rFonts w:eastAsiaTheme="minorEastAsia"/>
        </w:rPr>
      </w:pPr>
      <w:r>
        <w:t xml:space="preserve">Let </w:t>
      </w:r>
      <m:oMath>
        <m:r>
          <w:rPr>
            <w:rFonts w:ascii="Cambria Math" w:hAnsi="Cambria Math"/>
          </w:rPr>
          <m:t>α=</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inorEastAsia" w:hAnsi="Cambria Math"/>
          </w:rPr>
          <m:t>,β=</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w:r>
        <w:rPr>
          <w:rFonts w:eastAsiaTheme="minorEastAsia"/>
        </w:rPr>
        <w:t>.</w:t>
      </w:r>
      <w:r w:rsidR="00444E6E">
        <w:rPr>
          <w:rFonts w:eastAsiaTheme="minorEastAsia"/>
        </w:rPr>
        <w:t xml:space="preserve"> </w:t>
      </w:r>
    </w:p>
    <w:p w14:paraId="3E435146" w14:textId="1AD55EE3" w:rsidR="00444E6E" w:rsidRDefault="00444E6E" w:rsidP="007E0F78">
      <w:pPr>
        <w:rPr>
          <w:rFonts w:eastAsiaTheme="minorEastAsia"/>
        </w:rPr>
      </w:pPr>
      <w:r>
        <w:rPr>
          <w:rFonts w:eastAsiaTheme="minorEastAsia"/>
        </w:rPr>
        <w:t xml:space="preserve">Then we can calculate </w:t>
      </w:r>
      <m:oMath>
        <m:r>
          <w:rPr>
            <w:rFonts w:ascii="Cambria Math" w:eastAsiaTheme="minorEastAsia" w:hAnsi="Cambria Math"/>
          </w:rPr>
          <m:t>ϵ</m:t>
        </m:r>
      </m:oMath>
      <w:r>
        <w:rPr>
          <w:rFonts w:eastAsiaTheme="minorEastAsia"/>
        </w:rPr>
        <w:t xml:space="preserve"> and </w:t>
      </w:r>
      <m:oMath>
        <m:r>
          <w:rPr>
            <w:rFonts w:ascii="Cambria Math" w:eastAsiaTheme="minorEastAsia" w:hAnsi="Cambria Math"/>
          </w:rPr>
          <m:t>θ</m:t>
        </m:r>
      </m:oMath>
      <w:r>
        <w:rPr>
          <w:rFonts w:eastAsiaTheme="minorEastAsia"/>
        </w:rPr>
        <w:t xml:space="preserve"> via</w:t>
      </w:r>
    </w:p>
    <w:p w14:paraId="668E95E7" w14:textId="2F5A1341" w:rsidR="00E92845" w:rsidRPr="00E92845" w:rsidRDefault="00E92845" w:rsidP="007E0F78">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705B42B5" w14:textId="4DBB22E4" w:rsidR="00444E6E" w:rsidRPr="00047FFE" w:rsidRDefault="00E92845" w:rsidP="00444E6E">
      <w:pPr>
        <w:rPr>
          <w:rFonts w:eastAsiaTheme="minorEastAsia"/>
        </w:rPr>
      </w:pPr>
      <m:oMathPara>
        <m:oMath>
          <m:r>
            <w:rPr>
              <w:rFonts w:ascii="Cambria Math" w:eastAsiaTheme="minorEastAsia" w:hAnsi="Cambria Math"/>
            </w:rPr>
            <m:t>αβ≈</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r>
            <w:rPr>
              <w:rFonts w:ascii="Cambria Math" w:eastAsiaTheme="minorEastAsia" w:hAnsi="Cambria Math"/>
            </w:rPr>
            <m:t>→</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781B0306" w14:textId="77777777" w:rsidR="00444E6E" w:rsidRPr="00047FFE" w:rsidRDefault="00444E6E" w:rsidP="00444E6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3F500553" w14:textId="77777777" w:rsidR="00444E6E" w:rsidRPr="00DF7D0C" w:rsidRDefault="00444E6E" w:rsidP="00444E6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7BE91CA3" w14:textId="77777777" w:rsidR="00444E6E" w:rsidRPr="003F16AE" w:rsidRDefault="00444E6E" w:rsidP="00444E6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8FC911A" w14:textId="77777777" w:rsidR="00444E6E" w:rsidRPr="001948F6" w:rsidRDefault="00444E6E" w:rsidP="00444E6E">
      <w:pPr>
        <w:rPr>
          <w:rFonts w:eastAsiaTheme="minorEastAsia"/>
        </w:rPr>
      </w:pPr>
      <m:oMathPara>
        <m:oMath>
          <m:r>
            <m:rPr>
              <m:nor/>
            </m:rPr>
            <w:rPr>
              <w:rFonts w:ascii="Cambria Math" w:eastAsiaTheme="minorEastAsia" w:hAnsi="Cambria Math"/>
            </w:rPr>
            <w:lastRenderedPageBreak/>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0F9C736" w14:textId="14EABAD6" w:rsidR="00CB21D4" w:rsidRDefault="00CB21D4" w:rsidP="00AD4C55">
      <w:pPr>
        <w:pStyle w:val="Heading3"/>
      </w:pPr>
      <w:r>
        <w:t>Compensation</w:t>
      </w:r>
    </w:p>
    <w:p w14:paraId="5EAC6618" w14:textId="722434CB" w:rsidR="00E31B65" w:rsidRDefault="00E31B65" w:rsidP="00E31B65">
      <w:r>
        <w:t xml:space="preserve">You can derive the compensation equations based on estimated gain and phase mismatch, but it’s not necessary to </w:t>
      </w:r>
      <w:r w:rsidR="00525206">
        <w:t>calculate</w:t>
      </w:r>
      <w:r>
        <w:t xml:space="preserve"> gain and phase mismatch for compensation.</w:t>
      </w:r>
    </w:p>
    <w:p w14:paraId="5111D095" w14:textId="603D6805" w:rsidR="00E31B65" w:rsidRDefault="00C52F87" w:rsidP="00E31B65">
      <w:r>
        <w:t>You only need to know the channel response to the signal and its image.</w:t>
      </w:r>
    </w:p>
    <w:p w14:paraId="7440BF61" w14:textId="546A2D1B" w:rsidR="00C52F87" w:rsidRPr="00124E38" w:rsidRDefault="00124E38" w:rsidP="00E31B65">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h</m:t>
              </m:r>
            </m:e>
            <m:sub>
              <m:r>
                <w:rPr>
                  <w:rFonts w:ascii="Cambria Math" w:hAnsi="Cambria Math"/>
                </w:rPr>
                <m:t>d</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t>
              </m:r>
            </m:sup>
          </m:sSup>
        </m:oMath>
      </m:oMathPara>
    </w:p>
    <w:p w14:paraId="3F29F0AC" w14:textId="6B28D256" w:rsidR="00124E38" w:rsidRPr="00EA4BFE" w:rsidRDefault="00124E38" w:rsidP="00E31B65">
      <w:pPr>
        <w:rPr>
          <w:rFonts w:eastAsiaTheme="minorEastAsia"/>
          <w:b/>
          <w:bCs/>
        </w:rPr>
      </w:pPr>
      <w:r w:rsidRPr="00EA4BFE">
        <w:rPr>
          <w:rFonts w:eastAsiaTheme="minorEastAsia"/>
          <w:b/>
          <w:bCs/>
        </w:rPr>
        <w:t xml:space="preserve">For Tx, let </w:t>
      </w:r>
      <m:oMath>
        <m:r>
          <m:rPr>
            <m:sty m:val="bi"/>
          </m:rPr>
          <w:rPr>
            <w:rFonts w:ascii="Cambria Math" w:eastAsiaTheme="minorEastAsia" w:hAnsi="Cambria Math"/>
          </w:rPr>
          <m:t>x</m:t>
        </m:r>
      </m:oMath>
      <w:r w:rsidRPr="00EA4BFE">
        <w:rPr>
          <w:rFonts w:eastAsiaTheme="minorEastAsia"/>
          <w:b/>
          <w:bCs/>
        </w:rPr>
        <w:t xml:space="preserve"> be the ideal signal and </w:t>
      </w:r>
      <m:oMath>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c</m:t>
            </m:r>
          </m:sub>
        </m:sSub>
      </m:oMath>
      <w:r w:rsidRPr="00EA4BFE">
        <w:rPr>
          <w:rFonts w:eastAsiaTheme="minorEastAsia"/>
          <w:b/>
          <w:bCs/>
        </w:rPr>
        <w:t xml:space="preserve"> be the pre-compensated signal.</w:t>
      </w:r>
    </w:p>
    <w:p w14:paraId="67979576" w14:textId="4D4A2D0E" w:rsidR="00124E38" w:rsidRPr="00124E38" w:rsidRDefault="00124E38" w:rsidP="00E31B65">
      <w:pPr>
        <w:rPr>
          <w:rFonts w:eastAsiaTheme="minorEastAsia"/>
        </w:rPr>
      </w:pPr>
      <m:oMathPara>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→y</m:t>
          </m:r>
        </m:oMath>
      </m:oMathPara>
    </w:p>
    <w:p w14:paraId="0ACF6133" w14:textId="470BF7E0" w:rsidR="00124E38" w:rsidRDefault="00124E38" w:rsidP="00E31B65">
      <w:pPr>
        <w:rPr>
          <w:rFonts w:eastAsiaTheme="minorEastAsia"/>
        </w:rPr>
      </w:pPr>
      <w:r>
        <w:rPr>
          <w:rFonts w:eastAsiaTheme="minorEastAsia"/>
        </w:rPr>
        <w:t xml:space="preserve">Ideally, </w:t>
      </w:r>
      <m:oMath>
        <m:r>
          <w:rPr>
            <w:rFonts w:ascii="Cambria Math" w:eastAsiaTheme="minorEastAsia" w:hAnsi="Cambria Math"/>
          </w:rPr>
          <m:t>y=x</m:t>
        </m:r>
      </m:oMath>
      <w:r>
        <w:rPr>
          <w:rFonts w:eastAsiaTheme="minorEastAsia"/>
        </w:rPr>
        <w:t>.</w:t>
      </w:r>
    </w:p>
    <w:p w14:paraId="6F8B5F28" w14:textId="45525751" w:rsidR="00050066" w:rsidRPr="00050066" w:rsidRDefault="00050066" w:rsidP="00E31B65">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Then</w:t>
      </w:r>
    </w:p>
    <w:p w14:paraId="0D7354BB" w14:textId="4C1C8710" w:rsidR="00050066" w:rsidRPr="00050066" w:rsidRDefault="00050066" w:rsidP="00E31B65">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c</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3D15261C" w14:textId="53204C9A" w:rsidR="00050066" w:rsidRPr="00050066" w:rsidRDefault="00050066" w:rsidP="00E31B65">
      <w:pPr>
        <w:rPr>
          <w:rFonts w:eastAsiaTheme="minorEastAsia"/>
        </w:rPr>
      </w:pPr>
      <w:r>
        <w:rPr>
          <w:rFonts w:eastAsiaTheme="minorEastAsia"/>
        </w:rPr>
        <w:t>We want the image term to be zero, i.e.</w:t>
      </w:r>
    </w:p>
    <w:p w14:paraId="11534FE1" w14:textId="1088CED1" w:rsidR="00050066" w:rsidRPr="003D09E7" w:rsidRDefault="00050066" w:rsidP="00E31B6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5FCAA185" w14:textId="34134C12" w:rsidR="003D09E7" w:rsidRDefault="003D09E7" w:rsidP="00E31B65">
      <w:pPr>
        <w:rPr>
          <w:rFonts w:eastAsiaTheme="minorEastAsia"/>
        </w:rPr>
      </w:pPr>
      <w:r>
        <w:rPr>
          <w:rFonts w:eastAsiaTheme="minorEastAsia"/>
        </w:rPr>
        <w:t xml:space="preserve">You have the freedom to choose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w:r>
        <w:rPr>
          <w:rFonts w:eastAsiaTheme="minorEastAsia"/>
        </w:rPr>
        <w:t xml:space="preserve">, e.g.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=1</m:t>
        </m:r>
      </m:oMath>
      <w:r>
        <w:rPr>
          <w:rFonts w:eastAsiaTheme="minorEastAsia"/>
        </w:rPr>
        <w:t>.</w:t>
      </w:r>
    </w:p>
    <w:p w14:paraId="070E05CD" w14:textId="02B070AE" w:rsidR="00EA4BFE" w:rsidRPr="001E6203" w:rsidRDefault="00EA4BFE" w:rsidP="00E31B65">
      <w:pPr>
        <w:rPr>
          <w:rFonts w:eastAsiaTheme="minorEastAsia"/>
          <w:b/>
          <w:bCs/>
        </w:rPr>
      </w:pPr>
      <w:r w:rsidRPr="001E6203">
        <w:rPr>
          <w:rFonts w:eastAsiaTheme="minorEastAsia"/>
          <w:b/>
          <w:bCs/>
        </w:rPr>
        <w:t>For Rx, we have</w:t>
      </w:r>
    </w:p>
    <w:p w14:paraId="3E31ACE4" w14:textId="1FD974FC" w:rsidR="00EA4BFE" w:rsidRPr="00EA4BFE" w:rsidRDefault="00EA4BFE" w:rsidP="00E31B65">
      <w:pPr>
        <w:rPr>
          <w:rFonts w:eastAsiaTheme="minorEastAsia"/>
        </w:rPr>
      </w:pPr>
      <m:oMathPara>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oMath>
      </m:oMathPara>
    </w:p>
    <w:p w14:paraId="3F31A948" w14:textId="2E58DFCC" w:rsidR="00EA4BFE" w:rsidRDefault="00EA4BFE" w:rsidP="00E31B65">
      <w:pPr>
        <w:rPr>
          <w:rFonts w:eastAsiaTheme="minorEastAsia"/>
        </w:rPr>
      </w:pPr>
      <w:r>
        <w:rPr>
          <w:rFonts w:eastAsiaTheme="minorEastAsia"/>
        </w:rPr>
        <w:t xml:space="preserve">Ideally,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=x</m:t>
        </m:r>
      </m:oMath>
      <w:r>
        <w:rPr>
          <w:rFonts w:eastAsiaTheme="minorEastAsia"/>
        </w:rPr>
        <w:t>.</w:t>
      </w:r>
    </w:p>
    <w:p w14:paraId="64954DAE" w14:textId="6A23928E" w:rsidR="00F80161" w:rsidRDefault="009C61AD" w:rsidP="00E31B65">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Pr>
          <w:rFonts w:eastAsiaTheme="minorEastAsia"/>
        </w:rPr>
        <w:t>.</w:t>
      </w:r>
      <w:r w:rsidR="00C352C7">
        <w:rPr>
          <w:rFonts w:eastAsiaTheme="minorEastAsia"/>
        </w:rPr>
        <w:t xml:space="preserve"> Then</w:t>
      </w:r>
    </w:p>
    <w:p w14:paraId="2362396E" w14:textId="21BB1F13" w:rsidR="001B362F" w:rsidRPr="001B362F" w:rsidRDefault="00C352C7" w:rsidP="00E31B6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02600204" w14:textId="44878B43" w:rsidR="001B362F" w:rsidRPr="001B362F" w:rsidRDefault="001B362F" w:rsidP="00E31B65">
      <w:pPr>
        <w:rPr>
          <w:rFonts w:eastAsiaTheme="minorEastAsia"/>
        </w:rPr>
      </w:pPr>
      <w:r>
        <w:rPr>
          <w:rFonts w:eastAsiaTheme="minorEastAsia"/>
        </w:rPr>
        <w:t>We want the image term to be zero, i.e.</w:t>
      </w:r>
    </w:p>
    <w:p w14:paraId="56B3FD88" w14:textId="79401308" w:rsidR="006C0007" w:rsidRPr="001B362F" w:rsidRDefault="001B362F" w:rsidP="00E31B6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093A8E94" w14:textId="6C771F54" w:rsidR="00484D1E" w:rsidRDefault="00484D1E" w:rsidP="00AD4C55">
      <w:pPr>
        <w:pStyle w:val="Heading3"/>
      </w:pPr>
      <w:r>
        <w:t>Single-branch compensation</w:t>
      </w:r>
    </w:p>
    <w:p w14:paraId="08BBFAB5" w14:textId="6AA1BE2C" w:rsidR="00422C62" w:rsidRPr="00422C62" w:rsidRDefault="00422C62" w:rsidP="00422C62">
      <w:r>
        <w:t xml:space="preserve">I think if you have </w:t>
      </w:r>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≠1</m:t>
        </m:r>
      </m:oMath>
      <w:r>
        <w:rPr>
          <w:rFonts w:eastAsiaTheme="minorEastAsia"/>
        </w:rPr>
        <w:t xml:space="preserve">, but you know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Pr>
          <w:rFonts w:eastAsiaTheme="minorEastAsia"/>
        </w:rPr>
        <w:t xml:space="preserve">, then you can estimate </w:t>
      </w:r>
      <m:oMath>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oMath>
      <w:r>
        <w:rPr>
          <w:rFonts w:eastAsiaTheme="minorEastAsia"/>
        </w:rPr>
        <w:t xml:space="preserve"> and then redo the coefficients s.t.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=1</m:t>
        </m:r>
      </m:oMath>
      <w:r>
        <w:rPr>
          <w:rFonts w:eastAsiaTheme="minorEastAsia"/>
        </w:rPr>
        <w:t>.</w:t>
      </w:r>
    </w:p>
    <w:p w14:paraId="0536EF8F" w14:textId="535B2AF9" w:rsidR="007D57ED" w:rsidRDefault="007D57ED" w:rsidP="005C4D16">
      <w:pPr>
        <w:pStyle w:val="Heading2"/>
      </w:pPr>
      <w:r>
        <w:lastRenderedPageBreak/>
        <w:t xml:space="preserve">Joint </w:t>
      </w:r>
      <w:r w:rsidR="005C4D16">
        <w:t>Tx-Rx IQ mismatch</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76CDDF65" w:rsidR="00C95E8B" w:rsidRDefault="00C95E8B" w:rsidP="00C95E8B">
      <w:r>
        <w:t>One way to separate the effects of Tx and 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1C129018" w:rsidR="00241459" w:rsidRPr="007A2D1C" w:rsidRDefault="00C311AC" w:rsidP="00C95E8B">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39CA4A64" w:rsidR="007A2D1C" w:rsidRDefault="00F103C8"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w:t>
      </w:r>
      <w:r w:rsidR="000A47A5">
        <w:rPr>
          <w:rFonts w:eastAsiaTheme="minorEastAsia"/>
        </w:rPr>
        <w:t>and the image.</w:t>
      </w:r>
    </w:p>
    <w:p w14:paraId="3F656463" w14:textId="47309A25"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w:t>
      </w:r>
      <w:r w:rsidR="00313490">
        <w:rPr>
          <w:rFonts w:eastAsiaTheme="minorEastAsia"/>
        </w:rPr>
        <w:t xml:space="preserve">denote the </w:t>
      </w:r>
      <w:r>
        <w:rPr>
          <w:rFonts w:eastAsiaTheme="minorEastAsia"/>
        </w:rPr>
        <w:t xml:space="preserve">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w:t>
      </w:r>
      <w:r w:rsidR="00313490">
        <w:rPr>
          <w:rFonts w:eastAsiaTheme="minorEastAsia"/>
        </w:rPr>
        <w:t>denote</w:t>
      </w:r>
      <w:r>
        <w:rPr>
          <w:rFonts w:eastAsiaTheme="minorEastAsia"/>
        </w:rPr>
        <w:t xml:space="preserve"> the Rx channel.</w:t>
      </w:r>
    </w:p>
    <w:p w14:paraId="6CFC6902" w14:textId="53D4163A" w:rsidR="00E92ED5"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w:t>
      </w:r>
      <w:r w:rsidR="00E92ED5">
        <w:rPr>
          <w:rFonts w:eastAsiaTheme="minorEastAsia"/>
        </w:rPr>
        <w:t>after Tx upconversion and before Rx downconversion.</w:t>
      </w:r>
    </w:p>
    <w:p w14:paraId="77E5B0A6" w14:textId="106BB1CF" w:rsidR="009D1111" w:rsidRDefault="009D1111" w:rsidP="00C95E8B">
      <w:pPr>
        <w:rPr>
          <w:rFonts w:eastAsiaTheme="minorEastAsia"/>
        </w:rPr>
      </w:pPr>
      <w:r>
        <w:rPr>
          <w:rFonts w:eastAsiaTheme="minorEastAsia"/>
        </w:rPr>
        <w:t xml:space="preserve">Let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Tx reference signal,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the impaired Tx signal,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the Rx signal.</w:t>
      </w:r>
    </w:p>
    <w:p w14:paraId="2FAA6F21" w14:textId="77777777" w:rsidR="002B2C55" w:rsidRPr="00421DB0" w:rsidRDefault="00F103C8"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21C6DE53" w:rsidR="002B2C55" w:rsidRDefault="00F16B8C" w:rsidP="00C95E8B">
      <w:pPr>
        <w:rPr>
          <w:rFonts w:eastAsiaTheme="minorEastAsia"/>
        </w:rPr>
      </w:pPr>
      <w:r>
        <w:rPr>
          <w:rFonts w:eastAsiaTheme="minorEastAsia"/>
        </w:rPr>
        <w:t xml:space="preserve">Then the overall </w:t>
      </w:r>
      <w:r w:rsidR="00320DFB">
        <w:rPr>
          <w:rFonts w:eastAsiaTheme="minorEastAsia"/>
        </w:rPr>
        <w:t>channel</w:t>
      </w:r>
      <w:r>
        <w:rPr>
          <w:rFonts w:eastAsiaTheme="minorEastAsia"/>
        </w:rPr>
        <w:t xml:space="preserve">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073777"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F182E3B" w14:textId="37A747E2" w:rsidR="00073777" w:rsidRDefault="00073777" w:rsidP="00C95E8B">
      <w:pPr>
        <w:rPr>
          <w:rFonts w:eastAsiaTheme="minorEastAsia"/>
        </w:rPr>
      </w:pPr>
      <w:r>
        <w:rPr>
          <w:rFonts w:eastAsiaTheme="minorEastAsia"/>
        </w:rPr>
        <w:t>If the channels are memoryless, we have</w:t>
      </w:r>
    </w:p>
    <w:p w14:paraId="14D02C54" w14:textId="52E54DD7" w:rsidR="00073777" w:rsidRPr="00073777" w:rsidRDefault="0007377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C8C2F69" w14:textId="45979B0C" w:rsidR="00073777" w:rsidRPr="00073777"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4F27C57C" w14:textId="206ABF50" w:rsidR="00073777" w:rsidRPr="00073777"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672431E" w14:textId="0E98423B" w:rsidR="00421DB0" w:rsidRDefault="00E31668" w:rsidP="007C0AC8">
      <w:pPr>
        <w:pStyle w:val="Heading3"/>
        <w:rPr>
          <w:rFonts w:eastAsiaTheme="minorEastAsia"/>
        </w:rPr>
      </w:pPr>
      <w:r>
        <w:rPr>
          <w:rFonts w:eastAsiaTheme="minorEastAsia"/>
        </w:rPr>
        <w:t xml:space="preserve">Separating </w:t>
      </w:r>
      <w:r w:rsidR="00597725">
        <w:rPr>
          <w:rFonts w:eastAsiaTheme="minorEastAsia"/>
        </w:rPr>
        <w:t xml:space="preserve">and compensating </w:t>
      </w:r>
      <w:r>
        <w:rPr>
          <w:rFonts w:eastAsiaTheme="minorEastAsia"/>
        </w:rPr>
        <w:t>Rx</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lastRenderedPageBreak/>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607466" w:rsidRDefault="00F103C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0226FB0A" w14:textId="664C14C0" w:rsidR="00607466" w:rsidRPr="00EA3A71" w:rsidRDefault="00607466" w:rsidP="00C95E8B">
      <w:pPr>
        <w:rPr>
          <w:rFonts w:eastAsiaTheme="minorEastAsia"/>
          <w:b/>
          <w:bCs/>
        </w:rPr>
      </w:pPr>
      <w:r w:rsidRPr="00EA3A71">
        <w:rPr>
          <w:rFonts w:eastAsiaTheme="minorEastAsia"/>
          <w:b/>
          <w:bCs/>
        </w:rPr>
        <w:t xml:space="preserve">Let us estimate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m:t>
            </m:r>
          </m:sub>
        </m:sSub>
      </m:oMath>
      <w:r w:rsidRPr="00EA3A71">
        <w:rPr>
          <w:rFonts w:eastAsiaTheme="minorEastAsia"/>
          <w:b/>
          <w:bCs/>
        </w:rPr>
        <w:t xml:space="preserve"> and </w:t>
      </w:r>
      <m:oMath>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d,m</m:t>
            </m:r>
          </m:sub>
        </m:sSub>
      </m:oMath>
      <w:r w:rsidRPr="00EA3A71">
        <w:rPr>
          <w:rFonts w:eastAsiaTheme="minorEastAsia"/>
          <w:b/>
          <w:bCs/>
        </w:rPr>
        <w:t>.</w:t>
      </w:r>
    </w:p>
    <w:p w14:paraId="688CDB94" w14:textId="1239F588" w:rsidR="00EF342A" w:rsidRDefault="00607466" w:rsidP="00C95E8B">
      <w:pPr>
        <w:rPr>
          <w:rFonts w:eastAsiaTheme="minorEastAsia"/>
        </w:rPr>
      </w:pPr>
      <w:r>
        <w:rPr>
          <w:rFonts w:eastAsiaTheme="minorEastAsia"/>
        </w:rPr>
        <w:t>First,</w:t>
      </w:r>
      <w:r w:rsidR="00710205">
        <w:rPr>
          <w:rFonts w:eastAsiaTheme="minorEastAsia"/>
        </w:rPr>
        <w:t xml:space="preserve"> transform these equations to matrix form.</w:t>
      </w:r>
    </w:p>
    <w:p w14:paraId="0D5C42A6" w14:textId="16B298E4" w:rsidR="00546732" w:rsidRDefault="00FD6E5D" w:rsidP="00C95E8B">
      <w:pPr>
        <w:rPr>
          <w:rFonts w:eastAsiaTheme="minorEastAsia"/>
        </w:rPr>
      </w:pPr>
      <w:r>
        <w:rPr>
          <w:rFonts w:eastAsiaTheme="minorEastAsia"/>
        </w:rPr>
        <w:t xml:space="preserve">For </w:t>
      </w:r>
      <m:oMath>
        <m:r>
          <w:rPr>
            <w:rFonts w:ascii="Cambria Math" w:eastAsiaTheme="minorEastAsia" w:hAnsi="Cambria Math"/>
          </w:rPr>
          <m:t>L</m:t>
        </m:r>
      </m:oMath>
      <w:r>
        <w:rPr>
          <w:rFonts w:eastAsiaTheme="minorEastAsia"/>
        </w:rPr>
        <w:t xml:space="preserve"> channel taps and </w:t>
      </w:r>
      <m:oMath>
        <m:r>
          <w:rPr>
            <w:rFonts w:ascii="Cambria Math" w:eastAsiaTheme="minorEastAsia" w:hAnsi="Cambria Math"/>
          </w:rPr>
          <m:t>N</m:t>
        </m:r>
      </m:oMath>
      <w:r>
        <w:rPr>
          <w:rFonts w:eastAsiaTheme="minorEastAsia"/>
        </w:rPr>
        <w:t xml:space="preserve"> samples,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sidR="00546732">
        <w:rPr>
          <w:rFonts w:eastAsiaTheme="minorEastAsia"/>
        </w:rPr>
        <w:t xml:space="preserve"> becomes</w:t>
      </w:r>
    </w:p>
    <w:p w14:paraId="0C1B954B" w14:textId="144A8719" w:rsidR="006473D3" w:rsidRPr="00FF0C91" w:rsidRDefault="006473D3" w:rsidP="006473D3">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α</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8EC3734" w14:textId="4D8AF22C" w:rsidR="00FF0C91" w:rsidRPr="00CC090E" w:rsidRDefault="00FF0C91" w:rsidP="006473D3">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oMath>
      </m:oMathPara>
    </w:p>
    <w:p w14:paraId="54487B79" w14:textId="77777777" w:rsidR="00CC090E" w:rsidRPr="00787D40" w:rsidRDefault="00CC090E" w:rsidP="00CC090E">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7AB05DA3" w14:textId="72F54B3A" w:rsidR="00CC090E" w:rsidRDefault="003404E5" w:rsidP="006473D3">
      <w:pPr>
        <w:rPr>
          <w:rFonts w:eastAsiaTheme="minorEastAsia"/>
        </w:rPr>
      </w:pPr>
      <m:oMath>
        <m:r>
          <m:rPr>
            <m:sty m:val="bi"/>
          </m:rPr>
          <w:rPr>
            <w:rFonts w:ascii="Cambria Math" w:eastAsiaTheme="minorEastAsia" w:hAnsi="Cambria Math"/>
          </w:rPr>
          <m:t>X</m:t>
        </m:r>
      </m:oMath>
      <w:r>
        <w:rPr>
          <w:rFonts w:eastAsiaTheme="minorEastAsia"/>
        </w:rPr>
        <w:t xml:space="preserve"> is known as a Toeplitz matrix. We can solve this equation using ordinary least squares:</w:t>
      </w:r>
    </w:p>
    <w:p w14:paraId="4E27CFB3" w14:textId="22C8EEE8" w:rsidR="003404E5" w:rsidRPr="00166392" w:rsidRDefault="003404E5" w:rsidP="003404E5">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α</m:t>
              </m:r>
            </m:sub>
          </m:sSub>
        </m:oMath>
      </m:oMathPara>
    </w:p>
    <w:p w14:paraId="78C58FBA" w14:textId="3ADAFADD" w:rsidR="003404E5" w:rsidRDefault="00562AF7" w:rsidP="006473D3">
      <w:pPr>
        <w:rPr>
          <w:rFonts w:eastAsiaTheme="minorEastAsia"/>
        </w:rPr>
      </w:pPr>
      <w:r>
        <w:rPr>
          <w:rFonts w:eastAsiaTheme="minorEastAsia"/>
        </w:rPr>
        <w:lastRenderedPageBreak/>
        <w:t>Same thing for the phase-shifted channel model:</w:t>
      </w:r>
    </w:p>
    <w:p w14:paraId="2CE91EE6" w14:textId="411DD442" w:rsidR="00562AF7" w:rsidRPr="002A53C9" w:rsidRDefault="00562AF7" w:rsidP="00562AF7">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β</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06531C59" w14:textId="7E6C41D3" w:rsidR="00562AF7" w:rsidRPr="00BB4E2D" w:rsidRDefault="00562AF7" w:rsidP="00562AF7">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β</m:t>
              </m:r>
            </m:sub>
          </m:sSub>
        </m:oMath>
      </m:oMathPara>
    </w:p>
    <w:p w14:paraId="7FB66D87" w14:textId="1F56066A" w:rsidR="00BB4E2D" w:rsidRDefault="001571EE" w:rsidP="00562AF7">
      <w:pPr>
        <w:rPr>
          <w:rFonts w:eastAsiaTheme="minorEastAsia"/>
          <w:b/>
          <w:bCs/>
        </w:rPr>
      </w:pPr>
      <w:r>
        <w:rPr>
          <w:rFonts w:eastAsiaTheme="minorEastAsia"/>
          <w:b/>
          <w:bCs/>
        </w:rPr>
        <w:t>How do we compensate the Rx?</w:t>
      </w:r>
    </w:p>
    <w:p w14:paraId="67076BBB" w14:textId="1C062D9D" w:rsidR="00443175" w:rsidRPr="00443175" w:rsidRDefault="00443175" w:rsidP="00562AF7">
      <w:pPr>
        <w:rPr>
          <w:rFonts w:eastAsiaTheme="minorEastAsia"/>
        </w:rPr>
      </w:pPr>
      <w:r>
        <w:rPr>
          <w:rFonts w:eastAsiaTheme="minorEastAsia"/>
        </w:rPr>
        <w:t>Remember, the Rx channel is</w:t>
      </w:r>
    </w:p>
    <w:p w14:paraId="6947BB1A" w14:textId="4C120E93" w:rsidR="00443175" w:rsidRPr="00EE10B3" w:rsidRDefault="00443175" w:rsidP="00443175">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*x+</m:t>
          </m:r>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oMath>
      </m:oMathPara>
    </w:p>
    <w:p w14:paraId="399896E6" w14:textId="365FC49E" w:rsidR="00EE10B3" w:rsidRDefault="00EE10B3" w:rsidP="00443175">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oMath>
      <w:r>
        <w:rPr>
          <w:rFonts w:eastAsiaTheme="minorEastAsia"/>
        </w:rPr>
        <w:t xml:space="preserve"> be the compensated signal</w:t>
      </w:r>
    </w:p>
    <w:p w14:paraId="0186C4A6" w14:textId="6D65337E" w:rsidR="00EE10B3" w:rsidRPr="00FA193A" w:rsidRDefault="00EE10B3" w:rsidP="0044317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*x+</m:t>
              </m:r>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p>
            <m:sSupPr>
              <m:ctrlPr>
                <w:rPr>
                  <w:rFonts w:ascii="Cambria Math" w:hAnsi="Cambria Math"/>
                  <w:i/>
                </w:rPr>
              </m:ctrlPr>
            </m:sSupPr>
            <m:e>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*x+</m:t>
                  </m:r>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ctrlPr>
                    <w:rPr>
                      <w:rFonts w:ascii="Cambria Math" w:hAnsi="Cambria Math"/>
                      <w:i/>
                    </w:rPr>
                  </m:ctrlPr>
                </m:e>
              </m:d>
              <m:ctrlPr>
                <w:rPr>
                  <w:rFonts w:ascii="Cambria Math" w:eastAsiaTheme="minorEastAsia" w:hAnsi="Cambria Math"/>
                  <w:i/>
                </w:rPr>
              </m:ctrlPr>
            </m:e>
            <m:sup>
              <m:r>
                <w:rPr>
                  <w:rFonts w:ascii="Cambria Math" w:hAnsi="Cambria Math"/>
                </w:rPr>
                <m:t>*</m:t>
              </m:r>
            </m:sup>
          </m:sSup>
        </m:oMath>
      </m:oMathPara>
    </w:p>
    <w:p w14:paraId="351EC851" w14:textId="01E62831" w:rsidR="00FA193A" w:rsidRDefault="00FA193A" w:rsidP="00443175">
      <w:pPr>
        <w:rPr>
          <w:rFonts w:eastAsiaTheme="minorEastAsia"/>
        </w:rPr>
      </w:pPr>
      <w:r>
        <w:rPr>
          <w:rFonts w:eastAsiaTheme="minorEastAsia"/>
        </w:rPr>
        <w:t>Convert to frequency domain:</w:t>
      </w:r>
    </w:p>
    <w:p w14:paraId="76EFC151" w14:textId="3A3295FE" w:rsidR="00E91849" w:rsidRPr="005101F1" w:rsidRDefault="00FA193A" w:rsidP="0044317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-ω</m:t>
              </m:r>
            </m:e>
          </m:d>
        </m:oMath>
      </m:oMathPara>
    </w:p>
    <w:p w14:paraId="410A61E9" w14:textId="3855E290" w:rsidR="005101F1" w:rsidRPr="00E91849" w:rsidRDefault="005101F1" w:rsidP="00443175">
      <w:pPr>
        <w:rPr>
          <w:rFonts w:eastAsiaTheme="minorEastAsia"/>
        </w:rPr>
      </w:pPr>
      <w:r>
        <w:rPr>
          <w:rFonts w:eastAsiaTheme="minorEastAsia"/>
        </w:rPr>
        <w:t>For the image to be zero, we need</w:t>
      </w:r>
    </w:p>
    <w:p w14:paraId="4C6C6BD6" w14:textId="276F985C" w:rsidR="00E91849" w:rsidRPr="002865D3" w:rsidRDefault="00E91849" w:rsidP="0044317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oMath>
      </m:oMathPara>
    </w:p>
    <w:p w14:paraId="011FEB9D" w14:textId="0CE5B2A3" w:rsidR="002865D3" w:rsidRPr="00E91849" w:rsidRDefault="002865D3" w:rsidP="00443175">
      <w:pPr>
        <w:rPr>
          <w:rFonts w:eastAsiaTheme="minorEastAsia"/>
        </w:rPr>
      </w:pPr>
      <w:r>
        <w:rPr>
          <w:rFonts w:eastAsiaTheme="minorEastAsia"/>
        </w:rPr>
        <w:t xml:space="preserve">You have the freedom to choose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oMath>
      <w:r>
        <w:rPr>
          <w:rFonts w:eastAsiaTheme="minorEastAsia"/>
        </w:rPr>
        <w:t xml:space="preserve">, e.g.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w:r w:rsidR="00373081">
        <w:rPr>
          <w:rFonts w:eastAsiaTheme="minorEastAsia"/>
        </w:rPr>
        <w:t>.</w:t>
      </w:r>
    </w:p>
    <w:p w14:paraId="13277DD1" w14:textId="29E90A0E" w:rsidR="00EA3A71" w:rsidRPr="005934C0" w:rsidRDefault="001571EE" w:rsidP="00562AF7">
      <w:pPr>
        <w:rPr>
          <w:rFonts w:eastAsiaTheme="minorEastAsia"/>
          <w:b/>
          <w:bCs/>
        </w:rPr>
      </w:pPr>
      <w:r w:rsidRPr="001571EE">
        <w:rPr>
          <w:rFonts w:eastAsiaTheme="minorEastAsia"/>
          <w:b/>
          <w:bCs/>
        </w:rPr>
        <w:t xml:space="preserve">With this in mind, let’s convert the channel taps to frequency domain to find </w:t>
      </w:r>
      <m:oMath>
        <m:sSub>
          <m:sSubPr>
            <m:ctrlPr>
              <w:rPr>
                <w:rFonts w:ascii="Cambria Math" w:eastAsiaTheme="minorEastAsia" w:hAnsi="Cambria Math"/>
                <w:b/>
                <w:bCs/>
                <w:i/>
              </w:rPr>
            </m:ctrlPr>
          </m:sSubPr>
          <m:e>
            <m:r>
              <m:rPr>
                <m:sty m:val="bi"/>
              </m:rPr>
              <w:rPr>
                <w:rFonts w:ascii="Cambria Math" w:eastAsiaTheme="minorEastAsia" w:hAnsi="Cambria Math"/>
              </w:rPr>
              <m:t>G</m:t>
            </m:r>
          </m:e>
          <m:sub>
            <m:r>
              <m:rPr>
                <m:sty m:val="bi"/>
              </m:rPr>
              <w:rPr>
                <w:rFonts w:ascii="Cambria Math" w:eastAsiaTheme="minorEastAsia" w:hAnsi="Cambria Math"/>
              </w:rPr>
              <m:t>m</m:t>
            </m:r>
          </m:sub>
        </m:sSub>
        <m:d>
          <m:dPr>
            <m:ctrlPr>
              <w:rPr>
                <w:rFonts w:ascii="Cambria Math" w:eastAsiaTheme="minorEastAsia" w:hAnsi="Cambria Math"/>
                <w:b/>
                <w:bCs/>
                <w:i/>
              </w:rPr>
            </m:ctrlPr>
          </m:dPr>
          <m:e>
            <m:r>
              <m:rPr>
                <m:sty m:val="bi"/>
              </m:rPr>
              <w:rPr>
                <w:rFonts w:ascii="Cambria Math" w:eastAsiaTheme="minorEastAsia" w:hAnsi="Cambria Math"/>
              </w:rPr>
              <m:t>ω</m:t>
            </m:r>
          </m:e>
        </m:d>
        <m:r>
          <m:rPr>
            <m:lit/>
            <m:sty m:val="bi"/>
          </m:rPr>
          <w:rPr>
            <w:rFonts w:ascii="Cambria Math" w:eastAsiaTheme="minorEastAsia" w:hAnsi="Cambria Math"/>
          </w:rPr>
          <m:t>/</m:t>
        </m:r>
        <m:sSubSup>
          <m:sSubSupPr>
            <m:ctrlPr>
              <w:rPr>
                <w:rFonts w:ascii="Cambria Math" w:eastAsiaTheme="minorEastAsia" w:hAnsi="Cambria Math"/>
                <w:b/>
                <w:bCs/>
                <w:i/>
              </w:rPr>
            </m:ctrlPr>
          </m:sSubSupPr>
          <m:e>
            <m:r>
              <m:rPr>
                <m:sty m:val="bi"/>
              </m:rPr>
              <w:rPr>
                <w:rFonts w:ascii="Cambria Math" w:eastAsiaTheme="minorEastAsia" w:hAnsi="Cambria Math"/>
              </w:rPr>
              <m:t>G</m:t>
            </m:r>
          </m:e>
          <m:sub>
            <m:r>
              <m:rPr>
                <m:sty m:val="bi"/>
              </m:rPr>
              <w:rPr>
                <w:rFonts w:ascii="Cambria Math" w:eastAsiaTheme="minorEastAsia" w:hAnsi="Cambria Math"/>
              </w:rPr>
              <m:t>d</m:t>
            </m:r>
          </m:sub>
          <m:sup>
            <m:r>
              <m:rPr>
                <m:sty m:val="bi"/>
              </m:rPr>
              <w:rPr>
                <w:rFonts w:ascii="Cambria Math" w:eastAsiaTheme="minorEastAsia" w:hAnsi="Cambria Math"/>
              </w:rPr>
              <m:t>*</m:t>
            </m:r>
          </m:sup>
        </m:sSubSup>
        <m:d>
          <m:dPr>
            <m:ctrlPr>
              <w:rPr>
                <w:rFonts w:ascii="Cambria Math" w:eastAsiaTheme="minorEastAsia" w:hAnsi="Cambria Math"/>
                <w:b/>
                <w:bCs/>
                <w:i/>
              </w:rPr>
            </m:ctrlPr>
          </m:dPr>
          <m:e>
            <m:r>
              <m:rPr>
                <m:sty m:val="bi"/>
              </m:rPr>
              <w:rPr>
                <w:rFonts w:ascii="Cambria Math" w:eastAsiaTheme="minorEastAsia" w:hAnsi="Cambria Math"/>
              </w:rPr>
              <m:t>-ω</m:t>
            </m:r>
          </m:e>
        </m:d>
      </m:oMath>
      <w:r w:rsidRPr="005934C0">
        <w:rPr>
          <w:rFonts w:eastAsiaTheme="minorEastAsia"/>
          <w:b/>
          <w:bCs/>
        </w:rPr>
        <w:t>.</w:t>
      </w:r>
    </w:p>
    <w:p w14:paraId="7F002A66" w14:textId="381EDE8D" w:rsidR="0024640B" w:rsidRPr="0024640B" w:rsidRDefault="0024640B" w:rsidP="00562AF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oMath>
      </m:oMathPara>
    </w:p>
    <w:p w14:paraId="2A2C95E6" w14:textId="1B617766" w:rsidR="0024640B" w:rsidRPr="0024640B" w:rsidRDefault="0024640B" w:rsidP="00562AF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oMath>
      </m:oMathPara>
    </w:p>
    <w:p w14:paraId="595037B6" w14:textId="08042598" w:rsidR="0024640B" w:rsidRPr="0024640B" w:rsidRDefault="0024640B" w:rsidP="00562AF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oMath>
      </m:oMathPara>
    </w:p>
    <w:p w14:paraId="0A162AF4" w14:textId="608157F2" w:rsidR="0024640B" w:rsidRPr="00591FD4" w:rsidRDefault="0024640B" w:rsidP="00562AF7">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r>
            <w:rPr>
              <w:rFonts w:ascii="Cambria Math" w:eastAsiaTheme="minorEastAsia" w:hAnsi="Cambria Math"/>
            </w:rPr>
            <m:t>=</m:t>
          </m:r>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oMath>
      </m:oMathPara>
    </w:p>
    <w:p w14:paraId="1F738C81" w14:textId="7EB628B2" w:rsidR="00591FD4" w:rsidRPr="00165E25" w:rsidRDefault="00591FD4" w:rsidP="00562AF7">
      <w:pPr>
        <w:rPr>
          <w:rFonts w:eastAsiaTheme="minorEastAsia"/>
        </w:rPr>
      </w:pPr>
      <w:r>
        <w:rPr>
          <w:rFonts w:eastAsiaTheme="minorEastAsia"/>
        </w:rPr>
        <w:t xml:space="preserve">Ignoring the second-order term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we have</w:t>
      </w:r>
    </w:p>
    <w:p w14:paraId="220EF45E" w14:textId="0BB9CF7D" w:rsidR="00165E25" w:rsidRPr="00236677" w:rsidRDefault="00165E25" w:rsidP="00165E25">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r>
            <w:rPr>
              <w:rFonts w:ascii="Cambria Math" w:eastAsiaTheme="minorEastAsia" w:hAnsi="Cambria Math"/>
            </w:rPr>
            <m:t>=</m:t>
          </m:r>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oMath>
      </m:oMathPara>
    </w:p>
    <w:p w14:paraId="32C17711" w14:textId="5EBDACDD" w:rsidR="00165E25" w:rsidRPr="00142630" w:rsidRDefault="00165E25" w:rsidP="00165E25">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ω</m:t>
                  </m:r>
                </m:e>
              </m:d>
            </m:den>
          </m:f>
        </m:oMath>
      </m:oMathPara>
    </w:p>
    <w:p w14:paraId="3EC30FE1" w14:textId="6483BE51" w:rsidR="00165E25" w:rsidRPr="00CA5F13" w:rsidRDefault="00E40DDE" w:rsidP="00165E25">
      <w:pPr>
        <w:rPr>
          <w:rFonts w:eastAsiaTheme="minorEastAsia"/>
        </w:rPr>
      </w:pPr>
      <m:oMathPara>
        <m:oMath>
          <m:r>
            <w:rPr>
              <w:rFonts w:ascii="Cambria Math" w:eastAsiaTheme="minorEastAsia" w:hAnsi="Cambria Math"/>
            </w:rPr>
            <w:lastRenderedPageBreak/>
            <m:t>Q</m:t>
          </m:r>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oMath>
      </m:oMathPara>
    </w:p>
    <w:p w14:paraId="5C4509BF" w14:textId="77777777" w:rsidR="00165E25" w:rsidRPr="00CA5F13" w:rsidRDefault="00165E25" w:rsidP="00165E25">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472809A9" w14:textId="274A81B5" w:rsidR="00165E25" w:rsidRDefault="001D4A7F" w:rsidP="00562AF7">
      <w:pPr>
        <w:rPr>
          <w:rFonts w:eastAsiaTheme="minorEastAsia"/>
        </w:rPr>
      </w:pPr>
      <w:r>
        <w:rPr>
          <w:rFonts w:eastAsiaTheme="minorEastAsia"/>
        </w:rPr>
        <w:t xml:space="preserve">From the above equations, we can calculate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oMath>
      <w:r w:rsidR="00A37AEB">
        <w:rPr>
          <w:rFonts w:eastAsiaTheme="minorEastAsia"/>
        </w:rPr>
        <w:t>.</w:t>
      </w:r>
    </w:p>
    <w:p w14:paraId="4C6DE936" w14:textId="4A68DB6C" w:rsidR="001D4A7F" w:rsidRPr="00C04F83" w:rsidRDefault="007C074E" w:rsidP="001D4A7F">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oMath>
      </m:oMathPara>
    </w:p>
    <w:p w14:paraId="62DE7962" w14:textId="3BFACEA8" w:rsidR="00C04F83" w:rsidRPr="00F86DC6" w:rsidRDefault="00C04F83" w:rsidP="001D4A7F">
      <w:pPr>
        <w:rPr>
          <w:rFonts w:eastAsiaTheme="minorEastAsia"/>
        </w:rPr>
      </w:pPr>
      <w:r>
        <w:rPr>
          <w:rFonts w:eastAsiaTheme="minorEastAsia"/>
        </w:rPr>
        <w:t>From this equation, we can calculate the desired correction response and design a compensation filter (e.g. via LSE minimization).</w:t>
      </w:r>
    </w:p>
    <w:p w14:paraId="16CA520B" w14:textId="276401E6" w:rsidR="001D4A7F" w:rsidRPr="00C45EA5" w:rsidRDefault="00C04F83" w:rsidP="00562AF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ω</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-ω</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ω</m:t>
              </m:r>
            </m:e>
          </m:d>
        </m:oMath>
      </m:oMathPara>
    </w:p>
    <w:p w14:paraId="7CCDC300" w14:textId="13E26C4F" w:rsidR="00C45EA5" w:rsidRPr="00556CC2" w:rsidRDefault="00C45EA5" w:rsidP="00562AF7">
      <w:pPr>
        <w:rPr>
          <w:rFonts w:eastAsiaTheme="minorEastAsia"/>
        </w:rPr>
      </w:pPr>
      <w:r>
        <w:rPr>
          <w:rFonts w:eastAsiaTheme="minorEastAsia"/>
        </w:rPr>
        <w:t>From these equations, it’s not possible to find the Tx compensation filters. (More on that later.)</w:t>
      </w:r>
    </w:p>
    <w:p w14:paraId="734E0B19" w14:textId="2697E93D" w:rsidR="00335FF7" w:rsidRPr="00B87AD8" w:rsidRDefault="00335FF7" w:rsidP="00C95E8B">
      <w:pPr>
        <w:rPr>
          <w:rFonts w:eastAsiaTheme="minorEastAsia"/>
          <w:b/>
          <w:bCs/>
        </w:rPr>
      </w:pPr>
      <w:r w:rsidRPr="00B87AD8">
        <w:rPr>
          <w:rFonts w:eastAsiaTheme="minorEastAsia"/>
          <w:b/>
          <w:bCs/>
        </w:rPr>
        <w:t>If the channels are memoryless, we have</w:t>
      </w:r>
    </w:p>
    <w:p w14:paraId="288DE9AF" w14:textId="59A890DC" w:rsidR="00505C7C" w:rsidRPr="00073777" w:rsidRDefault="00F103C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74A969E" w14:textId="77777777" w:rsidR="00505C7C" w:rsidRPr="00073777" w:rsidRDefault="00F103C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33812682" w14:textId="77777777" w:rsidR="00505C7C" w:rsidRPr="00073777" w:rsidRDefault="00F103C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B90B030" w14:textId="571FBC98" w:rsidR="00505C7C" w:rsidRPr="00073777" w:rsidRDefault="00F103C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β</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58C3FBBA" w14:textId="252DE1E2" w:rsidR="00505C7C" w:rsidRPr="00073777" w:rsidRDefault="00F103C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19CE3B0" w14:textId="4258B00E" w:rsidR="00505C7C" w:rsidRPr="00482F8A" w:rsidRDefault="00F103C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202C4590" w14:textId="3DEDE956" w:rsidR="00482F8A" w:rsidRDefault="00482F8A" w:rsidP="00505C7C">
      <w:pPr>
        <w:rPr>
          <w:rFonts w:eastAsiaTheme="minorEastAsia"/>
        </w:rPr>
      </w:pPr>
      <w:r>
        <w:rPr>
          <w:rFonts w:eastAsiaTheme="minorEastAsia"/>
        </w:rPr>
        <w:t>The compensation coefficients are given by the same form of equation, except it’s just a single tap.</w:t>
      </w:r>
    </w:p>
    <w:p w14:paraId="51931E70" w14:textId="117F18AF" w:rsidR="00482F8A" w:rsidRPr="00073777" w:rsidRDefault="00482F8A"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6D7A6904" w14:textId="70AF2E7C" w:rsidR="00C263E7" w:rsidRDefault="00C263E7" w:rsidP="00C95E8B">
      <w:pPr>
        <w:rPr>
          <w:rFonts w:eastAsiaTheme="minorEastAsia"/>
        </w:rPr>
      </w:pPr>
      <w:r>
        <w:rPr>
          <w:rFonts w:eastAsiaTheme="minorEastAsia"/>
        </w:rPr>
        <w:t>No Toeplitz matrix required.</w:t>
      </w:r>
    </w:p>
    <w:p w14:paraId="37F70000" w14:textId="54C818B3" w:rsidR="00482F8A" w:rsidRPr="00482F8A" w:rsidRDefault="00482F8A" w:rsidP="00C95E8B">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ctrlPr>
                      <w:rPr>
                        <w:rFonts w:ascii="Cambria Math" w:eastAsiaTheme="minorEastAsia" w:hAnsi="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Theme="minorEastAsia" w:hAnsi="Cambria Math"/>
                        <w:i/>
                      </w:rPr>
                    </m:ctrlPr>
                  </m:e>
                </m:mr>
              </m:m>
              <m:ctrlPr>
                <w:rPr>
                  <w:rFonts w:ascii="Cambria Math" w:eastAsiaTheme="minorEastAsia" w:hAnsi="Cambria Math"/>
                  <w:i/>
                </w:rPr>
              </m:ctrlPr>
            </m:e>
          </m:d>
        </m:oMath>
      </m:oMathPara>
    </w:p>
    <w:p w14:paraId="4418000D" w14:textId="757FC5F3" w:rsidR="00C263E7" w:rsidRPr="006A22CB" w:rsidRDefault="00F103C8"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α</m:t>
              </m:r>
            </m:sub>
          </m:sSub>
          <m: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XA</m:t>
          </m:r>
        </m:oMath>
      </m:oMathPara>
    </w:p>
    <w:p w14:paraId="068CFB28" w14:textId="55008DB1" w:rsidR="00C263E7" w:rsidRPr="006A22CB" w:rsidRDefault="00F103C8"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β</m:t>
              </m:r>
            </m:sub>
          </m:sSub>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e>
                </m:mr>
              </m:m>
            </m:e>
          </m:d>
          <m:r>
            <w:rPr>
              <w:rFonts w:ascii="Cambria Math" w:eastAsiaTheme="minorEastAsia" w:hAnsi="Cambria Math"/>
            </w:rPr>
            <m:t>=</m:t>
          </m:r>
          <m:r>
            <m:rPr>
              <m:sty m:val="bi"/>
            </m:rPr>
            <w:rPr>
              <w:rFonts w:ascii="Cambria Math" w:eastAsiaTheme="minorEastAsia" w:hAnsi="Cambria Math"/>
            </w:rPr>
            <m:t>XB</m:t>
          </m:r>
        </m:oMath>
      </m:oMathPara>
    </w:p>
    <w:p w14:paraId="7045533B" w14:textId="70E3E8ED" w:rsidR="006A22CB" w:rsidRPr="006A22CB" w:rsidRDefault="00F3045A" w:rsidP="00C95E8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α</m:t>
              </m:r>
            </m:sub>
          </m:sSub>
        </m:oMath>
      </m:oMathPara>
    </w:p>
    <w:p w14:paraId="6616825F" w14:textId="58188436" w:rsidR="006560A2" w:rsidRPr="00A36500" w:rsidRDefault="00F3045A" w:rsidP="00C95E8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B</m:t>
              </m:r>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β</m:t>
              </m:r>
            </m:sub>
          </m:sSub>
        </m:oMath>
      </m:oMathPara>
    </w:p>
    <w:p w14:paraId="4CB56379" w14:textId="28955D3E" w:rsidR="00A36500" w:rsidRPr="00A36500"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oMath>
      </m:oMathPara>
    </w:p>
    <w:p w14:paraId="2C21D633" w14:textId="22C8B18E" w:rsidR="00A36500" w:rsidRPr="00A36500" w:rsidRDefault="00F103C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oMath>
      </m:oMathPara>
    </w:p>
    <w:p w14:paraId="7E1910D5" w14:textId="7C9EE1A4" w:rsidR="00A36500" w:rsidRPr="00893F88" w:rsidRDefault="00F103C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503BBDC6" w14:textId="4496C8AC" w:rsidR="00893F88" w:rsidRPr="00893F88" w:rsidRDefault="00F103C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4048A7B5" w14:textId="7C2123CB" w:rsidR="00173F6C" w:rsidRPr="004E5AEE" w:rsidRDefault="00FD39CA"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oMath>
      </m:oMathPara>
    </w:p>
    <w:p w14:paraId="1BC0CC7F" w14:textId="743AEACE" w:rsidR="007C0AC8" w:rsidRDefault="006E5027" w:rsidP="006E5027">
      <w:pPr>
        <w:pStyle w:val="Heading3"/>
        <w:rPr>
          <w:rFonts w:eastAsiaTheme="minorEastAsia"/>
        </w:rPr>
      </w:pPr>
      <w:r>
        <w:rPr>
          <w:rFonts w:eastAsiaTheme="minorEastAsia"/>
        </w:rPr>
        <w:t>Embedding an on-chip phase rotator</w:t>
      </w:r>
    </w:p>
    <w:p w14:paraId="544A0C4F" w14:textId="7A8C9105" w:rsidR="006E5027" w:rsidRDefault="00EB08B9" w:rsidP="00D04DF9">
      <w:pPr>
        <w:pStyle w:val="Heading3"/>
      </w:pPr>
      <w:r>
        <w:t>Compensating Tx</w:t>
      </w:r>
    </w:p>
    <w:p w14:paraId="3CA36A30" w14:textId="0BB2EB8B" w:rsidR="00511AEB" w:rsidRDefault="00511AEB" w:rsidP="00511AEB">
      <w:r>
        <w:t>To find the Tx compensation coefficients, we formulate the problem as</w:t>
      </w:r>
    </w:p>
    <w:p w14:paraId="0AB5C3FF" w14:textId="421A24D7" w:rsidR="00511AEB" w:rsidRPr="00511AEB" w:rsidRDefault="00511AEB" w:rsidP="00511AEB">
      <w:pPr>
        <w:rPr>
          <w:rFonts w:eastAsiaTheme="minorEastAsia"/>
          <w:b/>
          <w:bCs/>
        </w:rPr>
      </w:pPr>
      <m:oMathPara>
        <m:oMath>
          <m:r>
            <m:rPr>
              <m:sty m:val="bi"/>
            </m:rPr>
            <w:rPr>
              <w:rFonts w:ascii="Cambria Math" w:hAnsi="Cambria Math"/>
            </w:rPr>
            <m:t>y=</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oMath>
      </m:oMathPara>
    </w:p>
    <w:p w14:paraId="0BB737E4" w14:textId="582DE430" w:rsidR="00511AEB" w:rsidRDefault="00511AEB" w:rsidP="00511AEB">
      <w:pPr>
        <w:rPr>
          <w:rFonts w:eastAsiaTheme="minorEastAsia"/>
        </w:rPr>
      </w:pPr>
      <w:r>
        <w:t xml:space="preserve">Where </w:t>
      </w:r>
      <m:oMath>
        <m:r>
          <m:rPr>
            <m:sty m:val="bi"/>
          </m:rPr>
          <w:rPr>
            <w:rFonts w:ascii="Cambria Math" w:hAnsi="Cambria Math"/>
          </w:rPr>
          <m:t>X</m:t>
        </m:r>
      </m:oMath>
      <w:r>
        <w:rPr>
          <w:rFonts w:eastAsiaTheme="minorEastAsia"/>
        </w:rPr>
        <w:t xml:space="preserve"> is the Toeplitz data matrix, </w:t>
      </w:r>
      <m:oMath>
        <m:r>
          <m:rPr>
            <m:sty m:val="bi"/>
          </m:rPr>
          <w:rPr>
            <w:rFonts w:ascii="Cambria Math" w:eastAsiaTheme="minorEastAsia" w:hAnsi="Cambria Math"/>
          </w:rPr>
          <m:t>y</m:t>
        </m:r>
      </m:oMath>
      <w:r>
        <w:rPr>
          <w:rFonts w:eastAsiaTheme="minorEastAsia"/>
        </w:rPr>
        <w:t xml:space="preserve"> is the Rx sample capture (with Rx compensation), and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w:rPr>
                <w:rFonts w:ascii="Cambria Math" w:eastAsiaTheme="minorEastAsia" w:hAnsi="Cambria Math"/>
              </w:rPr>
              <m:t>c</m:t>
            </m:r>
          </m:sub>
        </m:sSub>
      </m:oMath>
      <w:r w:rsidR="000247C4">
        <w:rPr>
          <w:rFonts w:eastAsiaTheme="minorEastAsia"/>
        </w:rPr>
        <w:t xml:space="preserve"> are the compensation coefficients.</w:t>
      </w:r>
      <w:r w:rsidR="00913FB3">
        <w:rPr>
          <w:rFonts w:eastAsiaTheme="minorEastAsia"/>
        </w:rPr>
        <w:t xml:space="preserve"> (Note: we do not need to know the Tx channel model.)</w:t>
      </w:r>
    </w:p>
    <w:p w14:paraId="64AED08F" w14:textId="65EAB394" w:rsidR="000247C4" w:rsidRPr="005C4ACE" w:rsidRDefault="000247C4" w:rsidP="00511AEB">
      <w:pPr>
        <w:rPr>
          <w:rFonts w:eastAsiaTheme="minorEastAsia"/>
        </w:rPr>
      </w:pPr>
      <m:oMathPara>
        <m:oMath>
          <m:sSub>
            <m:sSubPr>
              <m:ctrlPr>
                <w:rPr>
                  <w:rFonts w:ascii="Cambria Math" w:hAnsi="Cambria Math"/>
                  <w:b/>
                  <w:bCs/>
                  <w:i/>
                </w:rPr>
              </m:ctrlPr>
            </m:sSubPr>
            <m:e>
              <m:r>
                <m:rPr>
                  <m:sty m:val="bi"/>
                </m:rPr>
                <w:rPr>
                  <w:rFonts w:ascii="Cambria Math" w:hAnsi="Cambria Math"/>
                </w:rPr>
                <m:t>w</m:t>
              </m:r>
            </m:e>
            <m:sub>
              <m:r>
                <w:rPr>
                  <w:rFonts w:ascii="Cambria Math" w:hAnsi="Cambria Math"/>
                </w:rPr>
                <m:t>c</m:t>
              </m:r>
            </m:sub>
          </m:sSub>
          <m:r>
            <m:rPr>
              <m:sty m:val="bi"/>
            </m:rPr>
            <w:rPr>
              <w:rFonts w:ascii="Cambria Math" w:hAnsi="Cambria Math"/>
            </w:rPr>
            <m:t>=</m:t>
          </m:r>
          <m:d>
            <m:dPr>
              <m:ctrlPr>
                <w:rPr>
                  <w:rFonts w:ascii="Cambria Math" w:hAnsi="Cambria Math"/>
                  <w:b/>
                  <w:bCs/>
                  <w:i/>
                </w:rPr>
              </m:ctrlPr>
            </m:dPr>
            <m:e>
              <m:m>
                <m:mPr>
                  <m:mcs>
                    <m:mc>
                      <m:mcPr>
                        <m:count m:val="1"/>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d</m:t>
                        </m:r>
                      </m:sub>
                    </m:sSub>
                    <m:d>
                      <m:dPr>
                        <m:ctrlPr>
                          <w:rPr>
                            <w:rFonts w:ascii="Cambria Math" w:hAnsi="Cambria Math"/>
                            <w:i/>
                          </w:rPr>
                        </m:ctrlPr>
                      </m:dPr>
                      <m:e>
                        <m:r>
                          <w:rPr>
                            <w:rFonts w:ascii="Cambria Math" w:hAnsi="Cambria Math"/>
                          </w:rPr>
                          <m:t>0</m:t>
                        </m:r>
                      </m:e>
                    </m:d>
                    <m:ctrlPr>
                      <w:rPr>
                        <w:rFonts w:ascii="Cambria Math" w:hAnsi="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d</m:t>
                        </m:r>
                      </m:sub>
                    </m:sSub>
                    <m:d>
                      <m:dPr>
                        <m:ctrlPr>
                          <w:rPr>
                            <w:rFonts w:ascii="Cambria Math" w:hAnsi="Cambria Math"/>
                            <w:i/>
                          </w:rPr>
                        </m:ctrlPr>
                      </m:dPr>
                      <m:e>
                        <m:r>
                          <w:rPr>
                            <w:rFonts w:ascii="Cambria Math" w:hAnsi="Cambria Math"/>
                          </w:rPr>
                          <m:t>1</m:t>
                        </m:r>
                      </m:e>
                    </m:d>
                    <m:ctrlPr>
                      <w:rPr>
                        <w:rFonts w:ascii="Cambria Math" w:hAnsi="Cambria Math"/>
                        <w:i/>
                      </w:rPr>
                    </m:ctrlPr>
                  </m:e>
                </m:mr>
                <m:mr>
                  <m:e>
                    <m: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d</m:t>
                        </m:r>
                      </m:sub>
                    </m:sSub>
                    <m:d>
                      <m:dPr>
                        <m:ctrlPr>
                          <w:rPr>
                            <w:rFonts w:ascii="Cambria Math" w:hAnsi="Cambria Math"/>
                            <w:i/>
                          </w:rPr>
                        </m:ctrlPr>
                      </m:dPr>
                      <m:e>
                        <m:r>
                          <w:rPr>
                            <w:rFonts w:ascii="Cambria Math" w:hAnsi="Cambria Math"/>
                          </w:rPr>
                          <m:t>L-1</m:t>
                        </m:r>
                      </m:e>
                    </m:d>
                    <m:ctrlPr>
                      <w:rPr>
                        <w:rFonts w:ascii="Cambria Math" w:hAnsi="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m</m:t>
                        </m:r>
                      </m:sub>
                    </m:sSub>
                    <m:d>
                      <m:dPr>
                        <m:ctrlPr>
                          <w:rPr>
                            <w:rFonts w:ascii="Cambria Math" w:hAnsi="Cambria Math"/>
                            <w:i/>
                          </w:rPr>
                        </m:ctrlPr>
                      </m:dPr>
                      <m:e>
                        <m:r>
                          <w:rPr>
                            <w:rFonts w:ascii="Cambria Math" w:hAnsi="Cambria Math"/>
                          </w:rPr>
                          <m:t>0</m:t>
                        </m:r>
                      </m:e>
                    </m:d>
                    <m:ctrlPr>
                      <w:rPr>
                        <w:rFonts w:ascii="Cambria Math" w:hAnsi="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m</m:t>
                        </m:r>
                      </m:sub>
                    </m:sSub>
                    <m:d>
                      <m:dPr>
                        <m:ctrlPr>
                          <w:rPr>
                            <w:rFonts w:ascii="Cambria Math" w:hAnsi="Cambria Math"/>
                            <w:i/>
                          </w:rPr>
                        </m:ctrlPr>
                      </m:dPr>
                      <m:e>
                        <m:r>
                          <w:rPr>
                            <w:rFonts w:ascii="Cambria Math" w:hAnsi="Cambria Math"/>
                          </w:rPr>
                          <m:t>1</m:t>
                        </m:r>
                      </m:e>
                    </m:d>
                    <m:ctrlPr>
                      <w:rPr>
                        <w:rFonts w:ascii="Cambria Math" w:hAnsi="Cambria Math"/>
                        <w:i/>
                      </w:rPr>
                    </m:ctrlPr>
                  </m:e>
                </m:mr>
                <m:mr>
                  <m:e>
                    <m: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m</m:t>
                        </m:r>
                      </m:sub>
                    </m:sSub>
                    <m:d>
                      <m:dPr>
                        <m:ctrlPr>
                          <w:rPr>
                            <w:rFonts w:ascii="Cambria Math" w:hAnsi="Cambria Math"/>
                            <w:i/>
                          </w:rPr>
                        </m:ctrlPr>
                      </m:dPr>
                      <m:e>
                        <m:r>
                          <w:rPr>
                            <w:rFonts w:ascii="Cambria Math" w:hAnsi="Cambria Math"/>
                          </w:rPr>
                          <m:t>L-1</m:t>
                        </m:r>
                      </m:e>
                    </m:d>
                    <m:ctrlPr>
                      <w:rPr>
                        <w:rFonts w:ascii="Cambria Math" w:hAnsi="Cambria Math"/>
                        <w:i/>
                      </w:rPr>
                    </m:ctrlPr>
                  </m:e>
                </m:mr>
              </m:m>
              <m:ctrlPr>
                <w:rPr>
                  <w:rFonts w:ascii="Cambria Math" w:hAnsi="Cambria Math"/>
                  <w:i/>
                </w:rPr>
              </m:ctrlPr>
            </m:e>
          </m:d>
        </m:oMath>
      </m:oMathPara>
    </w:p>
    <w:p w14:paraId="36DD4F51" w14:textId="1607BB38" w:rsidR="005C4ACE" w:rsidRDefault="005C4ACE" w:rsidP="00511AEB">
      <w:pPr>
        <w:rPr>
          <w:rFonts w:eastAsiaTheme="minorEastAsia"/>
        </w:rPr>
      </w:pPr>
      <w:r>
        <w:rPr>
          <w:rFonts w:eastAsiaTheme="minorEastAsia"/>
        </w:rPr>
        <w:t xml:space="preserve">The goal is to find the optimal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w:rPr>
                <w:rFonts w:ascii="Cambria Math" w:eastAsiaTheme="minorEastAsia" w:hAnsi="Cambria Math"/>
              </w:rPr>
              <m:t>o</m:t>
            </m:r>
          </m:sub>
        </m:sSub>
      </m:oMath>
      <w:r>
        <w:rPr>
          <w:rFonts w:eastAsiaTheme="minorEastAsia"/>
        </w:rPr>
        <w:t xml:space="preserve"> s.t. the original signal is recovered at the Rx:</w:t>
      </w:r>
    </w:p>
    <w:p w14:paraId="22AAC9DC" w14:textId="0339E1CF" w:rsidR="005C4ACE" w:rsidRPr="005C4ACE" w:rsidRDefault="005C4ACE" w:rsidP="00511AEB">
      <w:pPr>
        <w:rPr>
          <w:rFonts w:eastAsiaTheme="minorEastAsia"/>
          <w:b/>
          <w:bCs/>
        </w:rPr>
      </w:pPr>
      <m:oMathPara>
        <m:oMath>
          <m:r>
            <m:rPr>
              <m:sty m:val="bi"/>
            </m:rPr>
            <w:rPr>
              <w:rFonts w:ascii="Cambria Math" w:hAnsi="Cambria Math"/>
            </w:rPr>
            <m:t>x=</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o</m:t>
              </m:r>
            </m:sub>
          </m:sSub>
        </m:oMath>
      </m:oMathPara>
    </w:p>
    <w:p w14:paraId="1ABF2830" w14:textId="57A78B94" w:rsidR="005C4ACE" w:rsidRDefault="005C4ACE" w:rsidP="00511AEB">
      <w:pPr>
        <w:rPr>
          <w:rFonts w:eastAsiaTheme="minorEastAsia"/>
        </w:rPr>
      </w:pPr>
      <w:r>
        <w:rPr>
          <w:rFonts w:eastAsiaTheme="minorEastAsia"/>
        </w:rPr>
        <w:lastRenderedPageBreak/>
        <w:t>The error between the Rx sample capture and the Tx reference is</w:t>
      </w:r>
    </w:p>
    <w:p w14:paraId="6437ECCA" w14:textId="77DFADCD" w:rsidR="005C4ACE" w:rsidRPr="00ED084E" w:rsidRDefault="005C4ACE" w:rsidP="00511AEB">
      <w:pPr>
        <w:rPr>
          <w:rFonts w:eastAsiaTheme="minorEastAsia"/>
          <w:b/>
          <w:bCs/>
        </w:rPr>
      </w:pPr>
      <m:oMathPara>
        <m:oMath>
          <m:r>
            <m:rPr>
              <m:sty m:val="bi"/>
            </m:rPr>
            <w:rPr>
              <w:rFonts w:ascii="Cambria Math" w:hAnsi="Cambria Math"/>
            </w:rPr>
            <m:t>y-x=e=</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r>
            <m:rPr>
              <m:sty m:val="bi"/>
            </m:rPr>
            <w:rPr>
              <w:rFonts w:ascii="Cambria Math" w:eastAsiaTheme="minorEastAsia" w:hAnsi="Cambria Math"/>
            </w:rPr>
            <m:t>-</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o</m:t>
              </m:r>
            </m:sub>
          </m:sSub>
          <m:r>
            <m:rPr>
              <m:sty m:val="bi"/>
            </m:rPr>
            <w:rPr>
              <w:rFonts w:ascii="Cambria Math" w:eastAsiaTheme="minorEastAsia" w:hAnsi="Cambria Math"/>
            </w:rPr>
            <m:t>=</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d>
            <m:dPr>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r>
                <m:rPr>
                  <m:sty m:val="bi"/>
                </m:rP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w:rPr>
                      <w:rFonts w:ascii="Cambria Math" w:eastAsiaTheme="minorEastAsia" w:hAnsi="Cambria Math"/>
                    </w:rPr>
                    <m:t>o</m:t>
                  </m:r>
                </m:sub>
              </m:sSub>
              <m:ctrlPr>
                <w:rPr>
                  <w:rFonts w:ascii="Cambria Math" w:eastAsiaTheme="minorEastAsia" w:hAnsi="Cambria Math"/>
                  <w:i/>
                </w:rPr>
              </m:ctrlPr>
            </m:e>
          </m:d>
          <m:r>
            <w:rPr>
              <w:rFonts w:ascii="Cambria Math" w:eastAsiaTheme="minorEastAsia" w:hAnsi="Cambria Math"/>
            </w:rPr>
            <m:t>=</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r>
            <w:rPr>
              <w:rFonts w:ascii="Cambria Math" w:eastAsiaTheme="minorEastAsia" w:hAnsi="Cambria Math"/>
            </w:rPr>
            <m:t>=</m:t>
          </m:r>
          <m:r>
            <m:rPr>
              <m:sty m:val="bi"/>
            </m:rPr>
            <w:rPr>
              <w:rFonts w:ascii="Cambria Math" w:eastAsiaTheme="minorEastAsia" w:hAnsi="Cambria Math"/>
            </w:rPr>
            <m:t>K</m:t>
          </m:r>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m:oMathPara>
    </w:p>
    <w:p w14:paraId="7526E09A" w14:textId="3D03AA11" w:rsidR="005C4ACE" w:rsidRPr="00E9712D" w:rsidRDefault="005C6782" w:rsidP="00511AEB">
      <w:pPr>
        <w:rPr>
          <w:rFonts w:eastAsiaTheme="minorEastAsia"/>
        </w:rPr>
      </w:pPr>
      <m:oMath>
        <m:sSub>
          <m:sSubPr>
            <m:ctrlPr>
              <w:rPr>
                <w:rFonts w:ascii="Cambria Math" w:hAnsi="Cambria Math"/>
                <w:i/>
              </w:rPr>
            </m:ctrlPr>
          </m:sSubPr>
          <m:e>
            <m:r>
              <m:rPr>
                <m:sty m:val="bi"/>
              </m:rPr>
              <w:rPr>
                <w:rFonts w:ascii="Cambria Math" w:hAnsi="Cambria Math"/>
              </w:rPr>
              <m:t>w</m:t>
            </m:r>
          </m:e>
          <m:sub>
            <m:r>
              <m:rPr>
                <m:sty m:val="p"/>
              </m:rPr>
              <w:rPr>
                <w:rFonts w:ascii="Cambria Math" w:hAnsi="Cambria Math"/>
              </w:rPr>
              <m:t>Δ</m:t>
            </m:r>
          </m:sub>
        </m:sSub>
      </m:oMath>
      <w:r>
        <w:rPr>
          <w:rFonts w:eastAsiaTheme="minorEastAsia"/>
        </w:rPr>
        <w:t xml:space="preserve"> is the error between the current and optimal coefficients. </w:t>
      </w:r>
      <w:r w:rsidR="00E9712D">
        <w:rPr>
          <w:rFonts w:eastAsiaTheme="minorEastAsia"/>
        </w:rPr>
        <w:t xml:space="preserve">If we know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w:r w:rsidR="00E9712D">
        <w:rPr>
          <w:rFonts w:eastAsiaTheme="minorEastAsia"/>
        </w:rPr>
        <w:t xml:space="preserve">, we can update </w:t>
      </w:r>
      <m:oMath>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oMath>
      <w:r w:rsidR="00E9712D">
        <w:rPr>
          <w:rFonts w:eastAsiaTheme="minorEastAsia"/>
        </w:rPr>
        <w:t>:</w:t>
      </w:r>
    </w:p>
    <w:p w14:paraId="0568F750" w14:textId="19CED3BF" w:rsidR="003713C2" w:rsidRPr="003713C2" w:rsidRDefault="00E9712D" w:rsidP="00511AEB">
      <w:pPr>
        <w:rPr>
          <w:rFonts w:eastAsiaTheme="minorEastAsia"/>
        </w:rPr>
      </w:pPr>
      <m:oMathPara>
        <m:oMath>
          <m:sSub>
            <m:sSubPr>
              <m:ctrlPr>
                <w:rPr>
                  <w:rFonts w:ascii="Cambria Math" w:hAnsi="Cambria Math"/>
                  <w:b/>
                  <w:bCs/>
                  <w:i/>
                </w:rPr>
              </m:ctrlPr>
            </m:sSubPr>
            <m:e>
              <m:r>
                <m:rPr>
                  <m:sty m:val="bi"/>
                </m:rPr>
                <w:rPr>
                  <w:rFonts w:ascii="Cambria Math" w:hAnsi="Cambria Math"/>
                </w:rPr>
                <m:t>w</m:t>
              </m:r>
            </m:e>
            <m:sub>
              <m:r>
                <m:rPr>
                  <m:sty m:val="p"/>
                </m:rPr>
                <w:rPr>
                  <w:rFonts w:ascii="Cambria Math" w:hAnsi="Cambria Math"/>
                </w:rPr>
                <m:t>Δ</m:t>
              </m:r>
            </m:sub>
          </m:sSub>
          <m:r>
            <w:rPr>
              <w:rFonts w:ascii="Cambria Math"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r>
            <m:rPr>
              <m:sty m:val="bi"/>
            </m:rP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ctrlPr>
                <w:rPr>
                  <w:rFonts w:ascii="Cambria Math" w:eastAsiaTheme="minorEastAsia" w:hAnsi="Cambria Math"/>
                  <w:i/>
                </w:rPr>
              </m:ctrlPr>
            </m:e>
            <m:sub>
              <m: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r>
            <m:rPr>
              <m:sty m:val="bi"/>
            </m:rP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m:oMathPara>
    </w:p>
    <w:p w14:paraId="7E171E7D" w14:textId="61115F6F" w:rsidR="003713C2" w:rsidRDefault="003713C2" w:rsidP="00511AEB">
      <w:pPr>
        <w:rPr>
          <w:rFonts w:eastAsiaTheme="minorEastAsia"/>
        </w:rPr>
      </w:pPr>
      <w:r>
        <w:rPr>
          <w:rFonts w:eastAsiaTheme="minorEastAsia"/>
        </w:rPr>
        <w:t xml:space="preserve">That is, subtract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w:r>
        <w:rPr>
          <w:rFonts w:eastAsiaTheme="minorEastAsia"/>
        </w:rPr>
        <w:t xml:space="preserve"> from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w:rPr>
                <w:rFonts w:ascii="Cambria Math" w:eastAsiaTheme="minorEastAsia" w:hAnsi="Cambria Math"/>
              </w:rPr>
              <m:t>c</m:t>
            </m:r>
          </m:sub>
        </m:sSub>
      </m:oMath>
      <w:r>
        <w:rPr>
          <w:rFonts w:eastAsiaTheme="minorEastAsia"/>
        </w:rPr>
        <w:t xml:space="preserve"> to get the optimal coefficients.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w:rPr>
                <w:rFonts w:ascii="Cambria Math" w:eastAsiaTheme="minorEastAsia" w:hAnsi="Cambria Math"/>
              </w:rPr>
              <m:t>c</m:t>
            </m:r>
          </m:sub>
        </m:sSub>
      </m:oMath>
      <w:r>
        <w:rPr>
          <w:rFonts w:eastAsiaTheme="minorEastAsia"/>
        </w:rPr>
        <w:t>, for example, may simply be initialized as passthrough coefficients.</w:t>
      </w:r>
    </w:p>
    <w:p w14:paraId="638D24E4" w14:textId="215DBBE6" w:rsidR="00034565" w:rsidRDefault="00034565" w:rsidP="00511AEB">
      <w:pPr>
        <w:rPr>
          <w:rFonts w:eastAsiaTheme="minorEastAsia"/>
        </w:rPr>
      </w:pP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w:r>
        <w:rPr>
          <w:rFonts w:eastAsiaTheme="minorEastAsia"/>
        </w:rPr>
        <w:t xml:space="preserve"> can be calculated via LSE minimization:</w:t>
      </w:r>
    </w:p>
    <w:p w14:paraId="67D1A436" w14:textId="25D1AFA8" w:rsidR="00034565" w:rsidRPr="00FC4F3E" w:rsidRDefault="00ED084E" w:rsidP="00511AEB">
      <w:pPr>
        <w:rPr>
          <w:rFonts w:eastAsiaTheme="minorEastAsia"/>
          <w:b/>
          <w:bCs/>
        </w:rPr>
      </w:pPr>
      <m:oMathPara>
        <m:oMath>
          <m:sSub>
            <m:sSubPr>
              <m:ctrlPr>
                <w:rPr>
                  <w:rFonts w:ascii="Cambria Math" w:eastAsiaTheme="minorEastAsia" w:hAnsi="Cambria Math"/>
                  <w:i/>
                </w:rPr>
              </m:ctrlPr>
            </m:sSubPr>
            <m:e>
              <m:acc>
                <m:accPr>
                  <m:ctrlPr>
                    <w:rPr>
                      <w:rFonts w:ascii="Cambria Math" w:eastAsiaTheme="minorEastAsia" w:hAnsi="Cambria Math"/>
                      <w:b/>
                      <w:bCs/>
                      <w:i/>
                    </w:rPr>
                  </m:ctrlPr>
                </m:accPr>
                <m:e>
                  <m:r>
                    <m:rPr>
                      <m:sty m:val="bi"/>
                    </m:rPr>
                    <w:rPr>
                      <w:rFonts w:ascii="Cambria Math" w:eastAsiaTheme="minorEastAsia" w:hAnsi="Cambria Math"/>
                    </w:rPr>
                    <m:t>w</m:t>
                  </m:r>
                </m:e>
              </m:acc>
              <m:ctrlPr>
                <w:rPr>
                  <w:rFonts w:ascii="Cambria Math" w:eastAsiaTheme="minorEastAsia" w:hAnsi="Cambria Math"/>
                  <w:b/>
                  <w:bCs/>
                  <w:i/>
                </w:rPr>
              </m:ctrlPr>
            </m:e>
            <m:sub>
              <m:r>
                <m:rPr>
                  <m:sty m:val="p"/>
                </m:rPr>
                <w:rPr>
                  <w:rFonts w:ascii="Cambria Math" w:eastAsiaTheme="minorEastAsia" w:hAnsi="Cambria Math"/>
                </w:rPr>
                <m:t>Δ</m:t>
              </m:r>
            </m:sub>
          </m:sSub>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ctrlPr>
                        <w:rPr>
                          <w:rFonts w:ascii="Cambria Math" w:eastAsiaTheme="minorEastAsia" w:hAnsi="Cambria Math"/>
                          <w:i/>
                        </w:rPr>
                      </m:ctrlPr>
                    </m:e>
                    <m:sup>
                      <m:r>
                        <w:rPr>
                          <w:rFonts w:ascii="Cambria Math" w:eastAsiaTheme="minorEastAsia" w:hAnsi="Cambria Math"/>
                        </w:rPr>
                        <m:t>H</m:t>
                      </m:r>
                    </m:sup>
                  </m:sSup>
                  <m:r>
                    <m:rPr>
                      <m:sty m:val="bi"/>
                    </m:rPr>
                    <w:rPr>
                      <w:rFonts w:ascii="Cambria Math" w:eastAsiaTheme="minorEastAsia" w:hAnsi="Cambria Math"/>
                    </w:rPr>
                    <m:t>K</m:t>
                  </m:r>
                  <m:ctrlPr>
                    <w:rPr>
                      <w:rFonts w:ascii="Cambria Math" w:eastAsiaTheme="minorEastAsia" w:hAnsi="Cambria Math"/>
                      <w:b/>
                      <w:bCs/>
                      <w:i/>
                    </w:rPr>
                  </m:ctrlP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w:rPr>
                  <w:rFonts w:ascii="Cambria Math" w:eastAsiaTheme="minorEastAsia" w:hAnsi="Cambria Math"/>
                </w:rPr>
                <m:t>H</m:t>
              </m:r>
            </m:sup>
          </m:sSup>
          <m:r>
            <m:rPr>
              <m:sty m:val="bi"/>
            </m:rPr>
            <w:rPr>
              <w:rFonts w:ascii="Cambria Math" w:eastAsiaTheme="minorEastAsia" w:hAnsi="Cambria Math"/>
            </w:rPr>
            <m:t>e</m:t>
          </m:r>
        </m:oMath>
      </m:oMathPara>
    </w:p>
    <w:p w14:paraId="3CFAB9D7" w14:textId="6FF59376" w:rsidR="00FC4F3E" w:rsidRDefault="00FC4F3E" w:rsidP="00511AEB">
      <w:pPr>
        <w:rPr>
          <w:rFonts w:eastAsiaTheme="minorEastAsia"/>
        </w:rPr>
      </w:pPr>
      <w:r>
        <w:rPr>
          <w:rFonts w:eastAsiaTheme="minorEastAsia"/>
        </w:rPr>
        <w:t xml:space="preserve">The authors proposed an iterative solution. Instead of updating by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w:r>
        <w:rPr>
          <w:rFonts w:eastAsiaTheme="minorEastAsia"/>
        </w:rPr>
        <w:t xml:space="preserve">, update by a fraction of </w:t>
      </w:r>
      <m:oMath>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w:r>
        <w:rPr>
          <w:rFonts w:eastAsiaTheme="minorEastAsia"/>
        </w:rPr>
        <w:t>:</w:t>
      </w:r>
    </w:p>
    <w:p w14:paraId="614DB2E9" w14:textId="64828F23" w:rsidR="00FC4F3E" w:rsidRPr="00FC4F3E" w:rsidRDefault="00FC4F3E" w:rsidP="00511AEB">
      <w:pPr>
        <w:rPr>
          <w:rFonts w:eastAsiaTheme="minorEastAsia"/>
        </w:rPr>
      </w:pPr>
      <m:oMathPara>
        <m:oMath>
          <m:sSub>
            <m:sSubPr>
              <m:ctrlPr>
                <w:rPr>
                  <w:rFonts w:ascii="Cambria Math" w:eastAsiaTheme="minorEastAsia" w:hAnsi="Cambria Math"/>
                  <w:i/>
                </w:rPr>
              </m:ctrlPr>
            </m:sSubPr>
            <m:e>
              <m:r>
                <m:rPr>
                  <m:sty m:val="bi"/>
                </m:rPr>
                <w:rPr>
                  <w:rFonts w:ascii="Cambria Math" w:eastAsiaTheme="minorEastAsia" w:hAnsi="Cambria Math"/>
                </w:rPr>
                <m:t>w</m:t>
              </m:r>
            </m:e>
            <m:sub>
              <m:r>
                <w:rPr>
                  <w:rFonts w:ascii="Cambria Math" w:eastAsiaTheme="minorEastAsia" w:hAnsi="Cambria Math"/>
                </w:rPr>
                <m:t>c,i+1</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w</m:t>
              </m:r>
            </m:e>
            <m:sub>
              <m:r>
                <w:rPr>
                  <w:rFonts w:ascii="Cambria Math" w:eastAsiaTheme="minorEastAsia" w:hAnsi="Cambria Math"/>
                </w:rPr>
                <m:t>c,i</m:t>
              </m:r>
            </m:sub>
          </m:sSub>
          <m:r>
            <w:rPr>
              <w:rFonts w:ascii="Cambria Math" w:eastAsiaTheme="minorEastAsia" w:hAnsi="Cambria Math"/>
            </w:rPr>
            <m:t>-α⋅</m:t>
          </m:r>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m:oMathPara>
    </w:p>
    <w:p w14:paraId="3465DD51" w14:textId="3CA52402" w:rsidR="00FC4F3E" w:rsidRPr="00FC4F3E" w:rsidRDefault="00FC4F3E" w:rsidP="00511AEB">
      <w:pPr>
        <w:rPr>
          <w:rFonts w:eastAsiaTheme="minorEastAsia"/>
        </w:rPr>
      </w:pPr>
      <m:oMath>
        <m:r>
          <w:rPr>
            <w:rFonts w:ascii="Cambria Math" w:eastAsiaTheme="minorEastAsia" w:hAnsi="Cambria Math"/>
          </w:rPr>
          <m:t>α</m:t>
        </m:r>
      </m:oMath>
      <w:r>
        <w:rPr>
          <w:rFonts w:eastAsiaTheme="minorEastAsia"/>
        </w:rPr>
        <w:t xml:space="preserve"> is the learning rate.</w:t>
      </w:r>
    </w:p>
    <w:p w14:paraId="5D7E765A" w14:textId="4BA20C1A" w:rsidR="00C855F3" w:rsidRDefault="00C855F3" w:rsidP="006C5234">
      <w:pPr>
        <w:rPr>
          <w:rFonts w:eastAsiaTheme="minorEastAsia"/>
          <w:b/>
          <w:bCs/>
        </w:rPr>
      </w:pPr>
      <w:r w:rsidRPr="004B2C86">
        <w:rPr>
          <w:rFonts w:eastAsiaTheme="minorEastAsia"/>
          <w:b/>
          <w:bCs/>
        </w:rPr>
        <w:t xml:space="preserve">For </w:t>
      </w:r>
      <w:r w:rsidR="004B2C86" w:rsidRPr="004B2C86">
        <w:rPr>
          <w:rFonts w:eastAsiaTheme="minorEastAsia"/>
          <w:b/>
          <w:bCs/>
        </w:rPr>
        <w:t xml:space="preserve">the </w:t>
      </w:r>
      <w:r w:rsidRPr="004B2C86">
        <w:rPr>
          <w:rFonts w:eastAsiaTheme="minorEastAsia"/>
          <w:b/>
          <w:bCs/>
        </w:rPr>
        <w:t>memoryless case, it’s the same thing but no Toeplitz matrices.</w:t>
      </w:r>
      <w:r w:rsidR="00F23FB6">
        <w:rPr>
          <w:rFonts w:eastAsiaTheme="minorEastAsia"/>
          <w:b/>
          <w:bCs/>
        </w:rPr>
        <w:t xml:space="preserve"> In one shot,</w:t>
      </w:r>
    </w:p>
    <w:p w14:paraId="6F170388" w14:textId="4BD6770E" w:rsidR="003F73CF" w:rsidRPr="00511AEB" w:rsidRDefault="003F73CF" w:rsidP="003F73CF">
      <w:pPr>
        <w:rPr>
          <w:rFonts w:eastAsiaTheme="minorEastAsia"/>
          <w:b/>
          <w:bCs/>
        </w:rPr>
      </w:pPr>
      <m:oMathPara>
        <m:oMath>
          <m:r>
            <m:rPr>
              <m:sty m:val="bi"/>
            </m:rPr>
            <w:rPr>
              <w:rFonts w:ascii="Cambria Math" w:hAnsi="Cambria Math"/>
            </w:rPr>
            <m:t>y=</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c</m:t>
              </m:r>
            </m:sub>
          </m:sSub>
        </m:oMath>
      </m:oMathPara>
    </w:p>
    <w:p w14:paraId="4A1A540B" w14:textId="39503B8E" w:rsidR="003F73CF" w:rsidRPr="004B2C86" w:rsidRDefault="003F73CF" w:rsidP="006C5234">
      <w:pPr>
        <w:rPr>
          <w:rFonts w:eastAsiaTheme="minorEastAsia"/>
          <w:b/>
          <w:bCs/>
        </w:rPr>
      </w:pPr>
      <m:oMathPara>
        <m:oMath>
          <m:r>
            <m:rPr>
              <m:sty m:val="bi"/>
            </m:rPr>
            <w:rPr>
              <w:rFonts w:ascii="Cambria Math" w:eastAsiaTheme="minorEastAsia" w:hAnsi="Cambria Math"/>
            </w:rPr>
            <m:t>x=</m:t>
          </m:r>
          <m:d>
            <m:dPr>
              <m:ctrlPr>
                <w:rPr>
                  <w:rFonts w:ascii="Cambria Math" w:hAnsi="Cambria Math"/>
                  <w:b/>
                  <w:bCs/>
                  <w:i/>
                </w:rPr>
              </m:ctrlPr>
            </m:dPr>
            <m:e>
              <m:m>
                <m:mPr>
                  <m:mcs>
                    <m:mc>
                      <m:mcPr>
                        <m:count m:val="2"/>
                        <m:mcJc m:val="center"/>
                      </m:mcPr>
                    </m:mc>
                  </m:mcs>
                  <m:ctrlPr>
                    <w:rPr>
                      <w:rFonts w:ascii="Cambria Math" w:hAnsi="Cambria Math"/>
                      <w:b/>
                      <w:bCs/>
                      <w:i/>
                    </w:rPr>
                  </m:ctrlPr>
                </m:mPr>
                <m:mr>
                  <m:e>
                    <m:r>
                      <m:rPr>
                        <m:sty m:val="bi"/>
                      </m:rPr>
                      <w:rPr>
                        <w:rFonts w:ascii="Cambria Math" w:hAnsi="Cambria Math"/>
                      </w:rPr>
                      <m:t>x</m:t>
                    </m:r>
                  </m:e>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w:rPr>
                  <w:rFonts w:ascii="Cambria Math" w:eastAsiaTheme="minorEastAsia" w:hAnsi="Cambria Math"/>
                </w:rPr>
                <m:t>o</m:t>
              </m:r>
            </m:sub>
          </m:sSub>
        </m:oMath>
      </m:oMathPara>
    </w:p>
    <w:p w14:paraId="5B1F7C55" w14:textId="7AFFF6F9" w:rsidR="004D1C99" w:rsidRPr="003F73CF" w:rsidRDefault="003F73CF" w:rsidP="006C5234">
      <w:pPr>
        <w:rPr>
          <w:rFonts w:eastAsiaTheme="minorEastAsia"/>
          <w:b/>
          <w:bCs/>
        </w:rPr>
      </w:pPr>
      <m:oMathPara>
        <m:oMath>
          <m:r>
            <m:rPr>
              <m:sty m:val="bi"/>
            </m:rPr>
            <w:rPr>
              <w:rFonts w:ascii="Cambria Math" w:eastAsiaTheme="minorEastAsia" w:hAnsi="Cambria Math"/>
            </w:rPr>
            <m:t>y-x=e=</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m:rPr>
                        <m:sty m:val="bi"/>
                      </m:rPr>
                      <w:rPr>
                        <w:rFonts w:ascii="Cambria Math" w:eastAsiaTheme="minorEastAsia" w:hAnsi="Cambria Math"/>
                      </w:rPr>
                      <m:t>1</m:t>
                    </m:r>
                  </m:e>
                </m:mr>
                <m:mr>
                  <m:e>
                    <m:r>
                      <m:rPr>
                        <m:sty m:val="bi"/>
                      </m:rPr>
                      <w:rPr>
                        <w:rFonts w:ascii="Cambria Math" w:eastAsiaTheme="minorEastAsia" w:hAnsi="Cambria Math"/>
                      </w:rPr>
                      <m:t>0</m:t>
                    </m: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0</m:t>
              </m:r>
            </m:sub>
          </m:sSub>
          <m:r>
            <m:rPr>
              <m:sty m:val="bi"/>
            </m:rP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r>
            <m:rPr>
              <m:sty m:val="bi"/>
            </m:rPr>
            <w:rPr>
              <w:rFonts w:ascii="Cambria Math" w:eastAsiaTheme="minorEastAsia" w:hAnsi="Cambria Math"/>
            </w:rPr>
            <m:t>=X</m:t>
          </m:r>
          <m:sSub>
            <m:sSubPr>
              <m:ctrlPr>
                <w:rPr>
                  <w:rFonts w:ascii="Cambria Math" w:eastAsiaTheme="minorEastAsia" w:hAnsi="Cambria Math"/>
                  <w:i/>
                </w:rPr>
              </m:ctrlPr>
            </m:sSubPr>
            <m:e>
              <m:r>
                <m:rPr>
                  <m:sty m:val="bi"/>
                </m:rPr>
                <w:rPr>
                  <w:rFonts w:ascii="Cambria Math" w:eastAsiaTheme="minorEastAsia" w:hAnsi="Cambria Math"/>
                </w:rPr>
                <m:t>w</m:t>
              </m:r>
              <m:ctrlPr>
                <w:rPr>
                  <w:rFonts w:ascii="Cambria Math" w:eastAsiaTheme="minorEastAsia" w:hAnsi="Cambria Math"/>
                  <w:b/>
                  <w:bCs/>
                  <w:i/>
                </w:rPr>
              </m:ctrlPr>
            </m:e>
            <m:sub>
              <m:r>
                <m:rPr>
                  <m:sty m:val="p"/>
                </m:rPr>
                <w:rPr>
                  <w:rFonts w:ascii="Cambria Math" w:eastAsiaTheme="minorEastAsia" w:hAnsi="Cambria Math"/>
                </w:rPr>
                <m:t>Δ</m:t>
              </m:r>
            </m:sub>
          </m:sSub>
        </m:oMath>
      </m:oMathPara>
    </w:p>
    <w:p w14:paraId="7E5DF6C2" w14:textId="27785BD1" w:rsidR="004D1C99" w:rsidRPr="003F73CF" w:rsidRDefault="001C7477" w:rsidP="006C5234">
      <w:pPr>
        <w:rPr>
          <w:rFonts w:eastAsiaTheme="minorEastAsia"/>
          <w:b/>
          <w:bCs/>
        </w:rPr>
      </w:pPr>
      <m:oMathPara>
        <m:oMath>
          <m:sSub>
            <m:sSubPr>
              <m:ctrlPr>
                <w:rPr>
                  <w:rFonts w:ascii="Cambria Math" w:eastAsiaTheme="minorEastAsia" w:hAnsi="Cambria Math"/>
                  <w:i/>
                </w:rPr>
              </m:ctrlPr>
            </m:sSubPr>
            <m:e>
              <m:acc>
                <m:accPr>
                  <m:ctrlPr>
                    <w:rPr>
                      <w:rFonts w:ascii="Cambria Math" w:eastAsiaTheme="minorEastAsia" w:hAnsi="Cambria Math"/>
                      <w:b/>
                      <w:bCs/>
                      <w:i/>
                    </w:rPr>
                  </m:ctrlPr>
                </m:accPr>
                <m:e>
                  <m:r>
                    <m:rPr>
                      <m:sty m:val="bi"/>
                    </m:rPr>
                    <w:rPr>
                      <w:rFonts w:ascii="Cambria Math" w:eastAsiaTheme="minorEastAsia" w:hAnsi="Cambria Math"/>
                    </w:rPr>
                    <m:t>w</m:t>
                  </m:r>
                </m:e>
              </m:acc>
              <m:ctrlPr>
                <w:rPr>
                  <w:rFonts w:ascii="Cambria Math" w:eastAsiaTheme="minorEastAsia" w:hAnsi="Cambria Math"/>
                  <w:b/>
                  <w:bCs/>
                  <w:i/>
                </w:rPr>
              </m:ctrlPr>
            </m:e>
            <m:sub>
              <m:r>
                <m:rPr>
                  <m:sty m:val="p"/>
                </m:rPr>
                <w:rPr>
                  <w:rFonts w:ascii="Cambria Math" w:eastAsiaTheme="minorEastAsia" w:hAnsi="Cambria Math"/>
                </w:rPr>
                <m:t>Δ</m:t>
              </m:r>
            </m:sub>
          </m:sSub>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H</m:t>
              </m:r>
            </m:sup>
          </m:sSup>
          <m:r>
            <m:rPr>
              <m:sty m:val="bi"/>
            </m:rPr>
            <w:rPr>
              <w:rFonts w:ascii="Cambria Math" w:eastAsiaTheme="minorEastAsia" w:hAnsi="Cambria Math"/>
            </w:rPr>
            <m:t>e</m:t>
          </m:r>
        </m:oMath>
      </m:oMathPara>
    </w:p>
    <w:p w14:paraId="3F83C261" w14:textId="757DFAB3" w:rsidR="004D3845" w:rsidRPr="003F73CF" w:rsidRDefault="00F103C8" w:rsidP="006C5234">
      <w:pPr>
        <w:rPr>
          <w:rFonts w:eastAsiaTheme="minorEastAsia"/>
          <w:b/>
          <w:bCs/>
        </w:rPr>
      </w:pPr>
      <m:oMathPara>
        <m:oMath>
          <m:sSub>
            <m:sSubPr>
              <m:ctrlPr>
                <w:rPr>
                  <w:rFonts w:ascii="Cambria Math" w:eastAsiaTheme="minorEastAsia" w:hAnsi="Cambria Math"/>
                  <w:i/>
                </w:rPr>
              </m:ctrlPr>
            </m:sSubPr>
            <m:e>
              <m:acc>
                <m:accPr>
                  <m:ctrlPr>
                    <w:rPr>
                      <w:rFonts w:ascii="Cambria Math" w:eastAsiaTheme="minorEastAsia" w:hAnsi="Cambria Math"/>
                      <w:b/>
                      <w:bCs/>
                      <w:i/>
                    </w:rPr>
                  </m:ctrlPr>
                </m:accPr>
                <m:e>
                  <m:r>
                    <m:rPr>
                      <m:sty m:val="bi"/>
                    </m:rPr>
                    <w:rPr>
                      <w:rFonts w:ascii="Cambria Math" w:eastAsiaTheme="minorEastAsia" w:hAnsi="Cambria Math"/>
                    </w:rPr>
                    <m:t>w</m:t>
                  </m:r>
                </m:e>
              </m:acc>
              <m:ctrlPr>
                <w:rPr>
                  <w:rFonts w:ascii="Cambria Math" w:eastAsiaTheme="minorEastAsia" w:hAnsi="Cambria Math"/>
                  <w:b/>
                  <w:bCs/>
                  <w:i/>
                </w:rPr>
              </m:ctrlPr>
            </m:e>
            <m:sub>
              <m:r>
                <m:rPr>
                  <m:sty m:val="p"/>
                </m:rPr>
                <w:rPr>
                  <w:rFonts w:ascii="Cambria Math" w:eastAsiaTheme="minorEastAsia" w:hAnsi="Cambria Math"/>
                </w:rPr>
                <m:t>Δ</m:t>
              </m:r>
            </m:sub>
          </m:sSub>
          <m:r>
            <m:rPr>
              <m:sty m:val="bi"/>
            </m:rPr>
            <w:rPr>
              <w:rFonts w:ascii="Cambria Math" w:eastAsiaTheme="minorEastAsia" w:hAnsi="Cambria Math"/>
            </w:rPr>
            <m:t>=</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m:rPr>
                        <m:sty m:val="bi"/>
                      </m:rPr>
                      <w:rPr>
                        <w:rFonts w:ascii="Cambria Math" w:eastAsiaTheme="minorEastAsia" w:hAnsi="Cambria Math"/>
                      </w:rPr>
                      <m:t>1</m:t>
                    </m:r>
                  </m:e>
                </m:mr>
                <m:mr>
                  <m:e>
                    <m:r>
                      <m:rPr>
                        <m:sty m:val="bi"/>
                      </m:rPr>
                      <w:rPr>
                        <w:rFonts w:ascii="Cambria Math" w:eastAsiaTheme="minorEastAsia" w:hAnsi="Cambria Math"/>
                      </w:rPr>
                      <m:t>0</m:t>
                    </m:r>
                  </m:e>
                </m:mr>
              </m:m>
            </m:e>
          </m:d>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0</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0</m:t>
              </m:r>
            </m:sub>
          </m:sSub>
          <m:r>
            <m:rPr>
              <m:sty m:val="bi"/>
            </m:rPr>
            <w:rPr>
              <w:rFonts w:ascii="Cambria Math" w:eastAsiaTheme="minorEastAsia" w:hAnsi="Cambria Math"/>
            </w:rPr>
            <m:t>=</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m:rPr>
                        <m:sty m:val="bi"/>
                      </m:rPr>
                      <w:rPr>
                        <w:rFonts w:ascii="Cambria Math" w:eastAsiaTheme="minorEastAsia" w:hAnsi="Cambria Math"/>
                      </w:rPr>
                      <m:t>1</m:t>
                    </m:r>
                  </m:e>
                </m:mr>
                <m:mr>
                  <m:e>
                    <m:r>
                      <m:rPr>
                        <m:sty m:val="bi"/>
                      </m:rPr>
                      <w:rPr>
                        <w:rFonts w:ascii="Cambria Math" w:eastAsiaTheme="minorEastAsia" w:hAnsi="Cambria Math"/>
                      </w:rPr>
                      <m:t>0</m:t>
                    </m:r>
                  </m:e>
                </m:mr>
              </m:m>
            </m:e>
          </m:d>
          <m:r>
            <m:rPr>
              <m:sty m:val="bi"/>
            </m:rP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b/>
                      <w:bCs/>
                      <w:i/>
                    </w:rPr>
                  </m:ctrlPr>
                </m:accPr>
                <m:e>
                  <m:r>
                    <m:rPr>
                      <m:sty m:val="bi"/>
                    </m:rPr>
                    <w:rPr>
                      <w:rFonts w:ascii="Cambria Math" w:eastAsiaTheme="minorEastAsia" w:hAnsi="Cambria Math"/>
                    </w:rPr>
                    <m:t>w</m:t>
                  </m:r>
                </m:e>
              </m:acc>
              <m:ctrlPr>
                <w:rPr>
                  <w:rFonts w:ascii="Cambria Math" w:eastAsiaTheme="minorEastAsia" w:hAnsi="Cambria Math"/>
                  <w:b/>
                  <w:bCs/>
                  <w:i/>
                </w:rPr>
              </m:ctrlPr>
            </m:e>
            <m:sub>
              <m:r>
                <m:rPr>
                  <m:sty m:val="p"/>
                </m:rPr>
                <w:rPr>
                  <w:rFonts w:ascii="Cambria Math" w:eastAsiaTheme="minorEastAsia" w:hAnsi="Cambria Math"/>
                </w:rPr>
                <m:t>Δ</m:t>
              </m:r>
            </m:sub>
          </m:sSub>
        </m:oMath>
      </m:oMathPara>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lastRenderedPageBreak/>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F103C8"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F103C8"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F103C8"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F103C8"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F103C8"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lastRenderedPageBreak/>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F103C8"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F103C8"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F103C8"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F103C8"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F103C8"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F103C8"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F103C8"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lastRenderedPageBreak/>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F103C8"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F103C8"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F103C8"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F103C8"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F103C8"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F103C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F103C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F103C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F103C8"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F103C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F103C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F103C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F103C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F103C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F103C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F103C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F103C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F103C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F103C8"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F103C8"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07D15"/>
    <w:rsid w:val="00011994"/>
    <w:rsid w:val="00016E05"/>
    <w:rsid w:val="000247C4"/>
    <w:rsid w:val="0002748B"/>
    <w:rsid w:val="00030541"/>
    <w:rsid w:val="0003357B"/>
    <w:rsid w:val="00034336"/>
    <w:rsid w:val="00034565"/>
    <w:rsid w:val="00034674"/>
    <w:rsid w:val="00034882"/>
    <w:rsid w:val="000428AC"/>
    <w:rsid w:val="00044612"/>
    <w:rsid w:val="000450CC"/>
    <w:rsid w:val="00047FFE"/>
    <w:rsid w:val="00050066"/>
    <w:rsid w:val="000531F9"/>
    <w:rsid w:val="0005634D"/>
    <w:rsid w:val="0006242F"/>
    <w:rsid w:val="00065FC4"/>
    <w:rsid w:val="00070271"/>
    <w:rsid w:val="00071D39"/>
    <w:rsid w:val="00072F6A"/>
    <w:rsid w:val="00073777"/>
    <w:rsid w:val="00073D6F"/>
    <w:rsid w:val="000751D5"/>
    <w:rsid w:val="000763F8"/>
    <w:rsid w:val="00076454"/>
    <w:rsid w:val="000805A8"/>
    <w:rsid w:val="000815AC"/>
    <w:rsid w:val="00082C9B"/>
    <w:rsid w:val="00086308"/>
    <w:rsid w:val="00086881"/>
    <w:rsid w:val="0009014B"/>
    <w:rsid w:val="00091368"/>
    <w:rsid w:val="00091D69"/>
    <w:rsid w:val="00094DF2"/>
    <w:rsid w:val="000960E8"/>
    <w:rsid w:val="0009613A"/>
    <w:rsid w:val="0009635E"/>
    <w:rsid w:val="00097017"/>
    <w:rsid w:val="000A23EE"/>
    <w:rsid w:val="000A2BCF"/>
    <w:rsid w:val="000A31BF"/>
    <w:rsid w:val="000A47A5"/>
    <w:rsid w:val="000A7D64"/>
    <w:rsid w:val="000B092B"/>
    <w:rsid w:val="000B0BD9"/>
    <w:rsid w:val="000B43BF"/>
    <w:rsid w:val="000B5191"/>
    <w:rsid w:val="000B750A"/>
    <w:rsid w:val="000C045C"/>
    <w:rsid w:val="000C0B45"/>
    <w:rsid w:val="000C3F89"/>
    <w:rsid w:val="000C43F7"/>
    <w:rsid w:val="000C441D"/>
    <w:rsid w:val="000C7168"/>
    <w:rsid w:val="000D162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4614"/>
    <w:rsid w:val="00115590"/>
    <w:rsid w:val="00120279"/>
    <w:rsid w:val="00121B47"/>
    <w:rsid w:val="00121B93"/>
    <w:rsid w:val="00121BB0"/>
    <w:rsid w:val="001241F5"/>
    <w:rsid w:val="00124E38"/>
    <w:rsid w:val="00125C8F"/>
    <w:rsid w:val="0012669E"/>
    <w:rsid w:val="00131E80"/>
    <w:rsid w:val="001331FE"/>
    <w:rsid w:val="00134FBC"/>
    <w:rsid w:val="00136327"/>
    <w:rsid w:val="00142630"/>
    <w:rsid w:val="00144DC2"/>
    <w:rsid w:val="00150912"/>
    <w:rsid w:val="00151FDB"/>
    <w:rsid w:val="001524DB"/>
    <w:rsid w:val="00152562"/>
    <w:rsid w:val="001568B7"/>
    <w:rsid w:val="001571EE"/>
    <w:rsid w:val="0016397A"/>
    <w:rsid w:val="00163CB2"/>
    <w:rsid w:val="00163DA2"/>
    <w:rsid w:val="00165E25"/>
    <w:rsid w:val="00166392"/>
    <w:rsid w:val="001663B0"/>
    <w:rsid w:val="00166C19"/>
    <w:rsid w:val="001714DE"/>
    <w:rsid w:val="00173F6C"/>
    <w:rsid w:val="001746B0"/>
    <w:rsid w:val="00175C67"/>
    <w:rsid w:val="00175EB6"/>
    <w:rsid w:val="00182F54"/>
    <w:rsid w:val="001844A2"/>
    <w:rsid w:val="001929C7"/>
    <w:rsid w:val="00193396"/>
    <w:rsid w:val="00193DB2"/>
    <w:rsid w:val="001948F6"/>
    <w:rsid w:val="00194E14"/>
    <w:rsid w:val="0019590F"/>
    <w:rsid w:val="001A22B8"/>
    <w:rsid w:val="001A2FE0"/>
    <w:rsid w:val="001A4F8A"/>
    <w:rsid w:val="001A5042"/>
    <w:rsid w:val="001B23B8"/>
    <w:rsid w:val="001B30CD"/>
    <w:rsid w:val="001B362F"/>
    <w:rsid w:val="001B467F"/>
    <w:rsid w:val="001B63F6"/>
    <w:rsid w:val="001C23E7"/>
    <w:rsid w:val="001C5535"/>
    <w:rsid w:val="001C7477"/>
    <w:rsid w:val="001D4A7F"/>
    <w:rsid w:val="001D54D1"/>
    <w:rsid w:val="001D5B5E"/>
    <w:rsid w:val="001D6F35"/>
    <w:rsid w:val="001E2E4F"/>
    <w:rsid w:val="001E3D4C"/>
    <w:rsid w:val="001E4735"/>
    <w:rsid w:val="001E480F"/>
    <w:rsid w:val="001E6203"/>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16615"/>
    <w:rsid w:val="00220650"/>
    <w:rsid w:val="002212BF"/>
    <w:rsid w:val="00222794"/>
    <w:rsid w:val="00225A36"/>
    <w:rsid w:val="0022737B"/>
    <w:rsid w:val="00230EF4"/>
    <w:rsid w:val="002315B6"/>
    <w:rsid w:val="00234D80"/>
    <w:rsid w:val="00236677"/>
    <w:rsid w:val="0024079B"/>
    <w:rsid w:val="00241459"/>
    <w:rsid w:val="002445EB"/>
    <w:rsid w:val="0024504B"/>
    <w:rsid w:val="0024640B"/>
    <w:rsid w:val="00257855"/>
    <w:rsid w:val="0026309D"/>
    <w:rsid w:val="0026313F"/>
    <w:rsid w:val="00265310"/>
    <w:rsid w:val="002660A2"/>
    <w:rsid w:val="002705ED"/>
    <w:rsid w:val="00270859"/>
    <w:rsid w:val="00272AB0"/>
    <w:rsid w:val="002751BC"/>
    <w:rsid w:val="00277808"/>
    <w:rsid w:val="00281E7A"/>
    <w:rsid w:val="002825B1"/>
    <w:rsid w:val="002831CE"/>
    <w:rsid w:val="002840D8"/>
    <w:rsid w:val="002858D9"/>
    <w:rsid w:val="002865D3"/>
    <w:rsid w:val="00287598"/>
    <w:rsid w:val="00287F33"/>
    <w:rsid w:val="002906FE"/>
    <w:rsid w:val="00290D66"/>
    <w:rsid w:val="002A12DE"/>
    <w:rsid w:val="002A31A1"/>
    <w:rsid w:val="002A53C9"/>
    <w:rsid w:val="002A6102"/>
    <w:rsid w:val="002B0608"/>
    <w:rsid w:val="002B06E3"/>
    <w:rsid w:val="002B2C55"/>
    <w:rsid w:val="002C07D4"/>
    <w:rsid w:val="002D5D03"/>
    <w:rsid w:val="002D6337"/>
    <w:rsid w:val="002D72C8"/>
    <w:rsid w:val="002E1EC5"/>
    <w:rsid w:val="002E31AB"/>
    <w:rsid w:val="002E343D"/>
    <w:rsid w:val="002E419B"/>
    <w:rsid w:val="002E7C1A"/>
    <w:rsid w:val="002F0A35"/>
    <w:rsid w:val="002F73C9"/>
    <w:rsid w:val="003013AC"/>
    <w:rsid w:val="00313490"/>
    <w:rsid w:val="00316429"/>
    <w:rsid w:val="003176C4"/>
    <w:rsid w:val="0031775F"/>
    <w:rsid w:val="00320DFB"/>
    <w:rsid w:val="003213BD"/>
    <w:rsid w:val="00321A0E"/>
    <w:rsid w:val="003276B2"/>
    <w:rsid w:val="003338BB"/>
    <w:rsid w:val="003343B4"/>
    <w:rsid w:val="00334B6A"/>
    <w:rsid w:val="003356C8"/>
    <w:rsid w:val="00335FF7"/>
    <w:rsid w:val="003404E5"/>
    <w:rsid w:val="00341B56"/>
    <w:rsid w:val="003468BC"/>
    <w:rsid w:val="00352662"/>
    <w:rsid w:val="00355FB4"/>
    <w:rsid w:val="00361618"/>
    <w:rsid w:val="00363253"/>
    <w:rsid w:val="0036439D"/>
    <w:rsid w:val="003669C0"/>
    <w:rsid w:val="00370A7F"/>
    <w:rsid w:val="00370DA8"/>
    <w:rsid w:val="003713C2"/>
    <w:rsid w:val="00373081"/>
    <w:rsid w:val="003750D6"/>
    <w:rsid w:val="00381D82"/>
    <w:rsid w:val="00381E02"/>
    <w:rsid w:val="00382719"/>
    <w:rsid w:val="003839D9"/>
    <w:rsid w:val="0038456D"/>
    <w:rsid w:val="0038491A"/>
    <w:rsid w:val="00386C56"/>
    <w:rsid w:val="0038701C"/>
    <w:rsid w:val="00390E65"/>
    <w:rsid w:val="00391296"/>
    <w:rsid w:val="003912F5"/>
    <w:rsid w:val="00392E5C"/>
    <w:rsid w:val="003965C9"/>
    <w:rsid w:val="00396D64"/>
    <w:rsid w:val="00397C6F"/>
    <w:rsid w:val="003A6F1C"/>
    <w:rsid w:val="003A7AA2"/>
    <w:rsid w:val="003A7E1C"/>
    <w:rsid w:val="003B6256"/>
    <w:rsid w:val="003C12E0"/>
    <w:rsid w:val="003C16F7"/>
    <w:rsid w:val="003C1D32"/>
    <w:rsid w:val="003C5DD8"/>
    <w:rsid w:val="003D09E7"/>
    <w:rsid w:val="003D43D5"/>
    <w:rsid w:val="003D6D16"/>
    <w:rsid w:val="003D73B7"/>
    <w:rsid w:val="003E2999"/>
    <w:rsid w:val="003E5DA6"/>
    <w:rsid w:val="003E6A1C"/>
    <w:rsid w:val="003F16AE"/>
    <w:rsid w:val="003F227B"/>
    <w:rsid w:val="003F39B3"/>
    <w:rsid w:val="003F54AE"/>
    <w:rsid w:val="003F73CF"/>
    <w:rsid w:val="00400BD9"/>
    <w:rsid w:val="004020FA"/>
    <w:rsid w:val="00405AB5"/>
    <w:rsid w:val="00415A44"/>
    <w:rsid w:val="00416355"/>
    <w:rsid w:val="00421DB0"/>
    <w:rsid w:val="00422C62"/>
    <w:rsid w:val="004234A7"/>
    <w:rsid w:val="00425033"/>
    <w:rsid w:val="00426D4E"/>
    <w:rsid w:val="004327EC"/>
    <w:rsid w:val="00435A75"/>
    <w:rsid w:val="00435D76"/>
    <w:rsid w:val="00435FC6"/>
    <w:rsid w:val="00443175"/>
    <w:rsid w:val="00443554"/>
    <w:rsid w:val="00443F3A"/>
    <w:rsid w:val="00444E6E"/>
    <w:rsid w:val="0044638B"/>
    <w:rsid w:val="00450FC5"/>
    <w:rsid w:val="00451073"/>
    <w:rsid w:val="00456DC4"/>
    <w:rsid w:val="004631F9"/>
    <w:rsid w:val="0046703E"/>
    <w:rsid w:val="0047043F"/>
    <w:rsid w:val="00470EC6"/>
    <w:rsid w:val="0047450B"/>
    <w:rsid w:val="00475179"/>
    <w:rsid w:val="0047533A"/>
    <w:rsid w:val="00476F4B"/>
    <w:rsid w:val="00477BD4"/>
    <w:rsid w:val="004812CB"/>
    <w:rsid w:val="00482F8A"/>
    <w:rsid w:val="00484D1E"/>
    <w:rsid w:val="00485230"/>
    <w:rsid w:val="00485C77"/>
    <w:rsid w:val="00486252"/>
    <w:rsid w:val="004869F8"/>
    <w:rsid w:val="004A1414"/>
    <w:rsid w:val="004A1EA9"/>
    <w:rsid w:val="004A2ED1"/>
    <w:rsid w:val="004A4413"/>
    <w:rsid w:val="004A45E6"/>
    <w:rsid w:val="004B24AE"/>
    <w:rsid w:val="004B2C86"/>
    <w:rsid w:val="004B6996"/>
    <w:rsid w:val="004B6E3E"/>
    <w:rsid w:val="004C02BC"/>
    <w:rsid w:val="004C0C40"/>
    <w:rsid w:val="004C3A5D"/>
    <w:rsid w:val="004C5266"/>
    <w:rsid w:val="004C5808"/>
    <w:rsid w:val="004C5BA9"/>
    <w:rsid w:val="004C72F6"/>
    <w:rsid w:val="004D14C9"/>
    <w:rsid w:val="004D1C99"/>
    <w:rsid w:val="004D3845"/>
    <w:rsid w:val="004D4B7E"/>
    <w:rsid w:val="004D6A60"/>
    <w:rsid w:val="004D6CA5"/>
    <w:rsid w:val="004E2CCF"/>
    <w:rsid w:val="004E3F2E"/>
    <w:rsid w:val="004E5AEE"/>
    <w:rsid w:val="004E79FE"/>
    <w:rsid w:val="004F0DEF"/>
    <w:rsid w:val="004F432D"/>
    <w:rsid w:val="004F4E1B"/>
    <w:rsid w:val="004F760E"/>
    <w:rsid w:val="004F7656"/>
    <w:rsid w:val="004F7C96"/>
    <w:rsid w:val="0050077B"/>
    <w:rsid w:val="005044CC"/>
    <w:rsid w:val="00504804"/>
    <w:rsid w:val="00505C7C"/>
    <w:rsid w:val="005101F1"/>
    <w:rsid w:val="00511AEB"/>
    <w:rsid w:val="0051417A"/>
    <w:rsid w:val="00515EDA"/>
    <w:rsid w:val="00521BC7"/>
    <w:rsid w:val="00525206"/>
    <w:rsid w:val="005254E8"/>
    <w:rsid w:val="00526686"/>
    <w:rsid w:val="00531FC6"/>
    <w:rsid w:val="005373D8"/>
    <w:rsid w:val="005373FE"/>
    <w:rsid w:val="00542D01"/>
    <w:rsid w:val="00543A89"/>
    <w:rsid w:val="00546732"/>
    <w:rsid w:val="00547B6D"/>
    <w:rsid w:val="0055263A"/>
    <w:rsid w:val="00553484"/>
    <w:rsid w:val="005537CB"/>
    <w:rsid w:val="00556CC2"/>
    <w:rsid w:val="00562AF7"/>
    <w:rsid w:val="00563AAC"/>
    <w:rsid w:val="00566A30"/>
    <w:rsid w:val="005737F9"/>
    <w:rsid w:val="00574EBE"/>
    <w:rsid w:val="005753BA"/>
    <w:rsid w:val="00577AFB"/>
    <w:rsid w:val="0058026C"/>
    <w:rsid w:val="005846B3"/>
    <w:rsid w:val="005906B7"/>
    <w:rsid w:val="00591FD4"/>
    <w:rsid w:val="00592DC9"/>
    <w:rsid w:val="005934C0"/>
    <w:rsid w:val="00594B73"/>
    <w:rsid w:val="00596762"/>
    <w:rsid w:val="00597725"/>
    <w:rsid w:val="005A1E41"/>
    <w:rsid w:val="005A3AA8"/>
    <w:rsid w:val="005A5548"/>
    <w:rsid w:val="005A5655"/>
    <w:rsid w:val="005A6DAA"/>
    <w:rsid w:val="005A7B75"/>
    <w:rsid w:val="005B31ED"/>
    <w:rsid w:val="005B7AF9"/>
    <w:rsid w:val="005B7C57"/>
    <w:rsid w:val="005B7D87"/>
    <w:rsid w:val="005B7F6C"/>
    <w:rsid w:val="005C346D"/>
    <w:rsid w:val="005C357E"/>
    <w:rsid w:val="005C4ACE"/>
    <w:rsid w:val="005C4D16"/>
    <w:rsid w:val="005C6782"/>
    <w:rsid w:val="005D2E01"/>
    <w:rsid w:val="005D6954"/>
    <w:rsid w:val="005D6D98"/>
    <w:rsid w:val="005D6F87"/>
    <w:rsid w:val="005E08EF"/>
    <w:rsid w:val="005E0C14"/>
    <w:rsid w:val="005E211D"/>
    <w:rsid w:val="005E3B9C"/>
    <w:rsid w:val="005F0E60"/>
    <w:rsid w:val="005F20D8"/>
    <w:rsid w:val="005F7B53"/>
    <w:rsid w:val="0060025F"/>
    <w:rsid w:val="00600685"/>
    <w:rsid w:val="006008EE"/>
    <w:rsid w:val="00602ACF"/>
    <w:rsid w:val="00606B9F"/>
    <w:rsid w:val="00607466"/>
    <w:rsid w:val="006109AF"/>
    <w:rsid w:val="00612665"/>
    <w:rsid w:val="00621999"/>
    <w:rsid w:val="00624989"/>
    <w:rsid w:val="0062775A"/>
    <w:rsid w:val="00627A61"/>
    <w:rsid w:val="006355EB"/>
    <w:rsid w:val="00635845"/>
    <w:rsid w:val="006403AA"/>
    <w:rsid w:val="0064044D"/>
    <w:rsid w:val="00640A97"/>
    <w:rsid w:val="00644474"/>
    <w:rsid w:val="00645D6F"/>
    <w:rsid w:val="006473D3"/>
    <w:rsid w:val="006474F9"/>
    <w:rsid w:val="00647817"/>
    <w:rsid w:val="006510E4"/>
    <w:rsid w:val="006512B1"/>
    <w:rsid w:val="0065195C"/>
    <w:rsid w:val="00651C99"/>
    <w:rsid w:val="00653DDC"/>
    <w:rsid w:val="006560A2"/>
    <w:rsid w:val="00663BE0"/>
    <w:rsid w:val="00666234"/>
    <w:rsid w:val="00670F11"/>
    <w:rsid w:val="00683E85"/>
    <w:rsid w:val="00686AD9"/>
    <w:rsid w:val="0069110F"/>
    <w:rsid w:val="006927E3"/>
    <w:rsid w:val="00692A9F"/>
    <w:rsid w:val="00696B39"/>
    <w:rsid w:val="006A0B70"/>
    <w:rsid w:val="006A22CB"/>
    <w:rsid w:val="006A4C7D"/>
    <w:rsid w:val="006A56C0"/>
    <w:rsid w:val="006B1863"/>
    <w:rsid w:val="006B1967"/>
    <w:rsid w:val="006B1E97"/>
    <w:rsid w:val="006B2699"/>
    <w:rsid w:val="006B2709"/>
    <w:rsid w:val="006B44AC"/>
    <w:rsid w:val="006B4FDC"/>
    <w:rsid w:val="006C0007"/>
    <w:rsid w:val="006C0433"/>
    <w:rsid w:val="006C403A"/>
    <w:rsid w:val="006C5234"/>
    <w:rsid w:val="006C5A34"/>
    <w:rsid w:val="006D09C6"/>
    <w:rsid w:val="006D4A4A"/>
    <w:rsid w:val="006D6481"/>
    <w:rsid w:val="006E0F35"/>
    <w:rsid w:val="006E3BFA"/>
    <w:rsid w:val="006E5027"/>
    <w:rsid w:val="006E5329"/>
    <w:rsid w:val="006E5F28"/>
    <w:rsid w:val="006E630C"/>
    <w:rsid w:val="006F11C0"/>
    <w:rsid w:val="006F309F"/>
    <w:rsid w:val="006F3877"/>
    <w:rsid w:val="00702B94"/>
    <w:rsid w:val="00705496"/>
    <w:rsid w:val="007068B7"/>
    <w:rsid w:val="00707839"/>
    <w:rsid w:val="0070784B"/>
    <w:rsid w:val="00707C3A"/>
    <w:rsid w:val="00710205"/>
    <w:rsid w:val="007107C4"/>
    <w:rsid w:val="00711113"/>
    <w:rsid w:val="00711BDA"/>
    <w:rsid w:val="00711E76"/>
    <w:rsid w:val="007124BB"/>
    <w:rsid w:val="00713DFE"/>
    <w:rsid w:val="007179A3"/>
    <w:rsid w:val="00721D16"/>
    <w:rsid w:val="00725044"/>
    <w:rsid w:val="007261A9"/>
    <w:rsid w:val="007261F2"/>
    <w:rsid w:val="00726971"/>
    <w:rsid w:val="007310E3"/>
    <w:rsid w:val="00733E14"/>
    <w:rsid w:val="00742A82"/>
    <w:rsid w:val="00743204"/>
    <w:rsid w:val="00747D19"/>
    <w:rsid w:val="00752BFA"/>
    <w:rsid w:val="007605FB"/>
    <w:rsid w:val="0076220C"/>
    <w:rsid w:val="00763B7B"/>
    <w:rsid w:val="007705F9"/>
    <w:rsid w:val="007707AD"/>
    <w:rsid w:val="007733D2"/>
    <w:rsid w:val="00776CFD"/>
    <w:rsid w:val="007831CB"/>
    <w:rsid w:val="007834AA"/>
    <w:rsid w:val="00787D40"/>
    <w:rsid w:val="00795468"/>
    <w:rsid w:val="00796B08"/>
    <w:rsid w:val="00797558"/>
    <w:rsid w:val="007A2D1C"/>
    <w:rsid w:val="007A2F8B"/>
    <w:rsid w:val="007A74E8"/>
    <w:rsid w:val="007B0D74"/>
    <w:rsid w:val="007B692E"/>
    <w:rsid w:val="007B6A5B"/>
    <w:rsid w:val="007B7859"/>
    <w:rsid w:val="007C074E"/>
    <w:rsid w:val="007C0AC8"/>
    <w:rsid w:val="007C1C62"/>
    <w:rsid w:val="007C5746"/>
    <w:rsid w:val="007D0006"/>
    <w:rsid w:val="007D57ED"/>
    <w:rsid w:val="007D5EF1"/>
    <w:rsid w:val="007E0F78"/>
    <w:rsid w:val="007F037D"/>
    <w:rsid w:val="007F0471"/>
    <w:rsid w:val="007F0A27"/>
    <w:rsid w:val="007F3521"/>
    <w:rsid w:val="0080325E"/>
    <w:rsid w:val="0080349B"/>
    <w:rsid w:val="008034FD"/>
    <w:rsid w:val="00804A6B"/>
    <w:rsid w:val="00805E5B"/>
    <w:rsid w:val="0080771B"/>
    <w:rsid w:val="00810B32"/>
    <w:rsid w:val="0081260B"/>
    <w:rsid w:val="008136C9"/>
    <w:rsid w:val="0082013D"/>
    <w:rsid w:val="00823D11"/>
    <w:rsid w:val="00826767"/>
    <w:rsid w:val="008271E4"/>
    <w:rsid w:val="00833E11"/>
    <w:rsid w:val="00834F95"/>
    <w:rsid w:val="008419ED"/>
    <w:rsid w:val="00842C18"/>
    <w:rsid w:val="008444F8"/>
    <w:rsid w:val="00844DD1"/>
    <w:rsid w:val="00846C62"/>
    <w:rsid w:val="00851F91"/>
    <w:rsid w:val="00852E70"/>
    <w:rsid w:val="008560EB"/>
    <w:rsid w:val="008575E8"/>
    <w:rsid w:val="008639AB"/>
    <w:rsid w:val="00866707"/>
    <w:rsid w:val="00872296"/>
    <w:rsid w:val="00873386"/>
    <w:rsid w:val="008742DA"/>
    <w:rsid w:val="00880551"/>
    <w:rsid w:val="00880FC3"/>
    <w:rsid w:val="00883150"/>
    <w:rsid w:val="00884AAB"/>
    <w:rsid w:val="00893C83"/>
    <w:rsid w:val="00893E57"/>
    <w:rsid w:val="00893F88"/>
    <w:rsid w:val="008942BD"/>
    <w:rsid w:val="00894CDA"/>
    <w:rsid w:val="00894F88"/>
    <w:rsid w:val="008A1D37"/>
    <w:rsid w:val="008A4851"/>
    <w:rsid w:val="008A57FE"/>
    <w:rsid w:val="008A7149"/>
    <w:rsid w:val="008B207C"/>
    <w:rsid w:val="008B26D4"/>
    <w:rsid w:val="008B4414"/>
    <w:rsid w:val="008C0E9C"/>
    <w:rsid w:val="008C2E7B"/>
    <w:rsid w:val="008C3DEF"/>
    <w:rsid w:val="008C45E5"/>
    <w:rsid w:val="008C6DD0"/>
    <w:rsid w:val="008C7BB7"/>
    <w:rsid w:val="008D0F13"/>
    <w:rsid w:val="008D4808"/>
    <w:rsid w:val="008D4EE2"/>
    <w:rsid w:val="008D6693"/>
    <w:rsid w:val="008D6BE6"/>
    <w:rsid w:val="008E141F"/>
    <w:rsid w:val="008E5856"/>
    <w:rsid w:val="008E7655"/>
    <w:rsid w:val="008F212A"/>
    <w:rsid w:val="008F31F9"/>
    <w:rsid w:val="00900FBC"/>
    <w:rsid w:val="00902140"/>
    <w:rsid w:val="00902704"/>
    <w:rsid w:val="00905484"/>
    <w:rsid w:val="00905C63"/>
    <w:rsid w:val="00907D10"/>
    <w:rsid w:val="00911B6A"/>
    <w:rsid w:val="0091380C"/>
    <w:rsid w:val="00913FB3"/>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56877"/>
    <w:rsid w:val="009568B7"/>
    <w:rsid w:val="00963068"/>
    <w:rsid w:val="00963657"/>
    <w:rsid w:val="009677A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38B8"/>
    <w:rsid w:val="009B4925"/>
    <w:rsid w:val="009B5DDA"/>
    <w:rsid w:val="009B705C"/>
    <w:rsid w:val="009C4690"/>
    <w:rsid w:val="009C5A2E"/>
    <w:rsid w:val="009C61AD"/>
    <w:rsid w:val="009D09C2"/>
    <w:rsid w:val="009D1111"/>
    <w:rsid w:val="009D11F3"/>
    <w:rsid w:val="009D7028"/>
    <w:rsid w:val="009E1574"/>
    <w:rsid w:val="009E29E7"/>
    <w:rsid w:val="009E2EE0"/>
    <w:rsid w:val="009F055A"/>
    <w:rsid w:val="009F1CD0"/>
    <w:rsid w:val="009F62CF"/>
    <w:rsid w:val="00A01463"/>
    <w:rsid w:val="00A01B69"/>
    <w:rsid w:val="00A0482B"/>
    <w:rsid w:val="00A10B40"/>
    <w:rsid w:val="00A11553"/>
    <w:rsid w:val="00A12034"/>
    <w:rsid w:val="00A13FAA"/>
    <w:rsid w:val="00A14EC9"/>
    <w:rsid w:val="00A168E5"/>
    <w:rsid w:val="00A2135E"/>
    <w:rsid w:val="00A2215B"/>
    <w:rsid w:val="00A24B4C"/>
    <w:rsid w:val="00A24BBB"/>
    <w:rsid w:val="00A33D94"/>
    <w:rsid w:val="00A34A39"/>
    <w:rsid w:val="00A36500"/>
    <w:rsid w:val="00A373CF"/>
    <w:rsid w:val="00A376AB"/>
    <w:rsid w:val="00A37AEB"/>
    <w:rsid w:val="00A40657"/>
    <w:rsid w:val="00A439D4"/>
    <w:rsid w:val="00A467C2"/>
    <w:rsid w:val="00A52C5A"/>
    <w:rsid w:val="00A52F9D"/>
    <w:rsid w:val="00A5766A"/>
    <w:rsid w:val="00A6000A"/>
    <w:rsid w:val="00A62031"/>
    <w:rsid w:val="00A6209A"/>
    <w:rsid w:val="00A628EA"/>
    <w:rsid w:val="00A6510E"/>
    <w:rsid w:val="00A668E1"/>
    <w:rsid w:val="00A67986"/>
    <w:rsid w:val="00A707C2"/>
    <w:rsid w:val="00A71167"/>
    <w:rsid w:val="00A72D03"/>
    <w:rsid w:val="00A77654"/>
    <w:rsid w:val="00A84B46"/>
    <w:rsid w:val="00A867AF"/>
    <w:rsid w:val="00A8716F"/>
    <w:rsid w:val="00A91F5B"/>
    <w:rsid w:val="00A9569A"/>
    <w:rsid w:val="00AA348B"/>
    <w:rsid w:val="00AA4705"/>
    <w:rsid w:val="00AA71E8"/>
    <w:rsid w:val="00AB1FEA"/>
    <w:rsid w:val="00AB34E7"/>
    <w:rsid w:val="00AB363A"/>
    <w:rsid w:val="00AC31A5"/>
    <w:rsid w:val="00AC4290"/>
    <w:rsid w:val="00AC4762"/>
    <w:rsid w:val="00AC4E1C"/>
    <w:rsid w:val="00AC5FC3"/>
    <w:rsid w:val="00AC646F"/>
    <w:rsid w:val="00AC6788"/>
    <w:rsid w:val="00AD00CC"/>
    <w:rsid w:val="00AD0E2F"/>
    <w:rsid w:val="00AD37A8"/>
    <w:rsid w:val="00AD4C55"/>
    <w:rsid w:val="00AD5511"/>
    <w:rsid w:val="00AE26E8"/>
    <w:rsid w:val="00AE2C16"/>
    <w:rsid w:val="00AE4771"/>
    <w:rsid w:val="00AE53C9"/>
    <w:rsid w:val="00AF4539"/>
    <w:rsid w:val="00AF466B"/>
    <w:rsid w:val="00B03746"/>
    <w:rsid w:val="00B06757"/>
    <w:rsid w:val="00B1012E"/>
    <w:rsid w:val="00B11205"/>
    <w:rsid w:val="00B168C3"/>
    <w:rsid w:val="00B1751F"/>
    <w:rsid w:val="00B20613"/>
    <w:rsid w:val="00B21A12"/>
    <w:rsid w:val="00B2322D"/>
    <w:rsid w:val="00B271DF"/>
    <w:rsid w:val="00B315B5"/>
    <w:rsid w:val="00B319E6"/>
    <w:rsid w:val="00B35FF8"/>
    <w:rsid w:val="00B368FC"/>
    <w:rsid w:val="00B40BA2"/>
    <w:rsid w:val="00B40E05"/>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87AD8"/>
    <w:rsid w:val="00B91D0E"/>
    <w:rsid w:val="00B95FE1"/>
    <w:rsid w:val="00B967D5"/>
    <w:rsid w:val="00BA15E9"/>
    <w:rsid w:val="00BA1FFA"/>
    <w:rsid w:val="00BA2F3C"/>
    <w:rsid w:val="00BA33C5"/>
    <w:rsid w:val="00BA3913"/>
    <w:rsid w:val="00BA617C"/>
    <w:rsid w:val="00BA77F7"/>
    <w:rsid w:val="00BB283B"/>
    <w:rsid w:val="00BB4031"/>
    <w:rsid w:val="00BB4E2D"/>
    <w:rsid w:val="00BB6471"/>
    <w:rsid w:val="00BC3AE1"/>
    <w:rsid w:val="00BC426C"/>
    <w:rsid w:val="00BD6089"/>
    <w:rsid w:val="00BD647D"/>
    <w:rsid w:val="00BD68E9"/>
    <w:rsid w:val="00BE44B6"/>
    <w:rsid w:val="00BE4EBE"/>
    <w:rsid w:val="00BE7DEE"/>
    <w:rsid w:val="00BF0BF0"/>
    <w:rsid w:val="00BF4C7A"/>
    <w:rsid w:val="00BF5580"/>
    <w:rsid w:val="00BF6089"/>
    <w:rsid w:val="00BF6A9F"/>
    <w:rsid w:val="00BF6E36"/>
    <w:rsid w:val="00BF76D0"/>
    <w:rsid w:val="00C00B3C"/>
    <w:rsid w:val="00C01FF1"/>
    <w:rsid w:val="00C04F83"/>
    <w:rsid w:val="00C057E8"/>
    <w:rsid w:val="00C121B6"/>
    <w:rsid w:val="00C179F4"/>
    <w:rsid w:val="00C17CCD"/>
    <w:rsid w:val="00C22A02"/>
    <w:rsid w:val="00C263E7"/>
    <w:rsid w:val="00C311AC"/>
    <w:rsid w:val="00C352C7"/>
    <w:rsid w:val="00C42B6C"/>
    <w:rsid w:val="00C458B3"/>
    <w:rsid w:val="00C45EA5"/>
    <w:rsid w:val="00C475D0"/>
    <w:rsid w:val="00C507F6"/>
    <w:rsid w:val="00C50A4B"/>
    <w:rsid w:val="00C52EF8"/>
    <w:rsid w:val="00C52F87"/>
    <w:rsid w:val="00C54C5D"/>
    <w:rsid w:val="00C54C66"/>
    <w:rsid w:val="00C579CC"/>
    <w:rsid w:val="00C601E8"/>
    <w:rsid w:val="00C623DC"/>
    <w:rsid w:val="00C63C87"/>
    <w:rsid w:val="00C644DB"/>
    <w:rsid w:val="00C65DBC"/>
    <w:rsid w:val="00C67E04"/>
    <w:rsid w:val="00C771A1"/>
    <w:rsid w:val="00C85520"/>
    <w:rsid w:val="00C855F3"/>
    <w:rsid w:val="00C865F3"/>
    <w:rsid w:val="00C95E8B"/>
    <w:rsid w:val="00C96991"/>
    <w:rsid w:val="00CA2176"/>
    <w:rsid w:val="00CA2261"/>
    <w:rsid w:val="00CA5F13"/>
    <w:rsid w:val="00CA6940"/>
    <w:rsid w:val="00CA755C"/>
    <w:rsid w:val="00CA7D1B"/>
    <w:rsid w:val="00CB1F68"/>
    <w:rsid w:val="00CB21D4"/>
    <w:rsid w:val="00CB54B1"/>
    <w:rsid w:val="00CB5522"/>
    <w:rsid w:val="00CC090E"/>
    <w:rsid w:val="00CC130F"/>
    <w:rsid w:val="00CC133E"/>
    <w:rsid w:val="00CC2EC4"/>
    <w:rsid w:val="00CD0D05"/>
    <w:rsid w:val="00CD14A4"/>
    <w:rsid w:val="00CD1633"/>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76B"/>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129"/>
    <w:rsid w:val="00D4466E"/>
    <w:rsid w:val="00D4467F"/>
    <w:rsid w:val="00D4560D"/>
    <w:rsid w:val="00D52390"/>
    <w:rsid w:val="00D54E68"/>
    <w:rsid w:val="00D601DF"/>
    <w:rsid w:val="00D625AB"/>
    <w:rsid w:val="00D63C95"/>
    <w:rsid w:val="00D6705C"/>
    <w:rsid w:val="00D67A59"/>
    <w:rsid w:val="00D70C45"/>
    <w:rsid w:val="00D72A9C"/>
    <w:rsid w:val="00D75B27"/>
    <w:rsid w:val="00D75FA1"/>
    <w:rsid w:val="00D825DD"/>
    <w:rsid w:val="00D82F7C"/>
    <w:rsid w:val="00D838CD"/>
    <w:rsid w:val="00D84C6B"/>
    <w:rsid w:val="00D86B90"/>
    <w:rsid w:val="00D92D04"/>
    <w:rsid w:val="00D9502C"/>
    <w:rsid w:val="00DA1A28"/>
    <w:rsid w:val="00DA7205"/>
    <w:rsid w:val="00DB3AED"/>
    <w:rsid w:val="00DB440C"/>
    <w:rsid w:val="00DB4898"/>
    <w:rsid w:val="00DB4964"/>
    <w:rsid w:val="00DB53A1"/>
    <w:rsid w:val="00DB5684"/>
    <w:rsid w:val="00DD1B15"/>
    <w:rsid w:val="00DD6AAF"/>
    <w:rsid w:val="00DE173F"/>
    <w:rsid w:val="00DE3B62"/>
    <w:rsid w:val="00DE3EEF"/>
    <w:rsid w:val="00DF7D0C"/>
    <w:rsid w:val="00E072CC"/>
    <w:rsid w:val="00E115F2"/>
    <w:rsid w:val="00E120C5"/>
    <w:rsid w:val="00E15E43"/>
    <w:rsid w:val="00E1697A"/>
    <w:rsid w:val="00E27865"/>
    <w:rsid w:val="00E3088D"/>
    <w:rsid w:val="00E31668"/>
    <w:rsid w:val="00E31B65"/>
    <w:rsid w:val="00E35FCE"/>
    <w:rsid w:val="00E364C5"/>
    <w:rsid w:val="00E37A70"/>
    <w:rsid w:val="00E407EB"/>
    <w:rsid w:val="00E40DDE"/>
    <w:rsid w:val="00E41FD6"/>
    <w:rsid w:val="00E4428A"/>
    <w:rsid w:val="00E4445B"/>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87CA3"/>
    <w:rsid w:val="00E907DD"/>
    <w:rsid w:val="00E91849"/>
    <w:rsid w:val="00E92845"/>
    <w:rsid w:val="00E92ED5"/>
    <w:rsid w:val="00E952B3"/>
    <w:rsid w:val="00E95F50"/>
    <w:rsid w:val="00E9712D"/>
    <w:rsid w:val="00E977A4"/>
    <w:rsid w:val="00EA3A71"/>
    <w:rsid w:val="00EA4BFE"/>
    <w:rsid w:val="00EB08B9"/>
    <w:rsid w:val="00EB1F36"/>
    <w:rsid w:val="00EB324F"/>
    <w:rsid w:val="00EB5407"/>
    <w:rsid w:val="00EB5829"/>
    <w:rsid w:val="00EB6A51"/>
    <w:rsid w:val="00EB786C"/>
    <w:rsid w:val="00EC11DE"/>
    <w:rsid w:val="00EC3291"/>
    <w:rsid w:val="00EC4AF8"/>
    <w:rsid w:val="00ED068C"/>
    <w:rsid w:val="00ED084E"/>
    <w:rsid w:val="00ED133C"/>
    <w:rsid w:val="00ED321A"/>
    <w:rsid w:val="00ED46CF"/>
    <w:rsid w:val="00ED7AC8"/>
    <w:rsid w:val="00EE10B3"/>
    <w:rsid w:val="00EE1AFE"/>
    <w:rsid w:val="00EE4464"/>
    <w:rsid w:val="00EE72F2"/>
    <w:rsid w:val="00EE7956"/>
    <w:rsid w:val="00EF28A6"/>
    <w:rsid w:val="00EF342A"/>
    <w:rsid w:val="00F001BA"/>
    <w:rsid w:val="00F01F14"/>
    <w:rsid w:val="00F029ED"/>
    <w:rsid w:val="00F034AA"/>
    <w:rsid w:val="00F04C25"/>
    <w:rsid w:val="00F056EC"/>
    <w:rsid w:val="00F1022D"/>
    <w:rsid w:val="00F103C8"/>
    <w:rsid w:val="00F1674D"/>
    <w:rsid w:val="00F16B8C"/>
    <w:rsid w:val="00F16C67"/>
    <w:rsid w:val="00F21769"/>
    <w:rsid w:val="00F2227D"/>
    <w:rsid w:val="00F23FB6"/>
    <w:rsid w:val="00F26F05"/>
    <w:rsid w:val="00F3045A"/>
    <w:rsid w:val="00F31186"/>
    <w:rsid w:val="00F3180A"/>
    <w:rsid w:val="00F32798"/>
    <w:rsid w:val="00F34C94"/>
    <w:rsid w:val="00F411CD"/>
    <w:rsid w:val="00F41322"/>
    <w:rsid w:val="00F42618"/>
    <w:rsid w:val="00F441CC"/>
    <w:rsid w:val="00F44357"/>
    <w:rsid w:val="00F4580B"/>
    <w:rsid w:val="00F50223"/>
    <w:rsid w:val="00F52D65"/>
    <w:rsid w:val="00F5369B"/>
    <w:rsid w:val="00F60B97"/>
    <w:rsid w:val="00F625B4"/>
    <w:rsid w:val="00F65FAB"/>
    <w:rsid w:val="00F662DA"/>
    <w:rsid w:val="00F71DDD"/>
    <w:rsid w:val="00F732B0"/>
    <w:rsid w:val="00F76F22"/>
    <w:rsid w:val="00F80161"/>
    <w:rsid w:val="00F850D6"/>
    <w:rsid w:val="00F86DC6"/>
    <w:rsid w:val="00F91DFE"/>
    <w:rsid w:val="00FA193A"/>
    <w:rsid w:val="00FA6067"/>
    <w:rsid w:val="00FA65F1"/>
    <w:rsid w:val="00FB0EE1"/>
    <w:rsid w:val="00FB2790"/>
    <w:rsid w:val="00FB4908"/>
    <w:rsid w:val="00FC4F3E"/>
    <w:rsid w:val="00FC56E7"/>
    <w:rsid w:val="00FD0D47"/>
    <w:rsid w:val="00FD39CA"/>
    <w:rsid w:val="00FD3E15"/>
    <w:rsid w:val="00FD68C9"/>
    <w:rsid w:val="00FD6E5D"/>
    <w:rsid w:val="00FE0B8E"/>
    <w:rsid w:val="00FE10FE"/>
    <w:rsid w:val="00FE2C4A"/>
    <w:rsid w:val="00FE656A"/>
    <w:rsid w:val="00FF0C91"/>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3CF"/>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5197</TotalTime>
  <Pages>19</Pages>
  <Words>3973</Words>
  <Characters>19670</Characters>
  <Application>Microsoft Office Word</Application>
  <DocSecurity>0</DocSecurity>
  <Lines>427</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1216</cp:revision>
  <dcterms:created xsi:type="dcterms:W3CDTF">2025-10-18T15:51:00Z</dcterms:created>
  <dcterms:modified xsi:type="dcterms:W3CDTF">2025-11-15T19:13:00Z</dcterms:modified>
</cp:coreProperties>
</file>