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03AAD">
      <w:pPr>
        <w:pStyle w:val="berschrift"/>
        <w:jc w:val="center"/>
        <w:rPr>
          <w:b/>
          <w:sz w:val="40"/>
        </w:rPr>
      </w:pPr>
    </w:p>
    <w:p w:rsidR="00000000" w:rsidRDefault="00603AAD">
      <w:pPr>
        <w:pStyle w:val="berschrift"/>
        <w:jc w:val="center"/>
        <w:rPr>
          <w:b/>
          <w:sz w:val="40"/>
        </w:rPr>
      </w:pPr>
    </w:p>
    <w:p w:rsidR="00000000" w:rsidRDefault="00603AAD">
      <w:pPr>
        <w:pStyle w:val="berschrift"/>
        <w:jc w:val="center"/>
        <w:rPr>
          <w:b/>
          <w:sz w:val="40"/>
        </w:rPr>
      </w:pPr>
    </w:p>
    <w:p w:rsidR="00000000" w:rsidRDefault="00603AAD">
      <w:pPr>
        <w:pStyle w:val="berschrift"/>
        <w:jc w:val="center"/>
        <w:rPr>
          <w:b/>
          <w:sz w:val="40"/>
        </w:rPr>
      </w:pPr>
    </w:p>
    <w:p w:rsidR="00000000" w:rsidRDefault="00603AAD">
      <w:pPr>
        <w:pStyle w:val="berschrift"/>
        <w:jc w:val="center"/>
        <w:rPr>
          <w:b/>
          <w:sz w:val="40"/>
        </w:rPr>
      </w:pPr>
    </w:p>
    <w:p w:rsidR="00000000" w:rsidRDefault="00603AAD">
      <w:pPr>
        <w:pStyle w:val="berschrift"/>
        <w:jc w:val="center"/>
        <w:rPr>
          <w:b/>
          <w:sz w:val="40"/>
        </w:rPr>
      </w:pPr>
    </w:p>
    <w:p w:rsidR="00000000" w:rsidRPr="004B788B" w:rsidRDefault="00603AAD">
      <w:pPr>
        <w:pStyle w:val="berschrift"/>
        <w:jc w:val="center"/>
        <w:rPr>
          <w:b/>
          <w:sz w:val="36"/>
          <w:lang w:val="en-GB"/>
        </w:rPr>
      </w:pPr>
      <w:r w:rsidRPr="004B788B">
        <w:rPr>
          <w:b/>
          <w:sz w:val="40"/>
          <w:lang w:val="en-GB"/>
        </w:rPr>
        <w:t>MGMM – A Bowtie based mapper for Oxford Nanopore Sequencing reads</w:t>
      </w:r>
    </w:p>
    <w:p w:rsidR="00000000" w:rsidRPr="004B788B" w:rsidRDefault="00603AAD">
      <w:pPr>
        <w:pStyle w:val="Textkrper"/>
        <w:jc w:val="center"/>
        <w:rPr>
          <w:b/>
          <w:sz w:val="36"/>
          <w:lang w:val="en-GB"/>
        </w:rPr>
      </w:pPr>
    </w:p>
    <w:p w:rsidR="00000000" w:rsidRPr="004B788B" w:rsidRDefault="00603AAD">
      <w:pPr>
        <w:pStyle w:val="Textkrper"/>
        <w:jc w:val="center"/>
        <w:rPr>
          <w:b/>
          <w:sz w:val="36"/>
          <w:lang w:val="en-GB"/>
        </w:rPr>
      </w:pPr>
      <w:r w:rsidRPr="004B788B">
        <w:rPr>
          <w:b/>
          <w:sz w:val="36"/>
          <w:lang w:val="en-GB"/>
        </w:rPr>
        <w:t xml:space="preserve">Ron </w:t>
      </w:r>
      <w:proofErr w:type="spellStart"/>
      <w:r w:rsidRPr="004B788B">
        <w:rPr>
          <w:b/>
          <w:sz w:val="36"/>
          <w:lang w:val="en-GB"/>
        </w:rPr>
        <w:t>Fechter</w:t>
      </w:r>
      <w:proofErr w:type="spellEnd"/>
      <w:r w:rsidRPr="004B788B">
        <w:rPr>
          <w:b/>
          <w:sz w:val="36"/>
          <w:lang w:val="en-GB"/>
        </w:rPr>
        <w:t>, Jonas Galli,</w:t>
      </w:r>
    </w:p>
    <w:p w:rsidR="00000000" w:rsidRPr="004B788B" w:rsidRDefault="00603AAD">
      <w:pPr>
        <w:pStyle w:val="Textkrper"/>
        <w:jc w:val="center"/>
        <w:rPr>
          <w:b/>
          <w:sz w:val="36"/>
          <w:lang w:val="en-GB"/>
        </w:rPr>
      </w:pPr>
      <w:r w:rsidRPr="004B788B">
        <w:rPr>
          <w:b/>
          <w:sz w:val="36"/>
          <w:lang w:val="en-GB"/>
        </w:rPr>
        <w:t xml:space="preserve">Felix </w:t>
      </w:r>
      <w:proofErr w:type="spellStart"/>
      <w:r w:rsidRPr="004B788B">
        <w:rPr>
          <w:b/>
          <w:sz w:val="36"/>
          <w:lang w:val="en-GB"/>
        </w:rPr>
        <w:t>Offensperger</w:t>
      </w:r>
      <w:proofErr w:type="spellEnd"/>
      <w:r w:rsidRPr="004B788B">
        <w:rPr>
          <w:b/>
          <w:sz w:val="36"/>
          <w:lang w:val="en-GB"/>
        </w:rPr>
        <w:t xml:space="preserve">, Florian </w:t>
      </w:r>
      <w:proofErr w:type="spellStart"/>
      <w:r w:rsidRPr="004B788B">
        <w:rPr>
          <w:b/>
          <w:sz w:val="36"/>
          <w:lang w:val="en-GB"/>
        </w:rPr>
        <w:t>Tichawa</w:t>
      </w:r>
      <w:proofErr w:type="spellEnd"/>
    </w:p>
    <w:p w:rsidR="00000000" w:rsidRPr="004B788B" w:rsidRDefault="00603AAD">
      <w:pPr>
        <w:pStyle w:val="Textkrper"/>
        <w:jc w:val="center"/>
        <w:rPr>
          <w:b/>
          <w:sz w:val="36"/>
          <w:lang w:val="en-GB"/>
        </w:rPr>
      </w:pPr>
    </w:p>
    <w:p w:rsidR="00000000" w:rsidRPr="004B788B" w:rsidRDefault="00603AAD">
      <w:pPr>
        <w:pStyle w:val="Textkrper"/>
        <w:jc w:val="center"/>
        <w:rPr>
          <w:b/>
          <w:sz w:val="28"/>
          <w:lang w:val="en-GB"/>
        </w:rPr>
      </w:pPr>
      <w:r w:rsidRPr="004B788B">
        <w:rPr>
          <w:b/>
          <w:sz w:val="28"/>
          <w:lang w:val="en-GB"/>
        </w:rPr>
        <w:t xml:space="preserve">Created for </w:t>
      </w:r>
      <w:proofErr w:type="spellStart"/>
      <w:proofErr w:type="gramStart"/>
      <w:r w:rsidRPr="004B788B">
        <w:rPr>
          <w:b/>
          <w:sz w:val="28"/>
          <w:lang w:val="en-GB"/>
        </w:rPr>
        <w:t>GoBi</w:t>
      </w:r>
      <w:proofErr w:type="spellEnd"/>
      <w:proofErr w:type="gramEnd"/>
      <w:r w:rsidRPr="004B788B">
        <w:rPr>
          <w:b/>
          <w:sz w:val="28"/>
          <w:lang w:val="en-GB"/>
        </w:rPr>
        <w:t xml:space="preserve"> 2017</w:t>
      </w:r>
    </w:p>
    <w:p w:rsidR="00000000" w:rsidRPr="004B788B" w:rsidRDefault="00603AAD">
      <w:pPr>
        <w:pStyle w:val="Textkrper"/>
        <w:jc w:val="center"/>
        <w:rPr>
          <w:b/>
          <w:sz w:val="28"/>
          <w:lang w:val="en-GB"/>
        </w:rPr>
      </w:pPr>
      <w:r w:rsidRPr="004B788B">
        <w:rPr>
          <w:b/>
          <w:sz w:val="28"/>
          <w:lang w:val="en-GB"/>
        </w:rPr>
        <w:t>LMU</w:t>
      </w:r>
    </w:p>
    <w:p w:rsidR="00000000" w:rsidRPr="004B788B" w:rsidRDefault="00603AAD">
      <w:pPr>
        <w:pStyle w:val="Textkrper"/>
        <w:jc w:val="center"/>
        <w:rPr>
          <w:lang w:val="en-GB"/>
        </w:rPr>
      </w:pPr>
      <w:proofErr w:type="spellStart"/>
      <w:r w:rsidRPr="004B788B">
        <w:rPr>
          <w:b/>
          <w:sz w:val="28"/>
          <w:lang w:val="en-GB"/>
        </w:rPr>
        <w:t>Prof.</w:t>
      </w:r>
      <w:proofErr w:type="spellEnd"/>
      <w:r w:rsidRPr="004B788B">
        <w:rPr>
          <w:b/>
          <w:sz w:val="28"/>
          <w:lang w:val="en-GB"/>
        </w:rPr>
        <w:t xml:space="preserve"> Zimmer</w:t>
      </w:r>
    </w:p>
    <w:p w:rsidR="00000000" w:rsidRDefault="00603AAD">
      <w:pPr>
        <w:pStyle w:val="Inhaltsverzeichnisberschrift"/>
        <w:pageBreakBefore/>
      </w:pPr>
      <w:r>
        <w:lastRenderedPageBreak/>
        <w:t>Inhaltsverzeichnis</w:t>
      </w:r>
    </w:p>
    <w:p w:rsidR="00616777" w:rsidRPr="004508AF" w:rsidRDefault="00603AAD">
      <w:pPr>
        <w:pStyle w:val="Verzeichnis1"/>
        <w:rPr>
          <w:rFonts w:asciiTheme="minorHAnsi" w:eastAsiaTheme="minorEastAsia" w:hAnsiTheme="minorHAnsi" w:cstheme="minorBidi"/>
          <w:noProof/>
          <w:kern w:val="0"/>
          <w:sz w:val="22"/>
          <w:szCs w:val="22"/>
        </w:rPr>
      </w:pPr>
      <w:r>
        <w:fldChar w:fldCharType="begin"/>
      </w:r>
      <w:r w:rsidRPr="004508AF">
        <w:instrText xml:space="preserve"> TOC \f \o "1-9" \o "1-9" </w:instrText>
      </w:r>
      <w:r>
        <w:fldChar w:fldCharType="separate"/>
      </w:r>
      <w:r w:rsidR="00616777" w:rsidRPr="004508AF">
        <w:rPr>
          <w:noProof/>
        </w:rPr>
        <w:t>1. General scheme of existing mappers</w:t>
      </w:r>
      <w:r w:rsidR="00616777" w:rsidRPr="004508AF">
        <w:rPr>
          <w:noProof/>
        </w:rPr>
        <w:tab/>
      </w:r>
      <w:r w:rsidR="00616777">
        <w:rPr>
          <w:noProof/>
        </w:rPr>
        <w:fldChar w:fldCharType="begin"/>
      </w:r>
      <w:r w:rsidR="00616777" w:rsidRPr="004508AF">
        <w:rPr>
          <w:noProof/>
        </w:rPr>
        <w:instrText xml:space="preserve"> PAGEREF _Toc481662184 \h </w:instrText>
      </w:r>
      <w:r w:rsidR="00616777">
        <w:rPr>
          <w:noProof/>
        </w:rPr>
      </w:r>
      <w:r w:rsidR="00616777">
        <w:rPr>
          <w:noProof/>
        </w:rPr>
        <w:fldChar w:fldCharType="separate"/>
      </w:r>
      <w:r w:rsidR="00616777" w:rsidRPr="004508AF">
        <w:rPr>
          <w:noProof/>
        </w:rPr>
        <w:t>3</w:t>
      </w:r>
      <w:r w:rsidR="00616777">
        <w:rPr>
          <w:noProof/>
        </w:rPr>
        <w:fldChar w:fldCharType="end"/>
      </w:r>
    </w:p>
    <w:p w:rsidR="00616777" w:rsidRPr="00616777" w:rsidRDefault="00616777">
      <w:pPr>
        <w:pStyle w:val="Verzeichnis1"/>
        <w:rPr>
          <w:rFonts w:asciiTheme="minorHAnsi" w:eastAsiaTheme="minorEastAsia" w:hAnsiTheme="minorHAnsi" w:cstheme="minorBidi"/>
          <w:noProof/>
          <w:kern w:val="0"/>
          <w:sz w:val="22"/>
          <w:szCs w:val="22"/>
          <w:lang w:val="en-GB"/>
        </w:rPr>
      </w:pPr>
      <w:r w:rsidRPr="00A428AB">
        <w:rPr>
          <w:noProof/>
          <w:lang w:val="en-GB"/>
        </w:rPr>
        <w:t>2. Seeding</w:t>
      </w:r>
      <w:r w:rsidRPr="00616777">
        <w:rPr>
          <w:noProof/>
          <w:lang w:val="en-GB"/>
        </w:rPr>
        <w:tab/>
      </w:r>
      <w:r>
        <w:rPr>
          <w:noProof/>
        </w:rPr>
        <w:fldChar w:fldCharType="begin"/>
      </w:r>
      <w:r w:rsidRPr="00616777">
        <w:rPr>
          <w:noProof/>
          <w:lang w:val="en-GB"/>
        </w:rPr>
        <w:instrText xml:space="preserve"> PAGEREF _Toc481662185 \h </w:instrText>
      </w:r>
      <w:r>
        <w:rPr>
          <w:noProof/>
        </w:rPr>
      </w:r>
      <w:r>
        <w:rPr>
          <w:noProof/>
        </w:rPr>
        <w:fldChar w:fldCharType="separate"/>
      </w:r>
      <w:r w:rsidRPr="00616777">
        <w:rPr>
          <w:noProof/>
          <w:lang w:val="en-GB"/>
        </w:rPr>
        <w:t>4</w:t>
      </w:r>
      <w:r>
        <w:rPr>
          <w:noProof/>
        </w:rPr>
        <w:fldChar w:fldCharType="end"/>
      </w:r>
    </w:p>
    <w:p w:rsidR="00616777" w:rsidRPr="00616777" w:rsidRDefault="00616777">
      <w:pPr>
        <w:pStyle w:val="Verzeichnis1"/>
        <w:rPr>
          <w:rFonts w:asciiTheme="minorHAnsi" w:eastAsiaTheme="minorEastAsia" w:hAnsiTheme="minorHAnsi" w:cstheme="minorBidi"/>
          <w:noProof/>
          <w:kern w:val="0"/>
          <w:sz w:val="22"/>
          <w:szCs w:val="22"/>
          <w:lang w:val="en-GB"/>
        </w:rPr>
      </w:pPr>
      <w:r w:rsidRPr="00616777">
        <w:rPr>
          <w:noProof/>
          <w:lang w:val="en-GB"/>
        </w:rPr>
        <w:t>3. Filtering and Chaining</w:t>
      </w:r>
      <w:r w:rsidRPr="00616777">
        <w:rPr>
          <w:noProof/>
          <w:lang w:val="en-GB"/>
        </w:rPr>
        <w:tab/>
      </w:r>
      <w:r>
        <w:rPr>
          <w:noProof/>
        </w:rPr>
        <w:fldChar w:fldCharType="begin"/>
      </w:r>
      <w:r w:rsidRPr="00616777">
        <w:rPr>
          <w:noProof/>
          <w:lang w:val="en-GB"/>
        </w:rPr>
        <w:instrText xml:space="preserve"> PAGEREF _Toc481662186 \h </w:instrText>
      </w:r>
      <w:r>
        <w:rPr>
          <w:noProof/>
        </w:rPr>
      </w:r>
      <w:r>
        <w:rPr>
          <w:noProof/>
        </w:rPr>
        <w:fldChar w:fldCharType="separate"/>
      </w:r>
      <w:r w:rsidRPr="00616777">
        <w:rPr>
          <w:noProof/>
          <w:lang w:val="en-GB"/>
        </w:rPr>
        <w:t>4</w:t>
      </w:r>
      <w:r>
        <w:rPr>
          <w:noProof/>
        </w:rPr>
        <w:fldChar w:fldCharType="end"/>
      </w:r>
    </w:p>
    <w:p w:rsidR="00616777" w:rsidRPr="00616777" w:rsidRDefault="00616777">
      <w:pPr>
        <w:pStyle w:val="Verzeichnis1"/>
        <w:rPr>
          <w:rFonts w:asciiTheme="minorHAnsi" w:eastAsiaTheme="minorEastAsia" w:hAnsiTheme="minorHAnsi" w:cstheme="minorBidi"/>
          <w:noProof/>
          <w:kern w:val="0"/>
          <w:sz w:val="22"/>
          <w:szCs w:val="22"/>
          <w:lang w:val="en-GB"/>
        </w:rPr>
      </w:pPr>
      <w:r w:rsidRPr="00616777">
        <w:rPr>
          <w:noProof/>
          <w:lang w:val="en-GB"/>
        </w:rPr>
        <w:t>4. Alignment</w:t>
      </w:r>
      <w:r w:rsidRPr="00616777">
        <w:rPr>
          <w:noProof/>
          <w:lang w:val="en-GB"/>
        </w:rPr>
        <w:tab/>
      </w:r>
      <w:r>
        <w:rPr>
          <w:noProof/>
        </w:rPr>
        <w:fldChar w:fldCharType="begin"/>
      </w:r>
      <w:r w:rsidRPr="00616777">
        <w:rPr>
          <w:noProof/>
          <w:lang w:val="en-GB"/>
        </w:rPr>
        <w:instrText xml:space="preserve"> PAGEREF _Toc481662187 \h </w:instrText>
      </w:r>
      <w:r>
        <w:rPr>
          <w:noProof/>
        </w:rPr>
      </w:r>
      <w:r>
        <w:rPr>
          <w:noProof/>
        </w:rPr>
        <w:fldChar w:fldCharType="separate"/>
      </w:r>
      <w:r w:rsidRPr="00616777">
        <w:rPr>
          <w:noProof/>
          <w:lang w:val="en-GB"/>
        </w:rPr>
        <w:t>5</w:t>
      </w:r>
      <w:r>
        <w:rPr>
          <w:noProof/>
        </w:rPr>
        <w:fldChar w:fldCharType="end"/>
      </w:r>
    </w:p>
    <w:p w:rsidR="00616777" w:rsidRPr="00616777" w:rsidRDefault="00616777">
      <w:pPr>
        <w:pStyle w:val="Verzeichnis2"/>
        <w:rPr>
          <w:rFonts w:asciiTheme="minorHAnsi" w:eastAsiaTheme="minorEastAsia" w:hAnsiTheme="minorHAnsi" w:cstheme="minorBidi"/>
          <w:noProof/>
          <w:kern w:val="0"/>
          <w:sz w:val="22"/>
          <w:szCs w:val="22"/>
          <w:lang w:val="en-GB"/>
        </w:rPr>
      </w:pPr>
      <w:r w:rsidRPr="00A428AB">
        <w:rPr>
          <w:noProof/>
          <w:lang w:val="en-GB"/>
        </w:rPr>
        <w:t>4.1 Start and end position estimation</w:t>
      </w:r>
      <w:r w:rsidRPr="00616777">
        <w:rPr>
          <w:noProof/>
          <w:lang w:val="en-GB"/>
        </w:rPr>
        <w:tab/>
      </w:r>
      <w:r>
        <w:rPr>
          <w:noProof/>
        </w:rPr>
        <w:fldChar w:fldCharType="begin"/>
      </w:r>
      <w:r w:rsidRPr="00616777">
        <w:rPr>
          <w:noProof/>
          <w:lang w:val="en-GB"/>
        </w:rPr>
        <w:instrText xml:space="preserve"> PAGEREF _Toc481662188 \h </w:instrText>
      </w:r>
      <w:r>
        <w:rPr>
          <w:noProof/>
        </w:rPr>
      </w:r>
      <w:r>
        <w:rPr>
          <w:noProof/>
        </w:rPr>
        <w:fldChar w:fldCharType="separate"/>
      </w:r>
      <w:r w:rsidRPr="00616777">
        <w:rPr>
          <w:noProof/>
          <w:lang w:val="en-GB"/>
        </w:rPr>
        <w:t>5</w:t>
      </w:r>
      <w:r>
        <w:rPr>
          <w:noProof/>
        </w:rPr>
        <w:fldChar w:fldCharType="end"/>
      </w:r>
    </w:p>
    <w:p w:rsidR="00616777" w:rsidRPr="00616777" w:rsidRDefault="00616777">
      <w:pPr>
        <w:pStyle w:val="Verzeichnis2"/>
        <w:rPr>
          <w:rFonts w:asciiTheme="minorHAnsi" w:eastAsiaTheme="minorEastAsia" w:hAnsiTheme="minorHAnsi" w:cstheme="minorBidi"/>
          <w:noProof/>
          <w:kern w:val="0"/>
          <w:sz w:val="22"/>
          <w:szCs w:val="22"/>
          <w:lang w:val="en-GB"/>
        </w:rPr>
      </w:pPr>
      <w:r w:rsidRPr="00616777">
        <w:rPr>
          <w:noProof/>
          <w:lang w:val="en-GB"/>
        </w:rPr>
        <w:t>4.2 Pathing</w:t>
      </w:r>
      <w:r w:rsidRPr="00616777">
        <w:rPr>
          <w:noProof/>
          <w:lang w:val="en-GB"/>
        </w:rPr>
        <w:tab/>
      </w:r>
      <w:r>
        <w:rPr>
          <w:noProof/>
        </w:rPr>
        <w:fldChar w:fldCharType="begin"/>
      </w:r>
      <w:r w:rsidRPr="00616777">
        <w:rPr>
          <w:noProof/>
          <w:lang w:val="en-GB"/>
        </w:rPr>
        <w:instrText xml:space="preserve"> PAGEREF _Toc481662189 \h </w:instrText>
      </w:r>
      <w:r>
        <w:rPr>
          <w:noProof/>
        </w:rPr>
      </w:r>
      <w:r>
        <w:rPr>
          <w:noProof/>
        </w:rPr>
        <w:fldChar w:fldCharType="separate"/>
      </w:r>
      <w:r w:rsidRPr="00616777">
        <w:rPr>
          <w:noProof/>
          <w:lang w:val="en-GB"/>
        </w:rPr>
        <w:t>5</w:t>
      </w:r>
      <w:r>
        <w:rPr>
          <w:noProof/>
        </w:rPr>
        <w:fldChar w:fldCharType="end"/>
      </w:r>
    </w:p>
    <w:p w:rsidR="00616777" w:rsidRPr="00616777" w:rsidRDefault="00616777">
      <w:pPr>
        <w:pStyle w:val="Verzeichnis2"/>
        <w:rPr>
          <w:rFonts w:asciiTheme="minorHAnsi" w:eastAsiaTheme="minorEastAsia" w:hAnsiTheme="minorHAnsi" w:cstheme="minorBidi"/>
          <w:noProof/>
          <w:kern w:val="0"/>
          <w:sz w:val="22"/>
          <w:szCs w:val="22"/>
          <w:lang w:val="en-GB"/>
        </w:rPr>
      </w:pPr>
      <w:r w:rsidRPr="00A428AB">
        <w:rPr>
          <w:noProof/>
          <w:lang w:val="en-GB"/>
        </w:rPr>
        <w:t>4.3 Alignment</w:t>
      </w:r>
      <w:r w:rsidRPr="00616777">
        <w:rPr>
          <w:noProof/>
          <w:lang w:val="en-GB"/>
        </w:rPr>
        <w:tab/>
      </w:r>
      <w:r>
        <w:rPr>
          <w:noProof/>
        </w:rPr>
        <w:fldChar w:fldCharType="begin"/>
      </w:r>
      <w:r w:rsidRPr="00616777">
        <w:rPr>
          <w:noProof/>
          <w:lang w:val="en-GB"/>
        </w:rPr>
        <w:instrText xml:space="preserve"> PAGEREF _Toc481662190 \h </w:instrText>
      </w:r>
      <w:r>
        <w:rPr>
          <w:noProof/>
        </w:rPr>
      </w:r>
      <w:r>
        <w:rPr>
          <w:noProof/>
        </w:rPr>
        <w:fldChar w:fldCharType="separate"/>
      </w:r>
      <w:r w:rsidRPr="00616777">
        <w:rPr>
          <w:noProof/>
          <w:lang w:val="en-GB"/>
        </w:rPr>
        <w:t>6</w:t>
      </w:r>
      <w:r>
        <w:rPr>
          <w:noProof/>
        </w:rPr>
        <w:fldChar w:fldCharType="end"/>
      </w:r>
    </w:p>
    <w:p w:rsidR="00616777" w:rsidRPr="00616777" w:rsidRDefault="00616777">
      <w:pPr>
        <w:pStyle w:val="Verzeichnis2"/>
        <w:rPr>
          <w:rFonts w:asciiTheme="minorHAnsi" w:eastAsiaTheme="minorEastAsia" w:hAnsiTheme="minorHAnsi" w:cstheme="minorBidi"/>
          <w:noProof/>
          <w:kern w:val="0"/>
          <w:sz w:val="22"/>
          <w:szCs w:val="22"/>
          <w:lang w:val="en-GB"/>
        </w:rPr>
      </w:pPr>
      <w:r w:rsidRPr="00616777">
        <w:rPr>
          <w:noProof/>
          <w:lang w:val="en-GB"/>
        </w:rPr>
        <w:t>4.4 Stitching</w:t>
      </w:r>
      <w:r w:rsidRPr="00616777">
        <w:rPr>
          <w:noProof/>
          <w:lang w:val="en-GB"/>
        </w:rPr>
        <w:tab/>
      </w:r>
      <w:r>
        <w:rPr>
          <w:noProof/>
        </w:rPr>
        <w:fldChar w:fldCharType="begin"/>
      </w:r>
      <w:r w:rsidRPr="00616777">
        <w:rPr>
          <w:noProof/>
          <w:lang w:val="en-GB"/>
        </w:rPr>
        <w:instrText xml:space="preserve"> PAGEREF _Toc481662191 \h </w:instrText>
      </w:r>
      <w:r>
        <w:rPr>
          <w:noProof/>
        </w:rPr>
      </w:r>
      <w:r>
        <w:rPr>
          <w:noProof/>
        </w:rPr>
        <w:fldChar w:fldCharType="separate"/>
      </w:r>
      <w:r w:rsidRPr="00616777">
        <w:rPr>
          <w:noProof/>
          <w:lang w:val="en-GB"/>
        </w:rPr>
        <w:t>6</w:t>
      </w:r>
      <w:r>
        <w:rPr>
          <w:noProof/>
        </w:rPr>
        <w:fldChar w:fldCharType="end"/>
      </w:r>
    </w:p>
    <w:p w:rsidR="00616777" w:rsidRPr="00616777" w:rsidRDefault="00616777">
      <w:pPr>
        <w:pStyle w:val="Verzeichnis2"/>
        <w:rPr>
          <w:rFonts w:asciiTheme="minorHAnsi" w:eastAsiaTheme="minorEastAsia" w:hAnsiTheme="minorHAnsi" w:cstheme="minorBidi"/>
          <w:noProof/>
          <w:kern w:val="0"/>
          <w:sz w:val="22"/>
          <w:szCs w:val="22"/>
          <w:lang w:val="en-GB"/>
        </w:rPr>
      </w:pPr>
      <w:r w:rsidRPr="00616777">
        <w:rPr>
          <w:noProof/>
          <w:lang w:val="en-GB"/>
        </w:rPr>
        <w:t>4.5 Multithreading</w:t>
      </w:r>
      <w:r w:rsidRPr="00616777">
        <w:rPr>
          <w:noProof/>
          <w:lang w:val="en-GB"/>
        </w:rPr>
        <w:tab/>
      </w:r>
      <w:r>
        <w:rPr>
          <w:noProof/>
        </w:rPr>
        <w:fldChar w:fldCharType="begin"/>
      </w:r>
      <w:r w:rsidRPr="00616777">
        <w:rPr>
          <w:noProof/>
          <w:lang w:val="en-GB"/>
        </w:rPr>
        <w:instrText xml:space="preserve"> PAGEREF _Toc481662192 \h </w:instrText>
      </w:r>
      <w:r>
        <w:rPr>
          <w:noProof/>
        </w:rPr>
      </w:r>
      <w:r>
        <w:rPr>
          <w:noProof/>
        </w:rPr>
        <w:fldChar w:fldCharType="separate"/>
      </w:r>
      <w:r w:rsidRPr="00616777">
        <w:rPr>
          <w:noProof/>
          <w:lang w:val="en-GB"/>
        </w:rPr>
        <w:t>6</w:t>
      </w:r>
      <w:r>
        <w:rPr>
          <w:noProof/>
        </w:rPr>
        <w:fldChar w:fldCharType="end"/>
      </w:r>
    </w:p>
    <w:p w:rsidR="00616777" w:rsidRPr="00616777" w:rsidRDefault="00616777">
      <w:pPr>
        <w:pStyle w:val="Verzeichnis1"/>
        <w:rPr>
          <w:rFonts w:asciiTheme="minorHAnsi" w:eastAsiaTheme="minorEastAsia" w:hAnsiTheme="minorHAnsi" w:cstheme="minorBidi"/>
          <w:noProof/>
          <w:kern w:val="0"/>
          <w:sz w:val="22"/>
          <w:szCs w:val="22"/>
          <w:lang w:val="en-GB"/>
        </w:rPr>
      </w:pPr>
      <w:r w:rsidRPr="00A428AB">
        <w:rPr>
          <w:noProof/>
          <w:lang w:val="en-GB"/>
        </w:rPr>
        <w:t>5. Analysis of seeds and chains</w:t>
      </w:r>
      <w:r w:rsidRPr="00616777">
        <w:rPr>
          <w:noProof/>
          <w:lang w:val="en-GB"/>
        </w:rPr>
        <w:tab/>
      </w:r>
      <w:r>
        <w:rPr>
          <w:noProof/>
        </w:rPr>
        <w:fldChar w:fldCharType="begin"/>
      </w:r>
      <w:r w:rsidRPr="00616777">
        <w:rPr>
          <w:noProof/>
          <w:lang w:val="en-GB"/>
        </w:rPr>
        <w:instrText xml:space="preserve"> PAGEREF _Toc481662193 \h </w:instrText>
      </w:r>
      <w:r>
        <w:rPr>
          <w:noProof/>
        </w:rPr>
      </w:r>
      <w:r>
        <w:rPr>
          <w:noProof/>
        </w:rPr>
        <w:fldChar w:fldCharType="separate"/>
      </w:r>
      <w:r w:rsidRPr="00616777">
        <w:rPr>
          <w:noProof/>
          <w:lang w:val="en-GB"/>
        </w:rPr>
        <w:t>6</w:t>
      </w:r>
      <w:r>
        <w:rPr>
          <w:noProof/>
        </w:rPr>
        <w:fldChar w:fldCharType="end"/>
      </w:r>
    </w:p>
    <w:p w:rsidR="004B788B" w:rsidRPr="00616777" w:rsidRDefault="00603AAD" w:rsidP="004B788B">
      <w:pPr>
        <w:pStyle w:val="Verzeichnis2"/>
        <w:rPr>
          <w:lang w:val="en-GB"/>
        </w:rPr>
      </w:pPr>
      <w:r>
        <w:fldChar w:fldCharType="end"/>
      </w:r>
    </w:p>
    <w:p w:rsidR="00762215" w:rsidRPr="00762215" w:rsidRDefault="004B788B" w:rsidP="004B788B">
      <w:pPr>
        <w:pStyle w:val="berschrift1"/>
        <w:spacing w:line="360" w:lineRule="auto"/>
        <w:rPr>
          <w:sz w:val="24"/>
          <w:lang w:val="en-GB"/>
        </w:rPr>
      </w:pPr>
      <w:r w:rsidRPr="004B788B">
        <w:rPr>
          <w:lang w:val="en-GB"/>
        </w:rPr>
        <w:br w:type="page"/>
      </w:r>
      <w:bookmarkStart w:id="0" w:name="_Toc481662184"/>
    </w:p>
    <w:p w:rsidR="00762215" w:rsidRDefault="00762215" w:rsidP="00762215">
      <w:pPr>
        <w:pStyle w:val="berschrift1"/>
        <w:rPr>
          <w:lang w:val="en-GB"/>
        </w:rPr>
      </w:pPr>
      <w:r>
        <w:rPr>
          <w:lang w:val="en-GB"/>
        </w:rPr>
        <w:lastRenderedPageBreak/>
        <w:t>Abstract</w:t>
      </w:r>
    </w:p>
    <w:p w:rsidR="00762215" w:rsidRPr="00762215" w:rsidRDefault="00762215" w:rsidP="00762215">
      <w:pPr>
        <w:rPr>
          <w:i/>
          <w:lang w:val="en-GB"/>
        </w:rPr>
      </w:pPr>
      <w:r w:rsidRPr="00762215">
        <w:rPr>
          <w:i/>
          <w:lang w:val="en-GB"/>
        </w:rPr>
        <w:t xml:space="preserve">The Oxford Nanopore Sequencing </w:t>
      </w:r>
      <w:r w:rsidRPr="00762215">
        <w:rPr>
          <w:i/>
          <w:lang w:val="en-GB"/>
        </w:rPr>
        <w:t>Technology</w:t>
      </w:r>
      <w:r w:rsidRPr="00762215">
        <w:rPr>
          <w:i/>
          <w:lang w:val="en-GB"/>
        </w:rPr>
        <w:t xml:space="preserve"> creates very long, error-prone reads with a length of roughly 1000bp and an average sequence identity of 70% and </w:t>
      </w:r>
      <w:proofErr w:type="spellStart"/>
      <w:r w:rsidRPr="00762215">
        <w:rPr>
          <w:i/>
          <w:lang w:val="en-GB"/>
        </w:rPr>
        <w:t>InDels</w:t>
      </w:r>
      <w:proofErr w:type="spellEnd"/>
      <w:r w:rsidRPr="00762215">
        <w:rPr>
          <w:i/>
          <w:lang w:val="en-GB"/>
        </w:rPr>
        <w:t xml:space="preserve"> due to tech</w:t>
      </w:r>
      <w:r>
        <w:rPr>
          <w:i/>
          <w:lang w:val="en-GB"/>
        </w:rPr>
        <w:t>n</w:t>
      </w:r>
      <w:r w:rsidRPr="00762215">
        <w:rPr>
          <w:i/>
          <w:lang w:val="en-GB"/>
        </w:rPr>
        <w:t xml:space="preserve">ical reasons. These reads open new possibilities for genetic research fields like genome assembly and alternative splicing analysis. The downside of these atypical reads is that common mappers for short reads are unable to map these large reads within acceptable runtime. There are multiple special mappers to serve this purpose, we will concentrate on BWA, Last and </w:t>
      </w:r>
      <w:proofErr w:type="spellStart"/>
      <w:r w:rsidRPr="00762215">
        <w:rPr>
          <w:i/>
          <w:lang w:val="en-GB"/>
        </w:rPr>
        <w:t>GraphMap</w:t>
      </w:r>
      <w:proofErr w:type="spellEnd"/>
      <w:r w:rsidRPr="00762215">
        <w:rPr>
          <w:i/>
          <w:lang w:val="en-GB"/>
        </w:rPr>
        <w:t xml:space="preserve"> for this paper.</w:t>
      </w:r>
    </w:p>
    <w:p w:rsidR="00762215" w:rsidRPr="00762215" w:rsidRDefault="00762215" w:rsidP="00762215">
      <w:pPr>
        <w:rPr>
          <w:i/>
          <w:lang w:val="en-GB"/>
        </w:rPr>
      </w:pPr>
      <w:r w:rsidRPr="00762215">
        <w:rPr>
          <w:i/>
          <w:lang w:val="en-GB"/>
        </w:rPr>
        <w:t>Unfortunately</w:t>
      </w:r>
      <w:r w:rsidRPr="00762215">
        <w:rPr>
          <w:i/>
          <w:lang w:val="en-GB"/>
        </w:rPr>
        <w:t xml:space="preserve">, only </w:t>
      </w:r>
      <w:proofErr w:type="spellStart"/>
      <w:r w:rsidRPr="00762215">
        <w:rPr>
          <w:i/>
          <w:lang w:val="en-GB"/>
        </w:rPr>
        <w:t>GraphMap</w:t>
      </w:r>
      <w:proofErr w:type="spellEnd"/>
      <w:r w:rsidRPr="00762215">
        <w:rPr>
          <w:i/>
          <w:lang w:val="en-GB"/>
        </w:rPr>
        <w:t xml:space="preserve"> offers the possibility to map these reads in transcriptomic space, and the results </w:t>
      </w:r>
      <w:proofErr w:type="gramStart"/>
      <w:r w:rsidRPr="00762215">
        <w:rPr>
          <w:i/>
          <w:lang w:val="en-GB"/>
        </w:rPr>
        <w:t>don't</w:t>
      </w:r>
      <w:proofErr w:type="gramEnd"/>
      <w:r w:rsidRPr="00762215">
        <w:rPr>
          <w:i/>
          <w:lang w:val="en-GB"/>
        </w:rPr>
        <w:t xml:space="preserve"> seem to differ from genomic mode (While ignoring introns).</w:t>
      </w:r>
    </w:p>
    <w:p w:rsidR="00762215" w:rsidRDefault="00762215" w:rsidP="00762215">
      <w:pPr>
        <w:rPr>
          <w:i/>
          <w:lang w:val="en-GB"/>
        </w:rPr>
      </w:pPr>
      <w:r w:rsidRPr="00762215">
        <w:rPr>
          <w:i/>
          <w:lang w:val="en-GB"/>
        </w:rPr>
        <w:t xml:space="preserve">This is why we decided to build our own </w:t>
      </w:r>
      <w:proofErr w:type="spellStart"/>
      <w:r w:rsidRPr="00762215">
        <w:rPr>
          <w:i/>
          <w:lang w:val="en-GB"/>
        </w:rPr>
        <w:t>MinION</w:t>
      </w:r>
      <w:proofErr w:type="spellEnd"/>
      <w:r w:rsidRPr="00762215">
        <w:rPr>
          <w:i/>
          <w:lang w:val="en-GB"/>
        </w:rPr>
        <w:t xml:space="preserve"> specialized transcriptomic mapper. MGMM </w:t>
      </w:r>
      <w:proofErr w:type="gramStart"/>
      <w:r w:rsidRPr="00762215">
        <w:rPr>
          <w:i/>
          <w:lang w:val="en-GB"/>
        </w:rPr>
        <w:t>is based</w:t>
      </w:r>
      <w:proofErr w:type="gramEnd"/>
      <w:r w:rsidRPr="00762215">
        <w:rPr>
          <w:i/>
          <w:lang w:val="en-GB"/>
        </w:rPr>
        <w:t xml:space="preserve"> on Bowtie and focuses on finding new splice variants from the known splicing sites.</w:t>
      </w:r>
    </w:p>
    <w:p w:rsidR="00762215" w:rsidRDefault="00762215" w:rsidP="00762215">
      <w:pPr>
        <w:rPr>
          <w:i/>
          <w:lang w:val="en-GB"/>
        </w:rPr>
      </w:pPr>
    </w:p>
    <w:p w:rsidR="00762215" w:rsidRDefault="00762215" w:rsidP="00762215">
      <w:pPr>
        <w:rPr>
          <w:lang w:val="en-GB"/>
        </w:rPr>
      </w:pPr>
    </w:p>
    <w:p w:rsidR="00762215" w:rsidRPr="00762215" w:rsidRDefault="00762215" w:rsidP="00762215">
      <w:pPr>
        <w:pStyle w:val="berschrift1"/>
        <w:rPr>
          <w:lang w:val="en-GB"/>
        </w:rPr>
      </w:pPr>
      <w:r>
        <w:rPr>
          <w:lang w:val="en-GB"/>
        </w:rPr>
        <w:t>EINLEITUNG [RON]</w:t>
      </w:r>
    </w:p>
    <w:p w:rsidR="00762215" w:rsidRPr="00762215" w:rsidRDefault="00762215" w:rsidP="00762215">
      <w:pPr>
        <w:rPr>
          <w:lang w:val="en-GB"/>
        </w:rPr>
      </w:pPr>
    </w:p>
    <w:p w:rsidR="004B788B" w:rsidRPr="004B788B" w:rsidRDefault="004B788B" w:rsidP="004B788B">
      <w:pPr>
        <w:pStyle w:val="berschrift1"/>
        <w:spacing w:line="360" w:lineRule="auto"/>
        <w:rPr>
          <w:sz w:val="24"/>
          <w:lang w:val="en-GB"/>
        </w:rPr>
      </w:pPr>
      <w:r>
        <w:rPr>
          <w:lang w:val="en-GB"/>
        </w:rPr>
        <w:t xml:space="preserve">1. </w:t>
      </w:r>
      <w:r w:rsidRPr="004808F7">
        <w:rPr>
          <w:lang w:val="en-US"/>
        </w:rPr>
        <w:t>General scheme of existing mappers</w:t>
      </w:r>
      <w:bookmarkEnd w:id="0"/>
    </w:p>
    <w:p w:rsidR="004B788B" w:rsidRPr="004808F7" w:rsidRDefault="004B788B" w:rsidP="004B788B">
      <w:pPr>
        <w:spacing w:line="360" w:lineRule="auto"/>
        <w:rPr>
          <w:szCs w:val="24"/>
          <w:lang w:val="en-US"/>
        </w:rPr>
      </w:pPr>
      <w:r w:rsidRPr="004808F7">
        <w:rPr>
          <w:szCs w:val="24"/>
          <w:lang w:val="en-US"/>
        </w:rPr>
        <w:t xml:space="preserve">To be able to handle the requirements of nanopore sequencing mapping, new properties of </w:t>
      </w:r>
      <w:proofErr w:type="spellStart"/>
      <w:r w:rsidRPr="004808F7">
        <w:rPr>
          <w:szCs w:val="24"/>
          <w:lang w:val="en-US"/>
        </w:rPr>
        <w:t>read</w:t>
      </w:r>
      <w:proofErr w:type="spellEnd"/>
      <w:r w:rsidRPr="004808F7">
        <w:rPr>
          <w:szCs w:val="24"/>
          <w:lang w:val="en-US"/>
        </w:rPr>
        <w:t xml:space="preserve">-to-reference alignment had to </w:t>
      </w:r>
      <w:proofErr w:type="gramStart"/>
      <w:r w:rsidRPr="004808F7">
        <w:rPr>
          <w:szCs w:val="24"/>
          <w:lang w:val="en-US"/>
        </w:rPr>
        <w:t>be considered</w:t>
      </w:r>
      <w:proofErr w:type="gramEnd"/>
      <w:r w:rsidRPr="004808F7">
        <w:rPr>
          <w:szCs w:val="24"/>
          <w:lang w:val="en-US"/>
        </w:rPr>
        <w:t xml:space="preserve"> to result in a stable sensitivity and recall for very long reads with a low identity. Typical for these alignments are programs such as BLAST, which provide high sensitivity, but become infeasible for larger genomes for example the human genome. Differently to </w:t>
      </w:r>
      <w:proofErr w:type="gramStart"/>
      <w:r w:rsidRPr="004808F7">
        <w:rPr>
          <w:szCs w:val="24"/>
          <w:lang w:val="en-US"/>
        </w:rPr>
        <w:t>that</w:t>
      </w:r>
      <w:proofErr w:type="gramEnd"/>
      <w:r w:rsidRPr="004808F7">
        <w:rPr>
          <w:szCs w:val="24"/>
          <w:lang w:val="en-US"/>
        </w:rPr>
        <w:t xml:space="preserve"> BWA-MEM and BLASR provide a different tradeoff, scaling well to large genomes but have lower sensitivity and a low precision for high-error rate reads. This </w:t>
      </w:r>
      <w:proofErr w:type="gramStart"/>
      <w:r w:rsidRPr="004808F7">
        <w:rPr>
          <w:szCs w:val="24"/>
          <w:lang w:val="en-US"/>
        </w:rPr>
        <w:t>can be explained</w:t>
      </w:r>
      <w:proofErr w:type="gramEnd"/>
      <w:r w:rsidRPr="004808F7">
        <w:rPr>
          <w:szCs w:val="24"/>
          <w:lang w:val="en-US"/>
        </w:rPr>
        <w:t xml:space="preserve"> by the specific parameter settings of BLASR, which are designed for </w:t>
      </w:r>
      <w:proofErr w:type="spellStart"/>
      <w:r w:rsidRPr="004808F7">
        <w:rPr>
          <w:szCs w:val="24"/>
          <w:lang w:val="en-US"/>
        </w:rPr>
        <w:t>PacBio</w:t>
      </w:r>
      <w:proofErr w:type="spellEnd"/>
      <w:r w:rsidRPr="004808F7">
        <w:rPr>
          <w:szCs w:val="24"/>
          <w:lang w:val="en-US"/>
        </w:rPr>
        <w:t xml:space="preserve"> reads and can be chosen when using BWA-MEM for different sequencing technologies. DALIGNER, a highly sensitive </w:t>
      </w:r>
      <w:proofErr w:type="spellStart"/>
      <w:r w:rsidRPr="004808F7">
        <w:rPr>
          <w:szCs w:val="24"/>
          <w:lang w:val="en-US"/>
        </w:rPr>
        <w:t>overlapper</w:t>
      </w:r>
      <w:proofErr w:type="spellEnd"/>
      <w:r w:rsidRPr="004808F7">
        <w:rPr>
          <w:szCs w:val="24"/>
          <w:lang w:val="en-US"/>
        </w:rPr>
        <w:t xml:space="preserve"> </w:t>
      </w:r>
      <w:proofErr w:type="gramStart"/>
      <w:r w:rsidRPr="004808F7">
        <w:rPr>
          <w:szCs w:val="24"/>
          <w:lang w:val="en-US"/>
        </w:rPr>
        <w:t>which</w:t>
      </w:r>
      <w:proofErr w:type="gramEnd"/>
      <w:r w:rsidRPr="004808F7">
        <w:rPr>
          <w:szCs w:val="24"/>
          <w:lang w:val="en-US"/>
        </w:rPr>
        <w:t xml:space="preserve"> additionally supports read mapping, also provided precision and recall that degraded quickly with read error rate and genome size. Other mappers, such as LAST, </w:t>
      </w:r>
      <w:proofErr w:type="gramStart"/>
      <w:r w:rsidRPr="004808F7">
        <w:rPr>
          <w:szCs w:val="24"/>
          <w:lang w:val="en-US"/>
        </w:rPr>
        <w:t>are originally designed</w:t>
      </w:r>
      <w:proofErr w:type="gramEnd"/>
      <w:r w:rsidRPr="004808F7">
        <w:rPr>
          <w:szCs w:val="24"/>
          <w:lang w:val="en-US"/>
        </w:rPr>
        <w:t xml:space="preserve"> for aligning genomes, traded better with these setting, but still exhibits lower recall for large genomes.</w:t>
      </w:r>
    </w:p>
    <w:p w:rsidR="004B788B" w:rsidRDefault="004B788B" w:rsidP="004B788B">
      <w:pPr>
        <w:spacing w:line="360" w:lineRule="auto"/>
        <w:rPr>
          <w:szCs w:val="24"/>
          <w:lang w:val="en-US"/>
        </w:rPr>
      </w:pPr>
      <w:r w:rsidRPr="004808F7">
        <w:rPr>
          <w:szCs w:val="24"/>
          <w:lang w:val="en-US"/>
        </w:rPr>
        <w:t xml:space="preserve">Having a closer look on mapper that had a good performance in mapping read-to-reference on a larger genome, approaches of LAST, BWA-MEM and </w:t>
      </w:r>
      <w:proofErr w:type="spellStart"/>
      <w:r w:rsidRPr="004808F7">
        <w:rPr>
          <w:szCs w:val="24"/>
          <w:lang w:val="en-US"/>
        </w:rPr>
        <w:t>GraphMap</w:t>
      </w:r>
      <w:proofErr w:type="spellEnd"/>
      <w:r w:rsidRPr="004808F7">
        <w:rPr>
          <w:szCs w:val="24"/>
          <w:lang w:val="en-US"/>
        </w:rPr>
        <w:t xml:space="preserve"> for seed finding, seed extension and determining regions on the reference genome seem to be interesting and </w:t>
      </w:r>
      <w:proofErr w:type="gramStart"/>
      <w:r w:rsidRPr="004808F7">
        <w:rPr>
          <w:szCs w:val="24"/>
          <w:lang w:val="en-US"/>
        </w:rPr>
        <w:t>will be compared</w:t>
      </w:r>
      <w:proofErr w:type="gramEnd"/>
      <w:r w:rsidRPr="004808F7">
        <w:rPr>
          <w:szCs w:val="24"/>
          <w:lang w:val="en-US"/>
        </w:rPr>
        <w:t xml:space="preserve"> in the following section. As a first step of the paradigms of these mappers, region selection relies on finding seeds between the query sequence and the reference. Those </w:t>
      </w:r>
      <w:proofErr w:type="gramStart"/>
      <w:r w:rsidRPr="004808F7">
        <w:rPr>
          <w:szCs w:val="24"/>
          <w:lang w:val="en-US"/>
        </w:rPr>
        <w:t>can be distinguished</w:t>
      </w:r>
      <w:proofErr w:type="gramEnd"/>
      <w:r w:rsidRPr="004808F7">
        <w:rPr>
          <w:szCs w:val="24"/>
          <w:lang w:val="en-US"/>
        </w:rPr>
        <w:t xml:space="preserve"> by the scoring of the seeds, BWA-MEM uses maximal exact matches (MEMs) or </w:t>
      </w:r>
      <w:proofErr w:type="spellStart"/>
      <w:r w:rsidRPr="004808F7">
        <w:rPr>
          <w:szCs w:val="24"/>
          <w:lang w:val="en-US"/>
        </w:rPr>
        <w:t>supermaximal</w:t>
      </w:r>
      <w:proofErr w:type="spellEnd"/>
      <w:r w:rsidRPr="004808F7">
        <w:rPr>
          <w:szCs w:val="24"/>
          <w:lang w:val="en-US"/>
        </w:rPr>
        <w:t xml:space="preserve"> exact matches (SMEMs), LAST Hamming distance based spaced seeds and </w:t>
      </w:r>
      <w:proofErr w:type="spellStart"/>
      <w:r w:rsidRPr="004808F7">
        <w:rPr>
          <w:szCs w:val="24"/>
          <w:lang w:val="en-US"/>
        </w:rPr>
        <w:t>GraphMap</w:t>
      </w:r>
      <w:proofErr w:type="spellEnd"/>
      <w:r w:rsidRPr="004808F7">
        <w:rPr>
          <w:szCs w:val="24"/>
          <w:lang w:val="en-US"/>
        </w:rPr>
        <w:t xml:space="preserve"> a form of gapped spaced seeds, similar to gapped q-gram filters for </w:t>
      </w:r>
      <w:proofErr w:type="spellStart"/>
      <w:r w:rsidRPr="004808F7">
        <w:rPr>
          <w:szCs w:val="24"/>
          <w:lang w:val="en-US"/>
        </w:rPr>
        <w:t>Levenshtein</w:t>
      </w:r>
      <w:proofErr w:type="spellEnd"/>
      <w:r w:rsidRPr="004808F7">
        <w:rPr>
          <w:szCs w:val="24"/>
          <w:lang w:val="en-US"/>
        </w:rPr>
        <w:t xml:space="preserve"> distance. Fixed length seeds </w:t>
      </w:r>
      <w:proofErr w:type="gramStart"/>
      <w:r w:rsidRPr="004808F7">
        <w:rPr>
          <w:szCs w:val="24"/>
          <w:lang w:val="en-US"/>
        </w:rPr>
        <w:t>were found</w:t>
      </w:r>
      <w:proofErr w:type="gramEnd"/>
      <w:r w:rsidRPr="004808F7">
        <w:rPr>
          <w:szCs w:val="24"/>
          <w:lang w:val="en-US"/>
        </w:rPr>
        <w:t xml:space="preserve"> to be either not sensitive enough or not specific enough in the presence of high error rates (as </w:t>
      </w:r>
      <w:r w:rsidRPr="004808F7">
        <w:rPr>
          <w:szCs w:val="24"/>
          <w:lang w:val="en-US"/>
        </w:rPr>
        <w:lastRenderedPageBreak/>
        <w:t xml:space="preserve">used in LAST). BWA-MEM is reducing </w:t>
      </w:r>
      <w:proofErr w:type="spellStart"/>
      <w:r w:rsidRPr="004808F7">
        <w:rPr>
          <w:szCs w:val="24"/>
          <w:lang w:val="en-US"/>
        </w:rPr>
        <w:t>mismappings</w:t>
      </w:r>
      <w:proofErr w:type="spellEnd"/>
      <w:r w:rsidRPr="004808F7">
        <w:rPr>
          <w:szCs w:val="24"/>
          <w:lang w:val="en-US"/>
        </w:rPr>
        <w:t xml:space="preserve"> caused by missing seeds by re-seeding. The next step is filtering those seeds into candidate regions, with different criteria, </w:t>
      </w:r>
      <w:proofErr w:type="gramStart"/>
      <w:r w:rsidRPr="004808F7">
        <w:rPr>
          <w:szCs w:val="24"/>
          <w:lang w:val="en-US"/>
        </w:rPr>
        <w:t>like</w:t>
      </w:r>
      <w:proofErr w:type="gramEnd"/>
      <w:r w:rsidRPr="004808F7">
        <w:rPr>
          <w:szCs w:val="24"/>
          <w:lang w:val="en-US"/>
        </w:rPr>
        <w:t xml:space="preserve"> BWA-MEM is greedily chaining seeds that are co-linear and close to each other, and filtering short chains that are largely contained in a long chain and are much worse than the long chain to reduce unsuccessful seed extension in later steps. </w:t>
      </w:r>
      <w:proofErr w:type="spellStart"/>
      <w:r w:rsidRPr="004808F7">
        <w:rPr>
          <w:szCs w:val="24"/>
          <w:lang w:val="en-US"/>
        </w:rPr>
        <w:t>GraphMap</w:t>
      </w:r>
      <w:proofErr w:type="spellEnd"/>
      <w:r w:rsidRPr="004808F7">
        <w:rPr>
          <w:szCs w:val="24"/>
          <w:lang w:val="en-US"/>
        </w:rPr>
        <w:t xml:space="preserve"> is using for binning seed hits instead the concept of a Hough transform (HT), which corresponds to the main diagonal in the dynamic programming alignment matrix and is clustering the seeds into anchors under graph-based vertex-centric construction. For extending these </w:t>
      </w:r>
      <w:proofErr w:type="gramStart"/>
      <w:r w:rsidRPr="004808F7">
        <w:rPr>
          <w:szCs w:val="24"/>
          <w:lang w:val="en-US"/>
        </w:rPr>
        <w:t>anchors</w:t>
      </w:r>
      <w:proofErr w:type="gramEnd"/>
      <w:r w:rsidRPr="004808F7">
        <w:rPr>
          <w:szCs w:val="24"/>
          <w:lang w:val="en-US"/>
        </w:rPr>
        <w:t xml:space="preserve"> the Longest Common Substring of </w:t>
      </w:r>
      <w:proofErr w:type="spellStart"/>
      <w:r w:rsidRPr="004808F7">
        <w:rPr>
          <w:szCs w:val="24"/>
          <w:lang w:val="en-US"/>
        </w:rPr>
        <w:t>kmers</w:t>
      </w:r>
      <w:proofErr w:type="spellEnd"/>
      <w:r w:rsidRPr="004808F7">
        <w:rPr>
          <w:szCs w:val="24"/>
          <w:lang w:val="en-US"/>
        </w:rPr>
        <w:t xml:space="preserve"> (</w:t>
      </w:r>
      <w:proofErr w:type="spellStart"/>
      <w:r w:rsidRPr="004808F7">
        <w:rPr>
          <w:szCs w:val="24"/>
          <w:lang w:val="en-US"/>
        </w:rPr>
        <w:t>LCSk</w:t>
      </w:r>
      <w:proofErr w:type="spellEnd"/>
      <w:r w:rsidRPr="004808F7">
        <w:rPr>
          <w:szCs w:val="24"/>
          <w:lang w:val="en-US"/>
        </w:rPr>
        <w:t xml:space="preserve">) had been built with variable lengths corresponding to the anchors, and are filtered with L1 regression to determine the region on the reference genome.  A ranking of those anchors </w:t>
      </w:r>
      <w:proofErr w:type="gramStart"/>
      <w:r w:rsidRPr="004808F7">
        <w:rPr>
          <w:szCs w:val="24"/>
          <w:lang w:val="en-US"/>
        </w:rPr>
        <w:t>is made</w:t>
      </w:r>
      <w:proofErr w:type="gramEnd"/>
      <w:r w:rsidRPr="004808F7">
        <w:rPr>
          <w:szCs w:val="24"/>
          <w:lang w:val="en-US"/>
        </w:rPr>
        <w:t xml:space="preserve"> by the number of exact </w:t>
      </w:r>
      <w:proofErr w:type="spellStart"/>
      <w:r w:rsidRPr="004808F7">
        <w:rPr>
          <w:szCs w:val="24"/>
          <w:lang w:val="en-US"/>
        </w:rPr>
        <w:t>kmers</w:t>
      </w:r>
      <w:proofErr w:type="spellEnd"/>
      <w:r w:rsidRPr="004808F7">
        <w:rPr>
          <w:szCs w:val="24"/>
          <w:lang w:val="en-US"/>
        </w:rPr>
        <w:t xml:space="preserve"> covered by the anchor, the length of the query sequence, which matched the target, the number of bases covered by anchors and the read length. BWA-MEM got a similar approach of ranking those seeds, criteria are length of the chain it belongs to and then by the seed length, after dropping seeds that are contained in an alignment found before, those seeds are extended with banded affine-gap-penalty dynamic programming matrices. Later heuristics avoids extension through a poorly aligned region with good flanking alignment.</w:t>
      </w:r>
    </w:p>
    <w:p w:rsidR="004B788B" w:rsidRDefault="004B788B" w:rsidP="004B788B">
      <w:pPr>
        <w:spacing w:line="360" w:lineRule="auto"/>
        <w:rPr>
          <w:szCs w:val="24"/>
          <w:lang w:val="en-US"/>
        </w:rPr>
      </w:pPr>
    </w:p>
    <w:p w:rsidR="00000000" w:rsidRDefault="004B788B" w:rsidP="004B788B">
      <w:pPr>
        <w:pStyle w:val="berschrift1"/>
        <w:spacing w:line="360" w:lineRule="auto"/>
        <w:rPr>
          <w:sz w:val="24"/>
          <w:lang w:val="en-GB"/>
        </w:rPr>
      </w:pPr>
      <w:bookmarkStart w:id="1" w:name="_Toc481662185"/>
      <w:r w:rsidRPr="004B788B">
        <w:rPr>
          <w:lang w:val="en-GB"/>
        </w:rPr>
        <w:t>2</w:t>
      </w:r>
      <w:r w:rsidR="00603AAD" w:rsidRPr="004B788B">
        <w:rPr>
          <w:lang w:val="en-GB"/>
        </w:rPr>
        <w:t>. Seeding</w:t>
      </w:r>
      <w:bookmarkEnd w:id="1"/>
    </w:p>
    <w:p w:rsidR="00000000" w:rsidRDefault="00603AAD">
      <w:pPr>
        <w:spacing w:line="360" w:lineRule="auto"/>
        <w:rPr>
          <w:lang w:val="en-GB"/>
        </w:rPr>
      </w:pPr>
      <w:r>
        <w:rPr>
          <w:lang w:val="en-GB"/>
        </w:rPr>
        <w:t>T</w:t>
      </w:r>
      <w:r>
        <w:rPr>
          <w:lang w:val="en-GB"/>
        </w:rPr>
        <w:t xml:space="preserve">he length of the reads, mean of 1000 </w:t>
      </w:r>
      <w:proofErr w:type="spellStart"/>
      <w:r>
        <w:rPr>
          <w:lang w:val="en-GB"/>
        </w:rPr>
        <w:t>bp</w:t>
      </w:r>
      <w:proofErr w:type="spellEnd"/>
      <w:r>
        <w:rPr>
          <w:lang w:val="en-GB"/>
        </w:rPr>
        <w:t xml:space="preserve">, makes it impossible to map the complete sequence against the genome; therefore, the first step of the alignment is seeding. During this step, the read </w:t>
      </w:r>
      <w:proofErr w:type="gramStart"/>
      <w:r>
        <w:rPr>
          <w:lang w:val="en-GB"/>
        </w:rPr>
        <w:t>is fragmented</w:t>
      </w:r>
      <w:proofErr w:type="gramEnd"/>
      <w:r>
        <w:rPr>
          <w:lang w:val="en-GB"/>
        </w:rPr>
        <w:t xml:space="preserve"> into small parts called seeds. A fix shift of five </w:t>
      </w:r>
      <w:proofErr w:type="spellStart"/>
      <w:r>
        <w:rPr>
          <w:lang w:val="en-GB"/>
        </w:rPr>
        <w:t>bp</w:t>
      </w:r>
      <w:proofErr w:type="spellEnd"/>
      <w:r>
        <w:rPr>
          <w:lang w:val="en-GB"/>
        </w:rPr>
        <w:t xml:space="preserve"> and a fix length </w:t>
      </w:r>
      <w:proofErr w:type="gramStart"/>
      <w:r>
        <w:rPr>
          <w:lang w:val="en-GB"/>
        </w:rPr>
        <w:t>were detected</w:t>
      </w:r>
      <w:proofErr w:type="gramEnd"/>
      <w:r>
        <w:rPr>
          <w:lang w:val="en-GB"/>
        </w:rPr>
        <w:t xml:space="preserve"> when analysing the coverage and the loss of mappings. For simplicity, the read</w:t>
      </w:r>
      <w:r>
        <w:rPr>
          <w:lang w:val="en-GB"/>
        </w:rPr>
        <w:t xml:space="preserve"> </w:t>
      </w:r>
      <w:proofErr w:type="gramStart"/>
      <w:r>
        <w:rPr>
          <w:lang w:val="en-GB"/>
        </w:rPr>
        <w:t>is seeded</w:t>
      </w:r>
      <w:proofErr w:type="gramEnd"/>
      <w:r>
        <w:rPr>
          <w:lang w:val="en-GB"/>
        </w:rPr>
        <w:t xml:space="preserve"> in the sense he is written in the </w:t>
      </w:r>
      <w:proofErr w:type="spellStart"/>
      <w:r>
        <w:rPr>
          <w:i/>
          <w:lang w:val="en-GB"/>
        </w:rPr>
        <w:t>fastQ</w:t>
      </w:r>
      <w:proofErr w:type="spellEnd"/>
      <w:r>
        <w:rPr>
          <w:lang w:val="en-GB"/>
        </w:rPr>
        <w:t xml:space="preserve"> file and the reverse complement of it, allowing so a mapping on the reverse strand too. </w:t>
      </w:r>
    </w:p>
    <w:p w:rsidR="00000000" w:rsidRPr="004B788B" w:rsidRDefault="00603AAD">
      <w:pPr>
        <w:spacing w:line="360" w:lineRule="auto"/>
        <w:rPr>
          <w:lang w:val="en-GB"/>
        </w:rPr>
      </w:pPr>
      <w:r>
        <w:rPr>
          <w:lang w:val="en-GB"/>
        </w:rPr>
        <w:t xml:space="preserve">After the fragmentation, the seeds </w:t>
      </w:r>
      <w:proofErr w:type="gramStart"/>
      <w:r>
        <w:rPr>
          <w:lang w:val="en-GB"/>
        </w:rPr>
        <w:t>are mapped</w:t>
      </w:r>
      <w:proofErr w:type="gramEnd"/>
      <w:r>
        <w:rPr>
          <w:lang w:val="en-GB"/>
        </w:rPr>
        <w:t xml:space="preserve"> with Bowtie 2. We use Bowtie 2 because of its quickness and precision in mapping short reads against a long genome. The parameter for the mapping are End-to-End mapping, allowing a maximum of one mismatch, not allowing mapping on the reverse strand and allowing only 100 alignments for each seed.</w:t>
      </w:r>
    </w:p>
    <w:p w:rsidR="00000000" w:rsidRDefault="004B788B" w:rsidP="004B788B">
      <w:pPr>
        <w:pStyle w:val="berschrift1"/>
        <w:numPr>
          <w:ilvl w:val="0"/>
          <w:numId w:val="0"/>
        </w:numPr>
        <w:spacing w:line="360" w:lineRule="auto"/>
        <w:rPr>
          <w:sz w:val="24"/>
          <w:lang w:val="en-GB"/>
        </w:rPr>
      </w:pPr>
      <w:bookmarkStart w:id="2" w:name="_Toc481662186"/>
      <w:r w:rsidRPr="004508AF">
        <w:rPr>
          <w:lang w:val="en-GB"/>
        </w:rPr>
        <w:t>3</w:t>
      </w:r>
      <w:r w:rsidR="00603AAD" w:rsidRPr="004508AF">
        <w:rPr>
          <w:lang w:val="en-GB"/>
        </w:rPr>
        <w:t>. Filtering and Chaining</w:t>
      </w:r>
      <w:bookmarkEnd w:id="2"/>
    </w:p>
    <w:p w:rsidR="00000000" w:rsidRPr="004B788B" w:rsidRDefault="00603AAD">
      <w:pPr>
        <w:spacing w:line="360" w:lineRule="auto"/>
        <w:rPr>
          <w:lang w:val="en-GB"/>
        </w:rPr>
      </w:pPr>
      <w:r>
        <w:rPr>
          <w:lang w:val="en-GB"/>
        </w:rPr>
        <w:t>Aft</w:t>
      </w:r>
      <w:r>
        <w:rPr>
          <w:lang w:val="en-GB"/>
        </w:rPr>
        <w:t xml:space="preserve">er the Bowtie 2 mapping of the seeds, the mappings </w:t>
      </w:r>
      <w:proofErr w:type="gramStart"/>
      <w:r>
        <w:rPr>
          <w:lang w:val="en-GB"/>
        </w:rPr>
        <w:t>must be filtered and grouped</w:t>
      </w:r>
      <w:proofErr w:type="gramEnd"/>
      <w:r>
        <w:rPr>
          <w:lang w:val="en-GB"/>
        </w:rPr>
        <w:t xml:space="preserve">. Since not all mapped regions are relevant, only for those with overlapping seeds a further mapping makes sense. The first filtering step is the deletion of unmapped seeds. Then groups of overlapping seeds </w:t>
      </w:r>
      <w:proofErr w:type="gramStart"/>
      <w:r>
        <w:rPr>
          <w:lang w:val="en-GB"/>
        </w:rPr>
        <w:t>are identified</w:t>
      </w:r>
      <w:proofErr w:type="gramEnd"/>
      <w:r>
        <w:rPr>
          <w:lang w:val="en-GB"/>
        </w:rPr>
        <w:t xml:space="preserve">. For each seed, we search for overlapping mappings, if there is at least one overlapping </w:t>
      </w:r>
      <w:r>
        <w:rPr>
          <w:lang w:val="en-GB"/>
        </w:rPr>
        <w:lastRenderedPageBreak/>
        <w:t xml:space="preserve">seed and the seeds are in a correct order the overlap </w:t>
      </w:r>
      <w:proofErr w:type="gramStart"/>
      <w:r>
        <w:rPr>
          <w:lang w:val="en-GB"/>
        </w:rPr>
        <w:t>can be extended</w:t>
      </w:r>
      <w:proofErr w:type="gramEnd"/>
      <w:r>
        <w:rPr>
          <w:lang w:val="en-GB"/>
        </w:rPr>
        <w:t xml:space="preserve"> forming a seed chain. The detection of the right ord</w:t>
      </w:r>
      <w:r>
        <w:rPr>
          <w:lang w:val="en-GB"/>
        </w:rPr>
        <w:t xml:space="preserve">er occurs using the seed ID. Knowing the ID, the seed length and the used shift one can determine if there is an overlap between the two seeds on the read. Only if there is an overlap on the read the seeds </w:t>
      </w:r>
      <w:proofErr w:type="gramStart"/>
      <w:r>
        <w:rPr>
          <w:lang w:val="en-GB"/>
        </w:rPr>
        <w:t>are added</w:t>
      </w:r>
      <w:proofErr w:type="gramEnd"/>
      <w:r>
        <w:rPr>
          <w:lang w:val="en-GB"/>
        </w:rPr>
        <w:t xml:space="preserve"> to the chain, else they are filtered out. The chain </w:t>
      </w:r>
      <w:proofErr w:type="gramStart"/>
      <w:r>
        <w:rPr>
          <w:lang w:val="en-GB"/>
        </w:rPr>
        <w:t>will be extended</w:t>
      </w:r>
      <w:proofErr w:type="gramEnd"/>
      <w:r>
        <w:rPr>
          <w:lang w:val="en-GB"/>
        </w:rPr>
        <w:t xml:space="preserve"> until the last seed of the chain will not have any overlap with other seeds. If a seed has no other overlapping seeds but in between two seeds in the right order, the seed is annotated as well. After filtering out the mappings </w:t>
      </w:r>
      <w:r>
        <w:rPr>
          <w:lang w:val="en-GB"/>
        </w:rPr>
        <w:t xml:space="preserve">of the sense or the antisense, due to the number of mappings or, if similar, the length of the chains, all annotated chains </w:t>
      </w:r>
      <w:proofErr w:type="gramStart"/>
      <w:r>
        <w:rPr>
          <w:lang w:val="en-GB"/>
        </w:rPr>
        <w:t>are written</w:t>
      </w:r>
      <w:proofErr w:type="gramEnd"/>
      <w:r>
        <w:rPr>
          <w:lang w:val="en-GB"/>
        </w:rPr>
        <w:t xml:space="preserve"> to a so-called </w:t>
      </w:r>
      <w:proofErr w:type="spellStart"/>
      <w:r>
        <w:rPr>
          <w:i/>
          <w:lang w:val="en-GB"/>
        </w:rPr>
        <w:t>fastM</w:t>
      </w:r>
      <w:proofErr w:type="spellEnd"/>
      <w:r>
        <w:rPr>
          <w:lang w:val="en-GB"/>
        </w:rPr>
        <w:t xml:space="preserve"> file. In this file, the chains </w:t>
      </w:r>
      <w:proofErr w:type="gramStart"/>
      <w:r>
        <w:rPr>
          <w:lang w:val="en-GB"/>
        </w:rPr>
        <w:t>are grouped</w:t>
      </w:r>
      <w:proofErr w:type="gramEnd"/>
      <w:r>
        <w:rPr>
          <w:lang w:val="en-GB"/>
        </w:rPr>
        <w:t xml:space="preserve"> for all chromosomes of a read. </w:t>
      </w:r>
    </w:p>
    <w:p w:rsidR="00000000" w:rsidRPr="004508AF" w:rsidRDefault="004B788B" w:rsidP="004B788B">
      <w:pPr>
        <w:pStyle w:val="berschrift1"/>
        <w:numPr>
          <w:ilvl w:val="0"/>
          <w:numId w:val="0"/>
        </w:numPr>
        <w:spacing w:line="360" w:lineRule="auto"/>
        <w:rPr>
          <w:lang w:val="en-GB"/>
        </w:rPr>
      </w:pPr>
      <w:bookmarkStart w:id="3" w:name="_Toc481662187"/>
      <w:r w:rsidRPr="004508AF">
        <w:rPr>
          <w:lang w:val="en-GB"/>
        </w:rPr>
        <w:t>4</w:t>
      </w:r>
      <w:r w:rsidR="00603AAD" w:rsidRPr="004508AF">
        <w:rPr>
          <w:lang w:val="en-GB"/>
        </w:rPr>
        <w:t>. Alignment</w:t>
      </w:r>
      <w:bookmarkEnd w:id="3"/>
    </w:p>
    <w:p w:rsidR="00000000" w:rsidRPr="004B788B" w:rsidRDefault="00603AAD">
      <w:pPr>
        <w:pStyle w:val="Textkrper"/>
        <w:spacing w:line="360" w:lineRule="auto"/>
        <w:rPr>
          <w:lang w:val="en-GB"/>
        </w:rPr>
      </w:pPr>
      <w:r w:rsidRPr="004B788B">
        <w:rPr>
          <w:lang w:val="en-GB"/>
        </w:rPr>
        <w:t xml:space="preserve">In the first step the mapper creates a list of all genes containing all relevant seeds, calculates all possible </w:t>
      </w:r>
      <w:proofErr w:type="gramStart"/>
      <w:r w:rsidRPr="004B788B">
        <w:rPr>
          <w:lang w:val="en-GB"/>
        </w:rPr>
        <w:t>start and end positions of the read based on all known transcripts</w:t>
      </w:r>
      <w:proofErr w:type="gramEnd"/>
      <w:r w:rsidRPr="004B788B">
        <w:rPr>
          <w:lang w:val="en-GB"/>
        </w:rPr>
        <w:t xml:space="preserve"> and gathers these coordinates as fixed points for the alignment.</w:t>
      </w:r>
    </w:p>
    <w:p w:rsidR="00000000" w:rsidRPr="004B788B" w:rsidRDefault="00603AAD">
      <w:pPr>
        <w:pStyle w:val="Textkrper"/>
        <w:spacing w:line="360" w:lineRule="auto"/>
        <w:rPr>
          <w:lang w:val="en-GB"/>
        </w:rPr>
      </w:pPr>
      <w:r w:rsidRPr="004B788B">
        <w:rPr>
          <w:lang w:val="en-GB"/>
        </w:rPr>
        <w:t xml:space="preserve">The second step is the </w:t>
      </w:r>
      <w:r w:rsidRPr="004B788B">
        <w:rPr>
          <w:lang w:val="en-GB"/>
        </w:rPr>
        <w:t>pathing. The pathing algorithm determines all intron / exon combinations filling the gap between every pair of consecutive fixed points in transcriptomic and genomic space.</w:t>
      </w:r>
    </w:p>
    <w:p w:rsidR="00000000" w:rsidRPr="004B788B" w:rsidRDefault="00603AAD">
      <w:pPr>
        <w:pStyle w:val="Textkrper"/>
        <w:spacing w:line="360" w:lineRule="auto"/>
        <w:rPr>
          <w:lang w:val="en-GB"/>
        </w:rPr>
      </w:pPr>
      <w:r w:rsidRPr="004B788B">
        <w:rPr>
          <w:lang w:val="en-GB"/>
        </w:rPr>
        <w:t xml:space="preserve">In the final </w:t>
      </w:r>
      <w:proofErr w:type="gramStart"/>
      <w:r w:rsidRPr="004B788B">
        <w:rPr>
          <w:lang w:val="en-GB"/>
        </w:rPr>
        <w:t>step</w:t>
      </w:r>
      <w:proofErr w:type="gramEnd"/>
      <w:r w:rsidRPr="004B788B">
        <w:rPr>
          <w:lang w:val="en-GB"/>
        </w:rPr>
        <w:t xml:space="preserve"> the aligner calculates a score for every pathing, selects the pathing with the highest score in every seed gap and creates the best possible alignment for every gene from the list created before.</w:t>
      </w:r>
    </w:p>
    <w:p w:rsidR="00000000" w:rsidRPr="004B788B" w:rsidRDefault="004B788B" w:rsidP="004B788B">
      <w:pPr>
        <w:pStyle w:val="berschrift2"/>
        <w:numPr>
          <w:ilvl w:val="0"/>
          <w:numId w:val="0"/>
        </w:numPr>
        <w:spacing w:line="360" w:lineRule="auto"/>
        <w:rPr>
          <w:lang w:val="en-GB"/>
        </w:rPr>
      </w:pPr>
      <w:bookmarkStart w:id="4" w:name="_Toc481662188"/>
      <w:r w:rsidRPr="004B788B">
        <w:rPr>
          <w:lang w:val="en-GB"/>
        </w:rPr>
        <w:t>4</w:t>
      </w:r>
      <w:r w:rsidR="00603AAD" w:rsidRPr="004B788B">
        <w:rPr>
          <w:lang w:val="en-GB"/>
        </w:rPr>
        <w:t>.1 Start and end position estimation</w:t>
      </w:r>
      <w:bookmarkEnd w:id="4"/>
    </w:p>
    <w:p w:rsidR="00000000" w:rsidRPr="004B788B" w:rsidRDefault="00603AAD">
      <w:pPr>
        <w:pStyle w:val="Textkrper"/>
        <w:spacing w:line="360" w:lineRule="auto"/>
        <w:rPr>
          <w:lang w:val="en-GB"/>
        </w:rPr>
      </w:pPr>
      <w:r w:rsidRPr="004B788B">
        <w:rPr>
          <w:lang w:val="en-GB"/>
        </w:rPr>
        <w:t xml:space="preserve">In most </w:t>
      </w:r>
      <w:proofErr w:type="gramStart"/>
      <w:r w:rsidRPr="004B788B">
        <w:rPr>
          <w:lang w:val="en-GB"/>
        </w:rPr>
        <w:t>cases</w:t>
      </w:r>
      <w:proofErr w:type="gramEnd"/>
      <w:r w:rsidRPr="004B788B">
        <w:rPr>
          <w:lang w:val="en-GB"/>
        </w:rPr>
        <w:t xml:space="preserve"> the first and last mapped seed from a given read don't cover the read sta</w:t>
      </w:r>
      <w:r w:rsidRPr="004B788B">
        <w:rPr>
          <w:lang w:val="en-GB"/>
        </w:rPr>
        <w:t xml:space="preserve">rt and end. Because of </w:t>
      </w:r>
      <w:proofErr w:type="gramStart"/>
      <w:r w:rsidRPr="004B788B">
        <w:rPr>
          <w:lang w:val="en-GB"/>
        </w:rPr>
        <w:t>that</w:t>
      </w:r>
      <w:proofErr w:type="gramEnd"/>
      <w:r w:rsidRPr="004B788B">
        <w:rPr>
          <w:lang w:val="en-GB"/>
        </w:rPr>
        <w:t xml:space="preserve"> the read start and end position have to be estimated before being able to create a pathing. The mapper tracks the transcriptomic position of the read start (or end) back (or forward) based on the first (or last) mapped seed, translates this position to a genomic coordinate for every known transcript and executes the following steps for every possible start (or end) position. During the stitching the algorithm also selects the best start (or end) position based on the respective a</w:t>
      </w:r>
      <w:r w:rsidRPr="004B788B">
        <w:rPr>
          <w:lang w:val="en-GB"/>
        </w:rPr>
        <w:t>lignment scores.</w:t>
      </w:r>
    </w:p>
    <w:p w:rsidR="00000000" w:rsidRPr="004508AF" w:rsidRDefault="004B788B" w:rsidP="004B788B">
      <w:pPr>
        <w:pStyle w:val="berschrift2"/>
        <w:numPr>
          <w:ilvl w:val="0"/>
          <w:numId w:val="0"/>
        </w:numPr>
        <w:spacing w:line="360" w:lineRule="auto"/>
        <w:rPr>
          <w:lang w:val="en-GB"/>
        </w:rPr>
      </w:pPr>
      <w:bookmarkStart w:id="5" w:name="_Toc481662189"/>
      <w:r w:rsidRPr="004508AF">
        <w:rPr>
          <w:lang w:val="en-GB"/>
        </w:rPr>
        <w:t>4</w:t>
      </w:r>
      <w:r w:rsidR="00603AAD" w:rsidRPr="004508AF">
        <w:rPr>
          <w:lang w:val="en-GB"/>
        </w:rPr>
        <w:t>.2 Pathing</w:t>
      </w:r>
      <w:bookmarkEnd w:id="5"/>
    </w:p>
    <w:p w:rsidR="00000000" w:rsidRPr="004B788B" w:rsidRDefault="00603AAD">
      <w:pPr>
        <w:pStyle w:val="Textkrper"/>
        <w:spacing w:line="360" w:lineRule="auto"/>
        <w:rPr>
          <w:lang w:val="en-GB"/>
        </w:rPr>
      </w:pPr>
      <w:r w:rsidRPr="004B788B">
        <w:rPr>
          <w:lang w:val="en-GB"/>
        </w:rPr>
        <w:t xml:space="preserve">The pathing is required because the gap between two seeds is still too big to </w:t>
      </w:r>
      <w:proofErr w:type="gramStart"/>
      <w:r w:rsidRPr="004B788B">
        <w:rPr>
          <w:lang w:val="en-GB"/>
        </w:rPr>
        <w:t>be aligned</w:t>
      </w:r>
      <w:proofErr w:type="gramEnd"/>
      <w:r w:rsidRPr="004B788B">
        <w:rPr>
          <w:lang w:val="en-GB"/>
        </w:rPr>
        <w:t xml:space="preserve"> as is. </w:t>
      </w:r>
      <w:proofErr w:type="gramStart"/>
      <w:r w:rsidRPr="004B788B">
        <w:rPr>
          <w:lang w:val="en-GB"/>
        </w:rPr>
        <w:t>It's</w:t>
      </w:r>
      <w:proofErr w:type="gramEnd"/>
      <w:r w:rsidRPr="004B788B">
        <w:rPr>
          <w:lang w:val="en-GB"/>
        </w:rPr>
        <w:t xml:space="preserve"> based on the assumption that every alignment consists out of close-to-linear exons (Besides the </w:t>
      </w:r>
      <w:proofErr w:type="spellStart"/>
      <w:r w:rsidRPr="004B788B">
        <w:rPr>
          <w:lang w:val="en-GB"/>
        </w:rPr>
        <w:t>InDels</w:t>
      </w:r>
      <w:proofErr w:type="spellEnd"/>
      <w:r w:rsidRPr="004B788B">
        <w:rPr>
          <w:lang w:val="en-GB"/>
        </w:rPr>
        <w:t xml:space="preserve"> resulting from the Nanopore Sequencing technology) and gap-free introns. </w:t>
      </w:r>
      <w:proofErr w:type="gramStart"/>
      <w:r w:rsidRPr="004B788B">
        <w:rPr>
          <w:lang w:val="en-GB"/>
        </w:rPr>
        <w:t>Furthermore</w:t>
      </w:r>
      <w:proofErr w:type="gramEnd"/>
      <w:r w:rsidRPr="004B788B">
        <w:rPr>
          <w:lang w:val="en-GB"/>
        </w:rPr>
        <w:t xml:space="preserve"> the algorithm assumes that every splice variant can be derived from the already known 5' and 3' </w:t>
      </w:r>
      <w:r w:rsidRPr="004B788B">
        <w:rPr>
          <w:lang w:val="en-GB"/>
        </w:rPr>
        <w:lastRenderedPageBreak/>
        <w:t>splicing sites.</w:t>
      </w:r>
    </w:p>
    <w:p w:rsidR="00000000" w:rsidRPr="004B788B" w:rsidRDefault="00603AAD">
      <w:pPr>
        <w:pStyle w:val="Textkrper"/>
        <w:spacing w:line="360" w:lineRule="auto"/>
        <w:rPr>
          <w:lang w:val="en-GB"/>
        </w:rPr>
      </w:pPr>
      <w:r w:rsidRPr="004B788B">
        <w:rPr>
          <w:lang w:val="en-GB"/>
        </w:rPr>
        <w:t xml:space="preserve">The </w:t>
      </w:r>
      <w:proofErr w:type="spellStart"/>
      <w:r w:rsidRPr="004B788B">
        <w:rPr>
          <w:lang w:val="en-GB"/>
        </w:rPr>
        <w:t>pather</w:t>
      </w:r>
      <w:proofErr w:type="spellEnd"/>
      <w:r w:rsidRPr="004B788B">
        <w:rPr>
          <w:lang w:val="en-GB"/>
        </w:rPr>
        <w:t xml:space="preserve"> creates a list of all possible introns and exons in the mapping area by</w:t>
      </w:r>
      <w:r w:rsidRPr="004B788B">
        <w:rPr>
          <w:lang w:val="en-GB"/>
        </w:rPr>
        <w:t xml:space="preserve"> combining every 5' with every 3' splicing site and creates all subsets from this list with a total transcriptomic length equal to the read length and a total </w:t>
      </w:r>
      <w:proofErr w:type="spellStart"/>
      <w:r w:rsidRPr="004B788B">
        <w:rPr>
          <w:lang w:val="en-GB"/>
        </w:rPr>
        <w:t>intronic</w:t>
      </w:r>
      <w:proofErr w:type="spellEnd"/>
      <w:r w:rsidRPr="004B788B">
        <w:rPr>
          <w:lang w:val="en-GB"/>
        </w:rPr>
        <w:t xml:space="preserve"> length equal to the difference between genomic and transcriptomic length of the mapping area.</w:t>
      </w:r>
    </w:p>
    <w:p w:rsidR="00000000" w:rsidRPr="004B788B" w:rsidRDefault="00603AAD">
      <w:pPr>
        <w:pStyle w:val="Textkrper"/>
        <w:spacing w:line="360" w:lineRule="auto"/>
        <w:rPr>
          <w:lang w:val="en-GB"/>
        </w:rPr>
      </w:pPr>
      <w:r w:rsidRPr="004B788B">
        <w:rPr>
          <w:lang w:val="en-GB"/>
        </w:rPr>
        <w:t>Every subset now represents a rough mapping attempt between two seeds (Or a start / end position candidate and a seed).</w:t>
      </w:r>
    </w:p>
    <w:p w:rsidR="00000000" w:rsidRPr="004B788B" w:rsidRDefault="004B788B" w:rsidP="004B788B">
      <w:pPr>
        <w:pStyle w:val="berschrift2"/>
        <w:pageBreakBefore/>
        <w:numPr>
          <w:ilvl w:val="0"/>
          <w:numId w:val="0"/>
        </w:numPr>
        <w:spacing w:line="360" w:lineRule="auto"/>
        <w:rPr>
          <w:lang w:val="en-GB"/>
        </w:rPr>
      </w:pPr>
      <w:bookmarkStart w:id="6" w:name="_Toc481662190"/>
      <w:r>
        <w:rPr>
          <w:lang w:val="en-GB"/>
        </w:rPr>
        <w:lastRenderedPageBreak/>
        <w:t>4</w:t>
      </w:r>
      <w:r w:rsidR="00603AAD" w:rsidRPr="004B788B">
        <w:rPr>
          <w:lang w:val="en-GB"/>
        </w:rPr>
        <w:t>.3 Alignment</w:t>
      </w:r>
      <w:bookmarkEnd w:id="6"/>
    </w:p>
    <w:p w:rsidR="00000000" w:rsidRPr="004B788B" w:rsidRDefault="00603AAD">
      <w:pPr>
        <w:pStyle w:val="Textkrper"/>
        <w:spacing w:line="360" w:lineRule="auto"/>
        <w:rPr>
          <w:lang w:val="en-GB"/>
        </w:rPr>
      </w:pPr>
      <w:r w:rsidRPr="004B788B">
        <w:rPr>
          <w:lang w:val="en-GB"/>
        </w:rPr>
        <w:t>The aligner calculates a score for every pathing by aligning the exon parts to their respective genomic sequence (Ac</w:t>
      </w:r>
      <w:r w:rsidRPr="004B788B">
        <w:rPr>
          <w:lang w:val="en-GB"/>
        </w:rPr>
        <w:t xml:space="preserve">cording to the pathing) with a slightly changed </w:t>
      </w:r>
      <w:proofErr w:type="spellStart"/>
      <w:r w:rsidRPr="004B788B">
        <w:rPr>
          <w:lang w:val="en-GB"/>
        </w:rPr>
        <w:t>Gotoh</w:t>
      </w:r>
      <w:proofErr w:type="spellEnd"/>
      <w:r w:rsidRPr="004B788B">
        <w:rPr>
          <w:lang w:val="en-GB"/>
        </w:rPr>
        <w:t xml:space="preserve"> algorit</w:t>
      </w:r>
      <w:r w:rsidR="004B788B">
        <w:rPr>
          <w:lang w:val="en-GB"/>
        </w:rPr>
        <w:t>h</w:t>
      </w:r>
      <w:r w:rsidRPr="004B788B">
        <w:rPr>
          <w:lang w:val="en-GB"/>
        </w:rPr>
        <w:t>m in global (For gaps between two seeds), start-</w:t>
      </w:r>
      <w:proofErr w:type="spellStart"/>
      <w:r w:rsidRPr="004B788B">
        <w:rPr>
          <w:lang w:val="en-GB"/>
        </w:rPr>
        <w:t>freeshift</w:t>
      </w:r>
      <w:proofErr w:type="spellEnd"/>
      <w:r w:rsidRPr="004B788B">
        <w:rPr>
          <w:lang w:val="en-GB"/>
        </w:rPr>
        <w:t xml:space="preserve"> (For start position candidates) or end-</w:t>
      </w:r>
      <w:proofErr w:type="spellStart"/>
      <w:r w:rsidRPr="004B788B">
        <w:rPr>
          <w:lang w:val="en-GB"/>
        </w:rPr>
        <w:t>freeshift</w:t>
      </w:r>
      <w:proofErr w:type="spellEnd"/>
      <w:r w:rsidRPr="004B788B">
        <w:rPr>
          <w:lang w:val="en-GB"/>
        </w:rPr>
        <w:t xml:space="preserve"> (For end position candidates) mode.</w:t>
      </w:r>
    </w:p>
    <w:p w:rsidR="00000000" w:rsidRPr="004508AF" w:rsidRDefault="004B788B" w:rsidP="004B788B">
      <w:pPr>
        <w:pStyle w:val="berschrift2"/>
        <w:numPr>
          <w:ilvl w:val="0"/>
          <w:numId w:val="0"/>
        </w:numPr>
        <w:spacing w:line="360" w:lineRule="auto"/>
        <w:rPr>
          <w:lang w:val="en-GB"/>
        </w:rPr>
      </w:pPr>
      <w:bookmarkStart w:id="7" w:name="_Toc481662191"/>
      <w:r w:rsidRPr="004508AF">
        <w:rPr>
          <w:lang w:val="en-GB"/>
        </w:rPr>
        <w:t>4</w:t>
      </w:r>
      <w:r w:rsidR="00603AAD" w:rsidRPr="004508AF">
        <w:rPr>
          <w:lang w:val="en-GB"/>
        </w:rPr>
        <w:t>.4 Stitching</w:t>
      </w:r>
      <w:bookmarkEnd w:id="7"/>
    </w:p>
    <w:p w:rsidR="00000000" w:rsidRPr="004B788B" w:rsidRDefault="00603AAD">
      <w:pPr>
        <w:pStyle w:val="Textkrper"/>
        <w:spacing w:line="360" w:lineRule="auto"/>
        <w:rPr>
          <w:lang w:val="en-GB"/>
        </w:rPr>
      </w:pPr>
      <w:r w:rsidRPr="004B788B">
        <w:rPr>
          <w:lang w:val="en-GB"/>
        </w:rPr>
        <w:t xml:space="preserve">The final part consists of comparing all mapped </w:t>
      </w:r>
      <w:proofErr w:type="spellStart"/>
      <w:r w:rsidRPr="004B788B">
        <w:rPr>
          <w:lang w:val="en-GB"/>
        </w:rPr>
        <w:t>pathings</w:t>
      </w:r>
      <w:proofErr w:type="spellEnd"/>
      <w:r w:rsidRPr="004B788B">
        <w:rPr>
          <w:lang w:val="en-GB"/>
        </w:rPr>
        <w:t xml:space="preserve"> for every seed gap, picking the best-fitting pathing and inserting the intron and seed sequences to create the best possible alignment for every gene within the mapping area. The mapping with the highest score between all genes is marked</w:t>
      </w:r>
      <w:r w:rsidRPr="004B788B">
        <w:rPr>
          <w:lang w:val="en-GB"/>
        </w:rPr>
        <w:t xml:space="preserve"> as primary </w:t>
      </w:r>
      <w:proofErr w:type="gramStart"/>
      <w:r w:rsidRPr="004B788B">
        <w:rPr>
          <w:lang w:val="en-GB"/>
        </w:rPr>
        <w:t>alignment,</w:t>
      </w:r>
      <w:proofErr w:type="gramEnd"/>
      <w:r w:rsidRPr="004B788B">
        <w:rPr>
          <w:lang w:val="en-GB"/>
        </w:rPr>
        <w:t xml:space="preserve"> everything else is marked as secondary.</w:t>
      </w:r>
    </w:p>
    <w:p w:rsidR="00000000" w:rsidRPr="004508AF" w:rsidRDefault="004B788B" w:rsidP="004B788B">
      <w:pPr>
        <w:pStyle w:val="berschrift2"/>
        <w:numPr>
          <w:ilvl w:val="0"/>
          <w:numId w:val="0"/>
        </w:numPr>
        <w:spacing w:line="360" w:lineRule="auto"/>
        <w:rPr>
          <w:lang w:val="en-GB"/>
        </w:rPr>
      </w:pPr>
      <w:bookmarkStart w:id="8" w:name="_Toc481662192"/>
      <w:r w:rsidRPr="004508AF">
        <w:rPr>
          <w:lang w:val="en-GB"/>
        </w:rPr>
        <w:t>4</w:t>
      </w:r>
      <w:r w:rsidR="00603AAD" w:rsidRPr="004508AF">
        <w:rPr>
          <w:lang w:val="en-GB"/>
        </w:rPr>
        <w:t>.5 Multithreading</w:t>
      </w:r>
      <w:bookmarkEnd w:id="8"/>
    </w:p>
    <w:p w:rsidR="00000000" w:rsidRDefault="00603AAD">
      <w:pPr>
        <w:pStyle w:val="Textkrper"/>
        <w:spacing w:line="360" w:lineRule="auto"/>
        <w:rPr>
          <w:lang w:val="en-GB"/>
        </w:rPr>
      </w:pPr>
      <w:r w:rsidRPr="004B788B">
        <w:rPr>
          <w:lang w:val="en-GB"/>
        </w:rPr>
        <w:t xml:space="preserve">Due to absolute isolation of every read during the </w:t>
      </w:r>
      <w:proofErr w:type="gramStart"/>
      <w:r w:rsidRPr="004B788B">
        <w:rPr>
          <w:lang w:val="en-GB"/>
        </w:rPr>
        <w:t>alignment</w:t>
      </w:r>
      <w:proofErr w:type="gramEnd"/>
      <w:r w:rsidRPr="004B788B">
        <w:rPr>
          <w:lang w:val="en-GB"/>
        </w:rPr>
        <w:t xml:space="preserve"> it's very easy to distribute the reads to different threads to map them independent and faster. The Java implementation uses the Java 8 Stream </w:t>
      </w:r>
      <w:proofErr w:type="gramStart"/>
      <w:r w:rsidRPr="004B788B">
        <w:rPr>
          <w:lang w:val="en-GB"/>
        </w:rPr>
        <w:t>API which</w:t>
      </w:r>
      <w:proofErr w:type="gramEnd"/>
      <w:r w:rsidRPr="004B788B">
        <w:rPr>
          <w:lang w:val="en-GB"/>
        </w:rPr>
        <w:t xml:space="preserve"> can be used to split the entire alignment process into multiple threads. The only choke points remaining are input and output operations while reading </w:t>
      </w:r>
      <w:proofErr w:type="spellStart"/>
      <w:r w:rsidRPr="004B788B">
        <w:rPr>
          <w:lang w:val="en-GB"/>
        </w:rPr>
        <w:t>fastM</w:t>
      </w:r>
      <w:proofErr w:type="spellEnd"/>
      <w:r w:rsidRPr="004B788B">
        <w:rPr>
          <w:lang w:val="en-GB"/>
        </w:rPr>
        <w:t xml:space="preserve"> o</w:t>
      </w:r>
      <w:r w:rsidR="004B788B">
        <w:rPr>
          <w:lang w:val="en-GB"/>
        </w:rPr>
        <w:t>r</w:t>
      </w:r>
      <w:r w:rsidRPr="004B788B">
        <w:rPr>
          <w:lang w:val="en-GB"/>
        </w:rPr>
        <w:t xml:space="preserve"> writing SAM files.</w:t>
      </w:r>
    </w:p>
    <w:p w:rsidR="00616777" w:rsidRPr="0000497E" w:rsidRDefault="00616777" w:rsidP="00616777">
      <w:pPr>
        <w:pStyle w:val="berschrift1"/>
        <w:spacing w:line="360" w:lineRule="auto"/>
        <w:rPr>
          <w:lang w:val="en-GB"/>
        </w:rPr>
      </w:pPr>
      <w:bookmarkStart w:id="9" w:name="_Toc481662193"/>
      <w:r>
        <w:rPr>
          <w:lang w:val="en-GB"/>
        </w:rPr>
        <w:t xml:space="preserve">5. </w:t>
      </w:r>
      <w:r w:rsidRPr="0000497E">
        <w:rPr>
          <w:lang w:val="en-GB"/>
        </w:rPr>
        <w:t>Analysis of seeds and chains</w:t>
      </w:r>
      <w:bookmarkEnd w:id="9"/>
    </w:p>
    <w:p w:rsidR="00616777" w:rsidRPr="0000497E" w:rsidRDefault="00616777" w:rsidP="00616777">
      <w:pPr>
        <w:spacing w:line="360" w:lineRule="auto"/>
        <w:rPr>
          <w:lang w:val="en-GB"/>
        </w:rPr>
      </w:pPr>
      <w:r w:rsidRPr="0000497E">
        <w:rPr>
          <w:lang w:val="en-GB"/>
        </w:rPr>
        <w:t xml:space="preserve">In this part a comparison between different seed lengths and the consequences for the further steps </w:t>
      </w:r>
      <w:proofErr w:type="gramStart"/>
      <w:r w:rsidRPr="0000497E">
        <w:rPr>
          <w:lang w:val="en-GB"/>
        </w:rPr>
        <w:t>is done</w:t>
      </w:r>
      <w:proofErr w:type="gramEnd"/>
      <w:r w:rsidRPr="0000497E">
        <w:rPr>
          <w:lang w:val="en-GB"/>
        </w:rPr>
        <w:t xml:space="preserve">. For the </w:t>
      </w:r>
      <w:proofErr w:type="gramStart"/>
      <w:r w:rsidRPr="0000497E">
        <w:rPr>
          <w:lang w:val="en-GB"/>
        </w:rPr>
        <w:t>analysis</w:t>
      </w:r>
      <w:proofErr w:type="gramEnd"/>
      <w:r w:rsidRPr="0000497E">
        <w:rPr>
          <w:lang w:val="en-GB"/>
        </w:rPr>
        <w:t xml:space="preserve"> a simulated test set of 466 reads was created. The parameters for the simulation </w:t>
      </w:r>
      <w:proofErr w:type="gramStart"/>
      <w:r w:rsidRPr="0000497E">
        <w:rPr>
          <w:lang w:val="en-GB"/>
        </w:rPr>
        <w:t>were previously extracted</w:t>
      </w:r>
      <w:proofErr w:type="gramEnd"/>
      <w:r w:rsidRPr="0000497E">
        <w:rPr>
          <w:lang w:val="en-GB"/>
        </w:rPr>
        <w:t xml:space="preserve"> from real </w:t>
      </w:r>
      <w:proofErr w:type="spellStart"/>
      <w:r w:rsidRPr="0000497E">
        <w:rPr>
          <w:lang w:val="en-GB"/>
        </w:rPr>
        <w:t>MinION</w:t>
      </w:r>
      <w:proofErr w:type="spellEnd"/>
      <w:r w:rsidRPr="0000497E">
        <w:rPr>
          <w:lang w:val="en-GB"/>
        </w:rPr>
        <w:t xml:space="preserve"> reads and result to be:</w:t>
      </w:r>
    </w:p>
    <w:p w:rsidR="00616777" w:rsidRPr="0000497E" w:rsidRDefault="00616777" w:rsidP="00616777">
      <w:pPr>
        <w:pStyle w:val="Listenabsatz"/>
        <w:numPr>
          <w:ilvl w:val="0"/>
          <w:numId w:val="11"/>
        </w:numPr>
        <w:spacing w:line="360" w:lineRule="auto"/>
        <w:rPr>
          <w:rFonts w:ascii="Times New Roman" w:hAnsi="Times New Roman" w:cs="Times New Roman"/>
          <w:sz w:val="24"/>
          <w:lang w:val="en-GB"/>
        </w:rPr>
      </w:pPr>
      <w:r w:rsidRPr="0000497E">
        <w:rPr>
          <w:rFonts w:ascii="Times New Roman" w:hAnsi="Times New Roman" w:cs="Times New Roman"/>
          <w:sz w:val="24"/>
          <w:lang w:val="en-GB"/>
        </w:rPr>
        <w:t xml:space="preserve">Mean read length: 1000 </w:t>
      </w:r>
      <w:proofErr w:type="spellStart"/>
      <w:r w:rsidRPr="0000497E">
        <w:rPr>
          <w:rFonts w:ascii="Times New Roman" w:hAnsi="Times New Roman" w:cs="Times New Roman"/>
          <w:sz w:val="24"/>
          <w:lang w:val="en-GB"/>
        </w:rPr>
        <w:t>bp</w:t>
      </w:r>
      <w:proofErr w:type="spellEnd"/>
    </w:p>
    <w:p w:rsidR="00616777" w:rsidRPr="0000497E" w:rsidRDefault="00616777" w:rsidP="00616777">
      <w:pPr>
        <w:pStyle w:val="Listenabsatz"/>
        <w:numPr>
          <w:ilvl w:val="0"/>
          <w:numId w:val="11"/>
        </w:numPr>
        <w:spacing w:line="360" w:lineRule="auto"/>
        <w:rPr>
          <w:rFonts w:ascii="Times New Roman" w:hAnsi="Times New Roman" w:cs="Times New Roman"/>
          <w:sz w:val="24"/>
          <w:lang w:val="en-GB"/>
        </w:rPr>
      </w:pPr>
      <w:r w:rsidRPr="0000497E">
        <w:rPr>
          <w:rFonts w:ascii="Times New Roman" w:hAnsi="Times New Roman" w:cs="Times New Roman"/>
          <w:sz w:val="24"/>
          <w:lang w:val="en-GB"/>
        </w:rPr>
        <w:t xml:space="preserve">Read standard deviation: 100 </w:t>
      </w:r>
      <w:proofErr w:type="spellStart"/>
      <w:r w:rsidRPr="0000497E">
        <w:rPr>
          <w:rFonts w:ascii="Times New Roman" w:hAnsi="Times New Roman" w:cs="Times New Roman"/>
          <w:sz w:val="24"/>
          <w:lang w:val="en-GB"/>
        </w:rPr>
        <w:t>bp</w:t>
      </w:r>
      <w:proofErr w:type="spellEnd"/>
    </w:p>
    <w:p w:rsidR="00616777" w:rsidRPr="0000497E" w:rsidRDefault="00616777" w:rsidP="00616777">
      <w:pPr>
        <w:pStyle w:val="Listenabsatz"/>
        <w:numPr>
          <w:ilvl w:val="0"/>
          <w:numId w:val="11"/>
        </w:numPr>
        <w:spacing w:line="360" w:lineRule="auto"/>
        <w:rPr>
          <w:rFonts w:ascii="Times New Roman" w:hAnsi="Times New Roman" w:cs="Times New Roman"/>
          <w:sz w:val="24"/>
          <w:lang w:val="en-GB"/>
        </w:rPr>
      </w:pPr>
      <w:proofErr w:type="spellStart"/>
      <w:r w:rsidRPr="0000497E">
        <w:rPr>
          <w:rFonts w:ascii="Times New Roman" w:hAnsi="Times New Roman" w:cs="Times New Roman"/>
          <w:sz w:val="24"/>
          <w:lang w:val="en-GB"/>
        </w:rPr>
        <w:t>InDel</w:t>
      </w:r>
      <w:proofErr w:type="spellEnd"/>
      <w:r w:rsidRPr="0000497E">
        <w:rPr>
          <w:rFonts w:ascii="Times New Roman" w:hAnsi="Times New Roman" w:cs="Times New Roman"/>
          <w:sz w:val="24"/>
          <w:lang w:val="en-GB"/>
        </w:rPr>
        <w:t xml:space="preserve"> rate: </w:t>
      </w:r>
      <w:r>
        <w:rPr>
          <w:rFonts w:ascii="Times New Roman" w:hAnsi="Times New Roman" w:cs="Times New Roman"/>
          <w:sz w:val="24"/>
          <w:lang w:val="en-GB"/>
        </w:rPr>
        <w:t>1%</w:t>
      </w:r>
    </w:p>
    <w:p w:rsidR="00616777" w:rsidRPr="0000497E" w:rsidRDefault="00616777" w:rsidP="00616777">
      <w:pPr>
        <w:pStyle w:val="Listenabsatz"/>
        <w:numPr>
          <w:ilvl w:val="0"/>
          <w:numId w:val="11"/>
        </w:numPr>
        <w:spacing w:line="360" w:lineRule="auto"/>
        <w:rPr>
          <w:rFonts w:ascii="Times New Roman" w:hAnsi="Times New Roman" w:cs="Times New Roman"/>
          <w:sz w:val="24"/>
          <w:lang w:val="en-GB"/>
        </w:rPr>
      </w:pPr>
      <w:r w:rsidRPr="0000497E">
        <w:rPr>
          <w:rFonts w:ascii="Times New Roman" w:hAnsi="Times New Roman" w:cs="Times New Roman"/>
          <w:sz w:val="24"/>
          <w:lang w:val="en-GB"/>
        </w:rPr>
        <w:t xml:space="preserve">Error rate: </w:t>
      </w:r>
      <w:r>
        <w:rPr>
          <w:rFonts w:ascii="Times New Roman" w:hAnsi="Times New Roman" w:cs="Times New Roman"/>
          <w:sz w:val="24"/>
          <w:lang w:val="en-GB"/>
        </w:rPr>
        <w:t>30%</w:t>
      </w:r>
    </w:p>
    <w:p w:rsidR="00616777" w:rsidRPr="0000497E" w:rsidRDefault="00616777" w:rsidP="00616777">
      <w:pPr>
        <w:spacing w:line="360" w:lineRule="auto"/>
        <w:rPr>
          <w:lang w:val="en-GB"/>
        </w:rPr>
      </w:pPr>
      <w:r w:rsidRPr="0000497E">
        <w:rPr>
          <w:lang w:val="en-GB"/>
        </w:rPr>
        <w:t xml:space="preserve">The first comparison simply shows the effect of the seed length on the amount of annotated alignments after the bowtie mapping. As evidenced in FIGURE? shorter reads, obviously, behave much more mappings on the complete genome then longer ones, but when looking only to those that are not filtered out during the chaining step the differences are not that evident. </w:t>
      </w:r>
    </w:p>
    <w:p w:rsidR="00616777" w:rsidRPr="0000497E" w:rsidRDefault="00616777" w:rsidP="00762215">
      <w:pPr>
        <w:keepNext/>
        <w:spacing w:line="360" w:lineRule="auto"/>
        <w:jc w:val="center"/>
        <w:rPr>
          <w:lang w:val="en-GB"/>
        </w:rPr>
      </w:pPr>
      <w:r w:rsidRPr="0000497E">
        <w:rPr>
          <w:noProof/>
        </w:rPr>
        <w:lastRenderedPageBreak/>
        <w:drawing>
          <wp:inline distT="0" distB="0" distL="0" distR="0" wp14:anchorId="234D309F" wp14:editId="634F04F3">
            <wp:extent cx="4240161" cy="3392129"/>
            <wp:effectExtent l="0" t="0" r="8255" b="0"/>
            <wp:docPr id="7" name="Grafik 7" descr="C:\Users\jonas\Downloads\seed_map.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s\Downloads\seed_map.tx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267" cy="3434613"/>
                    </a:xfrm>
                    <a:prstGeom prst="rect">
                      <a:avLst/>
                    </a:prstGeom>
                    <a:noFill/>
                    <a:ln>
                      <a:noFill/>
                    </a:ln>
                  </pic:spPr>
                </pic:pic>
              </a:graphicData>
            </a:graphic>
          </wp:inline>
        </w:drawing>
      </w:r>
    </w:p>
    <w:p w:rsidR="00616777" w:rsidRPr="008D08A4" w:rsidRDefault="00616777" w:rsidP="00762215">
      <w:pPr>
        <w:pStyle w:val="Beschriftung"/>
        <w:jc w:val="center"/>
        <w:rPr>
          <w:sz w:val="20"/>
          <w:lang w:val="en-GB"/>
        </w:rPr>
      </w:pPr>
      <w:r w:rsidRPr="008D08A4">
        <w:rPr>
          <w:sz w:val="20"/>
          <w:lang w:val="en-GB"/>
        </w:rPr>
        <w:fldChar w:fldCharType="begin"/>
      </w:r>
      <w:r w:rsidRPr="008D08A4">
        <w:rPr>
          <w:sz w:val="20"/>
          <w:lang w:val="en-GB"/>
        </w:rPr>
        <w:instrText xml:space="preserve"> SEQ Abbildung \* ARABIC </w:instrText>
      </w:r>
      <w:r w:rsidRPr="008D08A4">
        <w:rPr>
          <w:sz w:val="20"/>
          <w:lang w:val="en-GB"/>
        </w:rPr>
        <w:fldChar w:fldCharType="separate"/>
      </w:r>
      <w:r w:rsidR="00197737">
        <w:rPr>
          <w:noProof/>
          <w:sz w:val="20"/>
          <w:lang w:val="en-GB"/>
        </w:rPr>
        <w:t>1</w:t>
      </w:r>
      <w:r w:rsidRPr="008D08A4">
        <w:rPr>
          <w:sz w:val="20"/>
          <w:lang w:val="en-GB"/>
        </w:rPr>
        <w:fldChar w:fldCharType="end"/>
      </w:r>
      <w:r w:rsidRPr="008D08A4">
        <w:rPr>
          <w:sz w:val="20"/>
          <w:lang w:val="en-GB"/>
        </w:rPr>
        <w:t xml:space="preserve">. Analysis of the Bowtie 2 mapping for different seed lengths. All annotated seeds (red) </w:t>
      </w:r>
      <w:proofErr w:type="gramStart"/>
      <w:r w:rsidRPr="008D08A4">
        <w:rPr>
          <w:sz w:val="20"/>
          <w:lang w:val="en-GB"/>
        </w:rPr>
        <w:t>are compared</w:t>
      </w:r>
      <w:proofErr w:type="gramEnd"/>
      <w:r w:rsidRPr="008D08A4">
        <w:rPr>
          <w:sz w:val="20"/>
          <w:lang w:val="en-GB"/>
        </w:rPr>
        <w:t xml:space="preserve"> to the seeds with a valid mapping (blue) and to those that are not filtered out during the chaining step (green). One block of bars of </w:t>
      </w:r>
      <w:proofErr w:type="gramStart"/>
      <w:r w:rsidRPr="008D08A4">
        <w:rPr>
          <w:sz w:val="20"/>
          <w:lang w:val="en-GB"/>
        </w:rPr>
        <w:t>this</w:t>
      </w:r>
      <w:proofErr w:type="gramEnd"/>
      <w:r w:rsidRPr="008D08A4">
        <w:rPr>
          <w:sz w:val="20"/>
          <w:lang w:val="en-GB"/>
        </w:rPr>
        <w:t xml:space="preserve"> three colours represent the result for one seed length.</w:t>
      </w:r>
    </w:p>
    <w:p w:rsidR="00616777" w:rsidRPr="0000497E" w:rsidRDefault="00616777" w:rsidP="00616777">
      <w:pPr>
        <w:spacing w:line="360" w:lineRule="auto"/>
        <w:rPr>
          <w:lang w:val="en-GB"/>
        </w:rPr>
      </w:pPr>
      <w:r w:rsidRPr="0000497E">
        <w:rPr>
          <w:lang w:val="en-GB"/>
        </w:rPr>
        <w:t xml:space="preserve">Next, the coverage of the reads was analysed, for both, the </w:t>
      </w:r>
      <w:r>
        <w:rPr>
          <w:lang w:val="en-GB"/>
        </w:rPr>
        <w:t>coverage</w:t>
      </w:r>
      <w:r w:rsidRPr="0000497E">
        <w:rPr>
          <w:lang w:val="en-GB"/>
        </w:rPr>
        <w:t xml:space="preserve"> caused by the mapped seeds and the coverage resulting after filtering and chaining those seeds. </w:t>
      </w:r>
      <w:r>
        <w:rPr>
          <w:lang w:val="en-GB"/>
        </w:rPr>
        <w:t xml:space="preserve">In this plots the lowest lines correspond to the highest average coverage of the reads. In both cases, the greatest length implicate the highest coverage, while shorter seed lengths resulting in a lower coverage. No great differences appear regarding the coverage before and after chaining, this shows that the seeds map well on the read and that the filtering and chaining did not eliminate the right seeds. This </w:t>
      </w:r>
      <w:proofErr w:type="gramStart"/>
      <w:r>
        <w:rPr>
          <w:lang w:val="en-GB"/>
        </w:rPr>
        <w:t>is correlated to the average chain length and to the average number of overlapping seeds pro read</w:t>
      </w:r>
      <w:proofErr w:type="gramEnd"/>
      <w:r>
        <w:rPr>
          <w:lang w:val="en-GB"/>
        </w:rPr>
        <w:t>. Also, those two plots show that greater seed length implicate more overlapping seeds when forming a chain and consequentially longer chains, this is evidenced by the movement to the right of the density of the reads for longer lengths.</w:t>
      </w:r>
    </w:p>
    <w:p w:rsidR="00616777" w:rsidRPr="0000497E" w:rsidRDefault="00616777" w:rsidP="00762215">
      <w:pPr>
        <w:keepNext/>
        <w:spacing w:line="360" w:lineRule="auto"/>
        <w:jc w:val="center"/>
      </w:pPr>
      <w:r w:rsidRPr="000A4FBC">
        <w:rPr>
          <w:rStyle w:val="Standard"/>
          <w:noProof/>
          <w:snapToGrid w:val="0"/>
          <w:color w:val="000000"/>
          <w:w w:val="0"/>
          <w:sz w:val="0"/>
          <w:szCs w:val="0"/>
          <w:u w:color="000000"/>
          <w:bdr w:val="none" w:sz="0" w:space="0" w:color="000000"/>
          <w:shd w:val="clear" w:color="000000" w:fill="000000"/>
        </w:rPr>
        <w:drawing>
          <wp:inline distT="0" distB="0" distL="0" distR="0" wp14:anchorId="697DB92A" wp14:editId="173566C3">
            <wp:extent cx="2120106" cy="1705229"/>
            <wp:effectExtent l="0" t="0" r="0" b="0"/>
            <wp:docPr id="14" name="Grafik 14" descr="C:\Users\jonas\Downloads\coverage_chain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s\Downloads\coverage_chains (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8754" cy="1736314"/>
                    </a:xfrm>
                    <a:prstGeom prst="rect">
                      <a:avLst/>
                    </a:prstGeom>
                    <a:noFill/>
                    <a:ln>
                      <a:noFill/>
                    </a:ln>
                  </pic:spPr>
                </pic:pic>
              </a:graphicData>
            </a:graphic>
          </wp:inline>
        </w:drawing>
      </w:r>
      <w:r w:rsidRPr="000A4FBC">
        <w:rPr>
          <w:rStyle w:val="Standard"/>
          <w:noProof/>
          <w:snapToGrid w:val="0"/>
          <w:color w:val="000000"/>
          <w:w w:val="0"/>
          <w:sz w:val="0"/>
          <w:szCs w:val="0"/>
          <w:u w:color="000000"/>
          <w:bdr w:val="none" w:sz="0" w:space="0" w:color="000000"/>
          <w:shd w:val="clear" w:color="000000" w:fill="000000"/>
        </w:rPr>
        <w:drawing>
          <wp:inline distT="0" distB="0" distL="0" distR="0" wp14:anchorId="76B40CE5" wp14:editId="745FA706">
            <wp:extent cx="2135124" cy="1704340"/>
            <wp:effectExtent l="0" t="0" r="0" b="0"/>
            <wp:docPr id="13" name="Grafik 13" descr="C:\Users\jonas\Downloads\coverage_chain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as\Downloads\coverage_chains (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2190" cy="1709980"/>
                    </a:xfrm>
                    <a:prstGeom prst="rect">
                      <a:avLst/>
                    </a:prstGeom>
                    <a:noFill/>
                    <a:ln>
                      <a:noFill/>
                    </a:ln>
                  </pic:spPr>
                </pic:pic>
              </a:graphicData>
            </a:graphic>
          </wp:inline>
        </w:drawing>
      </w:r>
    </w:p>
    <w:p w:rsidR="00616777" w:rsidRPr="008D08A4" w:rsidRDefault="00616777" w:rsidP="00762215">
      <w:pPr>
        <w:pStyle w:val="Beschriftung"/>
        <w:jc w:val="center"/>
        <w:rPr>
          <w:sz w:val="20"/>
          <w:lang w:val="en-GB"/>
        </w:rPr>
      </w:pPr>
      <w:r w:rsidRPr="008D08A4">
        <w:rPr>
          <w:sz w:val="20"/>
          <w:lang w:val="en-GB"/>
        </w:rPr>
        <w:fldChar w:fldCharType="begin"/>
      </w:r>
      <w:r w:rsidRPr="008D08A4">
        <w:rPr>
          <w:sz w:val="20"/>
          <w:lang w:val="en-GB"/>
        </w:rPr>
        <w:instrText xml:space="preserve"> SEQ Abbildung \* ARABIC </w:instrText>
      </w:r>
      <w:r w:rsidRPr="008D08A4">
        <w:rPr>
          <w:sz w:val="20"/>
          <w:lang w:val="en-GB"/>
        </w:rPr>
        <w:fldChar w:fldCharType="separate"/>
      </w:r>
      <w:r w:rsidR="00197737">
        <w:rPr>
          <w:noProof/>
          <w:sz w:val="20"/>
          <w:lang w:val="en-GB"/>
        </w:rPr>
        <w:t>2</w:t>
      </w:r>
      <w:r w:rsidRPr="008D08A4">
        <w:rPr>
          <w:sz w:val="20"/>
          <w:lang w:val="en-GB"/>
        </w:rPr>
        <w:fldChar w:fldCharType="end"/>
      </w:r>
      <w:r w:rsidRPr="008D08A4">
        <w:rPr>
          <w:sz w:val="20"/>
          <w:lang w:val="en-GB"/>
        </w:rPr>
        <w:t xml:space="preserve"> each line corresponds to the cumulative distribution of the average read coverage caused by the seeds (left) and chains (right) for a certain seed chain.</w:t>
      </w:r>
    </w:p>
    <w:p w:rsidR="00616777" w:rsidRPr="0000497E" w:rsidRDefault="00616777" w:rsidP="00616777">
      <w:pPr>
        <w:spacing w:line="360" w:lineRule="auto"/>
        <w:rPr>
          <w:lang w:val="en-GB"/>
        </w:rPr>
      </w:pPr>
    </w:p>
    <w:p w:rsidR="00616777" w:rsidRPr="0000497E" w:rsidRDefault="00616777" w:rsidP="00762215">
      <w:pPr>
        <w:keepNext/>
        <w:spacing w:line="360" w:lineRule="auto"/>
        <w:jc w:val="center"/>
      </w:pPr>
      <w:r w:rsidRPr="0000497E">
        <w:rPr>
          <w:noProof/>
        </w:rPr>
        <w:lastRenderedPageBreak/>
        <w:drawing>
          <wp:inline distT="0" distB="0" distL="0" distR="0" wp14:anchorId="14977882" wp14:editId="11F6D94A">
            <wp:extent cx="2887318" cy="2309855"/>
            <wp:effectExtent l="0" t="0" r="8890" b="0"/>
            <wp:docPr id="3" name="Grafik 3" descr="C:\Users\jonas\Downloads\average_length_mm1_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s\Downloads\average_length_mm1_new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9878" cy="2327903"/>
                    </a:xfrm>
                    <a:prstGeom prst="rect">
                      <a:avLst/>
                    </a:prstGeom>
                    <a:noFill/>
                    <a:ln>
                      <a:noFill/>
                    </a:ln>
                  </pic:spPr>
                </pic:pic>
              </a:graphicData>
            </a:graphic>
          </wp:inline>
        </w:drawing>
      </w:r>
      <w:r w:rsidRPr="0000497E">
        <w:rPr>
          <w:noProof/>
        </w:rPr>
        <w:drawing>
          <wp:inline distT="0" distB="0" distL="0" distR="0" wp14:anchorId="45FA98FD" wp14:editId="39CC0916">
            <wp:extent cx="2847561" cy="2278050"/>
            <wp:effectExtent l="0" t="0" r="0" b="8255"/>
            <wp:docPr id="4" name="Grafik 4" descr="C:\Users\jonas\Downloads\average_overlaps_mm1_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Downloads\average_overlaps_mm1_new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3865" cy="2315093"/>
                    </a:xfrm>
                    <a:prstGeom prst="rect">
                      <a:avLst/>
                    </a:prstGeom>
                    <a:noFill/>
                    <a:ln>
                      <a:noFill/>
                    </a:ln>
                  </pic:spPr>
                </pic:pic>
              </a:graphicData>
            </a:graphic>
          </wp:inline>
        </w:drawing>
      </w:r>
    </w:p>
    <w:p w:rsidR="00616777" w:rsidRPr="00FB4444" w:rsidRDefault="00616777" w:rsidP="00FB4444">
      <w:pPr>
        <w:pStyle w:val="Beschriftung"/>
        <w:jc w:val="center"/>
        <w:rPr>
          <w:sz w:val="18"/>
          <w:lang w:val="en-GB"/>
        </w:rPr>
      </w:pPr>
      <w:r w:rsidRPr="00FB4444">
        <w:rPr>
          <w:sz w:val="18"/>
          <w:lang w:val="en-GB"/>
        </w:rPr>
        <w:fldChar w:fldCharType="begin"/>
      </w:r>
      <w:r w:rsidRPr="00FB4444">
        <w:rPr>
          <w:sz w:val="18"/>
          <w:lang w:val="en-GB"/>
        </w:rPr>
        <w:instrText xml:space="preserve"> SEQ Abbildung \* ARABIC </w:instrText>
      </w:r>
      <w:r w:rsidRPr="00FB4444">
        <w:rPr>
          <w:sz w:val="18"/>
          <w:lang w:val="en-GB"/>
        </w:rPr>
        <w:fldChar w:fldCharType="separate"/>
      </w:r>
      <w:r w:rsidR="00197737" w:rsidRPr="00FB4444">
        <w:rPr>
          <w:noProof/>
          <w:sz w:val="18"/>
          <w:lang w:val="en-GB"/>
        </w:rPr>
        <w:t>3</w:t>
      </w:r>
      <w:r w:rsidRPr="00FB4444">
        <w:rPr>
          <w:sz w:val="18"/>
          <w:lang w:val="en-GB"/>
        </w:rPr>
        <w:fldChar w:fldCharType="end"/>
      </w:r>
      <w:r w:rsidRPr="00FB4444">
        <w:rPr>
          <w:sz w:val="18"/>
          <w:lang w:val="en-GB"/>
        </w:rPr>
        <w:t xml:space="preserve"> Two </w:t>
      </w:r>
      <w:proofErr w:type="spellStart"/>
      <w:r w:rsidRPr="00FB4444">
        <w:rPr>
          <w:sz w:val="18"/>
          <w:lang w:val="en-GB"/>
        </w:rPr>
        <w:t>splots</w:t>
      </w:r>
      <w:proofErr w:type="spellEnd"/>
      <w:r w:rsidRPr="00FB4444">
        <w:rPr>
          <w:sz w:val="18"/>
          <w:lang w:val="en-GB"/>
        </w:rPr>
        <w:t xml:space="preserve"> showing characteristic of the </w:t>
      </w:r>
      <w:proofErr w:type="spellStart"/>
      <w:r w:rsidRPr="00FB4444">
        <w:rPr>
          <w:sz w:val="18"/>
          <w:lang w:val="en-GB"/>
        </w:rPr>
        <w:t>choosen</w:t>
      </w:r>
      <w:proofErr w:type="spellEnd"/>
      <w:r w:rsidRPr="00FB4444">
        <w:rPr>
          <w:sz w:val="18"/>
          <w:lang w:val="en-GB"/>
        </w:rPr>
        <w:t xml:space="preserve"> seed length. The left one shows the density of the average chain length while the right one the average overlapping seeds for each read.</w:t>
      </w:r>
    </w:p>
    <w:p w:rsidR="00616777" w:rsidRDefault="00616777" w:rsidP="00616777">
      <w:pPr>
        <w:spacing w:line="360" w:lineRule="auto"/>
        <w:rPr>
          <w:lang w:val="en-GB"/>
        </w:rPr>
      </w:pPr>
    </w:p>
    <w:p w:rsidR="00616777" w:rsidRPr="0000497E" w:rsidRDefault="00616777" w:rsidP="00616777">
      <w:pPr>
        <w:spacing w:line="360" w:lineRule="auto"/>
        <w:rPr>
          <w:lang w:val="en-GB"/>
        </w:rPr>
      </w:pPr>
      <w:r>
        <w:rPr>
          <w:lang w:val="en-GB"/>
        </w:rPr>
        <w:t xml:space="preserve">The next plot shows the loss of reads during the first filtering steps. </w:t>
      </w:r>
    </w:p>
    <w:p w:rsidR="00616777" w:rsidRDefault="00616777" w:rsidP="00762215">
      <w:pPr>
        <w:keepNext/>
        <w:spacing w:line="360" w:lineRule="auto"/>
        <w:jc w:val="center"/>
      </w:pPr>
      <w:r w:rsidRPr="0000497E">
        <w:rPr>
          <w:noProof/>
        </w:rPr>
        <w:drawing>
          <wp:inline distT="0" distB="0" distL="0" distR="0" wp14:anchorId="63856F66" wp14:editId="110F972A">
            <wp:extent cx="2854326" cy="2283460"/>
            <wp:effectExtent l="0" t="0" r="3175" b="2540"/>
            <wp:docPr id="5" name="Grafik 5" descr="C:\Users\jonas\Downloads\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Downloads\lo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8472" cy="2302777"/>
                    </a:xfrm>
                    <a:prstGeom prst="rect">
                      <a:avLst/>
                    </a:prstGeom>
                    <a:noFill/>
                    <a:ln>
                      <a:noFill/>
                    </a:ln>
                  </pic:spPr>
                </pic:pic>
              </a:graphicData>
            </a:graphic>
          </wp:inline>
        </w:drawing>
      </w:r>
    </w:p>
    <w:p w:rsidR="00616777" w:rsidRPr="008D08A4" w:rsidRDefault="00616777" w:rsidP="00FB4444">
      <w:pPr>
        <w:pStyle w:val="Beschriftung"/>
        <w:jc w:val="center"/>
        <w:rPr>
          <w:sz w:val="20"/>
          <w:lang w:val="en-GB"/>
        </w:rPr>
      </w:pPr>
      <w:r w:rsidRPr="008D08A4">
        <w:rPr>
          <w:sz w:val="20"/>
        </w:rPr>
        <w:fldChar w:fldCharType="begin"/>
      </w:r>
      <w:r w:rsidRPr="008D08A4">
        <w:rPr>
          <w:sz w:val="20"/>
          <w:lang w:val="en-GB"/>
        </w:rPr>
        <w:instrText xml:space="preserve"> SEQ Abbildung \* ARABIC </w:instrText>
      </w:r>
      <w:r w:rsidRPr="008D08A4">
        <w:rPr>
          <w:sz w:val="20"/>
        </w:rPr>
        <w:fldChar w:fldCharType="separate"/>
      </w:r>
      <w:r w:rsidR="00197737">
        <w:rPr>
          <w:noProof/>
          <w:sz w:val="20"/>
          <w:lang w:val="en-GB"/>
        </w:rPr>
        <w:t>4</w:t>
      </w:r>
      <w:r w:rsidRPr="008D08A4">
        <w:rPr>
          <w:sz w:val="20"/>
        </w:rPr>
        <w:fldChar w:fldCharType="end"/>
      </w:r>
      <w:r w:rsidR="004D737A">
        <w:rPr>
          <w:sz w:val="20"/>
          <w:lang w:val="en-GB"/>
        </w:rPr>
        <w:t xml:space="preserve"> Each dot represents the am</w:t>
      </w:r>
      <w:r w:rsidRPr="008D08A4">
        <w:rPr>
          <w:sz w:val="20"/>
          <w:lang w:val="en-GB"/>
        </w:rPr>
        <w:t>ount of reads (</w:t>
      </w:r>
      <w:proofErr w:type="gramStart"/>
      <w:r w:rsidRPr="008D08A4">
        <w:rPr>
          <w:sz w:val="20"/>
          <w:lang w:val="en-GB"/>
        </w:rPr>
        <w:t>y axis</w:t>
      </w:r>
      <w:proofErr w:type="gramEnd"/>
      <w:r w:rsidRPr="008D08A4">
        <w:rPr>
          <w:sz w:val="20"/>
          <w:lang w:val="en-GB"/>
        </w:rPr>
        <w:t>) after each filtering stage for a certain seed length (x axis). The highest line shows the reads for which at least one seed mapped on it (green) and the red line the reads with at least a chain on it. The purple and the blue line show the reads with at least, respectively one seed or one chain mapping on the right position in the genome.</w:t>
      </w:r>
    </w:p>
    <w:p w:rsidR="00616777" w:rsidRDefault="00616777" w:rsidP="00616777">
      <w:pPr>
        <w:spacing w:line="360" w:lineRule="auto"/>
        <w:rPr>
          <w:lang w:val="en-GB"/>
        </w:rPr>
      </w:pPr>
    </w:p>
    <w:p w:rsidR="00616777" w:rsidRPr="008D08A4" w:rsidRDefault="00616777" w:rsidP="00616777">
      <w:pPr>
        <w:spacing w:line="360" w:lineRule="auto"/>
        <w:rPr>
          <w:lang w:val="en-GB"/>
        </w:rPr>
      </w:pPr>
    </w:p>
    <w:p w:rsidR="00616777" w:rsidRDefault="00616777" w:rsidP="00FB4444">
      <w:pPr>
        <w:keepNext/>
        <w:spacing w:line="360" w:lineRule="auto"/>
        <w:jc w:val="center"/>
      </w:pPr>
      <w:r w:rsidRPr="0000497E">
        <w:rPr>
          <w:noProof/>
        </w:rPr>
        <w:lastRenderedPageBreak/>
        <w:drawing>
          <wp:inline distT="0" distB="0" distL="0" distR="0" wp14:anchorId="1E26EA72" wp14:editId="55FCD621">
            <wp:extent cx="3251200" cy="2600960"/>
            <wp:effectExtent l="0" t="0" r="6350" b="8890"/>
            <wp:docPr id="6" name="Grafik 6" descr="C:\Users\jonas\Downloads\chains.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as\Downloads\chains.tx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6749" cy="2629399"/>
                    </a:xfrm>
                    <a:prstGeom prst="rect">
                      <a:avLst/>
                    </a:prstGeom>
                    <a:noFill/>
                    <a:ln>
                      <a:noFill/>
                    </a:ln>
                  </pic:spPr>
                </pic:pic>
              </a:graphicData>
            </a:graphic>
          </wp:inline>
        </w:drawing>
      </w:r>
    </w:p>
    <w:p w:rsidR="00616777" w:rsidRPr="00FB4444" w:rsidRDefault="00616777" w:rsidP="00FB4444">
      <w:pPr>
        <w:pStyle w:val="Beschriftung"/>
        <w:jc w:val="center"/>
        <w:rPr>
          <w:sz w:val="18"/>
          <w:lang w:val="en-GB"/>
        </w:rPr>
      </w:pPr>
      <w:r>
        <w:rPr>
          <w:lang w:val="en-GB"/>
        </w:rPr>
        <w:fldChar w:fldCharType="begin"/>
      </w:r>
      <w:r>
        <w:rPr>
          <w:lang w:val="en-GB"/>
        </w:rPr>
        <w:instrText xml:space="preserve"> SEQ Abbildung \* ARABIC </w:instrText>
      </w:r>
      <w:r>
        <w:rPr>
          <w:lang w:val="en-GB"/>
        </w:rPr>
        <w:fldChar w:fldCharType="separate"/>
      </w:r>
      <w:r w:rsidR="00197737">
        <w:rPr>
          <w:noProof/>
          <w:lang w:val="en-GB"/>
        </w:rPr>
        <w:t>5</w:t>
      </w:r>
      <w:r>
        <w:rPr>
          <w:lang w:val="en-GB"/>
        </w:rPr>
        <w:fldChar w:fldCharType="end"/>
      </w:r>
      <w:r w:rsidRPr="00FB4444">
        <w:rPr>
          <w:sz w:val="18"/>
          <w:lang w:val="en-GB"/>
        </w:rPr>
        <w:t xml:space="preserve"> Analysis of the results after chaining the reads. The leftmost bar in a bar triple shows the total number of created chains over all reads. The second one shows number of chains mapping on the right chromosome of the read and the last one the chains intersecting the reads genomic regions.</w:t>
      </w:r>
    </w:p>
    <w:p w:rsidR="00616777" w:rsidRDefault="00616777" w:rsidP="00616777">
      <w:pPr>
        <w:spacing w:line="360" w:lineRule="auto"/>
        <w:rPr>
          <w:lang w:val="en-GB"/>
        </w:rPr>
      </w:pPr>
    </w:p>
    <w:p w:rsidR="00616777" w:rsidRDefault="00616777" w:rsidP="00616777">
      <w:pPr>
        <w:spacing w:line="360" w:lineRule="auto"/>
        <w:rPr>
          <w:lang w:val="en-GB"/>
        </w:rPr>
      </w:pPr>
    </w:p>
    <w:p w:rsidR="00616777" w:rsidRDefault="00616777" w:rsidP="00616777">
      <w:pPr>
        <w:pStyle w:val="berschrift1"/>
        <w:rPr>
          <w:lang w:val="en-GB"/>
        </w:rPr>
      </w:pPr>
      <w:r>
        <w:rPr>
          <w:lang w:val="en-GB"/>
        </w:rPr>
        <w:t>6. Results</w:t>
      </w:r>
    </w:p>
    <w:p w:rsidR="00FB4444" w:rsidRDefault="00FB4444" w:rsidP="00FB4444">
      <w:pPr>
        <w:pStyle w:val="Textkrper"/>
        <w:rPr>
          <w:lang w:val="en-GB"/>
        </w:rPr>
      </w:pPr>
    </w:p>
    <w:p w:rsidR="00FB4444" w:rsidRDefault="00FB4444" w:rsidP="00FB4444">
      <w:pPr>
        <w:pStyle w:val="Textkrper"/>
        <w:rPr>
          <w:lang w:val="en-GB"/>
        </w:rPr>
      </w:pPr>
      <w:r>
        <w:rPr>
          <w:lang w:val="en-GB"/>
        </w:rPr>
        <w:t xml:space="preserve">In this part a comparison of the created mapper to the present mapper </w:t>
      </w:r>
      <w:proofErr w:type="gramStart"/>
      <w:r>
        <w:rPr>
          <w:lang w:val="en-GB"/>
        </w:rPr>
        <w:t>is done</w:t>
      </w:r>
      <w:proofErr w:type="gramEnd"/>
      <w:r>
        <w:rPr>
          <w:lang w:val="en-GB"/>
        </w:rPr>
        <w:t xml:space="preserve">. The first plot simply show the position of the mappings for the different mapper. The plot shows the percentage of reads mapping on genes over all mappings; and the percentage of transcriptomic mappings of the genomic mapped reads. Not only in this case but in all other analysis too, there are no differences between the normal </w:t>
      </w:r>
      <w:proofErr w:type="spellStart"/>
      <w:r>
        <w:rPr>
          <w:lang w:val="en-GB"/>
        </w:rPr>
        <w:t>GraphMap</w:t>
      </w:r>
      <w:proofErr w:type="spellEnd"/>
      <w:r>
        <w:rPr>
          <w:lang w:val="en-GB"/>
        </w:rPr>
        <w:t xml:space="preserve"> mapping and the mapping with the transcriptomic adaption (if adding a </w:t>
      </w:r>
      <w:proofErr w:type="spellStart"/>
      <w:r>
        <w:rPr>
          <w:lang w:val="en-GB"/>
        </w:rPr>
        <w:t>gtf</w:t>
      </w:r>
      <w:proofErr w:type="spellEnd"/>
      <w:r>
        <w:rPr>
          <w:lang w:val="en-GB"/>
        </w:rPr>
        <w:t xml:space="preserve"> file when calling it). </w:t>
      </w:r>
      <w:r w:rsidR="00995F97">
        <w:rPr>
          <w:lang w:val="en-GB"/>
        </w:rPr>
        <w:t xml:space="preserve">The reason could be that this feature </w:t>
      </w:r>
      <w:proofErr w:type="gramStart"/>
      <w:r w:rsidR="00995F97">
        <w:rPr>
          <w:lang w:val="en-GB"/>
        </w:rPr>
        <w:t>was published</w:t>
      </w:r>
      <w:proofErr w:type="gramEnd"/>
      <w:r w:rsidR="00995F97">
        <w:rPr>
          <w:lang w:val="en-GB"/>
        </w:rPr>
        <w:t xml:space="preserve"> only two month ago and that the first version with this feature was used. </w:t>
      </w:r>
    </w:p>
    <w:p w:rsidR="00762215" w:rsidRDefault="00762215" w:rsidP="00FB4444">
      <w:pPr>
        <w:pStyle w:val="Textkrper"/>
        <w:rPr>
          <w:lang w:val="en-GB"/>
        </w:rPr>
      </w:pPr>
      <w:r>
        <w:rPr>
          <w:lang w:val="en-GB"/>
        </w:rPr>
        <w:t xml:space="preserve">BWA has the highest percentage of genomic mapped reads but only allowing an exon bound tolerance of at least one base a good transcriptomic mapping </w:t>
      </w:r>
      <w:proofErr w:type="gramStart"/>
      <w:r>
        <w:rPr>
          <w:lang w:val="en-GB"/>
        </w:rPr>
        <w:t>is achieved</w:t>
      </w:r>
      <w:proofErr w:type="gramEnd"/>
      <w:r>
        <w:rPr>
          <w:lang w:val="en-GB"/>
        </w:rPr>
        <w:t xml:space="preserve">. The significant differences using tolerance on the exon bounds </w:t>
      </w:r>
      <w:r w:rsidR="004508AF">
        <w:rPr>
          <w:lang w:val="en-GB"/>
        </w:rPr>
        <w:t>is a consequence of</w:t>
      </w:r>
      <w:r>
        <w:rPr>
          <w:lang w:val="en-GB"/>
        </w:rPr>
        <w:t xml:space="preserve"> no </w:t>
      </w:r>
      <w:r w:rsidR="004508AF">
        <w:rPr>
          <w:lang w:val="en-GB"/>
        </w:rPr>
        <w:t>available information</w:t>
      </w:r>
      <w:r>
        <w:rPr>
          <w:lang w:val="en-GB"/>
        </w:rPr>
        <w:t xml:space="preserve"> about the position of the introns and exons</w:t>
      </w:r>
      <w:r w:rsidR="004508AF">
        <w:rPr>
          <w:lang w:val="en-GB"/>
        </w:rPr>
        <w:t xml:space="preserve">, since BWA is a genomic mapper and </w:t>
      </w:r>
      <w:proofErr w:type="spellStart"/>
      <w:r w:rsidR="004508AF">
        <w:rPr>
          <w:lang w:val="en-GB"/>
        </w:rPr>
        <w:t>can not</w:t>
      </w:r>
      <w:proofErr w:type="spellEnd"/>
      <w:r w:rsidR="004508AF">
        <w:rPr>
          <w:lang w:val="en-GB"/>
        </w:rPr>
        <w:t xml:space="preserve"> use a </w:t>
      </w:r>
      <w:proofErr w:type="spellStart"/>
      <w:r w:rsidR="004508AF">
        <w:rPr>
          <w:lang w:val="en-GB"/>
        </w:rPr>
        <w:t>gtf</w:t>
      </w:r>
      <w:proofErr w:type="spellEnd"/>
      <w:r w:rsidR="004508AF">
        <w:rPr>
          <w:lang w:val="en-GB"/>
        </w:rPr>
        <w:t xml:space="preserve"> file for the extraction of these information. </w:t>
      </w:r>
    </w:p>
    <w:p w:rsidR="004508AF" w:rsidRDefault="004508AF" w:rsidP="00FB4444">
      <w:pPr>
        <w:pStyle w:val="Textkrper"/>
        <w:rPr>
          <w:lang w:val="en-GB"/>
        </w:rPr>
      </w:pPr>
      <w:r>
        <w:rPr>
          <w:lang w:val="en-GB"/>
        </w:rPr>
        <w:t xml:space="preserve">A characteristic attribute of LAST is the elevate number of annotated mappings. When analysing the mapping of our seeds, we saw that in most cases, a mapping of the seeds corresponds to an annotated alignment of LAST. This attribute </w:t>
      </w:r>
      <w:proofErr w:type="gramStart"/>
      <w:r>
        <w:rPr>
          <w:lang w:val="en-GB"/>
        </w:rPr>
        <w:t>is respected</w:t>
      </w:r>
      <w:proofErr w:type="gramEnd"/>
      <w:r>
        <w:rPr>
          <w:lang w:val="en-GB"/>
        </w:rPr>
        <w:t xml:space="preserve"> when analysing the bars of LAST. In fact, less than 40% of all mappings mapped on genes and only 20% of these are mappings on transcripts. </w:t>
      </w:r>
    </w:p>
    <w:p w:rsidR="004508AF" w:rsidRPr="00FB4444" w:rsidRDefault="004508AF" w:rsidP="00FB4444">
      <w:pPr>
        <w:pStyle w:val="Textkrper"/>
        <w:rPr>
          <w:lang w:val="en-GB"/>
        </w:rPr>
      </w:pPr>
      <w:bookmarkStart w:id="10" w:name="_GoBack"/>
      <w:bookmarkEnd w:id="10"/>
    </w:p>
    <w:p w:rsidR="00616777" w:rsidRPr="00616777" w:rsidRDefault="00616777" w:rsidP="00616777">
      <w:pPr>
        <w:pStyle w:val="Textkrper"/>
        <w:rPr>
          <w:lang w:val="en-GB"/>
        </w:rPr>
      </w:pPr>
    </w:p>
    <w:p w:rsidR="00197737" w:rsidRPr="004508AF" w:rsidRDefault="00EF18D0" w:rsidP="00197737">
      <w:pPr>
        <w:keepNext/>
        <w:spacing w:line="360" w:lineRule="auto"/>
        <w:jc w:val="center"/>
        <w:rPr>
          <w:lang w:val="en-GB"/>
        </w:rPr>
      </w:pPr>
      <w:r w:rsidRPr="00EF18D0">
        <w:rPr>
          <w:noProof/>
        </w:rPr>
        <w:lastRenderedPageBreak/>
        <w:drawing>
          <wp:inline distT="0" distB="0" distL="0" distR="0">
            <wp:extent cx="3737742" cy="2990193"/>
            <wp:effectExtent l="0" t="0" r="0" b="1270"/>
            <wp:docPr id="1" name="Grafik 1" descr="C:\Users\jonas\Downloads\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Downloads\comparis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6971" cy="3005576"/>
                    </a:xfrm>
                    <a:prstGeom prst="rect">
                      <a:avLst/>
                    </a:prstGeom>
                    <a:noFill/>
                    <a:ln>
                      <a:noFill/>
                    </a:ln>
                  </pic:spPr>
                </pic:pic>
              </a:graphicData>
            </a:graphic>
          </wp:inline>
        </w:drawing>
      </w:r>
    </w:p>
    <w:p w:rsidR="00616777" w:rsidRPr="00FB4444" w:rsidRDefault="00197737" w:rsidP="00197737">
      <w:pPr>
        <w:pStyle w:val="Beschriftung"/>
        <w:jc w:val="center"/>
        <w:rPr>
          <w:sz w:val="18"/>
          <w:lang w:val="en-GB"/>
        </w:rPr>
      </w:pPr>
      <w:r w:rsidRPr="00FB4444">
        <w:rPr>
          <w:sz w:val="18"/>
          <w:lang w:val="en-GB"/>
        </w:rPr>
        <w:fldChar w:fldCharType="begin"/>
      </w:r>
      <w:r w:rsidRPr="00FB4444">
        <w:rPr>
          <w:sz w:val="18"/>
          <w:lang w:val="en-GB"/>
        </w:rPr>
        <w:instrText xml:space="preserve"> SEQ Abbildung \* ARABIC </w:instrText>
      </w:r>
      <w:r w:rsidRPr="00FB4444">
        <w:rPr>
          <w:sz w:val="18"/>
          <w:lang w:val="en-GB"/>
        </w:rPr>
        <w:fldChar w:fldCharType="separate"/>
      </w:r>
      <w:r w:rsidRPr="00FB4444">
        <w:rPr>
          <w:noProof/>
          <w:sz w:val="18"/>
          <w:lang w:val="en-GB"/>
        </w:rPr>
        <w:t>6</w:t>
      </w:r>
      <w:r w:rsidRPr="00FB4444">
        <w:rPr>
          <w:sz w:val="18"/>
          <w:lang w:val="en-GB"/>
        </w:rPr>
        <w:fldChar w:fldCharType="end"/>
      </w:r>
      <w:r w:rsidRPr="00FB4444">
        <w:rPr>
          <w:sz w:val="18"/>
          <w:lang w:val="en-GB"/>
        </w:rPr>
        <w:t xml:space="preserve"> plot showing the three analysed mappers (BWA, </w:t>
      </w:r>
      <w:proofErr w:type="spellStart"/>
      <w:r w:rsidRPr="00FB4444">
        <w:rPr>
          <w:sz w:val="18"/>
          <w:lang w:val="en-GB"/>
        </w:rPr>
        <w:t>GraphMap</w:t>
      </w:r>
      <w:proofErr w:type="spellEnd"/>
      <w:r w:rsidRPr="00FB4444">
        <w:rPr>
          <w:sz w:val="18"/>
          <w:lang w:val="en-GB"/>
        </w:rPr>
        <w:t xml:space="preserve"> transcriptomic and genomic, LAST) in comparison to our MGMM mapper. A simulated dataset of 5538 reads </w:t>
      </w:r>
      <w:proofErr w:type="gramStart"/>
      <w:r w:rsidRPr="00FB4444">
        <w:rPr>
          <w:sz w:val="18"/>
          <w:lang w:val="en-GB"/>
        </w:rPr>
        <w:t>was used</w:t>
      </w:r>
      <w:proofErr w:type="gramEnd"/>
      <w:r w:rsidRPr="00FB4444">
        <w:rPr>
          <w:sz w:val="18"/>
          <w:lang w:val="en-GB"/>
        </w:rPr>
        <w:t xml:space="preserve"> for the plot. Each bar triple represent one mapper. </w:t>
      </w:r>
      <w:r w:rsidR="00FB4444" w:rsidRPr="00FB4444">
        <w:rPr>
          <w:sz w:val="18"/>
          <w:lang w:val="en-GB"/>
        </w:rPr>
        <w:t xml:space="preserve">The leftmost bars indicate the percentage of genomic mapped reads over all annotated alignments for that mapper. Then the green ones indicate the percentage of transcriptomic mapping reads of the genomic mappings (orange); and the last one (blue) the percentage of mappings of the genomic mapped reads on the union transcript. Tolerance from </w:t>
      </w:r>
      <w:proofErr w:type="gramStart"/>
      <w:r w:rsidR="00FB4444" w:rsidRPr="00FB4444">
        <w:rPr>
          <w:sz w:val="18"/>
          <w:lang w:val="en-GB"/>
        </w:rPr>
        <w:t>1</w:t>
      </w:r>
      <w:proofErr w:type="gramEnd"/>
      <w:r w:rsidR="00FB4444" w:rsidRPr="00FB4444">
        <w:rPr>
          <w:sz w:val="18"/>
          <w:lang w:val="en-GB"/>
        </w:rPr>
        <w:t xml:space="preserve"> to 50 bases on the exon bounds are shown with the stacks in the bars. </w:t>
      </w:r>
    </w:p>
    <w:p w:rsidR="00762215" w:rsidRDefault="00762215" w:rsidP="00762215">
      <w:pPr>
        <w:spacing w:line="360" w:lineRule="auto"/>
      </w:pPr>
    </w:p>
    <w:p w:rsidR="00762215" w:rsidRPr="00EF18D0" w:rsidRDefault="00762215" w:rsidP="00762215">
      <w:pPr>
        <w:pStyle w:val="Textkrper"/>
        <w:spacing w:line="360" w:lineRule="auto"/>
        <w:rPr>
          <w:lang w:val="en-GB"/>
        </w:rPr>
      </w:pPr>
      <w:r w:rsidRPr="00EF18D0">
        <w:rPr>
          <w:lang w:val="en-GB"/>
        </w:rPr>
        <w:t xml:space="preserve">The analysis of sequence identity and </w:t>
      </w:r>
      <w:proofErr w:type="spellStart"/>
      <w:r w:rsidRPr="00EF18D0">
        <w:rPr>
          <w:lang w:val="en-GB"/>
        </w:rPr>
        <w:t>InDel</w:t>
      </w:r>
      <w:proofErr w:type="spellEnd"/>
      <w:r w:rsidRPr="00EF18D0">
        <w:rPr>
          <w:lang w:val="en-GB"/>
        </w:rPr>
        <w:t xml:space="preserve"> rate for the simulated data shows that BWA and LAST have the highest mapping quality among all four tested mappers. Both have mappings with a very low </w:t>
      </w:r>
      <w:proofErr w:type="spellStart"/>
      <w:r w:rsidRPr="00EF18D0">
        <w:rPr>
          <w:lang w:val="en-GB"/>
        </w:rPr>
        <w:t>InDel</w:t>
      </w:r>
      <w:proofErr w:type="spellEnd"/>
      <w:r w:rsidRPr="00EF18D0">
        <w:rPr>
          <w:lang w:val="en-GB"/>
        </w:rPr>
        <w:t xml:space="preserve"> rate (Fitting the 1% simulated </w:t>
      </w:r>
      <w:proofErr w:type="spellStart"/>
      <w:r w:rsidRPr="00EF18D0">
        <w:rPr>
          <w:lang w:val="en-GB"/>
        </w:rPr>
        <w:t>InDel</w:t>
      </w:r>
      <w:proofErr w:type="spellEnd"/>
      <w:r w:rsidRPr="00EF18D0">
        <w:rPr>
          <w:lang w:val="en-GB"/>
        </w:rPr>
        <w:t xml:space="preserve"> rate) while mapping a lot of reads with very low edit distances (As seen at the 100% peak in the percent identity plot).</w:t>
      </w:r>
    </w:p>
    <w:p w:rsidR="00762215" w:rsidRPr="00EF18D0" w:rsidRDefault="00762215" w:rsidP="00762215">
      <w:pPr>
        <w:pStyle w:val="Textkrper"/>
        <w:spacing w:line="360" w:lineRule="auto"/>
        <w:rPr>
          <w:lang w:val="en-GB"/>
        </w:rPr>
      </w:pPr>
      <w:r w:rsidRPr="00EF18D0">
        <w:rPr>
          <w:lang w:val="en-GB"/>
        </w:rPr>
        <w:t xml:space="preserve">LAST maps most reads with a sequence identity of ~85%, which </w:t>
      </w:r>
      <w:proofErr w:type="gramStart"/>
      <w:r w:rsidRPr="00EF18D0">
        <w:rPr>
          <w:lang w:val="en-GB"/>
        </w:rPr>
        <w:t>can be explained</w:t>
      </w:r>
      <w:proofErr w:type="gramEnd"/>
      <w:r w:rsidRPr="00EF18D0">
        <w:rPr>
          <w:lang w:val="en-GB"/>
        </w:rPr>
        <w:t xml:space="preserve"> with the large number of mappings the algorithm produces. LAST creates a mapping even for regions where only small regions actually map the read, resulting in a vast amount of false positives (With lower identity than the true positive </w:t>
      </w:r>
      <w:proofErr w:type="gramStart"/>
      <w:r w:rsidRPr="00EF18D0">
        <w:rPr>
          <w:lang w:val="en-GB"/>
        </w:rPr>
        <w:t>matches</w:t>
      </w:r>
      <w:proofErr w:type="gramEnd"/>
      <w:r w:rsidRPr="00EF18D0">
        <w:rPr>
          <w:lang w:val="en-GB"/>
        </w:rPr>
        <w:t>).</w:t>
      </w:r>
    </w:p>
    <w:p w:rsidR="00762215" w:rsidRPr="00EF18D0" w:rsidRDefault="00762215" w:rsidP="00762215">
      <w:pPr>
        <w:pStyle w:val="Textkrper"/>
        <w:spacing w:line="360" w:lineRule="auto"/>
        <w:rPr>
          <w:lang w:val="en-GB"/>
        </w:rPr>
      </w:pPr>
      <w:r w:rsidRPr="00EF18D0">
        <w:rPr>
          <w:lang w:val="en-GB"/>
        </w:rPr>
        <w:t xml:space="preserve">The sequence identity of </w:t>
      </w:r>
      <w:proofErr w:type="spellStart"/>
      <w:r w:rsidRPr="00EF18D0">
        <w:rPr>
          <w:lang w:val="en-GB"/>
        </w:rPr>
        <w:t>GraphMap</w:t>
      </w:r>
      <w:proofErr w:type="spellEnd"/>
      <w:r w:rsidRPr="00EF18D0">
        <w:rPr>
          <w:lang w:val="en-GB"/>
        </w:rPr>
        <w:t xml:space="preserve"> </w:t>
      </w:r>
      <w:proofErr w:type="gramStart"/>
      <w:r w:rsidRPr="00EF18D0">
        <w:rPr>
          <w:lang w:val="en-GB"/>
        </w:rPr>
        <w:t>is almost equally distributed</w:t>
      </w:r>
      <w:proofErr w:type="gramEnd"/>
      <w:r w:rsidRPr="00EF18D0">
        <w:rPr>
          <w:lang w:val="en-GB"/>
        </w:rPr>
        <w:t xml:space="preserve"> with a small peak at 50% and 100% and in average lower than BWA or even LAST. This is probably connected to the fact that </w:t>
      </w:r>
      <w:proofErr w:type="spellStart"/>
      <w:r w:rsidRPr="00EF18D0">
        <w:rPr>
          <w:lang w:val="en-GB"/>
        </w:rPr>
        <w:t>GraphMap</w:t>
      </w:r>
      <w:proofErr w:type="spellEnd"/>
      <w:r w:rsidRPr="00EF18D0">
        <w:rPr>
          <w:lang w:val="en-GB"/>
        </w:rPr>
        <w:t xml:space="preserve"> </w:t>
      </w:r>
      <w:proofErr w:type="gramStart"/>
      <w:r w:rsidRPr="00EF18D0">
        <w:rPr>
          <w:lang w:val="en-GB"/>
        </w:rPr>
        <w:t>doesn't</w:t>
      </w:r>
      <w:proofErr w:type="gramEnd"/>
      <w:r w:rsidRPr="00EF18D0">
        <w:rPr>
          <w:lang w:val="en-GB"/>
        </w:rPr>
        <w:t xml:space="preserve"> seem to skip introns, resulting in very high edit distances for every read containing multiple exons.</w:t>
      </w:r>
    </w:p>
    <w:p w:rsidR="00762215" w:rsidRPr="00762215" w:rsidRDefault="00762215" w:rsidP="00762215">
      <w:pPr>
        <w:spacing w:line="360" w:lineRule="auto"/>
        <w:rPr>
          <w:lang w:val="en-GB"/>
        </w:rPr>
      </w:pPr>
      <w:r w:rsidRPr="00EF18D0">
        <w:rPr>
          <w:lang w:val="en-GB"/>
        </w:rPr>
        <w:t xml:space="preserve">MGMM has a higher sequence identity of </w:t>
      </w:r>
      <w:proofErr w:type="spellStart"/>
      <w:r w:rsidRPr="00EF18D0">
        <w:rPr>
          <w:lang w:val="en-GB"/>
        </w:rPr>
        <w:t>GraphMap</w:t>
      </w:r>
      <w:proofErr w:type="spellEnd"/>
      <w:r w:rsidRPr="00EF18D0">
        <w:rPr>
          <w:lang w:val="en-GB"/>
        </w:rPr>
        <w:t xml:space="preserve"> because of the </w:t>
      </w:r>
      <w:proofErr w:type="gramStart"/>
      <w:r w:rsidRPr="00EF18D0">
        <w:rPr>
          <w:lang w:val="en-GB"/>
        </w:rPr>
        <w:t>pathing which</w:t>
      </w:r>
      <w:proofErr w:type="gramEnd"/>
      <w:r w:rsidRPr="00EF18D0">
        <w:rPr>
          <w:lang w:val="en-GB"/>
        </w:rPr>
        <w:t xml:space="preserve"> reduces the maximum possible edit distance dramatically. The general behaviour looks similar to LAST with a thin peak at 100% and a wider peak at ~70% (Which correlates with the 30% mismatch rate of the simulated data). The </w:t>
      </w:r>
      <w:proofErr w:type="spellStart"/>
      <w:r w:rsidRPr="00EF18D0">
        <w:rPr>
          <w:lang w:val="en-GB"/>
        </w:rPr>
        <w:t>InDel</w:t>
      </w:r>
      <w:proofErr w:type="spellEnd"/>
      <w:r w:rsidRPr="00EF18D0">
        <w:rPr>
          <w:lang w:val="en-GB"/>
        </w:rPr>
        <w:t xml:space="preserve"> rate of MGMM on the other side is too large (With a median of ~25% instead of the simulated 1%), probably because of the fuzzy pathing and a too small gap penalty during the alignment.</w:t>
      </w:r>
    </w:p>
    <w:p w:rsidR="00616777" w:rsidRPr="00486397" w:rsidRDefault="00EF18D0" w:rsidP="00762215">
      <w:pPr>
        <w:spacing w:line="360" w:lineRule="auto"/>
        <w:jc w:val="center"/>
        <w:rPr>
          <w:lang w:val="en-GB"/>
        </w:rPr>
      </w:pPr>
      <w:r w:rsidRPr="00616777">
        <w:lastRenderedPageBreak/>
        <w:drawing>
          <wp:inline distT="0" distB="0" distL="0" distR="0" wp14:anchorId="076D96CD" wp14:editId="123EF93D">
            <wp:extent cx="2497718" cy="2497718"/>
            <wp:effectExtent l="0" t="0" r="0" b="0"/>
            <wp:docPr id="32"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 3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5188" cy="2505188"/>
                    </a:xfrm>
                    <a:prstGeom prst="rect">
                      <a:avLst/>
                    </a:prstGeom>
                  </pic:spPr>
                </pic:pic>
              </a:graphicData>
            </a:graphic>
          </wp:inline>
        </w:drawing>
      </w:r>
      <w:r w:rsidR="00616777" w:rsidRPr="000A4FBC">
        <w:drawing>
          <wp:inline distT="0" distB="0" distL="0" distR="0" wp14:anchorId="5B425078" wp14:editId="1A15E057">
            <wp:extent cx="2828626" cy="2390239"/>
            <wp:effectExtent l="0" t="0" r="0" b="0"/>
            <wp:docPr id="31"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d 3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4752" cy="2395415"/>
                    </a:xfrm>
                    <a:prstGeom prst="rect">
                      <a:avLst/>
                    </a:prstGeom>
                  </pic:spPr>
                </pic:pic>
              </a:graphicData>
            </a:graphic>
          </wp:inline>
        </w:drawing>
      </w:r>
    </w:p>
    <w:p w:rsidR="00616777" w:rsidRPr="0000497E" w:rsidRDefault="00616777" w:rsidP="00616777">
      <w:pPr>
        <w:spacing w:line="360" w:lineRule="auto"/>
        <w:rPr>
          <w:lang w:val="en-GB"/>
        </w:rPr>
      </w:pPr>
    </w:p>
    <w:p w:rsidR="005232B1" w:rsidRPr="002263C5" w:rsidRDefault="005232B1" w:rsidP="005232B1">
      <w:pPr>
        <w:spacing w:line="360" w:lineRule="auto"/>
        <w:rPr>
          <w:lang w:val="en-US"/>
        </w:rPr>
      </w:pPr>
      <w:r w:rsidRPr="002263C5">
        <w:rPr>
          <w:lang w:val="en-US"/>
        </w:rPr>
        <w:t xml:space="preserve">On our </w:t>
      </w:r>
      <w:r>
        <w:rPr>
          <w:lang w:val="en-US"/>
        </w:rPr>
        <w:t xml:space="preserve">way </w:t>
      </w:r>
      <w:r w:rsidRPr="002263C5">
        <w:rPr>
          <w:lang w:val="en-US"/>
        </w:rPr>
        <w:t>to reach a</w:t>
      </w:r>
      <w:r>
        <w:rPr>
          <w:lang w:val="en-US"/>
        </w:rPr>
        <w:t xml:space="preserve"> high-sensitive </w:t>
      </w:r>
      <w:r w:rsidRPr="002263C5">
        <w:rPr>
          <w:lang w:val="en-US"/>
        </w:rPr>
        <w:t>read-to-reference alignment</w:t>
      </w:r>
      <w:r>
        <w:rPr>
          <w:lang w:val="en-US"/>
        </w:rPr>
        <w:t>, we had been able to compare the mappings of different mappers (</w:t>
      </w:r>
      <w:proofErr w:type="spellStart"/>
      <w:r>
        <w:rPr>
          <w:lang w:val="en-US"/>
        </w:rPr>
        <w:t>GraphMap</w:t>
      </w:r>
      <w:proofErr w:type="spellEnd"/>
      <w:r>
        <w:rPr>
          <w:lang w:val="en-US"/>
        </w:rPr>
        <w:t xml:space="preserve">, BWA-MEM, Last, MGMM) on the simulated transcriptomic data set. The most mappings on the right position had BWA-MEM with 1108 of 6000 reads, then </w:t>
      </w:r>
      <w:proofErr w:type="spellStart"/>
      <w:r>
        <w:rPr>
          <w:lang w:val="en-US"/>
        </w:rPr>
        <w:t>GraphMap</w:t>
      </w:r>
      <w:proofErr w:type="spellEnd"/>
      <w:r>
        <w:rPr>
          <w:lang w:val="en-US"/>
        </w:rPr>
        <w:t xml:space="preserve"> with 1061 and </w:t>
      </w:r>
      <w:proofErr w:type="gramStart"/>
      <w:r>
        <w:rPr>
          <w:lang w:val="en-US"/>
        </w:rPr>
        <w:t>Last</w:t>
      </w:r>
      <w:proofErr w:type="gramEnd"/>
      <w:r>
        <w:rPr>
          <w:lang w:val="en-US"/>
        </w:rPr>
        <w:t xml:space="preserve"> with 897. This could be caused by the exon boundaries, because when looking on the quote of right mapped alignments divided by intersecting alignments, </w:t>
      </w:r>
      <w:proofErr w:type="spellStart"/>
      <w:r>
        <w:rPr>
          <w:lang w:val="en-US"/>
        </w:rPr>
        <w:t>GraphMap</w:t>
      </w:r>
      <w:proofErr w:type="spellEnd"/>
      <w:r>
        <w:rPr>
          <w:lang w:val="en-US"/>
        </w:rPr>
        <w:t xml:space="preserve"> mapped only 37% of partial alignments on the correct position, the others had all less than 9%. We missed our goal by mapping zero reads to the right position. The amount of mappings also differ strongly, our mapper MGMM and </w:t>
      </w:r>
      <w:proofErr w:type="spellStart"/>
      <w:r>
        <w:rPr>
          <w:lang w:val="en-US"/>
        </w:rPr>
        <w:t>GraphMap</w:t>
      </w:r>
      <w:proofErr w:type="spellEnd"/>
      <w:r>
        <w:rPr>
          <w:lang w:val="en-US"/>
        </w:rPr>
        <w:t xml:space="preserve"> had mostly primary </w:t>
      </w:r>
      <w:proofErr w:type="spellStart"/>
      <w:r>
        <w:rPr>
          <w:lang w:val="en-US"/>
        </w:rPr>
        <w:t>SAMRecord</w:t>
      </w:r>
      <w:proofErr w:type="spellEnd"/>
      <w:r>
        <w:rPr>
          <w:lang w:val="en-US"/>
        </w:rPr>
        <w:t xml:space="preserve">, BWA-MEM made way too much secondary alignments (14594 </w:t>
      </w:r>
      <w:proofErr w:type="spellStart"/>
      <w:r>
        <w:rPr>
          <w:lang w:val="en-US"/>
        </w:rPr>
        <w:t>SAMRecords</w:t>
      </w:r>
      <w:proofErr w:type="spellEnd"/>
      <w:r>
        <w:rPr>
          <w:lang w:val="en-US"/>
        </w:rPr>
        <w:t xml:space="preserve"> all together) and Last failed in giving a usable output by having 159283 </w:t>
      </w:r>
      <w:proofErr w:type="spellStart"/>
      <w:r>
        <w:rPr>
          <w:lang w:val="en-US"/>
        </w:rPr>
        <w:t>SAMRecords</w:t>
      </w:r>
      <w:proofErr w:type="spellEnd"/>
      <w:r>
        <w:rPr>
          <w:lang w:val="en-US"/>
        </w:rPr>
        <w:t xml:space="preserve">. By comparing the chromosome that had been chosen for the alignment, there are clear benefits of BWA-MEM and </w:t>
      </w:r>
      <w:proofErr w:type="spellStart"/>
      <w:r>
        <w:rPr>
          <w:lang w:val="en-US"/>
        </w:rPr>
        <w:t>GraphMap</w:t>
      </w:r>
      <w:proofErr w:type="spellEnd"/>
      <w:r>
        <w:rPr>
          <w:lang w:val="en-US"/>
        </w:rPr>
        <w:t xml:space="preserve"> that are aligning ca. 98% of the </w:t>
      </w:r>
      <w:proofErr w:type="spellStart"/>
      <w:r>
        <w:rPr>
          <w:lang w:val="en-US"/>
        </w:rPr>
        <w:t>SAMRecord</w:t>
      </w:r>
      <w:proofErr w:type="spellEnd"/>
      <w:r>
        <w:rPr>
          <w:lang w:val="en-US"/>
        </w:rPr>
        <w:t xml:space="preserve"> on the right chromosome, MGMM only could align 35,9% right and the worst had been Last with a quote of 20%.</w:t>
      </w:r>
    </w:p>
    <w:p w:rsidR="004D737A" w:rsidRPr="005232B1" w:rsidRDefault="004D737A" w:rsidP="00EF18D0">
      <w:pPr>
        <w:pStyle w:val="Textkrper"/>
        <w:spacing w:line="360" w:lineRule="auto"/>
        <w:rPr>
          <w:lang w:val="en-US"/>
        </w:rPr>
      </w:pPr>
    </w:p>
    <w:p w:rsidR="004D737A" w:rsidRPr="00EF18D0" w:rsidRDefault="004D737A" w:rsidP="00EF18D0">
      <w:pPr>
        <w:pStyle w:val="Textkrper"/>
        <w:spacing w:line="360" w:lineRule="auto"/>
        <w:jc w:val="center"/>
        <w:rPr>
          <w:lang w:val="en-GB"/>
        </w:rPr>
      </w:pPr>
    </w:p>
    <w:tbl>
      <w:tblPr>
        <w:tblStyle w:val="Gitternetztabelle4Akzent5"/>
        <w:tblW w:w="6701" w:type="dxa"/>
        <w:jc w:val="center"/>
        <w:tblLook w:val="04A0" w:firstRow="1" w:lastRow="0" w:firstColumn="1" w:lastColumn="0" w:noHBand="0" w:noVBand="1"/>
      </w:tblPr>
      <w:tblGrid>
        <w:gridCol w:w="1541"/>
        <w:gridCol w:w="1283"/>
        <w:gridCol w:w="1294"/>
        <w:gridCol w:w="1282"/>
        <w:gridCol w:w="1301"/>
      </w:tblGrid>
      <w:tr w:rsidR="004508AF" w:rsidRPr="00825365" w:rsidTr="004508AF">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542" w:type="dxa"/>
            <w:vAlign w:val="center"/>
          </w:tcPr>
          <w:p w:rsidR="004D737A" w:rsidRPr="00EF18D0" w:rsidRDefault="004D737A" w:rsidP="009B3939">
            <w:pPr>
              <w:jc w:val="center"/>
              <w:rPr>
                <w:lang w:val="en-GB"/>
              </w:rPr>
            </w:pPr>
          </w:p>
        </w:tc>
        <w:tc>
          <w:tcPr>
            <w:tcW w:w="1267" w:type="dxa"/>
            <w:vAlign w:val="center"/>
          </w:tcPr>
          <w:p w:rsidR="004D737A" w:rsidRPr="004D737A" w:rsidRDefault="004D737A" w:rsidP="009B3939">
            <w:pPr>
              <w:jc w:val="center"/>
              <w:cnfStyle w:val="100000000000" w:firstRow="1" w:lastRow="0" w:firstColumn="0" w:lastColumn="0" w:oddVBand="0" w:evenVBand="0" w:oddHBand="0" w:evenHBand="0" w:firstRowFirstColumn="0" w:firstRowLastColumn="0" w:lastRowFirstColumn="0" w:lastRowLastColumn="0"/>
            </w:pPr>
            <w:proofErr w:type="spellStart"/>
            <w:r w:rsidRPr="004D737A">
              <w:t>GraphMap</w:t>
            </w:r>
            <w:proofErr w:type="spellEnd"/>
          </w:p>
        </w:tc>
        <w:tc>
          <w:tcPr>
            <w:tcW w:w="1299" w:type="dxa"/>
            <w:vAlign w:val="center"/>
          </w:tcPr>
          <w:p w:rsidR="004D737A" w:rsidRPr="004D737A" w:rsidRDefault="004D737A" w:rsidP="009B3939">
            <w:pPr>
              <w:jc w:val="center"/>
              <w:cnfStyle w:val="100000000000" w:firstRow="1" w:lastRow="0" w:firstColumn="0" w:lastColumn="0" w:oddVBand="0" w:evenVBand="0" w:oddHBand="0" w:evenHBand="0" w:firstRowFirstColumn="0" w:firstRowLastColumn="0" w:lastRowFirstColumn="0" w:lastRowLastColumn="0"/>
            </w:pPr>
            <w:r w:rsidRPr="004D737A">
              <w:t>Last</w:t>
            </w:r>
          </w:p>
        </w:tc>
        <w:tc>
          <w:tcPr>
            <w:tcW w:w="1288" w:type="dxa"/>
            <w:vAlign w:val="center"/>
          </w:tcPr>
          <w:p w:rsidR="004D737A" w:rsidRPr="004D737A" w:rsidRDefault="004D737A" w:rsidP="009B3939">
            <w:pPr>
              <w:jc w:val="center"/>
              <w:cnfStyle w:val="100000000000" w:firstRow="1" w:lastRow="0" w:firstColumn="0" w:lastColumn="0" w:oddVBand="0" w:evenVBand="0" w:oddHBand="0" w:evenHBand="0" w:firstRowFirstColumn="0" w:firstRowLastColumn="0" w:lastRowFirstColumn="0" w:lastRowLastColumn="0"/>
            </w:pPr>
            <w:r w:rsidRPr="004D737A">
              <w:t>BWA</w:t>
            </w:r>
          </w:p>
        </w:tc>
        <w:tc>
          <w:tcPr>
            <w:tcW w:w="1305" w:type="dxa"/>
            <w:vAlign w:val="center"/>
          </w:tcPr>
          <w:p w:rsidR="004D737A" w:rsidRPr="004D737A" w:rsidRDefault="004D737A" w:rsidP="009B3939">
            <w:pPr>
              <w:jc w:val="center"/>
              <w:cnfStyle w:val="100000000000" w:firstRow="1" w:lastRow="0" w:firstColumn="0" w:lastColumn="0" w:oddVBand="0" w:evenVBand="0" w:oddHBand="0" w:evenHBand="0" w:firstRowFirstColumn="0" w:firstRowLastColumn="0" w:lastRowFirstColumn="0" w:lastRowLastColumn="0"/>
            </w:pPr>
            <w:r w:rsidRPr="004D737A">
              <w:t>MGMM</w:t>
            </w:r>
          </w:p>
        </w:tc>
      </w:tr>
      <w:tr w:rsidR="004508AF" w:rsidRPr="00825365" w:rsidTr="004508AF">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542" w:type="dxa"/>
            <w:vAlign w:val="center"/>
          </w:tcPr>
          <w:p w:rsidR="004D737A" w:rsidRPr="004508AF" w:rsidRDefault="004D737A" w:rsidP="009B3939">
            <w:pPr>
              <w:jc w:val="center"/>
              <w:rPr>
                <w:sz w:val="22"/>
              </w:rPr>
            </w:pPr>
            <w:proofErr w:type="spellStart"/>
            <w:r w:rsidRPr="004508AF">
              <w:rPr>
                <w:sz w:val="22"/>
              </w:rPr>
              <w:t>Annotated</w:t>
            </w:r>
            <w:proofErr w:type="spellEnd"/>
            <w:r w:rsidRPr="004508AF">
              <w:rPr>
                <w:sz w:val="22"/>
              </w:rPr>
              <w:t xml:space="preserve"> </w:t>
            </w:r>
            <w:proofErr w:type="spellStart"/>
            <w:r w:rsidRPr="004508AF">
              <w:rPr>
                <w:sz w:val="22"/>
              </w:rPr>
              <w:t>Alignments</w:t>
            </w:r>
            <w:proofErr w:type="spellEnd"/>
          </w:p>
        </w:tc>
        <w:tc>
          <w:tcPr>
            <w:tcW w:w="1267"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5538</w:t>
            </w:r>
          </w:p>
        </w:tc>
        <w:tc>
          <w:tcPr>
            <w:tcW w:w="1299"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159283</w:t>
            </w:r>
          </w:p>
        </w:tc>
        <w:tc>
          <w:tcPr>
            <w:tcW w:w="1288"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14594</w:t>
            </w:r>
          </w:p>
        </w:tc>
        <w:tc>
          <w:tcPr>
            <w:tcW w:w="1305"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5983</w:t>
            </w:r>
          </w:p>
        </w:tc>
      </w:tr>
      <w:tr w:rsidR="004508AF" w:rsidRPr="00825365" w:rsidTr="004508AF">
        <w:trPr>
          <w:trHeight w:val="322"/>
          <w:jc w:val="center"/>
        </w:trPr>
        <w:tc>
          <w:tcPr>
            <w:cnfStyle w:val="001000000000" w:firstRow="0" w:lastRow="0" w:firstColumn="1" w:lastColumn="0" w:oddVBand="0" w:evenVBand="0" w:oddHBand="0" w:evenHBand="0" w:firstRowFirstColumn="0" w:firstRowLastColumn="0" w:lastRowFirstColumn="0" w:lastRowLastColumn="0"/>
            <w:tcW w:w="1542" w:type="dxa"/>
            <w:vAlign w:val="center"/>
          </w:tcPr>
          <w:p w:rsidR="004D737A" w:rsidRPr="004508AF" w:rsidRDefault="004D737A" w:rsidP="009B3939">
            <w:pPr>
              <w:jc w:val="center"/>
              <w:rPr>
                <w:sz w:val="22"/>
              </w:rPr>
            </w:pPr>
            <w:proofErr w:type="spellStart"/>
            <w:r w:rsidRPr="004508AF">
              <w:rPr>
                <w:sz w:val="22"/>
              </w:rPr>
              <w:t>Mapped</w:t>
            </w:r>
            <w:proofErr w:type="spellEnd"/>
            <w:r w:rsidRPr="004508AF">
              <w:rPr>
                <w:sz w:val="22"/>
              </w:rPr>
              <w:t xml:space="preserve"> Reads</w:t>
            </w:r>
          </w:p>
        </w:tc>
        <w:tc>
          <w:tcPr>
            <w:tcW w:w="1267" w:type="dxa"/>
            <w:vAlign w:val="center"/>
          </w:tcPr>
          <w:p w:rsidR="004D737A" w:rsidRPr="004508AF" w:rsidRDefault="004D737A" w:rsidP="009B3939">
            <w:pPr>
              <w:jc w:val="center"/>
              <w:cnfStyle w:val="000000000000" w:firstRow="0" w:lastRow="0" w:firstColumn="0" w:lastColumn="0" w:oddVBand="0" w:evenVBand="0" w:oddHBand="0" w:evenHBand="0" w:firstRowFirstColumn="0" w:firstRowLastColumn="0" w:lastRowFirstColumn="0" w:lastRowLastColumn="0"/>
              <w:rPr>
                <w:sz w:val="22"/>
              </w:rPr>
            </w:pPr>
            <w:r w:rsidRPr="004508AF">
              <w:rPr>
                <w:sz w:val="22"/>
              </w:rPr>
              <w:t>4023</w:t>
            </w:r>
          </w:p>
        </w:tc>
        <w:tc>
          <w:tcPr>
            <w:tcW w:w="1299" w:type="dxa"/>
            <w:vAlign w:val="center"/>
          </w:tcPr>
          <w:p w:rsidR="004D737A" w:rsidRPr="004508AF" w:rsidRDefault="004D737A" w:rsidP="009B3939">
            <w:pPr>
              <w:jc w:val="center"/>
              <w:cnfStyle w:val="000000000000" w:firstRow="0" w:lastRow="0" w:firstColumn="0" w:lastColumn="0" w:oddVBand="0" w:evenVBand="0" w:oddHBand="0" w:evenHBand="0" w:firstRowFirstColumn="0" w:firstRowLastColumn="0" w:lastRowFirstColumn="0" w:lastRowLastColumn="0"/>
              <w:rPr>
                <w:sz w:val="22"/>
              </w:rPr>
            </w:pPr>
            <w:r w:rsidRPr="004508AF">
              <w:rPr>
                <w:sz w:val="22"/>
              </w:rPr>
              <w:t>159283</w:t>
            </w:r>
          </w:p>
        </w:tc>
        <w:tc>
          <w:tcPr>
            <w:tcW w:w="1288" w:type="dxa"/>
            <w:vAlign w:val="center"/>
          </w:tcPr>
          <w:p w:rsidR="004D737A" w:rsidRPr="004508AF" w:rsidRDefault="004D737A" w:rsidP="009B3939">
            <w:pPr>
              <w:jc w:val="center"/>
              <w:cnfStyle w:val="000000000000" w:firstRow="0" w:lastRow="0" w:firstColumn="0" w:lastColumn="0" w:oddVBand="0" w:evenVBand="0" w:oddHBand="0" w:evenHBand="0" w:firstRowFirstColumn="0" w:firstRowLastColumn="0" w:lastRowFirstColumn="0" w:lastRowLastColumn="0"/>
              <w:rPr>
                <w:sz w:val="22"/>
              </w:rPr>
            </w:pPr>
            <w:r w:rsidRPr="004508AF">
              <w:rPr>
                <w:sz w:val="22"/>
              </w:rPr>
              <w:t>13698</w:t>
            </w:r>
          </w:p>
        </w:tc>
        <w:tc>
          <w:tcPr>
            <w:tcW w:w="1305" w:type="dxa"/>
            <w:vAlign w:val="center"/>
          </w:tcPr>
          <w:p w:rsidR="004D737A" w:rsidRPr="004508AF" w:rsidRDefault="004D737A" w:rsidP="009B3939">
            <w:pPr>
              <w:jc w:val="center"/>
              <w:cnfStyle w:val="000000000000" w:firstRow="0" w:lastRow="0" w:firstColumn="0" w:lastColumn="0" w:oddVBand="0" w:evenVBand="0" w:oddHBand="0" w:evenHBand="0" w:firstRowFirstColumn="0" w:firstRowLastColumn="0" w:lastRowFirstColumn="0" w:lastRowLastColumn="0"/>
              <w:rPr>
                <w:sz w:val="22"/>
              </w:rPr>
            </w:pPr>
            <w:r w:rsidRPr="004508AF">
              <w:rPr>
                <w:sz w:val="22"/>
              </w:rPr>
              <w:t>5905</w:t>
            </w:r>
          </w:p>
        </w:tc>
      </w:tr>
      <w:tr w:rsidR="004508AF" w:rsidRPr="00825365" w:rsidTr="004508AF">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542" w:type="dxa"/>
            <w:vAlign w:val="center"/>
          </w:tcPr>
          <w:p w:rsidR="004D737A" w:rsidRPr="004508AF" w:rsidRDefault="004D737A" w:rsidP="009B3939">
            <w:pPr>
              <w:jc w:val="center"/>
              <w:rPr>
                <w:sz w:val="22"/>
              </w:rPr>
            </w:pPr>
            <w:proofErr w:type="spellStart"/>
            <w:r w:rsidRPr="004508AF">
              <w:rPr>
                <w:sz w:val="22"/>
              </w:rPr>
              <w:t>Wrong</w:t>
            </w:r>
            <w:proofErr w:type="spellEnd"/>
            <w:r w:rsidRPr="004508AF">
              <w:rPr>
                <w:sz w:val="22"/>
              </w:rPr>
              <w:t xml:space="preserve"> </w:t>
            </w:r>
            <w:proofErr w:type="spellStart"/>
            <w:r w:rsidRPr="004508AF">
              <w:rPr>
                <w:sz w:val="22"/>
              </w:rPr>
              <w:t>Chromosome</w:t>
            </w:r>
            <w:proofErr w:type="spellEnd"/>
          </w:p>
        </w:tc>
        <w:tc>
          <w:tcPr>
            <w:tcW w:w="1267"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79</w:t>
            </w:r>
          </w:p>
        </w:tc>
        <w:tc>
          <w:tcPr>
            <w:tcW w:w="1299"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126809</w:t>
            </w:r>
          </w:p>
        </w:tc>
        <w:tc>
          <w:tcPr>
            <w:tcW w:w="1288"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191</w:t>
            </w:r>
          </w:p>
        </w:tc>
        <w:tc>
          <w:tcPr>
            <w:tcW w:w="1305"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3788</w:t>
            </w:r>
          </w:p>
        </w:tc>
      </w:tr>
      <w:tr w:rsidR="004508AF" w:rsidRPr="00825365" w:rsidTr="004508AF">
        <w:trPr>
          <w:trHeight w:val="307"/>
          <w:jc w:val="center"/>
        </w:trPr>
        <w:tc>
          <w:tcPr>
            <w:cnfStyle w:val="001000000000" w:firstRow="0" w:lastRow="0" w:firstColumn="1" w:lastColumn="0" w:oddVBand="0" w:evenVBand="0" w:oddHBand="0" w:evenHBand="0" w:firstRowFirstColumn="0" w:firstRowLastColumn="0" w:lastRowFirstColumn="0" w:lastRowLastColumn="0"/>
            <w:tcW w:w="1542" w:type="dxa"/>
            <w:vAlign w:val="center"/>
          </w:tcPr>
          <w:p w:rsidR="004D737A" w:rsidRPr="004508AF" w:rsidRDefault="004D737A" w:rsidP="009B3939">
            <w:pPr>
              <w:jc w:val="center"/>
              <w:rPr>
                <w:sz w:val="22"/>
              </w:rPr>
            </w:pPr>
            <w:proofErr w:type="spellStart"/>
            <w:r w:rsidRPr="004508AF">
              <w:rPr>
                <w:sz w:val="22"/>
              </w:rPr>
              <w:t>Right</w:t>
            </w:r>
            <w:proofErr w:type="spellEnd"/>
            <w:r w:rsidRPr="004508AF">
              <w:rPr>
                <w:sz w:val="22"/>
              </w:rPr>
              <w:t xml:space="preserve"> </w:t>
            </w:r>
            <w:proofErr w:type="spellStart"/>
            <w:r w:rsidRPr="004508AF">
              <w:rPr>
                <w:sz w:val="22"/>
              </w:rPr>
              <w:t>Cromosome</w:t>
            </w:r>
            <w:proofErr w:type="spellEnd"/>
          </w:p>
        </w:tc>
        <w:tc>
          <w:tcPr>
            <w:tcW w:w="1267" w:type="dxa"/>
            <w:vAlign w:val="center"/>
          </w:tcPr>
          <w:p w:rsidR="004D737A" w:rsidRPr="004508AF" w:rsidRDefault="004D737A" w:rsidP="009B3939">
            <w:pPr>
              <w:jc w:val="center"/>
              <w:cnfStyle w:val="000000000000" w:firstRow="0" w:lastRow="0" w:firstColumn="0" w:lastColumn="0" w:oddVBand="0" w:evenVBand="0" w:oddHBand="0" w:evenHBand="0" w:firstRowFirstColumn="0" w:firstRowLastColumn="0" w:lastRowFirstColumn="0" w:lastRowLastColumn="0"/>
              <w:rPr>
                <w:sz w:val="22"/>
              </w:rPr>
            </w:pPr>
            <w:r w:rsidRPr="004508AF">
              <w:rPr>
                <w:sz w:val="22"/>
              </w:rPr>
              <w:t>3944</w:t>
            </w:r>
          </w:p>
        </w:tc>
        <w:tc>
          <w:tcPr>
            <w:tcW w:w="1299" w:type="dxa"/>
            <w:vAlign w:val="center"/>
          </w:tcPr>
          <w:p w:rsidR="004D737A" w:rsidRPr="004508AF" w:rsidRDefault="004D737A" w:rsidP="009B3939">
            <w:pPr>
              <w:jc w:val="center"/>
              <w:cnfStyle w:val="000000000000" w:firstRow="0" w:lastRow="0" w:firstColumn="0" w:lastColumn="0" w:oddVBand="0" w:evenVBand="0" w:oddHBand="0" w:evenHBand="0" w:firstRowFirstColumn="0" w:firstRowLastColumn="0" w:lastRowFirstColumn="0" w:lastRowLastColumn="0"/>
              <w:rPr>
                <w:sz w:val="22"/>
              </w:rPr>
            </w:pPr>
            <w:r w:rsidRPr="004508AF">
              <w:rPr>
                <w:sz w:val="22"/>
              </w:rPr>
              <w:t>32474</w:t>
            </w:r>
          </w:p>
        </w:tc>
        <w:tc>
          <w:tcPr>
            <w:tcW w:w="1288" w:type="dxa"/>
            <w:vAlign w:val="center"/>
          </w:tcPr>
          <w:p w:rsidR="004D737A" w:rsidRPr="004508AF" w:rsidRDefault="004D737A" w:rsidP="009B3939">
            <w:pPr>
              <w:jc w:val="center"/>
              <w:cnfStyle w:val="000000000000" w:firstRow="0" w:lastRow="0" w:firstColumn="0" w:lastColumn="0" w:oddVBand="0" w:evenVBand="0" w:oddHBand="0" w:evenHBand="0" w:firstRowFirstColumn="0" w:firstRowLastColumn="0" w:lastRowFirstColumn="0" w:lastRowLastColumn="0"/>
              <w:rPr>
                <w:sz w:val="22"/>
              </w:rPr>
            </w:pPr>
            <w:r w:rsidRPr="004508AF">
              <w:rPr>
                <w:sz w:val="22"/>
              </w:rPr>
              <w:t>13507</w:t>
            </w:r>
          </w:p>
        </w:tc>
        <w:tc>
          <w:tcPr>
            <w:tcW w:w="1305" w:type="dxa"/>
            <w:vAlign w:val="center"/>
          </w:tcPr>
          <w:p w:rsidR="004D737A" w:rsidRPr="004508AF" w:rsidRDefault="004D737A" w:rsidP="009B3939">
            <w:pPr>
              <w:jc w:val="center"/>
              <w:cnfStyle w:val="000000000000" w:firstRow="0" w:lastRow="0" w:firstColumn="0" w:lastColumn="0" w:oddVBand="0" w:evenVBand="0" w:oddHBand="0" w:evenHBand="0" w:firstRowFirstColumn="0" w:firstRowLastColumn="0" w:lastRowFirstColumn="0" w:lastRowLastColumn="0"/>
              <w:rPr>
                <w:sz w:val="22"/>
              </w:rPr>
            </w:pPr>
            <w:r w:rsidRPr="004508AF">
              <w:rPr>
                <w:sz w:val="22"/>
              </w:rPr>
              <w:t>2117</w:t>
            </w:r>
          </w:p>
        </w:tc>
      </w:tr>
      <w:tr w:rsidR="004508AF" w:rsidRPr="00825365" w:rsidTr="004508AF">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542" w:type="dxa"/>
            <w:vAlign w:val="center"/>
          </w:tcPr>
          <w:p w:rsidR="004D737A" w:rsidRPr="004508AF" w:rsidRDefault="004D737A" w:rsidP="009B3939">
            <w:pPr>
              <w:jc w:val="center"/>
              <w:rPr>
                <w:sz w:val="22"/>
              </w:rPr>
            </w:pPr>
            <w:r w:rsidRPr="004508AF">
              <w:rPr>
                <w:sz w:val="22"/>
              </w:rPr>
              <w:t>Partial</w:t>
            </w:r>
          </w:p>
        </w:tc>
        <w:tc>
          <w:tcPr>
            <w:tcW w:w="1267"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2861</w:t>
            </w:r>
          </w:p>
        </w:tc>
        <w:tc>
          <w:tcPr>
            <w:tcW w:w="1299"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17251</w:t>
            </w:r>
          </w:p>
        </w:tc>
        <w:tc>
          <w:tcPr>
            <w:tcW w:w="1288"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12314</w:t>
            </w:r>
          </w:p>
        </w:tc>
        <w:tc>
          <w:tcPr>
            <w:tcW w:w="1305"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1306</w:t>
            </w:r>
          </w:p>
        </w:tc>
      </w:tr>
      <w:tr w:rsidR="004508AF" w:rsidRPr="00825365" w:rsidTr="004508AF">
        <w:trPr>
          <w:trHeight w:val="322"/>
          <w:jc w:val="center"/>
        </w:trPr>
        <w:tc>
          <w:tcPr>
            <w:cnfStyle w:val="001000000000" w:firstRow="0" w:lastRow="0" w:firstColumn="1" w:lastColumn="0" w:oddVBand="0" w:evenVBand="0" w:oddHBand="0" w:evenHBand="0" w:firstRowFirstColumn="0" w:firstRowLastColumn="0" w:lastRowFirstColumn="0" w:lastRowLastColumn="0"/>
            <w:tcW w:w="1542" w:type="dxa"/>
            <w:vAlign w:val="center"/>
          </w:tcPr>
          <w:p w:rsidR="004D737A" w:rsidRPr="004508AF" w:rsidRDefault="004D737A" w:rsidP="009B3939">
            <w:pPr>
              <w:jc w:val="center"/>
              <w:rPr>
                <w:sz w:val="22"/>
              </w:rPr>
            </w:pPr>
            <w:r w:rsidRPr="004508AF">
              <w:rPr>
                <w:sz w:val="22"/>
              </w:rPr>
              <w:t>Ok</w:t>
            </w:r>
          </w:p>
        </w:tc>
        <w:tc>
          <w:tcPr>
            <w:tcW w:w="1267" w:type="dxa"/>
            <w:vAlign w:val="center"/>
          </w:tcPr>
          <w:p w:rsidR="004D737A" w:rsidRPr="004508AF" w:rsidRDefault="004D737A" w:rsidP="009B3939">
            <w:pPr>
              <w:jc w:val="center"/>
              <w:cnfStyle w:val="000000000000" w:firstRow="0" w:lastRow="0" w:firstColumn="0" w:lastColumn="0" w:oddVBand="0" w:evenVBand="0" w:oddHBand="0" w:evenHBand="0" w:firstRowFirstColumn="0" w:firstRowLastColumn="0" w:lastRowFirstColumn="0" w:lastRowLastColumn="0"/>
              <w:rPr>
                <w:sz w:val="22"/>
              </w:rPr>
            </w:pPr>
            <w:r w:rsidRPr="004508AF">
              <w:rPr>
                <w:sz w:val="22"/>
              </w:rPr>
              <w:t>1061</w:t>
            </w:r>
          </w:p>
        </w:tc>
        <w:tc>
          <w:tcPr>
            <w:tcW w:w="1299" w:type="dxa"/>
            <w:vAlign w:val="center"/>
          </w:tcPr>
          <w:p w:rsidR="004D737A" w:rsidRPr="004508AF" w:rsidRDefault="004D737A" w:rsidP="009B3939">
            <w:pPr>
              <w:jc w:val="center"/>
              <w:cnfStyle w:val="000000000000" w:firstRow="0" w:lastRow="0" w:firstColumn="0" w:lastColumn="0" w:oddVBand="0" w:evenVBand="0" w:oddHBand="0" w:evenHBand="0" w:firstRowFirstColumn="0" w:firstRowLastColumn="0" w:lastRowFirstColumn="0" w:lastRowLastColumn="0"/>
              <w:rPr>
                <w:sz w:val="22"/>
              </w:rPr>
            </w:pPr>
            <w:r w:rsidRPr="004508AF">
              <w:rPr>
                <w:sz w:val="22"/>
              </w:rPr>
              <w:t>897</w:t>
            </w:r>
          </w:p>
        </w:tc>
        <w:tc>
          <w:tcPr>
            <w:tcW w:w="1288" w:type="dxa"/>
            <w:vAlign w:val="center"/>
          </w:tcPr>
          <w:p w:rsidR="004D737A" w:rsidRPr="004508AF" w:rsidRDefault="004D737A" w:rsidP="009B3939">
            <w:pPr>
              <w:jc w:val="center"/>
              <w:cnfStyle w:val="000000000000" w:firstRow="0" w:lastRow="0" w:firstColumn="0" w:lastColumn="0" w:oddVBand="0" w:evenVBand="0" w:oddHBand="0" w:evenHBand="0" w:firstRowFirstColumn="0" w:firstRowLastColumn="0" w:lastRowFirstColumn="0" w:lastRowLastColumn="0"/>
              <w:rPr>
                <w:sz w:val="22"/>
              </w:rPr>
            </w:pPr>
            <w:r w:rsidRPr="004508AF">
              <w:rPr>
                <w:sz w:val="22"/>
              </w:rPr>
              <w:t>1108</w:t>
            </w:r>
          </w:p>
        </w:tc>
        <w:tc>
          <w:tcPr>
            <w:tcW w:w="1305" w:type="dxa"/>
            <w:vAlign w:val="center"/>
          </w:tcPr>
          <w:p w:rsidR="004D737A" w:rsidRPr="004508AF" w:rsidRDefault="004D737A" w:rsidP="009B3939">
            <w:pPr>
              <w:jc w:val="center"/>
              <w:cnfStyle w:val="000000000000" w:firstRow="0" w:lastRow="0" w:firstColumn="0" w:lastColumn="0" w:oddVBand="0" w:evenVBand="0" w:oddHBand="0" w:evenHBand="0" w:firstRowFirstColumn="0" w:firstRowLastColumn="0" w:lastRowFirstColumn="0" w:lastRowLastColumn="0"/>
              <w:rPr>
                <w:sz w:val="22"/>
              </w:rPr>
            </w:pPr>
            <w:r w:rsidRPr="004508AF">
              <w:rPr>
                <w:sz w:val="22"/>
              </w:rPr>
              <w:t>0</w:t>
            </w:r>
          </w:p>
        </w:tc>
      </w:tr>
      <w:tr w:rsidR="004508AF" w:rsidRPr="00825365" w:rsidTr="004508AF">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1542" w:type="dxa"/>
            <w:vAlign w:val="center"/>
          </w:tcPr>
          <w:p w:rsidR="004D737A" w:rsidRPr="004508AF" w:rsidRDefault="004D737A" w:rsidP="009B3939">
            <w:pPr>
              <w:jc w:val="center"/>
              <w:rPr>
                <w:sz w:val="22"/>
              </w:rPr>
            </w:pPr>
            <w:proofErr w:type="spellStart"/>
            <w:r w:rsidRPr="004508AF">
              <w:rPr>
                <w:sz w:val="22"/>
              </w:rPr>
              <w:t>Consistent</w:t>
            </w:r>
            <w:proofErr w:type="spellEnd"/>
          </w:p>
        </w:tc>
        <w:tc>
          <w:tcPr>
            <w:tcW w:w="1267"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1061</w:t>
            </w:r>
          </w:p>
        </w:tc>
        <w:tc>
          <w:tcPr>
            <w:tcW w:w="1299"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897</w:t>
            </w:r>
          </w:p>
        </w:tc>
        <w:tc>
          <w:tcPr>
            <w:tcW w:w="1288"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1108</w:t>
            </w:r>
          </w:p>
        </w:tc>
        <w:tc>
          <w:tcPr>
            <w:tcW w:w="1305" w:type="dxa"/>
            <w:vAlign w:val="center"/>
          </w:tcPr>
          <w:p w:rsidR="004D737A" w:rsidRPr="004508AF" w:rsidRDefault="004D737A" w:rsidP="009B3939">
            <w:pPr>
              <w:jc w:val="center"/>
              <w:cnfStyle w:val="000000100000" w:firstRow="0" w:lastRow="0" w:firstColumn="0" w:lastColumn="0" w:oddVBand="0" w:evenVBand="0" w:oddHBand="1" w:evenHBand="0" w:firstRowFirstColumn="0" w:firstRowLastColumn="0" w:lastRowFirstColumn="0" w:lastRowLastColumn="0"/>
              <w:rPr>
                <w:sz w:val="22"/>
              </w:rPr>
            </w:pPr>
            <w:r w:rsidRPr="004508AF">
              <w:rPr>
                <w:sz w:val="22"/>
              </w:rPr>
              <w:t>0</w:t>
            </w:r>
          </w:p>
        </w:tc>
      </w:tr>
    </w:tbl>
    <w:p w:rsidR="004D737A" w:rsidRPr="00486397" w:rsidRDefault="004D737A" w:rsidP="005232B1">
      <w:pPr>
        <w:pStyle w:val="Textkrper"/>
        <w:spacing w:line="360" w:lineRule="auto"/>
      </w:pPr>
    </w:p>
    <w:sectPr w:rsidR="004D737A" w:rsidRPr="00486397">
      <w:footnotePr>
        <w:pos w:val="beneathText"/>
      </w:footnotePr>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EB23178"/>
    <w:lvl w:ilvl="0">
      <w:start w:val="1"/>
      <w:numFmt w:val="none"/>
      <w:pStyle w:val="berschrift1"/>
      <w:suff w:val="nothing"/>
      <w:lvlText w:val=""/>
      <w:lvlJc w:val="left"/>
      <w:pPr>
        <w:ind w:left="0" w:firstLine="0"/>
      </w:pPr>
    </w:lvl>
    <w:lvl w:ilvl="1">
      <w:start w:val="1"/>
      <w:numFmt w:val="none"/>
      <w:pStyle w:val="berschrift2"/>
      <w:lvlText w:val=""/>
      <w:legacy w:legacy="1" w:legacySpace="0" w:legacyIndent="0"/>
      <w:lvlJc w:val="left"/>
      <w:pPr>
        <w:ind w:left="0" w:firstLine="0"/>
      </w:pPr>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5A1E868E"/>
    <w:lvl w:ilvl="0">
      <w:numFmt w:val="bullet"/>
      <w:lvlText w:val="*"/>
      <w:lvlJc w:val="left"/>
    </w:lvl>
  </w:abstractNum>
  <w:abstractNum w:abstractNumId="2" w15:restartNumberingAfterBreak="0">
    <w:nsid w:val="320825E3"/>
    <w:multiLevelType w:val="hybridMultilevel"/>
    <w:tmpl w:val="63C2A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B171FB"/>
    <w:multiLevelType w:val="hybridMultilevel"/>
    <w:tmpl w:val="D5E2C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971637"/>
    <w:multiLevelType w:val="hybridMultilevel"/>
    <w:tmpl w:val="D0445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E754FCC"/>
    <w:multiLevelType w:val="hybridMultilevel"/>
    <w:tmpl w:val="0BE47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FE3026"/>
    <w:multiLevelType w:val="hybridMultilevel"/>
    <w:tmpl w:val="96F835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1"/>
        <w:legacy w:legacy="1" w:legacySpace="0" w:legacyIndent="0"/>
        <w:lvlJc w:val="left"/>
        <w:rPr>
          <w:rFonts w:ascii="Symbol" w:hAnsi="Symbol" w:hint="default"/>
        </w:rPr>
      </w:lvl>
    </w:lvlOverride>
  </w:num>
  <w:num w:numId="3">
    <w:abstractNumId w:val="1"/>
    <w:lvlOverride w:ilvl="0">
      <w:lvl w:ilvl="0">
        <w:start w:val="1"/>
        <w:numFmt w:val="bullet"/>
        <w:lvlText w:val="%1"/>
        <w:legacy w:legacy="1" w:legacySpace="0" w:legacyIndent="0"/>
        <w:lvlJc w:val="left"/>
        <w:rPr>
          <w:rFonts w:ascii="Symbol" w:hAnsi="Symbol" w:hint="default"/>
        </w:rPr>
      </w:lvl>
    </w:lvlOverride>
  </w:num>
  <w:num w:numId="4">
    <w:abstractNumId w:val="1"/>
    <w:lvlOverride w:ilvl="0">
      <w:lvl w:ilvl="0">
        <w:start w:val="1"/>
        <w:numFmt w:val="bullet"/>
        <w:lvlText w:val="%1"/>
        <w:legacy w:legacy="1" w:legacySpace="0" w:legacyIndent="0"/>
        <w:lvlJc w:val="left"/>
        <w:rPr>
          <w:rFonts w:ascii="Symbol" w:hAnsi="Symbol" w:hint="default"/>
        </w:rPr>
      </w:lvl>
    </w:lvlOverride>
  </w:num>
  <w:num w:numId="5">
    <w:abstractNumId w:val="1"/>
    <w:lvlOverride w:ilvl="0">
      <w:lvl w:ilvl="0">
        <w:start w:val="1"/>
        <w:numFmt w:val="bullet"/>
        <w:lvlText w:val="%1"/>
        <w:legacy w:legacy="1" w:legacySpace="0" w:legacyIndent="0"/>
        <w:lvlJc w:val="left"/>
        <w:rPr>
          <w:rFonts w:ascii="Symbol" w:hAnsi="Symbol" w:hint="default"/>
        </w:rPr>
      </w:lvl>
    </w:lvlOverride>
  </w:num>
  <w:num w:numId="6">
    <w:abstractNumId w:val="1"/>
    <w:lvlOverride w:ilvl="0">
      <w:lvl w:ilvl="0">
        <w:start w:val="1"/>
        <w:numFmt w:val="bullet"/>
        <w:lvlText w:val="l%1"/>
        <w:legacy w:legacy="1" w:legacySpace="0" w:legacyIndent="0"/>
        <w:lvlJc w:val="left"/>
        <w:rPr>
          <w:rFonts w:ascii="Wingdings" w:hAnsi="Wingdings" w:hint="default"/>
        </w:rPr>
      </w:lvl>
    </w:lvlOverride>
  </w:num>
  <w:num w:numId="7">
    <w:abstractNumId w:val="1"/>
    <w:lvlOverride w:ilvl="0">
      <w:lvl w:ilvl="0">
        <w:start w:val="1"/>
        <w:numFmt w:val="bullet"/>
        <w:lvlText w:val="l%1"/>
        <w:legacy w:legacy="1" w:legacySpace="0" w:legacyIndent="0"/>
        <w:lvlJc w:val="left"/>
        <w:rPr>
          <w:rFonts w:ascii="Wingdings" w:hAnsi="Wingdings" w:hint="default"/>
        </w:rPr>
      </w:lvl>
    </w:lvlOverride>
  </w:num>
  <w:num w:numId="8">
    <w:abstractNumId w:val="1"/>
    <w:lvlOverride w:ilvl="0">
      <w:lvl w:ilvl="0">
        <w:start w:val="1"/>
        <w:numFmt w:val="bullet"/>
        <w:lvlText w:val="l%1"/>
        <w:legacy w:legacy="1" w:legacySpace="0" w:legacyIndent="0"/>
        <w:lvlJc w:val="left"/>
        <w:rPr>
          <w:rFonts w:ascii="Wingdings" w:hAnsi="Wingdings" w:hint="default"/>
        </w:rPr>
      </w:lvl>
    </w:lvlOverride>
  </w:num>
  <w:num w:numId="9">
    <w:abstractNumId w:val="1"/>
    <w:lvlOverride w:ilvl="0">
      <w:lvl w:ilvl="0">
        <w:start w:val="1"/>
        <w:numFmt w:val="bullet"/>
        <w:lvlText w:val="l%1"/>
        <w:legacy w:legacy="1" w:legacySpace="0" w:legacyIndent="0"/>
        <w:lvlJc w:val="left"/>
        <w:rPr>
          <w:rFonts w:ascii="Wingdings" w:hAnsi="Wingdings" w:hint="default"/>
          <w:lang w:val="en-GB"/>
        </w:rPr>
      </w:lvl>
    </w:lvlOverride>
  </w:num>
  <w:num w:numId="10">
    <w:abstractNumId w:val="1"/>
    <w:lvlOverride w:ilvl="0">
      <w:lvl w:ilvl="0">
        <w:start w:val="1"/>
        <w:numFmt w:val="bullet"/>
        <w:lvlText w:val="l%1"/>
        <w:legacy w:legacy="1" w:legacySpace="0" w:legacyIndent="0"/>
        <w:lvlJc w:val="left"/>
        <w:rPr>
          <w:rFonts w:ascii="Wingdings" w:hAnsi="Wingdings" w:hint="default"/>
        </w:rPr>
      </w:lvl>
    </w:lvlOverride>
  </w:num>
  <w:num w:numId="11">
    <w:abstractNumId w:val="4"/>
  </w:num>
  <w:num w:numId="12">
    <w:abstractNumId w:val="6"/>
  </w:num>
  <w:num w:numId="13">
    <w:abstractNumId w:val="3"/>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88B"/>
    <w:rsid w:val="00197737"/>
    <w:rsid w:val="004508AF"/>
    <w:rsid w:val="00486397"/>
    <w:rsid w:val="004B788B"/>
    <w:rsid w:val="004D737A"/>
    <w:rsid w:val="005232B1"/>
    <w:rsid w:val="00603AAD"/>
    <w:rsid w:val="00616777"/>
    <w:rsid w:val="00762215"/>
    <w:rsid w:val="00995F97"/>
    <w:rsid w:val="00EF18D0"/>
    <w:rsid w:val="00FB44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2B62B-A2ED-4BEE-BE31-40F25CAB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overflowPunct w:val="0"/>
      <w:autoSpaceDE w:val="0"/>
      <w:autoSpaceDN w:val="0"/>
      <w:adjustRightInd w:val="0"/>
      <w:textAlignment w:val="baseline"/>
    </w:pPr>
    <w:rPr>
      <w:kern w:val="1"/>
      <w:sz w:val="24"/>
    </w:rPr>
  </w:style>
  <w:style w:type="paragraph" w:styleId="berschrift1">
    <w:name w:val="heading 1"/>
    <w:basedOn w:val="berschrift"/>
    <w:next w:val="Textkrper"/>
    <w:qFormat/>
    <w:pPr>
      <w:numPr>
        <w:numId w:val="1"/>
      </w:numPr>
      <w:outlineLvl w:val="0"/>
    </w:pPr>
    <w:rPr>
      <w:b/>
      <w:sz w:val="32"/>
    </w:rPr>
  </w:style>
  <w:style w:type="paragraph" w:styleId="berschrift2">
    <w:name w:val="heading 2"/>
    <w:basedOn w:val="berschrift"/>
    <w:next w:val="Textkrper"/>
    <w:qFormat/>
    <w:pPr>
      <w:numPr>
        <w:ilvl w:val="1"/>
        <w:numId w:val="1"/>
      </w:numPr>
      <w:outlineLvl w:val="1"/>
    </w:pPr>
    <w:rPr>
      <w:b/>
      <w:i/>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Arial" w:hAnsi="Arial"/>
      <w:sz w:val="28"/>
    </w:rPr>
  </w:style>
  <w:style w:type="paragraph" w:styleId="Textkrper">
    <w:name w:val="Body Text"/>
    <w:basedOn w:val="Standard"/>
    <w:semiHidden/>
    <w:pPr>
      <w:spacing w:after="120"/>
    </w:pPr>
  </w:style>
  <w:style w:type="paragraph" w:styleId="Liste">
    <w:name w:val="List"/>
    <w:basedOn w:val="Textkrper"/>
    <w:semiHidden/>
  </w:style>
  <w:style w:type="paragraph" w:styleId="Beschriftung">
    <w:name w:val="caption"/>
    <w:basedOn w:val="Standard"/>
    <w:uiPriority w:val="35"/>
    <w:qFormat/>
    <w:pPr>
      <w:suppressLineNumbers/>
      <w:spacing w:before="120" w:after="120"/>
    </w:pPr>
    <w:rPr>
      <w:i/>
    </w:rPr>
  </w:style>
  <w:style w:type="paragraph" w:customStyle="1" w:styleId="Verzeichnis">
    <w:name w:val="Verzeichnis"/>
    <w:basedOn w:val="Standard"/>
    <w:pPr>
      <w:suppressLineNumbers/>
    </w:pPr>
  </w:style>
  <w:style w:type="paragraph" w:customStyle="1" w:styleId="Inhaltsverzeichnisberschrift">
    <w:name w:val="Inhaltsverzeichnis Überschrift"/>
    <w:basedOn w:val="berschrift"/>
    <w:pPr>
      <w:suppressLineNumbers/>
    </w:pPr>
    <w:rPr>
      <w:b/>
      <w:sz w:val="32"/>
    </w:rPr>
  </w:style>
  <w:style w:type="paragraph" w:styleId="Verzeichnis1">
    <w:name w:val="toc 1"/>
    <w:basedOn w:val="Verzeichnis"/>
    <w:uiPriority w:val="39"/>
    <w:pPr>
      <w:tabs>
        <w:tab w:val="right" w:leader="dot" w:pos="9638"/>
      </w:tabs>
    </w:pPr>
  </w:style>
  <w:style w:type="paragraph" w:styleId="Verzeichnis2">
    <w:name w:val="toc 2"/>
    <w:basedOn w:val="Verzeichnis"/>
    <w:uiPriority w:val="39"/>
    <w:pPr>
      <w:tabs>
        <w:tab w:val="right" w:leader="dot" w:pos="9638"/>
      </w:tabs>
      <w:ind w:left="283"/>
    </w:pPr>
  </w:style>
  <w:style w:type="paragraph" w:styleId="Listenabsatz">
    <w:name w:val="List Paragraph"/>
    <w:basedOn w:val="Standard"/>
    <w:uiPriority w:val="34"/>
    <w:qFormat/>
    <w:rsid w:val="00616777"/>
    <w:pPr>
      <w:widowControl/>
      <w:suppressAutoHyphens w:val="0"/>
      <w:overflowPunct/>
      <w:autoSpaceDE/>
      <w:autoSpaceDN/>
      <w:adjustRightInd/>
      <w:spacing w:after="160" w:line="259" w:lineRule="auto"/>
      <w:ind w:left="720"/>
      <w:contextualSpacing/>
      <w:textAlignment w:val="auto"/>
    </w:pPr>
    <w:rPr>
      <w:rFonts w:asciiTheme="minorHAnsi" w:eastAsiaTheme="minorHAnsi" w:hAnsiTheme="minorHAnsi" w:cstheme="minorBidi"/>
      <w:kern w:val="0"/>
      <w:sz w:val="22"/>
      <w:szCs w:val="22"/>
      <w:lang w:eastAsia="en-US"/>
    </w:rPr>
  </w:style>
  <w:style w:type="table" w:styleId="Gitternetztabelle4Akzent5">
    <w:name w:val="Grid Table 4 Accent 5"/>
    <w:basedOn w:val="NormaleTabelle"/>
    <w:uiPriority w:val="49"/>
    <w:rsid w:val="004D737A"/>
    <w:rPr>
      <w:rFonts w:asciiTheme="minorHAnsi" w:eastAsiaTheme="minorHAnsi" w:hAnsiTheme="minorHAnsi" w:cstheme="minorBidi"/>
      <w:sz w:val="22"/>
      <w:szCs w:val="22"/>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2587</Words>
  <Characters>16300</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Tichawa</dc:creator>
  <cp:keywords/>
  <cp:lastModifiedBy>jonas galli</cp:lastModifiedBy>
  <cp:revision>3</cp:revision>
  <cp:lastPrinted>1601-01-01T00:00:00Z</cp:lastPrinted>
  <dcterms:created xsi:type="dcterms:W3CDTF">2017-05-04T09:52:00Z</dcterms:created>
  <dcterms:modified xsi:type="dcterms:W3CDTF">2017-05-04T11:55:00Z</dcterms:modified>
</cp:coreProperties>
</file>