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12BEE" w14:textId="77777777" w:rsidR="00C70EE4" w:rsidRDefault="007B2567" w:rsidP="00C70EE4">
      <w:pPr>
        <w:pStyle w:val="Title"/>
        <w:spacing w:line="276" w:lineRule="auto"/>
      </w:pPr>
      <w:r>
        <w:t>Lamport Signature Scheme</w:t>
      </w:r>
    </w:p>
    <w:p w14:paraId="0AE62B5E" w14:textId="27227863" w:rsidR="00E27A51" w:rsidRPr="007B2567" w:rsidRDefault="007B2567" w:rsidP="00C70EE4">
      <w:pPr>
        <w:pStyle w:val="Title"/>
        <w:spacing w:line="276" w:lineRule="auto"/>
        <w:rPr>
          <w:rFonts w:ascii="Times New Roman" w:hAnsi="Times New Roman" w:cs="Times New Roman"/>
          <w:sz w:val="24"/>
          <w:szCs w:val="24"/>
        </w:rPr>
      </w:pPr>
      <w:r>
        <w:br/>
      </w:r>
    </w:p>
    <w:p w14:paraId="1176A505" w14:textId="62E602DC" w:rsidR="007B2567" w:rsidRPr="007B2567" w:rsidRDefault="007B2567" w:rsidP="00C70EE4">
      <w:pPr>
        <w:spacing w:line="276" w:lineRule="auto"/>
        <w:rPr>
          <w:rFonts w:ascii="Times New Roman" w:hAnsi="Times New Roman" w:cs="Times New Roman"/>
          <w:b/>
          <w:bCs/>
          <w:sz w:val="24"/>
          <w:szCs w:val="24"/>
          <w:u w:val="single"/>
        </w:rPr>
      </w:pPr>
      <w:r w:rsidRPr="007B2567">
        <w:rPr>
          <w:rFonts w:ascii="Times New Roman" w:hAnsi="Times New Roman" w:cs="Times New Roman"/>
          <w:b/>
          <w:bCs/>
          <w:sz w:val="24"/>
          <w:szCs w:val="24"/>
          <w:u w:val="single"/>
        </w:rPr>
        <w:t>Introduction</w:t>
      </w:r>
    </w:p>
    <w:p w14:paraId="2FE262D0" w14:textId="4A9A05B4" w:rsidR="007B2567" w:rsidRDefault="007B2567" w:rsidP="00C70EE4">
      <w:pPr>
        <w:spacing w:line="276" w:lineRule="auto"/>
        <w:rPr>
          <w:rFonts w:ascii="Times New Roman" w:hAnsi="Times New Roman" w:cs="Times New Roman"/>
          <w:sz w:val="24"/>
          <w:szCs w:val="24"/>
        </w:rPr>
      </w:pPr>
      <w:r>
        <w:rPr>
          <w:rFonts w:ascii="Times New Roman" w:hAnsi="Times New Roman" w:cs="Times New Roman"/>
          <w:sz w:val="24"/>
          <w:szCs w:val="24"/>
        </w:rPr>
        <w:t xml:space="preserve">  Lamport Signature Scheme (aka Lamport One Time Signature) is a method for creating digital signatures, and typically involves cryptographic hash functions. Since this is a one-time scheme, Lamport can only securely sign one message. </w:t>
      </w:r>
    </w:p>
    <w:p w14:paraId="648CC7F8" w14:textId="77777777" w:rsidR="007B2567" w:rsidRDefault="007B2567" w:rsidP="00C70EE4">
      <w:pPr>
        <w:spacing w:line="276" w:lineRule="auto"/>
        <w:rPr>
          <w:rFonts w:ascii="Times New Roman" w:hAnsi="Times New Roman" w:cs="Times New Roman"/>
          <w:sz w:val="24"/>
          <w:szCs w:val="24"/>
        </w:rPr>
      </w:pPr>
    </w:p>
    <w:p w14:paraId="435237B8" w14:textId="3890758D" w:rsidR="007B2567" w:rsidRDefault="007B2567" w:rsidP="00C70EE4">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Method</w:t>
      </w:r>
    </w:p>
    <w:p w14:paraId="0D3270CD" w14:textId="5CC54BF4" w:rsidR="007B2567" w:rsidRDefault="007B2567" w:rsidP="00C70EE4">
      <w:pPr>
        <w:spacing w:line="276" w:lineRule="auto"/>
        <w:rPr>
          <w:rFonts w:ascii="Times New Roman" w:hAnsi="Times New Roman" w:cs="Times New Roman"/>
          <w:sz w:val="24"/>
          <w:szCs w:val="24"/>
        </w:rPr>
      </w:pPr>
      <w:r>
        <w:rPr>
          <w:rFonts w:ascii="Times New Roman" w:hAnsi="Times New Roman" w:cs="Times New Roman"/>
          <w:sz w:val="24"/>
          <w:szCs w:val="24"/>
        </w:rPr>
        <w:t xml:space="preserve">  If Alice wants to digitally sign a message to Bob, here are the steps for doing so with a Lamport signature scheme:</w:t>
      </w:r>
    </w:p>
    <w:p w14:paraId="4AC16F8E" w14:textId="4C7CBC06" w:rsidR="007B2567" w:rsidRDefault="007B2567" w:rsidP="00C70EE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Key Generation</w:t>
      </w:r>
      <w:r w:rsidR="00151429">
        <w:rPr>
          <w:rFonts w:ascii="Times New Roman" w:hAnsi="Times New Roman" w:cs="Times New Roman"/>
          <w:sz w:val="24"/>
          <w:szCs w:val="24"/>
        </w:rPr>
        <w:t>:</w:t>
      </w:r>
    </w:p>
    <w:p w14:paraId="62BDC82F" w14:textId="18AD8921" w:rsidR="00151429" w:rsidRPr="00151429" w:rsidRDefault="00151429" w:rsidP="00C70EE4">
      <w:pPr>
        <w:spacing w:line="276" w:lineRule="auto"/>
        <w:rPr>
          <w:rFonts w:ascii="Times New Roman" w:hAnsi="Times New Roman" w:cs="Times New Roman"/>
          <w:sz w:val="24"/>
          <w:szCs w:val="24"/>
        </w:rPr>
      </w:pPr>
      <w:r>
        <w:rPr>
          <w:rFonts w:ascii="Times New Roman" w:hAnsi="Times New Roman" w:cs="Times New Roman"/>
          <w:sz w:val="24"/>
          <w:szCs w:val="24"/>
        </w:rPr>
        <w:t xml:space="preserve">  Alice creates the private keys (</w:t>
      </w: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using a secure random number generator to generate pairs of random numbers. She stores the keys securely. To create the public keys Alice hashes each private key to create the corresponding public key (pk).</w:t>
      </w:r>
    </w:p>
    <w:p w14:paraId="5F7CCD0D" w14:textId="37B8C46C" w:rsidR="00151429" w:rsidRDefault="00151429" w:rsidP="00C70EE4">
      <w:pPr>
        <w:spacing w:line="276" w:lineRule="auto"/>
        <w:rPr>
          <w:rFonts w:ascii="Times New Roman" w:hAnsi="Times New Roman" w:cs="Times New Roman"/>
          <w:sz w:val="24"/>
          <w:szCs w:val="24"/>
        </w:rPr>
      </w:pPr>
      <w:r w:rsidRPr="00151429">
        <w:rPr>
          <w:rFonts w:ascii="Times New Roman" w:hAnsi="Times New Roman" w:cs="Times New Roman"/>
          <w:sz w:val="24"/>
          <w:szCs w:val="24"/>
        </w:rPr>
        <w:drawing>
          <wp:inline distT="0" distB="0" distL="0" distR="0" wp14:anchorId="46542BEA" wp14:editId="75AC28B5">
            <wp:extent cx="5943600" cy="2408555"/>
            <wp:effectExtent l="0" t="0" r="0" b="0"/>
            <wp:docPr id="1038510448"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10448" name="Picture 1" descr="A close-up of a math problem&#10;&#10;Description automatically generated"/>
                    <pic:cNvPicPr/>
                  </pic:nvPicPr>
                  <pic:blipFill>
                    <a:blip r:embed="rId5"/>
                    <a:stretch>
                      <a:fillRect/>
                    </a:stretch>
                  </pic:blipFill>
                  <pic:spPr>
                    <a:xfrm>
                      <a:off x="0" y="0"/>
                      <a:ext cx="5943600" cy="2408555"/>
                    </a:xfrm>
                    <a:prstGeom prst="rect">
                      <a:avLst/>
                    </a:prstGeom>
                  </pic:spPr>
                </pic:pic>
              </a:graphicData>
            </a:graphic>
          </wp:inline>
        </w:drawing>
      </w:r>
    </w:p>
    <w:p w14:paraId="57432C75" w14:textId="547262D2" w:rsidR="00151429" w:rsidRDefault="00151429" w:rsidP="00C70EE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Signature Generation</w:t>
      </w:r>
      <w:r>
        <w:rPr>
          <w:rFonts w:ascii="Times New Roman" w:hAnsi="Times New Roman" w:cs="Times New Roman"/>
          <w:sz w:val="24"/>
          <w:szCs w:val="24"/>
        </w:rPr>
        <w:t>:</w:t>
      </w:r>
    </w:p>
    <w:p w14:paraId="6DFECE75" w14:textId="6778834B" w:rsidR="00151429" w:rsidRDefault="00151429" w:rsidP="00C70EE4">
      <w:pPr>
        <w:spacing w:line="276" w:lineRule="auto"/>
        <w:rPr>
          <w:rFonts w:ascii="Times New Roman" w:hAnsi="Times New Roman" w:cs="Times New Roman"/>
          <w:sz w:val="24"/>
          <w:szCs w:val="24"/>
        </w:rPr>
      </w:pPr>
      <w:r>
        <w:rPr>
          <w:rFonts w:ascii="Times New Roman" w:hAnsi="Times New Roman" w:cs="Times New Roman"/>
          <w:sz w:val="24"/>
          <w:szCs w:val="24"/>
        </w:rPr>
        <w:t xml:space="preserve">  Alice will hash her message (with a function such as SHA-256). Then, each bit in the corresponding message hash, will determine which row to select a private key (</w:t>
      </w: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from in that position to append</w:t>
      </w:r>
      <w:r w:rsidR="00C70EE4">
        <w:rPr>
          <w:rFonts w:ascii="Times New Roman" w:hAnsi="Times New Roman" w:cs="Times New Roman"/>
          <w:sz w:val="24"/>
          <w:szCs w:val="24"/>
        </w:rPr>
        <w:t>. After a private key is selected for each corresponding position, the final product of concatenated private keys will be the signature. Alice sends the hashed message along with her signature to Bob.</w:t>
      </w:r>
      <w:r>
        <w:rPr>
          <w:rFonts w:ascii="Times New Roman" w:hAnsi="Times New Roman" w:cs="Times New Roman"/>
          <w:sz w:val="24"/>
          <w:szCs w:val="24"/>
        </w:rPr>
        <w:t xml:space="preserve"> </w:t>
      </w:r>
    </w:p>
    <w:p w14:paraId="176B5D41" w14:textId="0B3E84B8" w:rsidR="00C70EE4" w:rsidRDefault="00C70EE4" w:rsidP="00C70EE4">
      <w:pPr>
        <w:spacing w:line="276" w:lineRule="auto"/>
        <w:rPr>
          <w:rFonts w:ascii="Times New Roman" w:hAnsi="Times New Roman" w:cs="Times New Roman"/>
          <w:sz w:val="24"/>
          <w:szCs w:val="24"/>
        </w:rPr>
      </w:pPr>
      <w:r w:rsidRPr="00C70EE4">
        <w:rPr>
          <w:rFonts w:ascii="Times New Roman" w:hAnsi="Times New Roman" w:cs="Times New Roman"/>
          <w:sz w:val="24"/>
          <w:szCs w:val="24"/>
        </w:rPr>
        <w:lastRenderedPageBreak/>
        <w:drawing>
          <wp:inline distT="0" distB="0" distL="0" distR="0" wp14:anchorId="78763FF0" wp14:editId="0CF94C15">
            <wp:extent cx="5943600" cy="1499235"/>
            <wp:effectExtent l="0" t="0" r="0" b="5715"/>
            <wp:docPr id="78485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51189" name=""/>
                    <pic:cNvPicPr/>
                  </pic:nvPicPr>
                  <pic:blipFill>
                    <a:blip r:embed="rId6"/>
                    <a:stretch>
                      <a:fillRect/>
                    </a:stretch>
                  </pic:blipFill>
                  <pic:spPr>
                    <a:xfrm>
                      <a:off x="0" y="0"/>
                      <a:ext cx="5943600" cy="1499235"/>
                    </a:xfrm>
                    <a:prstGeom prst="rect">
                      <a:avLst/>
                    </a:prstGeom>
                  </pic:spPr>
                </pic:pic>
              </a:graphicData>
            </a:graphic>
          </wp:inline>
        </w:drawing>
      </w:r>
    </w:p>
    <w:p w14:paraId="3C5CCD69" w14:textId="77777777" w:rsidR="00C70EE4" w:rsidRPr="00151429" w:rsidRDefault="00C70EE4" w:rsidP="00C70EE4">
      <w:pPr>
        <w:spacing w:line="276" w:lineRule="auto"/>
        <w:rPr>
          <w:rFonts w:ascii="Times New Roman" w:hAnsi="Times New Roman" w:cs="Times New Roman"/>
          <w:sz w:val="24"/>
          <w:szCs w:val="24"/>
        </w:rPr>
      </w:pPr>
    </w:p>
    <w:p w14:paraId="7DEB399C" w14:textId="1CE183A7" w:rsidR="00C70EE4" w:rsidRDefault="00151429" w:rsidP="00C70EE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Signature Verification</w:t>
      </w:r>
    </w:p>
    <w:p w14:paraId="1D6DD521" w14:textId="681E2E44" w:rsidR="00C70EE4" w:rsidRDefault="00C70EE4" w:rsidP="00C70EE4">
      <w:pPr>
        <w:spacing w:line="276" w:lineRule="auto"/>
        <w:rPr>
          <w:rFonts w:ascii="Times New Roman" w:hAnsi="Times New Roman" w:cs="Times New Roman"/>
          <w:sz w:val="24"/>
          <w:szCs w:val="24"/>
        </w:rPr>
      </w:pPr>
      <w:r>
        <w:rPr>
          <w:rFonts w:ascii="Times New Roman" w:hAnsi="Times New Roman" w:cs="Times New Roman"/>
          <w:sz w:val="24"/>
          <w:szCs w:val="24"/>
        </w:rPr>
        <w:t xml:space="preserve">  Bob hashes the message received from Alice. </w:t>
      </w:r>
      <w:r>
        <w:rPr>
          <w:rFonts w:ascii="Times New Roman" w:hAnsi="Times New Roman" w:cs="Times New Roman"/>
          <w:sz w:val="24"/>
          <w:szCs w:val="24"/>
        </w:rPr>
        <w:t xml:space="preserve">Then, each bit in the corresponding message hash, will determine which row to select </w:t>
      </w:r>
      <w:r>
        <w:rPr>
          <w:rFonts w:ascii="Times New Roman" w:hAnsi="Times New Roman" w:cs="Times New Roman"/>
          <w:sz w:val="24"/>
          <w:szCs w:val="24"/>
        </w:rPr>
        <w:t xml:space="preserve">on of Alice’s </w:t>
      </w:r>
      <w:r>
        <w:rPr>
          <w:rFonts w:ascii="Times New Roman" w:hAnsi="Times New Roman" w:cs="Times New Roman"/>
          <w:sz w:val="24"/>
          <w:szCs w:val="24"/>
        </w:rPr>
        <w:t>p</w:t>
      </w:r>
      <w:r>
        <w:rPr>
          <w:rFonts w:ascii="Times New Roman" w:hAnsi="Times New Roman" w:cs="Times New Roman"/>
          <w:sz w:val="24"/>
          <w:szCs w:val="24"/>
        </w:rPr>
        <w:t>ublic</w:t>
      </w:r>
      <w:r>
        <w:rPr>
          <w:rFonts w:ascii="Times New Roman" w:hAnsi="Times New Roman" w:cs="Times New Roman"/>
          <w:sz w:val="24"/>
          <w:szCs w:val="24"/>
        </w:rPr>
        <w:t xml:space="preserve"> key</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rPr>
        <w:t>k) from in that position to append. After a p</w:t>
      </w:r>
      <w:r>
        <w:rPr>
          <w:rFonts w:ascii="Times New Roman" w:hAnsi="Times New Roman" w:cs="Times New Roman"/>
          <w:sz w:val="24"/>
          <w:szCs w:val="24"/>
        </w:rPr>
        <w:t>ublic</w:t>
      </w:r>
      <w:r>
        <w:rPr>
          <w:rFonts w:ascii="Times New Roman" w:hAnsi="Times New Roman" w:cs="Times New Roman"/>
          <w:sz w:val="24"/>
          <w:szCs w:val="24"/>
        </w:rPr>
        <w:t xml:space="preserve"> key is selected for each corresponding position</w:t>
      </w:r>
      <w:r>
        <w:rPr>
          <w:rFonts w:ascii="Times New Roman" w:hAnsi="Times New Roman" w:cs="Times New Roman"/>
          <w:sz w:val="24"/>
          <w:szCs w:val="24"/>
        </w:rPr>
        <w:t>,</w:t>
      </w:r>
      <w:r>
        <w:rPr>
          <w:rFonts w:ascii="Times New Roman" w:hAnsi="Times New Roman" w:cs="Times New Roman"/>
          <w:sz w:val="24"/>
          <w:szCs w:val="24"/>
        </w:rPr>
        <w:t xml:space="preserve"> the final product of concatenated </w:t>
      </w:r>
      <w:r>
        <w:rPr>
          <w:rFonts w:ascii="Times New Roman" w:hAnsi="Times New Roman" w:cs="Times New Roman"/>
          <w:sz w:val="24"/>
          <w:szCs w:val="24"/>
        </w:rPr>
        <w:t>public</w:t>
      </w:r>
      <w:r>
        <w:rPr>
          <w:rFonts w:ascii="Times New Roman" w:hAnsi="Times New Roman" w:cs="Times New Roman"/>
          <w:sz w:val="24"/>
          <w:szCs w:val="24"/>
        </w:rPr>
        <w:t xml:space="preserve"> keys will be th</w:t>
      </w:r>
      <w:r>
        <w:rPr>
          <w:rFonts w:ascii="Times New Roman" w:hAnsi="Times New Roman" w:cs="Times New Roman"/>
          <w:sz w:val="24"/>
          <w:szCs w:val="24"/>
        </w:rPr>
        <w:t>e verification sequence</w:t>
      </w:r>
      <w:r>
        <w:rPr>
          <w:rFonts w:ascii="Times New Roman" w:hAnsi="Times New Roman" w:cs="Times New Roman"/>
          <w:sz w:val="24"/>
          <w:szCs w:val="24"/>
        </w:rPr>
        <w:t xml:space="preserve">. </w:t>
      </w:r>
      <w:r>
        <w:rPr>
          <w:rFonts w:ascii="Times New Roman" w:hAnsi="Times New Roman" w:cs="Times New Roman"/>
          <w:sz w:val="24"/>
          <w:szCs w:val="24"/>
        </w:rPr>
        <w:t xml:space="preserve">Bob hashes the numbers in Alices signature to see if they match the public keys digest that he calculated earlier. If they match the message is verified. </w:t>
      </w:r>
      <w:r w:rsidR="00403515">
        <w:rPr>
          <w:rFonts w:ascii="Times New Roman" w:hAnsi="Times New Roman" w:cs="Times New Roman"/>
          <w:sz w:val="24"/>
          <w:szCs w:val="24"/>
        </w:rPr>
        <w:t>Otherwise,</w:t>
      </w:r>
      <w:r>
        <w:rPr>
          <w:rFonts w:ascii="Times New Roman" w:hAnsi="Times New Roman" w:cs="Times New Roman"/>
          <w:sz w:val="24"/>
          <w:szCs w:val="24"/>
        </w:rPr>
        <w:t xml:space="preserve"> the message has been potentially tampered with.</w:t>
      </w:r>
    </w:p>
    <w:p w14:paraId="7A773B1C" w14:textId="298A7D35" w:rsidR="00C70EE4" w:rsidRDefault="00403515" w:rsidP="00C70EE4">
      <w:pPr>
        <w:spacing w:line="276" w:lineRule="auto"/>
        <w:rPr>
          <w:rFonts w:ascii="Times New Roman" w:hAnsi="Times New Roman" w:cs="Times New Roman"/>
          <w:sz w:val="24"/>
          <w:szCs w:val="24"/>
        </w:rPr>
      </w:pPr>
      <w:r w:rsidRPr="00403515">
        <w:rPr>
          <w:rFonts w:ascii="Times New Roman" w:hAnsi="Times New Roman" w:cs="Times New Roman"/>
          <w:sz w:val="24"/>
          <w:szCs w:val="24"/>
        </w:rPr>
        <w:drawing>
          <wp:inline distT="0" distB="0" distL="0" distR="0" wp14:anchorId="40F212C0" wp14:editId="0B3399DC">
            <wp:extent cx="5943600" cy="1289050"/>
            <wp:effectExtent l="0" t="0" r="0" b="6350"/>
            <wp:docPr id="168344934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49342" name="Picture 1" descr="A math equations on a white background&#10;&#10;Description automatically generated"/>
                    <pic:cNvPicPr/>
                  </pic:nvPicPr>
                  <pic:blipFill>
                    <a:blip r:embed="rId7"/>
                    <a:stretch>
                      <a:fillRect/>
                    </a:stretch>
                  </pic:blipFill>
                  <pic:spPr>
                    <a:xfrm>
                      <a:off x="0" y="0"/>
                      <a:ext cx="5943600" cy="1289050"/>
                    </a:xfrm>
                    <a:prstGeom prst="rect">
                      <a:avLst/>
                    </a:prstGeom>
                  </pic:spPr>
                </pic:pic>
              </a:graphicData>
            </a:graphic>
          </wp:inline>
        </w:drawing>
      </w:r>
    </w:p>
    <w:p w14:paraId="2024065F" w14:textId="77777777" w:rsidR="00C05C13" w:rsidRDefault="00C05C13" w:rsidP="00C70EE4">
      <w:pPr>
        <w:spacing w:line="276" w:lineRule="auto"/>
        <w:rPr>
          <w:rFonts w:ascii="Times New Roman" w:hAnsi="Times New Roman" w:cs="Times New Roman"/>
          <w:sz w:val="24"/>
          <w:szCs w:val="24"/>
        </w:rPr>
      </w:pPr>
    </w:p>
    <w:p w14:paraId="4D0974D7" w14:textId="60BB5703" w:rsidR="00C05C13" w:rsidRDefault="00C05C13" w:rsidP="00C70EE4">
      <w:pPr>
        <w:spacing w:line="276" w:lineRule="auto"/>
        <w:rPr>
          <w:rFonts w:ascii="Times New Roman" w:hAnsi="Times New Roman" w:cs="Times New Roman"/>
          <w:sz w:val="24"/>
          <w:szCs w:val="24"/>
        </w:rPr>
      </w:pPr>
      <w:r>
        <w:rPr>
          <w:rFonts w:ascii="Times New Roman" w:hAnsi="Times New Roman" w:cs="Times New Roman"/>
          <w:b/>
          <w:bCs/>
          <w:sz w:val="24"/>
          <w:szCs w:val="24"/>
          <w:u w:val="single"/>
        </w:rPr>
        <w:t>Implementation</w:t>
      </w:r>
    </w:p>
    <w:p w14:paraId="165CC795" w14:textId="77777777" w:rsidR="00C05C13" w:rsidRPr="00C05C13" w:rsidRDefault="00C05C13" w:rsidP="00C70EE4">
      <w:pPr>
        <w:spacing w:line="276" w:lineRule="auto"/>
        <w:rPr>
          <w:rFonts w:ascii="Times New Roman" w:hAnsi="Times New Roman" w:cs="Times New Roman"/>
          <w:i/>
          <w:iCs/>
          <w:sz w:val="24"/>
          <w:szCs w:val="24"/>
        </w:rPr>
      </w:pPr>
    </w:p>
    <w:p w14:paraId="42085633" w14:textId="77777777" w:rsidR="00C05C13" w:rsidRDefault="00C05C13" w:rsidP="00C70EE4">
      <w:pPr>
        <w:spacing w:line="276" w:lineRule="auto"/>
        <w:rPr>
          <w:rFonts w:ascii="Times New Roman" w:hAnsi="Times New Roman" w:cs="Times New Roman"/>
          <w:sz w:val="24"/>
          <w:szCs w:val="24"/>
        </w:rPr>
      </w:pPr>
    </w:p>
    <w:p w14:paraId="25518F0C" w14:textId="77777777" w:rsidR="00C05C13" w:rsidRPr="00C70EE4" w:rsidRDefault="00C05C13" w:rsidP="00C70EE4">
      <w:pPr>
        <w:spacing w:line="276" w:lineRule="auto"/>
        <w:rPr>
          <w:rFonts w:ascii="Times New Roman" w:hAnsi="Times New Roman" w:cs="Times New Roman"/>
          <w:sz w:val="24"/>
          <w:szCs w:val="24"/>
        </w:rPr>
      </w:pPr>
    </w:p>
    <w:p w14:paraId="161BC67A" w14:textId="77777777" w:rsidR="00C70EE4" w:rsidRDefault="00C70EE4" w:rsidP="00C70EE4">
      <w:pPr>
        <w:spacing w:line="276" w:lineRule="auto"/>
        <w:rPr>
          <w:rFonts w:ascii="Times New Roman" w:hAnsi="Times New Roman" w:cs="Times New Roman"/>
          <w:sz w:val="24"/>
          <w:szCs w:val="24"/>
        </w:rPr>
      </w:pPr>
    </w:p>
    <w:p w14:paraId="5B94BA52" w14:textId="2D179715" w:rsidR="00860264" w:rsidRDefault="00860264" w:rsidP="00C70EE4">
      <w:pPr>
        <w:spacing w:line="276" w:lineRule="auto"/>
        <w:rPr>
          <w:rFonts w:ascii="Times New Roman" w:hAnsi="Times New Roman" w:cs="Times New Roman"/>
          <w:sz w:val="24"/>
          <w:szCs w:val="24"/>
        </w:rPr>
      </w:pPr>
      <w:r>
        <w:rPr>
          <w:rFonts w:ascii="Times New Roman" w:hAnsi="Times New Roman" w:cs="Times New Roman"/>
          <w:sz w:val="24"/>
          <w:szCs w:val="24"/>
        </w:rPr>
        <w:t>Note:  Alice has publicly published half of a private key as her signature. Her remaining private key cannot be used again and must be destroyed.</w:t>
      </w:r>
    </w:p>
    <w:p w14:paraId="6C47AE64" w14:textId="77777777" w:rsidR="00C70EE4" w:rsidRDefault="00C70EE4" w:rsidP="00C70EE4">
      <w:pPr>
        <w:spacing w:line="276" w:lineRule="auto"/>
        <w:rPr>
          <w:rFonts w:ascii="Times New Roman" w:hAnsi="Times New Roman" w:cs="Times New Roman"/>
          <w:sz w:val="24"/>
          <w:szCs w:val="24"/>
        </w:rPr>
      </w:pPr>
    </w:p>
    <w:p w14:paraId="5A5AE0A4" w14:textId="77777777" w:rsidR="00C70EE4" w:rsidRDefault="00C70EE4" w:rsidP="00C70EE4">
      <w:pPr>
        <w:spacing w:line="276" w:lineRule="auto"/>
        <w:rPr>
          <w:rFonts w:ascii="Times New Roman" w:hAnsi="Times New Roman" w:cs="Times New Roman"/>
          <w:sz w:val="24"/>
          <w:szCs w:val="24"/>
        </w:rPr>
      </w:pPr>
    </w:p>
    <w:p w14:paraId="31A8507F" w14:textId="77777777" w:rsidR="00C70EE4" w:rsidRDefault="00C70EE4" w:rsidP="00C70EE4">
      <w:pPr>
        <w:spacing w:line="276" w:lineRule="auto"/>
        <w:rPr>
          <w:rFonts w:ascii="Times New Roman" w:hAnsi="Times New Roman" w:cs="Times New Roman"/>
          <w:sz w:val="24"/>
          <w:szCs w:val="24"/>
        </w:rPr>
      </w:pPr>
    </w:p>
    <w:p w14:paraId="20B19D83" w14:textId="77777777" w:rsidR="00C70EE4" w:rsidRDefault="00C70EE4" w:rsidP="00C70EE4">
      <w:pPr>
        <w:spacing w:line="276" w:lineRule="auto"/>
        <w:rPr>
          <w:rFonts w:ascii="Times New Roman" w:hAnsi="Times New Roman" w:cs="Times New Roman"/>
          <w:sz w:val="24"/>
          <w:szCs w:val="24"/>
        </w:rPr>
      </w:pPr>
    </w:p>
    <w:p w14:paraId="3583D8EA" w14:textId="77777777" w:rsidR="00C70EE4" w:rsidRDefault="00C70EE4" w:rsidP="00C70EE4">
      <w:pPr>
        <w:spacing w:line="276" w:lineRule="auto"/>
        <w:rPr>
          <w:rFonts w:ascii="Times New Roman" w:hAnsi="Times New Roman" w:cs="Times New Roman"/>
          <w:sz w:val="24"/>
          <w:szCs w:val="24"/>
        </w:rPr>
      </w:pPr>
    </w:p>
    <w:p w14:paraId="257A2AFB" w14:textId="1E038A7E" w:rsidR="00C70EE4" w:rsidRDefault="00C70EE4" w:rsidP="00C70EE4">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6D0782E4" w14:textId="2479665F" w:rsidR="00C70EE4" w:rsidRDefault="00C70EE4" w:rsidP="00C70EE4">
      <w:pPr>
        <w:spacing w:line="276" w:lineRule="auto"/>
        <w:rPr>
          <w:rFonts w:ascii="Times New Roman" w:hAnsi="Times New Roman" w:cs="Times New Roman"/>
          <w:sz w:val="24"/>
          <w:szCs w:val="24"/>
        </w:rPr>
      </w:pPr>
      <w:r>
        <w:rPr>
          <w:rFonts w:ascii="Times New Roman" w:hAnsi="Times New Roman" w:cs="Times New Roman"/>
          <w:sz w:val="24"/>
          <w:szCs w:val="24"/>
        </w:rPr>
        <w:t>Lamport Signature Scheme on geeksforgeeks.org:</w:t>
      </w:r>
    </w:p>
    <w:p w14:paraId="51CF7C2D" w14:textId="199EA607" w:rsidR="00C70EE4" w:rsidRPr="00C70EE4" w:rsidRDefault="00C70EE4" w:rsidP="00C70EE4">
      <w:pPr>
        <w:pStyle w:val="ListParagraph"/>
        <w:numPr>
          <w:ilvl w:val="0"/>
          <w:numId w:val="3"/>
        </w:numPr>
        <w:spacing w:line="276" w:lineRule="auto"/>
        <w:rPr>
          <w:rFonts w:ascii="Times New Roman" w:hAnsi="Times New Roman" w:cs="Times New Roman"/>
          <w:sz w:val="24"/>
          <w:szCs w:val="24"/>
        </w:rPr>
      </w:pPr>
      <w:hyperlink r:id="rId8" w:history="1">
        <w:r>
          <w:rPr>
            <w:rStyle w:val="Hyperlink"/>
          </w:rPr>
          <w:t xml:space="preserve">Lamport One Time Signature Scheme - </w:t>
        </w:r>
        <w:proofErr w:type="spellStart"/>
        <w:r>
          <w:rPr>
            <w:rStyle w:val="Hyperlink"/>
          </w:rPr>
          <w:t>GeeksforGeeks</w:t>
        </w:r>
        <w:proofErr w:type="spellEnd"/>
      </w:hyperlink>
      <w:r w:rsidRPr="00C70EE4">
        <w:t xml:space="preserve"> </w:t>
      </w:r>
      <w:hyperlink r:id="rId9" w:history="1">
        <w:r>
          <w:rPr>
            <w:rStyle w:val="Hyperlink"/>
          </w:rPr>
          <w:t xml:space="preserve">Lamport One Time Signature Scheme - </w:t>
        </w:r>
        <w:proofErr w:type="spellStart"/>
        <w:r>
          <w:rPr>
            <w:rStyle w:val="Hyperlink"/>
          </w:rPr>
          <w:t>GeeksforGeeks</w:t>
        </w:r>
        <w:proofErr w:type="spellEnd"/>
      </w:hyperlink>
    </w:p>
    <w:p w14:paraId="34951B40" w14:textId="77777777" w:rsidR="00151429" w:rsidRPr="00151429" w:rsidRDefault="00151429" w:rsidP="00151429">
      <w:pPr>
        <w:spacing w:line="360" w:lineRule="auto"/>
        <w:rPr>
          <w:rFonts w:ascii="Times New Roman" w:hAnsi="Times New Roman" w:cs="Times New Roman"/>
          <w:sz w:val="24"/>
          <w:szCs w:val="24"/>
        </w:rPr>
      </w:pPr>
    </w:p>
    <w:sectPr w:rsidR="00151429" w:rsidRPr="0015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C3F49"/>
    <w:multiLevelType w:val="hybridMultilevel"/>
    <w:tmpl w:val="FA7A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D777B"/>
    <w:multiLevelType w:val="hybridMultilevel"/>
    <w:tmpl w:val="E264C7A0"/>
    <w:lvl w:ilvl="0" w:tplc="CC1ABB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C2BB0"/>
    <w:multiLevelType w:val="hybridMultilevel"/>
    <w:tmpl w:val="FA7ADA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4176001">
    <w:abstractNumId w:val="0"/>
  </w:num>
  <w:num w:numId="2" w16cid:durableId="794064464">
    <w:abstractNumId w:val="2"/>
  </w:num>
  <w:num w:numId="3" w16cid:durableId="22029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50"/>
    <w:rsid w:val="00151429"/>
    <w:rsid w:val="00197F50"/>
    <w:rsid w:val="00403515"/>
    <w:rsid w:val="004715E3"/>
    <w:rsid w:val="004B553D"/>
    <w:rsid w:val="007B2567"/>
    <w:rsid w:val="00860264"/>
    <w:rsid w:val="00C05C13"/>
    <w:rsid w:val="00C31973"/>
    <w:rsid w:val="00C70EE4"/>
    <w:rsid w:val="00E2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7B7A"/>
  <w15:chartTrackingRefBased/>
  <w15:docId w15:val="{585983E3-B62A-42EA-AB32-B8A3972E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F50"/>
    <w:rPr>
      <w:rFonts w:eastAsiaTheme="majorEastAsia" w:cstheme="majorBidi"/>
      <w:color w:val="272727" w:themeColor="text1" w:themeTint="D8"/>
    </w:rPr>
  </w:style>
  <w:style w:type="paragraph" w:styleId="Title">
    <w:name w:val="Title"/>
    <w:basedOn w:val="Normal"/>
    <w:next w:val="Normal"/>
    <w:link w:val="TitleChar"/>
    <w:uiPriority w:val="10"/>
    <w:qFormat/>
    <w:rsid w:val="00197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F50"/>
    <w:pPr>
      <w:spacing w:before="160"/>
      <w:jc w:val="center"/>
    </w:pPr>
    <w:rPr>
      <w:i/>
      <w:iCs/>
      <w:color w:val="404040" w:themeColor="text1" w:themeTint="BF"/>
    </w:rPr>
  </w:style>
  <w:style w:type="character" w:customStyle="1" w:styleId="QuoteChar">
    <w:name w:val="Quote Char"/>
    <w:basedOn w:val="DefaultParagraphFont"/>
    <w:link w:val="Quote"/>
    <w:uiPriority w:val="29"/>
    <w:rsid w:val="00197F50"/>
    <w:rPr>
      <w:i/>
      <w:iCs/>
      <w:color w:val="404040" w:themeColor="text1" w:themeTint="BF"/>
    </w:rPr>
  </w:style>
  <w:style w:type="paragraph" w:styleId="ListParagraph">
    <w:name w:val="List Paragraph"/>
    <w:basedOn w:val="Normal"/>
    <w:uiPriority w:val="34"/>
    <w:qFormat/>
    <w:rsid w:val="00197F50"/>
    <w:pPr>
      <w:ind w:left="720"/>
      <w:contextualSpacing/>
    </w:pPr>
  </w:style>
  <w:style w:type="character" w:styleId="IntenseEmphasis">
    <w:name w:val="Intense Emphasis"/>
    <w:basedOn w:val="DefaultParagraphFont"/>
    <w:uiPriority w:val="21"/>
    <w:qFormat/>
    <w:rsid w:val="00197F50"/>
    <w:rPr>
      <w:i/>
      <w:iCs/>
      <w:color w:val="0F4761" w:themeColor="accent1" w:themeShade="BF"/>
    </w:rPr>
  </w:style>
  <w:style w:type="paragraph" w:styleId="IntenseQuote">
    <w:name w:val="Intense Quote"/>
    <w:basedOn w:val="Normal"/>
    <w:next w:val="Normal"/>
    <w:link w:val="IntenseQuoteChar"/>
    <w:uiPriority w:val="30"/>
    <w:qFormat/>
    <w:rsid w:val="00197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F50"/>
    <w:rPr>
      <w:i/>
      <w:iCs/>
      <w:color w:val="0F4761" w:themeColor="accent1" w:themeShade="BF"/>
    </w:rPr>
  </w:style>
  <w:style w:type="character" w:styleId="IntenseReference">
    <w:name w:val="Intense Reference"/>
    <w:basedOn w:val="DefaultParagraphFont"/>
    <w:uiPriority w:val="32"/>
    <w:qFormat/>
    <w:rsid w:val="00197F50"/>
    <w:rPr>
      <w:b/>
      <w:bCs/>
      <w:smallCaps/>
      <w:color w:val="0F4761" w:themeColor="accent1" w:themeShade="BF"/>
      <w:spacing w:val="5"/>
    </w:rPr>
  </w:style>
  <w:style w:type="character" w:styleId="Hyperlink">
    <w:name w:val="Hyperlink"/>
    <w:basedOn w:val="DefaultParagraphFont"/>
    <w:uiPriority w:val="99"/>
    <w:semiHidden/>
    <w:unhideWhenUsed/>
    <w:rsid w:val="00C70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mport-one-time-signature-schem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amport-one-time-signature-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Feinberg</dc:creator>
  <cp:keywords/>
  <dc:description/>
  <cp:lastModifiedBy>Ryan Feinberg</cp:lastModifiedBy>
  <cp:revision>5</cp:revision>
  <dcterms:created xsi:type="dcterms:W3CDTF">2024-03-03T21:18:00Z</dcterms:created>
  <dcterms:modified xsi:type="dcterms:W3CDTF">2024-03-04T02:12:00Z</dcterms:modified>
</cp:coreProperties>
</file>