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E6C8B" w14:textId="4523B410" w:rsidR="00D24BF3" w:rsidRPr="00D24BF3" w:rsidRDefault="00D24BF3" w:rsidP="00D24BF3">
      <w:pPr>
        <w:jc w:val="center"/>
        <w:rPr>
          <w:rFonts w:ascii="Times New Roman" w:hAnsi="Times New Roman" w:cs="Times New Roman"/>
          <w:b/>
          <w:bCs/>
          <w:sz w:val="36"/>
          <w:szCs w:val="36"/>
          <w:u w:val="single"/>
          <w:lang w:val="en-US"/>
        </w:rPr>
      </w:pPr>
      <w:proofErr w:type="spellStart"/>
      <w:r w:rsidRPr="00D24BF3">
        <w:rPr>
          <w:rFonts w:ascii="Times New Roman" w:hAnsi="Times New Roman" w:cs="Times New Roman"/>
          <w:b/>
          <w:bCs/>
          <w:sz w:val="36"/>
          <w:szCs w:val="36"/>
          <w:u w:val="single"/>
          <w:lang w:val="en-US"/>
        </w:rPr>
        <w:t>Trenord</w:t>
      </w:r>
      <w:proofErr w:type="spellEnd"/>
      <w:r w:rsidRPr="00D24BF3">
        <w:rPr>
          <w:rFonts w:ascii="Times New Roman" w:hAnsi="Times New Roman" w:cs="Times New Roman"/>
          <w:b/>
          <w:bCs/>
          <w:sz w:val="36"/>
          <w:szCs w:val="36"/>
          <w:u w:val="single"/>
          <w:lang w:val="en-US"/>
        </w:rPr>
        <w:t xml:space="preserve"> Diagnostic Data Processing</w:t>
      </w:r>
    </w:p>
    <w:p w14:paraId="267432A2" w14:textId="1C7BDEF5" w:rsidR="00D24BF3" w:rsidRDefault="00D24BF3" w:rsidP="004A6066">
      <w:pPr>
        <w:jc w:val="both"/>
        <w:rPr>
          <w:rFonts w:ascii="Times New Roman" w:hAnsi="Times New Roman" w:cs="Times New Roman"/>
          <w:lang w:val="en-US"/>
        </w:rPr>
      </w:pPr>
    </w:p>
    <w:p w14:paraId="542B81AA" w14:textId="77777777" w:rsidR="001319D7" w:rsidRDefault="001319D7" w:rsidP="004A6066">
      <w:pPr>
        <w:jc w:val="both"/>
        <w:rPr>
          <w:rFonts w:ascii="Times New Roman" w:hAnsi="Times New Roman" w:cs="Times New Roman"/>
          <w:lang w:val="en-US"/>
        </w:rPr>
      </w:pPr>
    </w:p>
    <w:p w14:paraId="47D48D8D" w14:textId="728F023F" w:rsidR="002D3477" w:rsidRDefault="001319D7" w:rsidP="001319D7">
      <w:pPr>
        <w:jc w:val="both"/>
        <w:rPr>
          <w:rFonts w:ascii="Times New Roman" w:hAnsi="Times New Roman" w:cs="Times New Roman"/>
          <w:lang w:val="en-US"/>
        </w:rPr>
      </w:pPr>
      <w:r>
        <w:rPr>
          <w:rFonts w:ascii="Times New Roman" w:hAnsi="Times New Roman" w:cs="Times New Roman"/>
          <w:lang w:val="en-US"/>
        </w:rPr>
        <w:t>We have .csv files containing diagnostic event information of rolling stocks. Each .csv file consists of a set of diagnostic events recorded for a duration of around 2.5 years</w:t>
      </w:r>
      <w:r w:rsidR="00611236">
        <w:rPr>
          <w:rFonts w:ascii="Times New Roman" w:hAnsi="Times New Roman" w:cs="Times New Roman"/>
          <w:lang w:val="en-US"/>
        </w:rPr>
        <w:t xml:space="preserve"> for a train. </w:t>
      </w:r>
    </w:p>
    <w:p w14:paraId="00C7C2BC" w14:textId="4A589680" w:rsidR="001319D7" w:rsidRDefault="002D3477" w:rsidP="001319D7">
      <w:pPr>
        <w:jc w:val="both"/>
        <w:rPr>
          <w:rFonts w:ascii="Times New Roman" w:hAnsi="Times New Roman" w:cs="Times New Roman"/>
          <w:lang w:val="en-US"/>
        </w:rPr>
      </w:pPr>
      <w:r>
        <w:rPr>
          <w:rFonts w:ascii="Times New Roman" w:hAnsi="Times New Roman" w:cs="Times New Roman"/>
          <w:lang w:val="en-US"/>
        </w:rPr>
        <w:t xml:space="preserve">Python is used for this purpose. </w:t>
      </w:r>
      <w:r w:rsidR="001319D7">
        <w:rPr>
          <w:rFonts w:ascii="Times New Roman" w:hAnsi="Times New Roman" w:cs="Times New Roman"/>
          <w:lang w:val="en-US"/>
        </w:rPr>
        <w:t xml:space="preserve">For cleaning and processing of diagnostic data from </w:t>
      </w:r>
      <w:proofErr w:type="spellStart"/>
      <w:r w:rsidR="001319D7">
        <w:rPr>
          <w:rFonts w:ascii="Times New Roman" w:hAnsi="Times New Roman" w:cs="Times New Roman"/>
          <w:lang w:val="en-US"/>
        </w:rPr>
        <w:t>Trenord</w:t>
      </w:r>
      <w:proofErr w:type="spellEnd"/>
      <w:r w:rsidR="001319D7">
        <w:rPr>
          <w:rFonts w:ascii="Times New Roman" w:hAnsi="Times New Roman" w:cs="Times New Roman"/>
          <w:lang w:val="en-US"/>
        </w:rPr>
        <w:t>, we have focused on the following aspects:</w:t>
      </w:r>
    </w:p>
    <w:p w14:paraId="5DEA0137" w14:textId="77777777" w:rsidR="001319D7" w:rsidRDefault="001319D7" w:rsidP="001319D7">
      <w:pPr>
        <w:pStyle w:val="ListParagraph"/>
        <w:jc w:val="both"/>
        <w:rPr>
          <w:rFonts w:ascii="Times New Roman" w:hAnsi="Times New Roman" w:cs="Times New Roman"/>
          <w:sz w:val="24"/>
          <w:szCs w:val="24"/>
          <w:lang w:val="en-US"/>
        </w:rPr>
      </w:pPr>
    </w:p>
    <w:p w14:paraId="77EEEC0F" w14:textId="77777777" w:rsidR="0049748C" w:rsidRDefault="007846B9" w:rsidP="007846B9">
      <w:pPr>
        <w:pStyle w:val="ListParagraph"/>
        <w:numPr>
          <w:ilvl w:val="0"/>
          <w:numId w:val="6"/>
        </w:numPr>
        <w:jc w:val="both"/>
        <w:rPr>
          <w:rFonts w:ascii="Times New Roman" w:hAnsi="Times New Roman" w:cs="Times New Roman"/>
          <w:sz w:val="24"/>
          <w:szCs w:val="24"/>
          <w:lang w:val="en-US"/>
        </w:rPr>
      </w:pPr>
      <w:r w:rsidRPr="007846B9">
        <w:rPr>
          <w:rFonts w:ascii="Times New Roman" w:hAnsi="Times New Roman" w:cs="Times New Roman"/>
          <w:b/>
          <w:bCs/>
          <w:sz w:val="24"/>
          <w:szCs w:val="24"/>
          <w:lang w:val="en-US"/>
        </w:rPr>
        <w:t xml:space="preserve">Mixing up of diagnostic data from different trains : </w:t>
      </w:r>
      <w:r w:rsidR="0049748C">
        <w:rPr>
          <w:rFonts w:ascii="Times New Roman" w:hAnsi="Times New Roman" w:cs="Times New Roman"/>
          <w:sz w:val="24"/>
          <w:szCs w:val="24"/>
          <w:lang w:val="en-US"/>
        </w:rPr>
        <w:t xml:space="preserve">In the diagnostic events file, there is the possibility of having diagnostic events recorded from other train. </w:t>
      </w:r>
    </w:p>
    <w:p w14:paraId="07010D41" w14:textId="6781C31C" w:rsidR="007846B9" w:rsidRDefault="0049748C" w:rsidP="0049748C">
      <w:pPr>
        <w:pStyle w:val="ListParagraph"/>
        <w:numPr>
          <w:ilvl w:val="1"/>
          <w:numId w:val="6"/>
        </w:numPr>
        <w:jc w:val="both"/>
        <w:rPr>
          <w:rFonts w:ascii="Times New Roman" w:hAnsi="Times New Roman" w:cs="Times New Roman"/>
          <w:sz w:val="24"/>
          <w:szCs w:val="24"/>
          <w:lang w:val="en-US"/>
        </w:rPr>
      </w:pPr>
      <w:r>
        <w:rPr>
          <w:rFonts w:ascii="Times New Roman" w:hAnsi="Times New Roman" w:cs="Times New Roman"/>
          <w:b/>
          <w:bCs/>
          <w:sz w:val="24"/>
          <w:szCs w:val="24"/>
          <w:lang w:val="en-US"/>
        </w:rPr>
        <w:t>Objective:</w:t>
      </w:r>
      <w:r>
        <w:rPr>
          <w:rFonts w:ascii="Times New Roman" w:hAnsi="Times New Roman" w:cs="Times New Roman"/>
          <w:sz w:val="24"/>
          <w:szCs w:val="24"/>
          <w:lang w:val="en-US"/>
        </w:rPr>
        <w:t xml:space="preserve"> Need to c</w:t>
      </w:r>
      <w:r w:rsidR="007846B9">
        <w:rPr>
          <w:rFonts w:ascii="Times New Roman" w:hAnsi="Times New Roman" w:cs="Times New Roman"/>
          <w:sz w:val="24"/>
          <w:szCs w:val="24"/>
          <w:lang w:val="en-US"/>
        </w:rPr>
        <w:t xml:space="preserve">heck whether all diagnostic events  recorded in a file are from the same train. </w:t>
      </w:r>
    </w:p>
    <w:p w14:paraId="4687A3FE" w14:textId="7515CFE2" w:rsidR="007846B9" w:rsidRPr="000758F3" w:rsidRDefault="007846B9" w:rsidP="007846B9">
      <w:pPr>
        <w:pStyle w:val="ListParagraph"/>
        <w:numPr>
          <w:ilvl w:val="1"/>
          <w:numId w:val="6"/>
        </w:numPr>
        <w:jc w:val="both"/>
        <w:rPr>
          <w:rFonts w:ascii="Times New Roman" w:hAnsi="Times New Roman" w:cs="Times New Roman"/>
          <w:sz w:val="24"/>
          <w:szCs w:val="24"/>
          <w:lang w:val="en-US"/>
        </w:rPr>
      </w:pPr>
      <w:r w:rsidRPr="0049748C">
        <w:rPr>
          <w:rFonts w:ascii="Times New Roman" w:hAnsi="Times New Roman" w:cs="Times New Roman"/>
          <w:b/>
          <w:bCs/>
          <w:sz w:val="24"/>
          <w:szCs w:val="24"/>
          <w:lang w:val="en-US"/>
        </w:rPr>
        <w:t>Action taken</w:t>
      </w:r>
      <w:r>
        <w:rPr>
          <w:rFonts w:ascii="Times New Roman" w:hAnsi="Times New Roman" w:cs="Times New Roman"/>
          <w:sz w:val="24"/>
          <w:szCs w:val="24"/>
          <w:lang w:val="en-US"/>
        </w:rPr>
        <w:t xml:space="preserve"> -  check for the data source which represents the train number (e.g., </w:t>
      </w:r>
      <w:r w:rsidR="0080195F">
        <w:rPr>
          <w:rFonts w:ascii="Times New Roman" w:hAnsi="Times New Roman" w:cs="Times New Roman"/>
          <w:sz w:val="24"/>
          <w:szCs w:val="24"/>
          <w:lang w:val="en-US"/>
        </w:rPr>
        <w:t>field</w:t>
      </w:r>
      <w:r>
        <w:rPr>
          <w:rFonts w:ascii="Times New Roman" w:hAnsi="Times New Roman" w:cs="Times New Roman"/>
          <w:sz w:val="24"/>
          <w:szCs w:val="24"/>
          <w:lang w:val="en-US"/>
        </w:rPr>
        <w:t xml:space="preserve"> ‘</w:t>
      </w:r>
      <w:proofErr w:type="spellStart"/>
      <w:r w:rsidRPr="007846B9">
        <w:rPr>
          <w:rFonts w:ascii="Times New Roman" w:hAnsi="Times New Roman" w:cs="Times New Roman"/>
          <w:sz w:val="24"/>
          <w:szCs w:val="24"/>
          <w:lang w:val="en-US"/>
        </w:rPr>
        <w:t>Sorgente_Dati</w:t>
      </w:r>
      <w:proofErr w:type="spellEnd"/>
      <w:r>
        <w:rPr>
          <w:rFonts w:ascii="Times New Roman" w:hAnsi="Times New Roman" w:cs="Times New Roman"/>
          <w:sz w:val="24"/>
          <w:szCs w:val="24"/>
          <w:lang w:val="en-US"/>
        </w:rPr>
        <w:t xml:space="preserve">’ in the .csv file). </w:t>
      </w:r>
    </w:p>
    <w:p w14:paraId="26F7CB6E" w14:textId="77777777" w:rsidR="007846B9" w:rsidRPr="007846B9" w:rsidRDefault="007846B9" w:rsidP="007846B9">
      <w:pPr>
        <w:pStyle w:val="ListParagraph"/>
        <w:jc w:val="both"/>
        <w:rPr>
          <w:rFonts w:ascii="Times New Roman" w:hAnsi="Times New Roman" w:cs="Times New Roman"/>
          <w:sz w:val="24"/>
          <w:szCs w:val="24"/>
          <w:lang w:val="en-US"/>
        </w:rPr>
      </w:pPr>
    </w:p>
    <w:p w14:paraId="4AB7655E" w14:textId="5C724617" w:rsidR="00C4722B" w:rsidRDefault="001319D7" w:rsidP="007F33D9">
      <w:pPr>
        <w:pStyle w:val="ListParagraph"/>
        <w:numPr>
          <w:ilvl w:val="0"/>
          <w:numId w:val="6"/>
        </w:numPr>
        <w:jc w:val="both"/>
        <w:rPr>
          <w:rFonts w:ascii="Times New Roman" w:hAnsi="Times New Roman" w:cs="Times New Roman"/>
          <w:sz w:val="24"/>
          <w:szCs w:val="24"/>
          <w:lang w:val="en-US"/>
        </w:rPr>
      </w:pPr>
      <w:r w:rsidRPr="00C4722B">
        <w:rPr>
          <w:rFonts w:ascii="Times New Roman" w:hAnsi="Times New Roman" w:cs="Times New Roman"/>
          <w:b/>
          <w:bCs/>
          <w:sz w:val="24"/>
          <w:szCs w:val="24"/>
          <w:lang w:val="en-US"/>
        </w:rPr>
        <w:t xml:space="preserve">Time series information </w:t>
      </w:r>
      <w:r w:rsidR="00C4722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E44E9FE" w14:textId="702B9C07" w:rsidR="00C4722B" w:rsidRPr="008C2D3B" w:rsidRDefault="00D55B2F" w:rsidP="008C2D3B">
      <w:pPr>
        <w:pStyle w:val="ListParagraph"/>
        <w:numPr>
          <w:ilvl w:val="1"/>
          <w:numId w:val="6"/>
        </w:numPr>
        <w:jc w:val="both"/>
        <w:rPr>
          <w:rFonts w:ascii="Times New Roman" w:hAnsi="Times New Roman" w:cs="Times New Roman"/>
          <w:sz w:val="24"/>
          <w:szCs w:val="24"/>
          <w:lang w:val="en-US"/>
        </w:rPr>
      </w:pPr>
      <w:r w:rsidRPr="005B332F">
        <w:rPr>
          <w:rFonts w:ascii="Times New Roman" w:hAnsi="Times New Roman" w:cs="Times New Roman"/>
          <w:sz w:val="24"/>
          <w:szCs w:val="24"/>
          <w:lang w:val="en-US"/>
        </w:rPr>
        <w:t>.csv files contain time information in the Unix timestamp format expressed in milliseconds.</w:t>
      </w:r>
      <w:r w:rsidR="008C2D3B">
        <w:rPr>
          <w:rFonts w:ascii="Times New Roman" w:hAnsi="Times New Roman" w:cs="Times New Roman"/>
          <w:sz w:val="24"/>
          <w:szCs w:val="24"/>
          <w:lang w:val="en-US"/>
        </w:rPr>
        <w:t xml:space="preserve"> </w:t>
      </w:r>
      <w:r w:rsidRPr="008C2D3B">
        <w:rPr>
          <w:rFonts w:ascii="Times New Roman" w:hAnsi="Times New Roman" w:cs="Times New Roman"/>
          <w:lang w:val="en-US"/>
        </w:rPr>
        <w:t xml:space="preserve">More information on the format is available at </w:t>
      </w:r>
      <w:hyperlink r:id="rId6" w:history="1">
        <w:r w:rsidRPr="008C2D3B">
          <w:rPr>
            <w:rStyle w:val="Hyperlink"/>
            <w:rFonts w:ascii="Times New Roman" w:hAnsi="Times New Roman" w:cs="Times New Roman"/>
            <w:sz w:val="24"/>
            <w:szCs w:val="24"/>
            <w:lang w:val="en-US"/>
          </w:rPr>
          <w:t>https://www.unixtimestamp.com/</w:t>
        </w:r>
      </w:hyperlink>
      <w:r w:rsidR="001319D7" w:rsidRPr="008C2D3B">
        <w:rPr>
          <w:rFonts w:ascii="Times New Roman" w:hAnsi="Times New Roman" w:cs="Times New Roman"/>
          <w:lang w:val="en-US"/>
        </w:rPr>
        <w:t>.</w:t>
      </w:r>
      <w:r w:rsidR="00C4722B" w:rsidRPr="008C2D3B">
        <w:rPr>
          <w:rFonts w:ascii="Times New Roman" w:hAnsi="Times New Roman" w:cs="Times New Roman"/>
          <w:lang w:val="en-US"/>
        </w:rPr>
        <w:t xml:space="preserve"> We converted this</w:t>
      </w:r>
      <w:r w:rsidRPr="008C2D3B">
        <w:rPr>
          <w:rFonts w:ascii="Times New Roman" w:hAnsi="Times New Roman" w:cs="Times New Roman"/>
          <w:lang w:val="en-US"/>
        </w:rPr>
        <w:t xml:space="preserve"> number into the usual DD/MM/YYYY HH:MM:SS format</w:t>
      </w:r>
      <w:r w:rsidR="00C4722B" w:rsidRPr="008C2D3B">
        <w:rPr>
          <w:rFonts w:ascii="Times New Roman" w:hAnsi="Times New Roman" w:cs="Times New Roman"/>
          <w:lang w:val="en-US"/>
        </w:rPr>
        <w:t xml:space="preserve"> with the formula</w:t>
      </w:r>
      <w:r w:rsidRPr="008C2D3B">
        <w:rPr>
          <w:rFonts w:ascii="Times New Roman" w:hAnsi="Times New Roman" w:cs="Times New Roman"/>
          <w:lang w:val="en-US"/>
        </w:rPr>
        <w:t>:  =A1/86400000+DATE(1970;1;1)</w:t>
      </w:r>
    </w:p>
    <w:p w14:paraId="19054975" w14:textId="7ADFD834" w:rsidR="00052C85" w:rsidRPr="00C4722B" w:rsidRDefault="00052C85" w:rsidP="00052C85">
      <w:pPr>
        <w:pStyle w:val="ListParagraph"/>
        <w:numPr>
          <w:ilvl w:val="1"/>
          <w:numId w:val="6"/>
        </w:numPr>
        <w:jc w:val="both"/>
        <w:rPr>
          <w:rFonts w:ascii="Times New Roman" w:hAnsi="Times New Roman" w:cs="Times New Roman"/>
          <w:sz w:val="24"/>
          <w:szCs w:val="24"/>
          <w:lang w:val="en-US"/>
        </w:rPr>
      </w:pPr>
      <w:r w:rsidRPr="00C4722B">
        <w:rPr>
          <w:rFonts w:ascii="Times New Roman" w:hAnsi="Times New Roman" w:cs="Times New Roman"/>
          <w:lang w:val="en-US"/>
        </w:rPr>
        <w:t xml:space="preserve">Data </w:t>
      </w:r>
      <w:r>
        <w:rPr>
          <w:rFonts w:ascii="Times New Roman" w:hAnsi="Times New Roman" w:cs="Times New Roman"/>
          <w:lang w:val="en-US"/>
        </w:rPr>
        <w:t xml:space="preserve">is ensured to be </w:t>
      </w:r>
      <w:r w:rsidRPr="00C4722B">
        <w:rPr>
          <w:rFonts w:ascii="Times New Roman" w:hAnsi="Times New Roman" w:cs="Times New Roman"/>
          <w:lang w:val="en-US"/>
        </w:rPr>
        <w:t xml:space="preserve">ordered chronologically </w:t>
      </w:r>
    </w:p>
    <w:p w14:paraId="7195C075" w14:textId="77777777" w:rsidR="00052C85" w:rsidRPr="00C4722B" w:rsidRDefault="00052C85" w:rsidP="00052C85">
      <w:pPr>
        <w:pStyle w:val="ListParagraph"/>
        <w:ind w:left="1440"/>
        <w:jc w:val="both"/>
        <w:rPr>
          <w:rFonts w:ascii="Times New Roman" w:hAnsi="Times New Roman" w:cs="Times New Roman"/>
          <w:sz w:val="24"/>
          <w:szCs w:val="24"/>
          <w:lang w:val="en-US"/>
        </w:rPr>
      </w:pPr>
    </w:p>
    <w:p w14:paraId="15C98D81" w14:textId="13BC9178" w:rsidR="007846B9" w:rsidRDefault="007846B9" w:rsidP="007846B9">
      <w:pPr>
        <w:pStyle w:val="ListParagraph"/>
        <w:numPr>
          <w:ilvl w:val="0"/>
          <w:numId w:val="6"/>
        </w:numPr>
        <w:jc w:val="both"/>
        <w:rPr>
          <w:rFonts w:ascii="Times New Roman" w:hAnsi="Times New Roman" w:cs="Times New Roman"/>
          <w:sz w:val="24"/>
          <w:szCs w:val="24"/>
          <w:lang w:val="en-US"/>
        </w:rPr>
      </w:pPr>
      <w:r w:rsidRPr="007846B9">
        <w:rPr>
          <w:rFonts w:ascii="Times New Roman" w:hAnsi="Times New Roman" w:cs="Times New Roman"/>
          <w:b/>
          <w:bCs/>
          <w:sz w:val="24"/>
          <w:szCs w:val="24"/>
          <w:lang w:val="en-US"/>
        </w:rPr>
        <w:t xml:space="preserve">Alert type </w:t>
      </w:r>
      <w:r w:rsidR="00857740">
        <w:rPr>
          <w:rFonts w:ascii="Times New Roman" w:hAnsi="Times New Roman" w:cs="Times New Roman"/>
          <w:b/>
          <w:bCs/>
          <w:sz w:val="24"/>
          <w:szCs w:val="24"/>
          <w:lang w:val="en-US"/>
        </w:rPr>
        <w:t>verification</w:t>
      </w:r>
      <w:r>
        <w:rPr>
          <w:rFonts w:ascii="Times New Roman" w:hAnsi="Times New Roman" w:cs="Times New Roman"/>
          <w:sz w:val="24"/>
          <w:szCs w:val="24"/>
          <w:lang w:val="en-US"/>
        </w:rPr>
        <w:t>: There is misalignment between the ‘Type’ of alert mentioned and the actual alert (i.e., an event is tagged as PDM while it is actually a PDO)</w:t>
      </w:r>
      <w:r w:rsidR="00857740">
        <w:rPr>
          <w:rFonts w:ascii="Times New Roman" w:hAnsi="Times New Roman" w:cs="Times New Roman"/>
          <w:sz w:val="24"/>
          <w:szCs w:val="24"/>
          <w:lang w:val="en-US"/>
        </w:rPr>
        <w:t xml:space="preserve"> for some diagnostic events. </w:t>
      </w:r>
    </w:p>
    <w:p w14:paraId="3EEE6652" w14:textId="540DACE8" w:rsidR="007846B9" w:rsidRPr="006141B0" w:rsidRDefault="007846B9" w:rsidP="007846B9">
      <w:pPr>
        <w:pStyle w:val="ListParagraph"/>
        <w:numPr>
          <w:ilvl w:val="1"/>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taken -  We have verified the actual alert type </w:t>
      </w:r>
      <w:r w:rsidRPr="007846B9">
        <w:rPr>
          <w:rFonts w:ascii="Times New Roman" w:hAnsi="Times New Roman" w:cs="Times New Roman"/>
          <w:lang w:val="en-US"/>
        </w:rPr>
        <w:t>by inspecting the alert code (e.g., ‘Gruppo’, ‘</w:t>
      </w:r>
      <w:proofErr w:type="spellStart"/>
      <w:r w:rsidRPr="007846B9">
        <w:rPr>
          <w:rFonts w:ascii="Times New Roman" w:hAnsi="Times New Roman" w:cs="Times New Roman"/>
          <w:lang w:val="en-US"/>
        </w:rPr>
        <w:t>PdM</w:t>
      </w:r>
      <w:proofErr w:type="spellEnd"/>
      <w:r w:rsidRPr="007846B9">
        <w:rPr>
          <w:rFonts w:ascii="Times New Roman" w:hAnsi="Times New Roman" w:cs="Times New Roman"/>
          <w:lang w:val="en-US"/>
        </w:rPr>
        <w:t>’, ‘</w:t>
      </w:r>
      <w:proofErr w:type="spellStart"/>
      <w:r w:rsidRPr="007846B9">
        <w:rPr>
          <w:rFonts w:ascii="Times New Roman" w:hAnsi="Times New Roman" w:cs="Times New Roman"/>
          <w:lang w:val="en-US"/>
        </w:rPr>
        <w:t>PdO</w:t>
      </w:r>
      <w:proofErr w:type="spellEnd"/>
      <w:r w:rsidRPr="007846B9">
        <w:rPr>
          <w:rFonts w:ascii="Times New Roman" w:hAnsi="Times New Roman" w:cs="Times New Roman"/>
          <w:lang w:val="en-US"/>
        </w:rPr>
        <w:t>’ field)</w:t>
      </w:r>
    </w:p>
    <w:p w14:paraId="4BF357A4" w14:textId="77777777" w:rsidR="006141B0" w:rsidRPr="006141B0" w:rsidRDefault="006141B0" w:rsidP="006141B0">
      <w:pPr>
        <w:pStyle w:val="ListParagraph"/>
        <w:ind w:left="1440"/>
        <w:jc w:val="both"/>
        <w:rPr>
          <w:rFonts w:ascii="Times New Roman" w:hAnsi="Times New Roman" w:cs="Times New Roman"/>
          <w:sz w:val="24"/>
          <w:szCs w:val="24"/>
          <w:lang w:val="en-US"/>
        </w:rPr>
      </w:pPr>
    </w:p>
    <w:p w14:paraId="53620CE6" w14:textId="67EFF9F9" w:rsidR="006141B0" w:rsidRPr="005B332F" w:rsidRDefault="006141B0" w:rsidP="006141B0">
      <w:pPr>
        <w:pStyle w:val="ListParagraph"/>
        <w:numPr>
          <w:ilvl w:val="0"/>
          <w:numId w:val="6"/>
        </w:numPr>
        <w:jc w:val="both"/>
        <w:rPr>
          <w:rFonts w:ascii="Times New Roman" w:hAnsi="Times New Roman" w:cs="Times New Roman"/>
          <w:sz w:val="24"/>
          <w:szCs w:val="24"/>
          <w:lang w:val="en-US"/>
        </w:rPr>
      </w:pPr>
      <w:r w:rsidRPr="005B332F">
        <w:rPr>
          <w:rFonts w:ascii="Times New Roman" w:hAnsi="Times New Roman" w:cs="Times New Roman"/>
          <w:sz w:val="24"/>
          <w:szCs w:val="24"/>
          <w:lang w:val="en-US"/>
        </w:rPr>
        <w:t>It is necessary to eliminate the diagnostic data generated within the maintenance systems. These are mostly associated with operations of the technicians carrying out the maintenance and not to actual faults that appear at that moment. These data are therefore not relevant for analysis purposes and can be easily identified as they show "1" in the "Deposit" column.</w:t>
      </w:r>
    </w:p>
    <w:p w14:paraId="7395BF86" w14:textId="77777777" w:rsidR="006141B0" w:rsidRPr="005B332F" w:rsidRDefault="006141B0" w:rsidP="006141B0">
      <w:pPr>
        <w:pStyle w:val="ListParagraph"/>
        <w:rPr>
          <w:rFonts w:ascii="Times New Roman" w:hAnsi="Times New Roman" w:cs="Times New Roman"/>
          <w:sz w:val="24"/>
          <w:szCs w:val="24"/>
          <w:lang w:val="en-US"/>
        </w:rPr>
      </w:pPr>
    </w:p>
    <w:p w14:paraId="6A4E2804" w14:textId="7468442A" w:rsidR="006141B0" w:rsidRPr="00857740" w:rsidRDefault="006141B0" w:rsidP="006141B0">
      <w:pPr>
        <w:pStyle w:val="ListParagraph"/>
        <w:numPr>
          <w:ilvl w:val="0"/>
          <w:numId w:val="6"/>
        </w:numPr>
        <w:jc w:val="both"/>
        <w:rPr>
          <w:rFonts w:ascii="Times New Roman" w:hAnsi="Times New Roman" w:cs="Times New Roman"/>
          <w:sz w:val="24"/>
          <w:szCs w:val="24"/>
          <w:lang w:val="en-US"/>
        </w:rPr>
      </w:pPr>
      <w:r w:rsidRPr="005B332F">
        <w:rPr>
          <w:rFonts w:ascii="Times New Roman" w:hAnsi="Times New Roman" w:cs="Times New Roman"/>
          <w:sz w:val="24"/>
          <w:szCs w:val="24"/>
          <w:lang w:val="en-US"/>
        </w:rPr>
        <w:t>Consider only the data that are event = ‘O</w:t>
      </w:r>
      <w:r>
        <w:rPr>
          <w:rFonts w:ascii="Times New Roman" w:hAnsi="Times New Roman" w:cs="Times New Roman"/>
          <w:sz w:val="24"/>
          <w:szCs w:val="24"/>
          <w:lang w:val="en-US"/>
        </w:rPr>
        <w:t>N</w:t>
      </w:r>
      <w:r w:rsidRPr="005B332F">
        <w:rPr>
          <w:rFonts w:ascii="Times New Roman" w:hAnsi="Times New Roman" w:cs="Times New Roman"/>
          <w:sz w:val="24"/>
          <w:szCs w:val="24"/>
          <w:lang w:val="en-US"/>
        </w:rPr>
        <w:t>’</w:t>
      </w:r>
    </w:p>
    <w:p w14:paraId="361FF80B" w14:textId="77777777" w:rsidR="00857740" w:rsidRPr="007846B9" w:rsidRDefault="00857740" w:rsidP="00857740">
      <w:pPr>
        <w:pStyle w:val="ListParagraph"/>
        <w:ind w:left="1440"/>
        <w:jc w:val="both"/>
        <w:rPr>
          <w:rFonts w:ascii="Times New Roman" w:hAnsi="Times New Roman" w:cs="Times New Roman"/>
          <w:sz w:val="24"/>
          <w:szCs w:val="24"/>
          <w:lang w:val="en-US"/>
        </w:rPr>
      </w:pPr>
    </w:p>
    <w:p w14:paraId="70BCFB23" w14:textId="4DA0C96F" w:rsidR="00240374" w:rsidRPr="00240374" w:rsidRDefault="00CB32A5" w:rsidP="007846B9">
      <w:pPr>
        <w:pStyle w:val="ListParagraph"/>
        <w:numPr>
          <w:ilvl w:val="0"/>
          <w:numId w:val="6"/>
        </w:numPr>
        <w:jc w:val="both"/>
        <w:rPr>
          <w:rFonts w:ascii="Times New Roman" w:hAnsi="Times New Roman" w:cs="Times New Roman"/>
          <w:sz w:val="24"/>
          <w:szCs w:val="24"/>
          <w:lang w:val="en-US"/>
        </w:rPr>
      </w:pPr>
      <w:r w:rsidRPr="00240374">
        <w:rPr>
          <w:rFonts w:ascii="Times New Roman" w:hAnsi="Times New Roman" w:cs="Times New Roman"/>
          <w:b/>
          <w:bCs/>
          <w:lang w:val="en-US"/>
        </w:rPr>
        <w:t>C</w:t>
      </w:r>
      <w:r w:rsidR="00240374" w:rsidRPr="00240374">
        <w:rPr>
          <w:rFonts w:ascii="Times New Roman" w:hAnsi="Times New Roman" w:cs="Times New Roman"/>
          <w:b/>
          <w:bCs/>
          <w:lang w:val="en-US"/>
        </w:rPr>
        <w:t>onsider only PDO for analysis :</w:t>
      </w:r>
      <w:r w:rsidR="00240374">
        <w:rPr>
          <w:rFonts w:ascii="Times New Roman" w:hAnsi="Times New Roman" w:cs="Times New Roman"/>
          <w:b/>
          <w:bCs/>
          <w:lang w:val="en-US"/>
        </w:rPr>
        <w:t xml:space="preserve"> </w:t>
      </w:r>
      <w:r w:rsidR="00240374">
        <w:rPr>
          <w:rFonts w:ascii="Times New Roman" w:hAnsi="Times New Roman" w:cs="Times New Roman"/>
          <w:lang w:val="en-US"/>
        </w:rPr>
        <w:t>In the file, e</w:t>
      </w:r>
      <w:r w:rsidR="000758F3" w:rsidRPr="007846B9">
        <w:rPr>
          <w:rFonts w:ascii="Times New Roman" w:hAnsi="Times New Roman" w:cs="Times New Roman"/>
          <w:lang w:val="en-US"/>
        </w:rPr>
        <w:t xml:space="preserve">ach </w:t>
      </w:r>
      <w:r w:rsidR="00240374">
        <w:rPr>
          <w:rFonts w:ascii="Times New Roman" w:hAnsi="Times New Roman" w:cs="Times New Roman"/>
          <w:lang w:val="en-US"/>
        </w:rPr>
        <w:t xml:space="preserve">diagnostic </w:t>
      </w:r>
      <w:r w:rsidR="000758F3" w:rsidRPr="007846B9">
        <w:rPr>
          <w:rFonts w:ascii="Times New Roman" w:hAnsi="Times New Roman" w:cs="Times New Roman"/>
          <w:lang w:val="en-US"/>
        </w:rPr>
        <w:t>event is associated with a PDM (engine personnel), i.e. an alarm visible to the driver. Each PDM is associated with K PDOs (workshop personnel). The PDOs specify more precisely the causes that determined the PDM.</w:t>
      </w:r>
      <w:r w:rsidR="00ED52B9" w:rsidRPr="007846B9">
        <w:rPr>
          <w:rFonts w:ascii="Times New Roman" w:hAnsi="Times New Roman" w:cs="Times New Roman"/>
          <w:lang w:val="en-US"/>
        </w:rPr>
        <w:t xml:space="preserve">  </w:t>
      </w:r>
      <w:r w:rsidR="00240374">
        <w:rPr>
          <w:rFonts w:ascii="Times New Roman" w:hAnsi="Times New Roman" w:cs="Times New Roman"/>
          <w:lang w:val="en-US"/>
        </w:rPr>
        <w:t xml:space="preserve">So for the next step of the analysis we only consider PDO. Here, we need to consider an issue where a PDM is not associated with any PDO. We need to take care of such cases.  </w:t>
      </w:r>
    </w:p>
    <w:p w14:paraId="31090B2C" w14:textId="77777777" w:rsidR="00436529" w:rsidRPr="00436529" w:rsidRDefault="00240374" w:rsidP="00240374">
      <w:pPr>
        <w:pStyle w:val="ListParagraph"/>
        <w:numPr>
          <w:ilvl w:val="1"/>
          <w:numId w:val="6"/>
        </w:numPr>
        <w:jc w:val="both"/>
        <w:rPr>
          <w:rFonts w:ascii="Times New Roman" w:hAnsi="Times New Roman" w:cs="Times New Roman"/>
          <w:sz w:val="24"/>
          <w:szCs w:val="24"/>
          <w:lang w:val="en-US"/>
        </w:rPr>
      </w:pPr>
      <w:r w:rsidRPr="00240374">
        <w:rPr>
          <w:rFonts w:ascii="Times New Roman" w:hAnsi="Times New Roman" w:cs="Times New Roman"/>
          <w:lang w:val="en-US"/>
        </w:rPr>
        <w:t xml:space="preserve">Action taken </w:t>
      </w:r>
      <w:r w:rsidR="00436529">
        <w:rPr>
          <w:rFonts w:ascii="Times New Roman" w:hAnsi="Times New Roman" w:cs="Times New Roman"/>
          <w:lang w:val="en-US"/>
        </w:rPr>
        <w:t>–</w:t>
      </w:r>
      <w:r w:rsidRPr="00240374">
        <w:rPr>
          <w:rFonts w:ascii="Times New Roman" w:hAnsi="Times New Roman" w:cs="Times New Roman"/>
          <w:lang w:val="en-US"/>
        </w:rPr>
        <w:t xml:space="preserve"> </w:t>
      </w:r>
    </w:p>
    <w:p w14:paraId="110F478B" w14:textId="77777777" w:rsidR="00436529" w:rsidRPr="00436529" w:rsidRDefault="00436529" w:rsidP="00436529">
      <w:pPr>
        <w:pStyle w:val="ListParagraph"/>
        <w:numPr>
          <w:ilvl w:val="2"/>
          <w:numId w:val="6"/>
        </w:numPr>
        <w:jc w:val="both"/>
        <w:rPr>
          <w:rFonts w:ascii="Times New Roman" w:hAnsi="Times New Roman" w:cs="Times New Roman"/>
          <w:sz w:val="24"/>
          <w:szCs w:val="24"/>
          <w:lang w:val="en-US"/>
        </w:rPr>
      </w:pPr>
      <w:r>
        <w:rPr>
          <w:rFonts w:ascii="Times New Roman" w:hAnsi="Times New Roman" w:cs="Times New Roman"/>
          <w:lang w:val="en-US"/>
        </w:rPr>
        <w:t>From the alert code file, identify the PDMs that are not associated with any PDO (i.e., we have found 5 PDM alert for TCU which are not associated with any PDO)</w:t>
      </w:r>
    </w:p>
    <w:p w14:paraId="3EDC8733" w14:textId="313BBDBF" w:rsidR="007A0940" w:rsidRPr="00436529" w:rsidRDefault="00436529" w:rsidP="00651F3E">
      <w:pPr>
        <w:pStyle w:val="ListParagraph"/>
        <w:numPr>
          <w:ilvl w:val="2"/>
          <w:numId w:val="6"/>
        </w:numPr>
        <w:jc w:val="both"/>
        <w:rPr>
          <w:rFonts w:ascii="Times New Roman" w:hAnsi="Times New Roman" w:cs="Times New Roman"/>
          <w:sz w:val="24"/>
          <w:szCs w:val="24"/>
          <w:lang w:val="en-US"/>
        </w:rPr>
      </w:pPr>
      <w:r w:rsidRPr="00436529">
        <w:rPr>
          <w:rFonts w:ascii="Times New Roman" w:hAnsi="Times New Roman" w:cs="Times New Roman"/>
          <w:lang w:val="en-US"/>
        </w:rPr>
        <w:t>While considering the diagnostic events of a train we usually consider the PDO except we also consider PDMs which belongs to the 5 isolated identified PDMs (i.e., which are not associated with any PDO)</w:t>
      </w:r>
    </w:p>
    <w:p w14:paraId="64A152DB" w14:textId="77777777" w:rsidR="00436529" w:rsidRPr="00436529" w:rsidRDefault="00436529" w:rsidP="00436529">
      <w:pPr>
        <w:pStyle w:val="ListParagraph"/>
        <w:ind w:left="2160"/>
        <w:jc w:val="both"/>
        <w:rPr>
          <w:rFonts w:ascii="Times New Roman" w:hAnsi="Times New Roman" w:cs="Times New Roman"/>
          <w:sz w:val="24"/>
          <w:szCs w:val="24"/>
          <w:lang w:val="en-US"/>
        </w:rPr>
      </w:pPr>
    </w:p>
    <w:p w14:paraId="66370D4C" w14:textId="6EC339FA" w:rsidR="00786A1F" w:rsidRDefault="00F93DCA" w:rsidP="00F93DCA">
      <w:pPr>
        <w:pStyle w:val="ListParagraph"/>
        <w:numPr>
          <w:ilvl w:val="0"/>
          <w:numId w:val="6"/>
        </w:numPr>
        <w:jc w:val="both"/>
        <w:rPr>
          <w:rFonts w:ascii="Times New Roman" w:hAnsi="Times New Roman" w:cs="Times New Roman"/>
          <w:sz w:val="24"/>
          <w:szCs w:val="24"/>
          <w:lang w:val="en-US"/>
        </w:rPr>
      </w:pPr>
      <w:r w:rsidRPr="00F93DCA">
        <w:rPr>
          <w:rFonts w:ascii="Times New Roman" w:hAnsi="Times New Roman" w:cs="Times New Roman"/>
          <w:b/>
          <w:bCs/>
          <w:sz w:val="24"/>
          <w:szCs w:val="24"/>
          <w:lang w:val="en-US"/>
        </w:rPr>
        <w:lastRenderedPageBreak/>
        <w:t>Discard redundant events:</w:t>
      </w:r>
      <w:r>
        <w:rPr>
          <w:rFonts w:ascii="Times New Roman" w:hAnsi="Times New Roman" w:cs="Times New Roman"/>
          <w:sz w:val="24"/>
          <w:szCs w:val="24"/>
          <w:lang w:val="en-US"/>
        </w:rPr>
        <w:t xml:space="preserve">  </w:t>
      </w:r>
      <w:r w:rsidR="005308C4">
        <w:rPr>
          <w:rFonts w:ascii="Times New Roman" w:hAnsi="Times New Roman" w:cs="Times New Roman"/>
          <w:sz w:val="24"/>
          <w:szCs w:val="24"/>
          <w:lang w:val="en-US"/>
        </w:rPr>
        <w:t xml:space="preserve">There are redundant events (PDMs and PDOs) in the diagnostic files. </w:t>
      </w:r>
    </w:p>
    <w:p w14:paraId="18CB9AF8" w14:textId="77777777" w:rsidR="00786A1F" w:rsidRPr="004902CD" w:rsidRDefault="00786A1F" w:rsidP="00786A1F">
      <w:pPr>
        <w:pStyle w:val="ListParagraph"/>
        <w:numPr>
          <w:ilvl w:val="1"/>
          <w:numId w:val="6"/>
        </w:numPr>
        <w:jc w:val="both"/>
        <w:rPr>
          <w:rFonts w:ascii="Times New Roman" w:hAnsi="Times New Roman" w:cs="Times New Roman"/>
          <w:sz w:val="24"/>
          <w:szCs w:val="24"/>
          <w:lang w:val="en-US"/>
        </w:rPr>
      </w:pPr>
      <w:r w:rsidRPr="004902CD">
        <w:rPr>
          <w:rFonts w:ascii="Times New Roman" w:hAnsi="Times New Roman" w:cs="Times New Roman"/>
          <w:sz w:val="24"/>
          <w:szCs w:val="24"/>
          <w:lang w:val="en-US"/>
        </w:rPr>
        <w:t xml:space="preserve">As regards the identification of diagnostics repeated following Trainset events, we have verified that these do not appear at exactly the same instant as the Trainset but in the moments immediately following: on some sample cases that we have </w:t>
      </w:r>
      <w:proofErr w:type="spellStart"/>
      <w:r w:rsidRPr="004902CD">
        <w:rPr>
          <w:rFonts w:ascii="Times New Roman" w:hAnsi="Times New Roman" w:cs="Times New Roman"/>
          <w:sz w:val="24"/>
          <w:szCs w:val="24"/>
          <w:lang w:val="en-US"/>
        </w:rPr>
        <w:t>analysed</w:t>
      </w:r>
      <w:proofErr w:type="spellEnd"/>
      <w:r w:rsidRPr="004902CD">
        <w:rPr>
          <w:rFonts w:ascii="Times New Roman" w:hAnsi="Times New Roman" w:cs="Times New Roman"/>
          <w:sz w:val="24"/>
          <w:szCs w:val="24"/>
          <w:lang w:val="en-US"/>
        </w:rPr>
        <w:t>, the repetition occurs within 1-2 seconds from the “Trainset” event. There is only one diagnostic case related to the TCU, however it is part of another implant.</w:t>
      </w:r>
    </w:p>
    <w:p w14:paraId="0378E9E3" w14:textId="21171000" w:rsidR="00786A1F" w:rsidRPr="00A03BB8" w:rsidRDefault="00786A1F" w:rsidP="000C59AA">
      <w:pPr>
        <w:pStyle w:val="ListParagraph"/>
        <w:numPr>
          <w:ilvl w:val="1"/>
          <w:numId w:val="6"/>
        </w:numPr>
        <w:jc w:val="both"/>
        <w:rPr>
          <w:rFonts w:ascii="Times New Roman" w:hAnsi="Times New Roman" w:cs="Times New Roman"/>
          <w:sz w:val="24"/>
          <w:szCs w:val="24"/>
          <w:lang w:val="en-US"/>
        </w:rPr>
      </w:pPr>
      <w:r w:rsidRPr="00A03BB8">
        <w:rPr>
          <w:rFonts w:ascii="Times New Roman" w:hAnsi="Times New Roman" w:cs="Times New Roman"/>
          <w:sz w:val="24"/>
          <w:szCs w:val="24"/>
          <w:lang w:val="en-US"/>
        </w:rPr>
        <w:t xml:space="preserve">Due to the IDU system structure : </w:t>
      </w:r>
    </w:p>
    <w:p w14:paraId="456C9E0B" w14:textId="77777777" w:rsidR="00A03BB8" w:rsidRDefault="00A03BB8" w:rsidP="00786A1F">
      <w:pPr>
        <w:pStyle w:val="ListParagraph"/>
        <w:numPr>
          <w:ilvl w:val="2"/>
          <w:numId w:val="6"/>
        </w:numPr>
        <w:jc w:val="both"/>
        <w:rPr>
          <w:rFonts w:ascii="Times New Roman" w:hAnsi="Times New Roman" w:cs="Times New Roman"/>
          <w:sz w:val="24"/>
          <w:szCs w:val="24"/>
          <w:lang w:val="en-US"/>
        </w:rPr>
      </w:pPr>
      <w:r w:rsidRPr="00184257">
        <w:rPr>
          <w:rFonts w:ascii="Times New Roman" w:hAnsi="Times New Roman" w:cs="Times New Roman"/>
          <w:sz w:val="24"/>
          <w:szCs w:val="24"/>
          <w:lang w:val="en-US"/>
        </w:rPr>
        <w:t>From a theoretical point of view</w:t>
      </w:r>
      <w:r w:rsidRPr="0018425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039371EF" w14:textId="3A714FD9" w:rsidR="00786A1F" w:rsidRPr="00184257" w:rsidRDefault="00A03BB8" w:rsidP="00A03BB8">
      <w:pPr>
        <w:pStyle w:val="ListParagraph"/>
        <w:numPr>
          <w:ilvl w:val="3"/>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7A0940" w:rsidRPr="00184257">
        <w:rPr>
          <w:rFonts w:ascii="Times New Roman" w:hAnsi="Times New Roman" w:cs="Times New Roman"/>
          <w:sz w:val="24"/>
          <w:szCs w:val="24"/>
          <w:lang w:val="en-US"/>
        </w:rPr>
        <w:t>download from MD and MS of the 711-xxx are the same. These downloads both contain the PDOs generated by the control units forming part of the Train Set (1) of which the 711-xxx is part.</w:t>
      </w:r>
      <w:r w:rsidR="00B80E80" w:rsidRPr="00184257">
        <w:rPr>
          <w:rFonts w:ascii="Times New Roman" w:hAnsi="Times New Roman" w:cs="Times New Roman"/>
          <w:sz w:val="24"/>
          <w:szCs w:val="24"/>
          <w:lang w:val="en-US"/>
        </w:rPr>
        <w:t xml:space="preserve"> </w:t>
      </w:r>
    </w:p>
    <w:p w14:paraId="3BC9DDDF" w14:textId="77777777" w:rsidR="00786A1F" w:rsidRPr="00184257" w:rsidRDefault="007A0940" w:rsidP="00A03BB8">
      <w:pPr>
        <w:pStyle w:val="ListParagraph"/>
        <w:numPr>
          <w:ilvl w:val="3"/>
          <w:numId w:val="6"/>
        </w:numPr>
        <w:jc w:val="both"/>
        <w:rPr>
          <w:rFonts w:ascii="Times New Roman" w:hAnsi="Times New Roman" w:cs="Times New Roman"/>
          <w:sz w:val="24"/>
          <w:szCs w:val="24"/>
          <w:lang w:val="en-US"/>
        </w:rPr>
      </w:pPr>
      <w:r w:rsidRPr="00184257">
        <w:rPr>
          <w:rFonts w:ascii="Times New Roman" w:hAnsi="Times New Roman" w:cs="Times New Roman"/>
          <w:sz w:val="24"/>
          <w:szCs w:val="24"/>
          <w:lang w:val="en-US"/>
        </w:rPr>
        <w:t>Data download from MD and MS of the 711-yyy are the same. These downloads both contain the PDOs generated by the control units forming part of the Train Set (2) of which the 711-yyy is part.</w:t>
      </w:r>
      <w:r w:rsidR="00B80E80" w:rsidRPr="00184257">
        <w:rPr>
          <w:rFonts w:ascii="Times New Roman" w:hAnsi="Times New Roman" w:cs="Times New Roman"/>
          <w:sz w:val="24"/>
          <w:szCs w:val="24"/>
          <w:lang w:val="en-US"/>
        </w:rPr>
        <w:t xml:space="preserve"> </w:t>
      </w:r>
    </w:p>
    <w:p w14:paraId="0C54A2EF" w14:textId="77777777" w:rsidR="00B97F00" w:rsidRDefault="007A0940" w:rsidP="00A03BB8">
      <w:pPr>
        <w:pStyle w:val="ListParagraph"/>
        <w:numPr>
          <w:ilvl w:val="3"/>
          <w:numId w:val="6"/>
        </w:numPr>
        <w:jc w:val="both"/>
        <w:rPr>
          <w:rFonts w:ascii="Times New Roman" w:hAnsi="Times New Roman" w:cs="Times New Roman"/>
          <w:sz w:val="24"/>
          <w:szCs w:val="24"/>
          <w:lang w:val="en-US"/>
        </w:rPr>
      </w:pPr>
      <w:r w:rsidRPr="00184257">
        <w:rPr>
          <w:rFonts w:ascii="Times New Roman" w:hAnsi="Times New Roman" w:cs="Times New Roman"/>
          <w:sz w:val="24"/>
          <w:szCs w:val="24"/>
          <w:lang w:val="en-US"/>
        </w:rPr>
        <w:t>The PDMs, regardless of whether they are generated by the Train Set (1) or Train Set (2) control units, are memorized by all four monitors present on the train.</w:t>
      </w:r>
    </w:p>
    <w:p w14:paraId="36837D86" w14:textId="78C6EAF7" w:rsidR="0056548F" w:rsidRDefault="0056548F" w:rsidP="00A03BB8">
      <w:pPr>
        <w:pStyle w:val="ListParagraph"/>
        <w:numPr>
          <w:ilvl w:val="3"/>
          <w:numId w:val="6"/>
        </w:numPr>
        <w:jc w:val="both"/>
        <w:rPr>
          <w:rFonts w:ascii="Times New Roman" w:hAnsi="Times New Roman" w:cs="Times New Roman"/>
          <w:sz w:val="24"/>
          <w:szCs w:val="24"/>
          <w:lang w:val="en-US"/>
        </w:rPr>
      </w:pPr>
      <w:r w:rsidRPr="00184257">
        <w:rPr>
          <w:rFonts w:ascii="Times New Roman" w:hAnsi="Times New Roman" w:cs="Times New Roman"/>
          <w:sz w:val="24"/>
          <w:szCs w:val="24"/>
          <w:lang w:val="en-US"/>
        </w:rPr>
        <w:t>Thus there may be two records of a PDO and four records of a PDM</w:t>
      </w:r>
    </w:p>
    <w:p w14:paraId="541311E1" w14:textId="77777777" w:rsidR="00A03BB8" w:rsidRDefault="00A03BB8" w:rsidP="00A03BB8">
      <w:pPr>
        <w:pStyle w:val="ListParagraph"/>
        <w:numPr>
          <w:ilvl w:val="2"/>
          <w:numId w:val="6"/>
        </w:numPr>
        <w:jc w:val="both"/>
        <w:rPr>
          <w:rFonts w:ascii="Times New Roman" w:hAnsi="Times New Roman" w:cs="Times New Roman"/>
          <w:sz w:val="24"/>
          <w:szCs w:val="24"/>
          <w:lang w:val="en-US"/>
        </w:rPr>
      </w:pPr>
      <w:r w:rsidRPr="00B63D99">
        <w:rPr>
          <w:rFonts w:ascii="Times New Roman" w:hAnsi="Times New Roman" w:cs="Times New Roman"/>
          <w:sz w:val="24"/>
          <w:szCs w:val="24"/>
          <w:lang w:val="en-US"/>
        </w:rPr>
        <w:t xml:space="preserve">From a practical point of view </w:t>
      </w:r>
      <w:r>
        <w:rPr>
          <w:rFonts w:ascii="Times New Roman" w:hAnsi="Times New Roman" w:cs="Times New Roman"/>
          <w:sz w:val="24"/>
          <w:szCs w:val="24"/>
          <w:lang w:val="en-US"/>
        </w:rPr>
        <w:t>:</w:t>
      </w:r>
    </w:p>
    <w:p w14:paraId="7AA1BA27" w14:textId="77777777" w:rsidR="00A03BB8" w:rsidRPr="004902CD" w:rsidRDefault="00A03BB8" w:rsidP="00A03BB8">
      <w:pPr>
        <w:pStyle w:val="ListParagraph"/>
        <w:numPr>
          <w:ilvl w:val="3"/>
          <w:numId w:val="6"/>
        </w:numPr>
        <w:jc w:val="both"/>
        <w:rPr>
          <w:rFonts w:ascii="Times New Roman" w:hAnsi="Times New Roman" w:cs="Times New Roman"/>
          <w:lang w:val="en-US"/>
        </w:rPr>
      </w:pPr>
      <w:r w:rsidRPr="005308C4">
        <w:rPr>
          <w:rFonts w:ascii="Times New Roman" w:hAnsi="Times New Roman" w:cs="Times New Roman"/>
          <w:sz w:val="24"/>
          <w:szCs w:val="24"/>
          <w:lang w:val="en-US"/>
        </w:rPr>
        <w:t>The download from MD and MS is not the same: the events are not temporally aligned (even for just fractions of a second) and some alarms, apparently randomly, are present only in one of the two monitors.</w:t>
      </w:r>
    </w:p>
    <w:p w14:paraId="007054E7" w14:textId="77777777" w:rsidR="00A03BB8" w:rsidRDefault="00A03BB8" w:rsidP="00A03BB8">
      <w:pPr>
        <w:pStyle w:val="ListParagraph"/>
        <w:numPr>
          <w:ilvl w:val="3"/>
          <w:numId w:val="6"/>
        </w:numPr>
        <w:jc w:val="both"/>
        <w:rPr>
          <w:rFonts w:ascii="Times New Roman" w:hAnsi="Times New Roman" w:cs="Times New Roman"/>
          <w:sz w:val="24"/>
          <w:szCs w:val="24"/>
          <w:lang w:val="en-US"/>
        </w:rPr>
      </w:pPr>
      <w:r w:rsidRPr="00B63D99">
        <w:rPr>
          <w:rFonts w:ascii="Times New Roman" w:hAnsi="Times New Roman" w:cs="Times New Roman"/>
          <w:sz w:val="24"/>
          <w:szCs w:val="24"/>
          <w:lang w:val="en-US"/>
        </w:rPr>
        <w:t xml:space="preserve">Not all </w:t>
      </w:r>
      <w:proofErr w:type="spellStart"/>
      <w:r w:rsidRPr="00B63D99">
        <w:rPr>
          <w:rFonts w:ascii="Times New Roman" w:hAnsi="Times New Roman" w:cs="Times New Roman"/>
          <w:sz w:val="24"/>
          <w:szCs w:val="24"/>
          <w:lang w:val="en-US"/>
        </w:rPr>
        <w:t>PdMs</w:t>
      </w:r>
      <w:proofErr w:type="spellEnd"/>
      <w:r w:rsidRPr="00B63D99">
        <w:rPr>
          <w:rFonts w:ascii="Times New Roman" w:hAnsi="Times New Roman" w:cs="Times New Roman"/>
          <w:sz w:val="24"/>
          <w:szCs w:val="24"/>
          <w:lang w:val="en-US"/>
        </w:rPr>
        <w:t xml:space="preserve"> are stored on all four monitors and, for those stored, there is no exact time alignment.</w:t>
      </w:r>
      <w:r>
        <w:rPr>
          <w:rFonts w:ascii="Times New Roman" w:hAnsi="Times New Roman" w:cs="Times New Roman"/>
          <w:sz w:val="24"/>
          <w:szCs w:val="24"/>
          <w:lang w:val="en-US"/>
        </w:rPr>
        <w:t xml:space="preserve"> </w:t>
      </w:r>
      <w:r w:rsidRPr="00B63D99">
        <w:rPr>
          <w:rFonts w:ascii="Times New Roman" w:hAnsi="Times New Roman" w:cs="Times New Roman"/>
          <w:sz w:val="24"/>
          <w:szCs w:val="24"/>
          <w:lang w:val="en-US"/>
        </w:rPr>
        <w:t>Some events are present only in the downloads made by the MCH in which the bank key is inserted.</w:t>
      </w:r>
    </w:p>
    <w:p w14:paraId="4FB2B862" w14:textId="664A2460" w:rsidR="00CD3E43" w:rsidRDefault="00A03BB8" w:rsidP="0056548F">
      <w:pPr>
        <w:ind w:left="708"/>
        <w:jc w:val="both"/>
        <w:rPr>
          <w:rFonts w:ascii="Times New Roman" w:hAnsi="Times New Roman" w:cs="Times New Roman"/>
          <w:lang w:val="en-US"/>
        </w:rPr>
      </w:pPr>
      <w:r w:rsidRPr="00A03BB8">
        <w:rPr>
          <w:rFonts w:ascii="Times New Roman" w:hAnsi="Times New Roman" w:cs="Times New Roman"/>
          <w:lang w:val="en-US"/>
        </w:rPr>
        <w:t>Therefore, in order to have as complete a view as possible on the diagnostic status of the convoy, it will be necessary to merge the data downloads from all four monitors. This merge must necessarily be followed by an appropriate elimination of duplications</w:t>
      </w:r>
      <w:r w:rsidR="0056548F">
        <w:rPr>
          <w:rFonts w:ascii="Times New Roman" w:hAnsi="Times New Roman" w:cs="Times New Roman"/>
          <w:lang w:val="en-US"/>
        </w:rPr>
        <w:t xml:space="preserve">. </w:t>
      </w:r>
      <w:r w:rsidR="00CD3E43">
        <w:rPr>
          <w:rFonts w:ascii="Times New Roman" w:hAnsi="Times New Roman" w:cs="Times New Roman"/>
          <w:lang w:val="en-US"/>
        </w:rPr>
        <w:t xml:space="preserve">We have followed a simple heuristic to discard the duplicated data as it is extremely difficult to define rules to properly cleaning the data considering the above situation. </w:t>
      </w:r>
    </w:p>
    <w:p w14:paraId="43C9DBED" w14:textId="75225974" w:rsidR="00250C46" w:rsidRDefault="00CD3E43" w:rsidP="00CD3E43">
      <w:pPr>
        <w:ind w:left="708"/>
        <w:jc w:val="both"/>
        <w:rPr>
          <w:rFonts w:ascii="Times New Roman" w:hAnsi="Times New Roman" w:cs="Times New Roman"/>
          <w:lang w:val="en-US"/>
        </w:rPr>
      </w:pPr>
      <w:r w:rsidRPr="00CD3E43">
        <w:rPr>
          <w:rFonts w:ascii="Times New Roman" w:hAnsi="Times New Roman" w:cs="Times New Roman"/>
          <w:b/>
          <w:bCs/>
          <w:lang w:val="en-US"/>
        </w:rPr>
        <w:t>Action taken:</w:t>
      </w:r>
      <w:r>
        <w:rPr>
          <w:rFonts w:ascii="Times New Roman" w:hAnsi="Times New Roman" w:cs="Times New Roman"/>
          <w:b/>
          <w:bCs/>
          <w:lang w:val="en-US"/>
        </w:rPr>
        <w:t xml:space="preserve"> </w:t>
      </w:r>
      <w:r>
        <w:rPr>
          <w:rFonts w:ascii="Times New Roman" w:hAnsi="Times New Roman" w:cs="Times New Roman"/>
          <w:lang w:val="en-US"/>
        </w:rPr>
        <w:t xml:space="preserve">As we are only considering the PDOs for the analysis, we consider the half of the number of alerts/critical alerts observed for a specific time-stamp. </w:t>
      </w:r>
    </w:p>
    <w:sectPr w:rsidR="00250C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182F"/>
    <w:multiLevelType w:val="hybridMultilevel"/>
    <w:tmpl w:val="CF86E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02858"/>
    <w:multiLevelType w:val="hybridMultilevel"/>
    <w:tmpl w:val="E4F2D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02E43"/>
    <w:multiLevelType w:val="hybridMultilevel"/>
    <w:tmpl w:val="18C82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15813E5"/>
    <w:multiLevelType w:val="hybridMultilevel"/>
    <w:tmpl w:val="B9C2C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7974AC"/>
    <w:multiLevelType w:val="hybridMultilevel"/>
    <w:tmpl w:val="6338F5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96A357A"/>
    <w:multiLevelType w:val="hybridMultilevel"/>
    <w:tmpl w:val="A0AEA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76515324">
    <w:abstractNumId w:val="3"/>
  </w:num>
  <w:num w:numId="2" w16cid:durableId="1707413466">
    <w:abstractNumId w:val="2"/>
  </w:num>
  <w:num w:numId="3" w16cid:durableId="957493410">
    <w:abstractNumId w:val="1"/>
  </w:num>
  <w:num w:numId="4" w16cid:durableId="1015034969">
    <w:abstractNumId w:val="5"/>
  </w:num>
  <w:num w:numId="5" w16cid:durableId="784495032">
    <w:abstractNumId w:val="0"/>
  </w:num>
  <w:num w:numId="6" w16cid:durableId="1071738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72"/>
    <w:rsid w:val="00002391"/>
    <w:rsid w:val="00003D8A"/>
    <w:rsid w:val="00007DE3"/>
    <w:rsid w:val="0002137E"/>
    <w:rsid w:val="000213FF"/>
    <w:rsid w:val="000263EC"/>
    <w:rsid w:val="0003202D"/>
    <w:rsid w:val="000409B5"/>
    <w:rsid w:val="00043577"/>
    <w:rsid w:val="00052C85"/>
    <w:rsid w:val="000537C4"/>
    <w:rsid w:val="000550A6"/>
    <w:rsid w:val="00064EFA"/>
    <w:rsid w:val="000671F1"/>
    <w:rsid w:val="00070567"/>
    <w:rsid w:val="000758F3"/>
    <w:rsid w:val="00075B30"/>
    <w:rsid w:val="00081E10"/>
    <w:rsid w:val="00084A4A"/>
    <w:rsid w:val="00086206"/>
    <w:rsid w:val="000B020F"/>
    <w:rsid w:val="000B47C7"/>
    <w:rsid w:val="000B592A"/>
    <w:rsid w:val="000C41BF"/>
    <w:rsid w:val="000D55CF"/>
    <w:rsid w:val="000D77F1"/>
    <w:rsid w:val="000E092C"/>
    <w:rsid w:val="000E21E5"/>
    <w:rsid w:val="000E343A"/>
    <w:rsid w:val="000F751C"/>
    <w:rsid w:val="001060CA"/>
    <w:rsid w:val="00117DC1"/>
    <w:rsid w:val="001319D7"/>
    <w:rsid w:val="00135F6C"/>
    <w:rsid w:val="001402A0"/>
    <w:rsid w:val="001523AC"/>
    <w:rsid w:val="001542B0"/>
    <w:rsid w:val="00170CAE"/>
    <w:rsid w:val="00171E4F"/>
    <w:rsid w:val="00184257"/>
    <w:rsid w:val="00190377"/>
    <w:rsid w:val="001967CE"/>
    <w:rsid w:val="001A4511"/>
    <w:rsid w:val="001A6A86"/>
    <w:rsid w:val="001B4EA8"/>
    <w:rsid w:val="001B7775"/>
    <w:rsid w:val="001E0D9B"/>
    <w:rsid w:val="001E4128"/>
    <w:rsid w:val="002040BE"/>
    <w:rsid w:val="002104E9"/>
    <w:rsid w:val="002158FB"/>
    <w:rsid w:val="00232A06"/>
    <w:rsid w:val="00240374"/>
    <w:rsid w:val="00250C46"/>
    <w:rsid w:val="002618FF"/>
    <w:rsid w:val="00294903"/>
    <w:rsid w:val="002A1BF6"/>
    <w:rsid w:val="002B185F"/>
    <w:rsid w:val="002C0A16"/>
    <w:rsid w:val="002C1718"/>
    <w:rsid w:val="002C1BE9"/>
    <w:rsid w:val="002D3477"/>
    <w:rsid w:val="002D5D5D"/>
    <w:rsid w:val="002E0C0E"/>
    <w:rsid w:val="002E1E46"/>
    <w:rsid w:val="002E492A"/>
    <w:rsid w:val="002F0488"/>
    <w:rsid w:val="0031688E"/>
    <w:rsid w:val="0031787F"/>
    <w:rsid w:val="0032237A"/>
    <w:rsid w:val="003345F4"/>
    <w:rsid w:val="003358A6"/>
    <w:rsid w:val="00340E34"/>
    <w:rsid w:val="00343062"/>
    <w:rsid w:val="00346FF8"/>
    <w:rsid w:val="0036243E"/>
    <w:rsid w:val="003635BA"/>
    <w:rsid w:val="00364D6E"/>
    <w:rsid w:val="003702FA"/>
    <w:rsid w:val="00382647"/>
    <w:rsid w:val="00384340"/>
    <w:rsid w:val="00391384"/>
    <w:rsid w:val="003A298C"/>
    <w:rsid w:val="003B14EB"/>
    <w:rsid w:val="003B6674"/>
    <w:rsid w:val="003B72B9"/>
    <w:rsid w:val="003C2FDA"/>
    <w:rsid w:val="003C4DFF"/>
    <w:rsid w:val="003D6416"/>
    <w:rsid w:val="003D7F6B"/>
    <w:rsid w:val="003E2622"/>
    <w:rsid w:val="003E2F4C"/>
    <w:rsid w:val="003F0FB7"/>
    <w:rsid w:val="0041092D"/>
    <w:rsid w:val="00412572"/>
    <w:rsid w:val="004141CD"/>
    <w:rsid w:val="0043374A"/>
    <w:rsid w:val="00436390"/>
    <w:rsid w:val="00436529"/>
    <w:rsid w:val="00441925"/>
    <w:rsid w:val="00441C4A"/>
    <w:rsid w:val="00444F42"/>
    <w:rsid w:val="00462A71"/>
    <w:rsid w:val="00463780"/>
    <w:rsid w:val="00463A88"/>
    <w:rsid w:val="00464DAF"/>
    <w:rsid w:val="00482298"/>
    <w:rsid w:val="004902CD"/>
    <w:rsid w:val="004917F9"/>
    <w:rsid w:val="0049748C"/>
    <w:rsid w:val="004A0563"/>
    <w:rsid w:val="004A0E87"/>
    <w:rsid w:val="004A6066"/>
    <w:rsid w:val="004B0C45"/>
    <w:rsid w:val="004B44F1"/>
    <w:rsid w:val="004C1FCA"/>
    <w:rsid w:val="004D2D03"/>
    <w:rsid w:val="004E0129"/>
    <w:rsid w:val="004F0F3A"/>
    <w:rsid w:val="004F4633"/>
    <w:rsid w:val="004F5BAA"/>
    <w:rsid w:val="00500F4E"/>
    <w:rsid w:val="00501776"/>
    <w:rsid w:val="00511A93"/>
    <w:rsid w:val="005143CC"/>
    <w:rsid w:val="00520030"/>
    <w:rsid w:val="00523B6B"/>
    <w:rsid w:val="005308C4"/>
    <w:rsid w:val="00537669"/>
    <w:rsid w:val="00541AF7"/>
    <w:rsid w:val="005432DA"/>
    <w:rsid w:val="00553D2E"/>
    <w:rsid w:val="0056548F"/>
    <w:rsid w:val="00575119"/>
    <w:rsid w:val="00584E7B"/>
    <w:rsid w:val="005B332F"/>
    <w:rsid w:val="005C1CFF"/>
    <w:rsid w:val="005C7BE4"/>
    <w:rsid w:val="005D194A"/>
    <w:rsid w:val="005E035F"/>
    <w:rsid w:val="00604071"/>
    <w:rsid w:val="00611236"/>
    <w:rsid w:val="0061218A"/>
    <w:rsid w:val="006141B0"/>
    <w:rsid w:val="0061431C"/>
    <w:rsid w:val="006157AE"/>
    <w:rsid w:val="00622249"/>
    <w:rsid w:val="0063390D"/>
    <w:rsid w:val="00637F2B"/>
    <w:rsid w:val="00640B21"/>
    <w:rsid w:val="00654A56"/>
    <w:rsid w:val="006747D0"/>
    <w:rsid w:val="00692A0E"/>
    <w:rsid w:val="006B51B5"/>
    <w:rsid w:val="006B558A"/>
    <w:rsid w:val="006D5CB9"/>
    <w:rsid w:val="006E0A37"/>
    <w:rsid w:val="006E4D54"/>
    <w:rsid w:val="006F52D5"/>
    <w:rsid w:val="0070051D"/>
    <w:rsid w:val="00701F23"/>
    <w:rsid w:val="007073D0"/>
    <w:rsid w:val="00713702"/>
    <w:rsid w:val="00714C7D"/>
    <w:rsid w:val="0071584F"/>
    <w:rsid w:val="007408F8"/>
    <w:rsid w:val="0074145B"/>
    <w:rsid w:val="007473BC"/>
    <w:rsid w:val="007507E6"/>
    <w:rsid w:val="00761CBA"/>
    <w:rsid w:val="00770DB4"/>
    <w:rsid w:val="00774336"/>
    <w:rsid w:val="00782006"/>
    <w:rsid w:val="007846B9"/>
    <w:rsid w:val="00786A1F"/>
    <w:rsid w:val="007873DD"/>
    <w:rsid w:val="007A0940"/>
    <w:rsid w:val="007A3E42"/>
    <w:rsid w:val="007C2DA1"/>
    <w:rsid w:val="007D72DD"/>
    <w:rsid w:val="007E083B"/>
    <w:rsid w:val="007E6CF1"/>
    <w:rsid w:val="0080195F"/>
    <w:rsid w:val="008134AA"/>
    <w:rsid w:val="008269CD"/>
    <w:rsid w:val="0083215C"/>
    <w:rsid w:val="008344C8"/>
    <w:rsid w:val="0084127E"/>
    <w:rsid w:val="00854E7D"/>
    <w:rsid w:val="0085634D"/>
    <w:rsid w:val="00856A29"/>
    <w:rsid w:val="00857740"/>
    <w:rsid w:val="0087121B"/>
    <w:rsid w:val="00880757"/>
    <w:rsid w:val="00884B7E"/>
    <w:rsid w:val="008A4674"/>
    <w:rsid w:val="008B0E3F"/>
    <w:rsid w:val="008B0E40"/>
    <w:rsid w:val="008B3098"/>
    <w:rsid w:val="008C2D3B"/>
    <w:rsid w:val="008C3236"/>
    <w:rsid w:val="008C4BE8"/>
    <w:rsid w:val="008E6164"/>
    <w:rsid w:val="008E686D"/>
    <w:rsid w:val="00911187"/>
    <w:rsid w:val="009176CC"/>
    <w:rsid w:val="0092263B"/>
    <w:rsid w:val="009243F1"/>
    <w:rsid w:val="00925959"/>
    <w:rsid w:val="0094187E"/>
    <w:rsid w:val="009529D3"/>
    <w:rsid w:val="00955A77"/>
    <w:rsid w:val="00956E6A"/>
    <w:rsid w:val="00971945"/>
    <w:rsid w:val="00975CA9"/>
    <w:rsid w:val="00985D2D"/>
    <w:rsid w:val="00995572"/>
    <w:rsid w:val="009A00EC"/>
    <w:rsid w:val="009A335C"/>
    <w:rsid w:val="009A4392"/>
    <w:rsid w:val="009D4226"/>
    <w:rsid w:val="009D7A45"/>
    <w:rsid w:val="009E3D6D"/>
    <w:rsid w:val="009E5EE8"/>
    <w:rsid w:val="009E7ACB"/>
    <w:rsid w:val="009F072B"/>
    <w:rsid w:val="009F0E7D"/>
    <w:rsid w:val="009F6A30"/>
    <w:rsid w:val="00A03BB8"/>
    <w:rsid w:val="00A07CFA"/>
    <w:rsid w:val="00A21193"/>
    <w:rsid w:val="00A50B04"/>
    <w:rsid w:val="00A61640"/>
    <w:rsid w:val="00A72DB1"/>
    <w:rsid w:val="00A77525"/>
    <w:rsid w:val="00A8233E"/>
    <w:rsid w:val="00A82A51"/>
    <w:rsid w:val="00A97B51"/>
    <w:rsid w:val="00AC77D2"/>
    <w:rsid w:val="00AE4060"/>
    <w:rsid w:val="00AE6D19"/>
    <w:rsid w:val="00AF2A4A"/>
    <w:rsid w:val="00B179D8"/>
    <w:rsid w:val="00B343E6"/>
    <w:rsid w:val="00B34D0B"/>
    <w:rsid w:val="00B443D3"/>
    <w:rsid w:val="00B63D99"/>
    <w:rsid w:val="00B80E80"/>
    <w:rsid w:val="00B94A31"/>
    <w:rsid w:val="00B97F00"/>
    <w:rsid w:val="00BA493A"/>
    <w:rsid w:val="00BB278E"/>
    <w:rsid w:val="00BB3A04"/>
    <w:rsid w:val="00BC33DD"/>
    <w:rsid w:val="00BC57B6"/>
    <w:rsid w:val="00BD0306"/>
    <w:rsid w:val="00BD0E7F"/>
    <w:rsid w:val="00BD1DED"/>
    <w:rsid w:val="00BE1021"/>
    <w:rsid w:val="00BE3D1A"/>
    <w:rsid w:val="00BE52CD"/>
    <w:rsid w:val="00BF7640"/>
    <w:rsid w:val="00C043FA"/>
    <w:rsid w:val="00C20353"/>
    <w:rsid w:val="00C21CA3"/>
    <w:rsid w:val="00C2640B"/>
    <w:rsid w:val="00C30E42"/>
    <w:rsid w:val="00C4722B"/>
    <w:rsid w:val="00C47E6A"/>
    <w:rsid w:val="00C522E8"/>
    <w:rsid w:val="00C523BB"/>
    <w:rsid w:val="00C60F63"/>
    <w:rsid w:val="00C6197E"/>
    <w:rsid w:val="00C64DB1"/>
    <w:rsid w:val="00C65BA8"/>
    <w:rsid w:val="00C70E5C"/>
    <w:rsid w:val="00C7154C"/>
    <w:rsid w:val="00C73AE2"/>
    <w:rsid w:val="00C86FDA"/>
    <w:rsid w:val="00C872A5"/>
    <w:rsid w:val="00C87751"/>
    <w:rsid w:val="00CA06ED"/>
    <w:rsid w:val="00CA13A9"/>
    <w:rsid w:val="00CA59D7"/>
    <w:rsid w:val="00CB154F"/>
    <w:rsid w:val="00CB1C6A"/>
    <w:rsid w:val="00CB32A5"/>
    <w:rsid w:val="00CD3E43"/>
    <w:rsid w:val="00CD6AFB"/>
    <w:rsid w:val="00CF05C2"/>
    <w:rsid w:val="00CF1D55"/>
    <w:rsid w:val="00CF5187"/>
    <w:rsid w:val="00D0176B"/>
    <w:rsid w:val="00D01EE2"/>
    <w:rsid w:val="00D10FFC"/>
    <w:rsid w:val="00D24BF3"/>
    <w:rsid w:val="00D269AD"/>
    <w:rsid w:val="00D326BE"/>
    <w:rsid w:val="00D3434B"/>
    <w:rsid w:val="00D349ED"/>
    <w:rsid w:val="00D35937"/>
    <w:rsid w:val="00D43875"/>
    <w:rsid w:val="00D44038"/>
    <w:rsid w:val="00D53875"/>
    <w:rsid w:val="00D55B2F"/>
    <w:rsid w:val="00D55E19"/>
    <w:rsid w:val="00D678E9"/>
    <w:rsid w:val="00D70DBD"/>
    <w:rsid w:val="00D80B8E"/>
    <w:rsid w:val="00D86183"/>
    <w:rsid w:val="00D86F2E"/>
    <w:rsid w:val="00D87212"/>
    <w:rsid w:val="00D90DBC"/>
    <w:rsid w:val="00DB4965"/>
    <w:rsid w:val="00DB7F5E"/>
    <w:rsid w:val="00DC2716"/>
    <w:rsid w:val="00DC3374"/>
    <w:rsid w:val="00E10F3B"/>
    <w:rsid w:val="00E1150E"/>
    <w:rsid w:val="00E15473"/>
    <w:rsid w:val="00E229EE"/>
    <w:rsid w:val="00E22B25"/>
    <w:rsid w:val="00E248A7"/>
    <w:rsid w:val="00E31652"/>
    <w:rsid w:val="00E3688D"/>
    <w:rsid w:val="00E42142"/>
    <w:rsid w:val="00E424F0"/>
    <w:rsid w:val="00E50417"/>
    <w:rsid w:val="00E5238C"/>
    <w:rsid w:val="00E5644D"/>
    <w:rsid w:val="00E60458"/>
    <w:rsid w:val="00E72000"/>
    <w:rsid w:val="00E75BE4"/>
    <w:rsid w:val="00E76578"/>
    <w:rsid w:val="00E846D3"/>
    <w:rsid w:val="00EB209E"/>
    <w:rsid w:val="00EC5559"/>
    <w:rsid w:val="00EC7D67"/>
    <w:rsid w:val="00ED52B9"/>
    <w:rsid w:val="00ED6A1A"/>
    <w:rsid w:val="00EF57A9"/>
    <w:rsid w:val="00F01FCD"/>
    <w:rsid w:val="00F20BE1"/>
    <w:rsid w:val="00F20EC1"/>
    <w:rsid w:val="00F30964"/>
    <w:rsid w:val="00F36D6E"/>
    <w:rsid w:val="00F50BAB"/>
    <w:rsid w:val="00F55347"/>
    <w:rsid w:val="00F571BC"/>
    <w:rsid w:val="00F63322"/>
    <w:rsid w:val="00F81A4D"/>
    <w:rsid w:val="00F92CDE"/>
    <w:rsid w:val="00F93DCA"/>
    <w:rsid w:val="00F94929"/>
    <w:rsid w:val="00FA7DE2"/>
    <w:rsid w:val="00FC1097"/>
    <w:rsid w:val="00FC3591"/>
    <w:rsid w:val="00FE4834"/>
    <w:rsid w:val="00FE5E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4B0E"/>
  <w15:chartTrackingRefBased/>
  <w15:docId w15:val="{6D5DCC00-E8C0-4B89-89D2-2E4CAD5C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E7B"/>
    <w:pPr>
      <w:spacing w:after="0" w:line="240" w:lineRule="auto"/>
    </w:pPr>
    <w:rPr>
      <w:rFonts w:ascii="Aptos" w:hAnsi="Aptos" w:cs="Aptos"/>
      <w:sz w:val="24"/>
      <w:szCs w:val="24"/>
      <w:lang w:eastAsia="it-IT"/>
    </w:rPr>
  </w:style>
  <w:style w:type="paragraph" w:styleId="Heading1">
    <w:name w:val="heading 1"/>
    <w:basedOn w:val="Normal"/>
    <w:next w:val="Normal"/>
    <w:link w:val="Heading1Char"/>
    <w:uiPriority w:val="9"/>
    <w:qFormat/>
    <w:rsid w:val="0099557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9557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95572"/>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95572"/>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995572"/>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995572"/>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995572"/>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995572"/>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995572"/>
    <w:pPr>
      <w:keepNext/>
      <w:keepLines/>
      <w:spacing w:line="259" w:lineRule="auto"/>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572"/>
    <w:rPr>
      <w:rFonts w:eastAsiaTheme="majorEastAsia" w:cstheme="majorBidi"/>
      <w:color w:val="272727" w:themeColor="text1" w:themeTint="D8"/>
    </w:rPr>
  </w:style>
  <w:style w:type="paragraph" w:styleId="Title">
    <w:name w:val="Title"/>
    <w:basedOn w:val="Normal"/>
    <w:next w:val="Normal"/>
    <w:link w:val="TitleChar"/>
    <w:uiPriority w:val="10"/>
    <w:qFormat/>
    <w:rsid w:val="00995572"/>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95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572"/>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95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572"/>
    <w:pPr>
      <w:spacing w:before="160" w:after="160" w:line="259" w:lineRule="auto"/>
      <w:jc w:val="center"/>
    </w:pPr>
    <w:rPr>
      <w:rFonts w:ascii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995572"/>
    <w:rPr>
      <w:i/>
      <w:iCs/>
      <w:color w:val="404040" w:themeColor="text1" w:themeTint="BF"/>
    </w:rPr>
  </w:style>
  <w:style w:type="paragraph" w:styleId="ListParagraph">
    <w:name w:val="List Paragraph"/>
    <w:basedOn w:val="Normal"/>
    <w:uiPriority w:val="34"/>
    <w:qFormat/>
    <w:rsid w:val="00995572"/>
    <w:pPr>
      <w:spacing w:after="160" w:line="259" w:lineRule="auto"/>
      <w:ind w:left="720"/>
      <w:contextualSpacing/>
    </w:pPr>
    <w:rPr>
      <w:rFonts w:asciiTheme="minorHAnsi" w:hAnsiTheme="minorHAnsi" w:cstheme="minorBidi"/>
      <w:sz w:val="22"/>
      <w:szCs w:val="22"/>
      <w:lang w:eastAsia="en-US"/>
    </w:rPr>
  </w:style>
  <w:style w:type="character" w:styleId="IntenseEmphasis">
    <w:name w:val="Intense Emphasis"/>
    <w:basedOn w:val="DefaultParagraphFont"/>
    <w:uiPriority w:val="21"/>
    <w:qFormat/>
    <w:rsid w:val="00995572"/>
    <w:rPr>
      <w:i/>
      <w:iCs/>
      <w:color w:val="0F4761" w:themeColor="accent1" w:themeShade="BF"/>
    </w:rPr>
  </w:style>
  <w:style w:type="paragraph" w:styleId="IntenseQuote">
    <w:name w:val="Intense Quote"/>
    <w:basedOn w:val="Normal"/>
    <w:next w:val="Normal"/>
    <w:link w:val="IntenseQuoteChar"/>
    <w:uiPriority w:val="30"/>
    <w:qFormat/>
    <w:rsid w:val="0099557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lang w:eastAsia="en-US"/>
    </w:rPr>
  </w:style>
  <w:style w:type="character" w:customStyle="1" w:styleId="IntenseQuoteChar">
    <w:name w:val="Intense Quote Char"/>
    <w:basedOn w:val="DefaultParagraphFont"/>
    <w:link w:val="IntenseQuote"/>
    <w:uiPriority w:val="30"/>
    <w:rsid w:val="00995572"/>
    <w:rPr>
      <w:i/>
      <w:iCs/>
      <w:color w:val="0F4761" w:themeColor="accent1" w:themeShade="BF"/>
    </w:rPr>
  </w:style>
  <w:style w:type="character" w:styleId="IntenseReference">
    <w:name w:val="Intense Reference"/>
    <w:basedOn w:val="DefaultParagraphFont"/>
    <w:uiPriority w:val="32"/>
    <w:qFormat/>
    <w:rsid w:val="00995572"/>
    <w:rPr>
      <w:b/>
      <w:bCs/>
      <w:smallCaps/>
      <w:color w:val="0F4761" w:themeColor="accent1" w:themeShade="BF"/>
      <w:spacing w:val="5"/>
    </w:rPr>
  </w:style>
  <w:style w:type="paragraph" w:styleId="Caption">
    <w:name w:val="caption"/>
    <w:basedOn w:val="Normal"/>
    <w:next w:val="Normal"/>
    <w:uiPriority w:val="35"/>
    <w:unhideWhenUsed/>
    <w:qFormat/>
    <w:rsid w:val="002040BE"/>
    <w:pPr>
      <w:spacing w:after="200"/>
    </w:pPr>
    <w:rPr>
      <w:i/>
      <w:iCs/>
      <w:color w:val="0E2841" w:themeColor="text2"/>
      <w:sz w:val="18"/>
      <w:szCs w:val="18"/>
    </w:rPr>
  </w:style>
  <w:style w:type="paragraph" w:styleId="Revision">
    <w:name w:val="Revision"/>
    <w:hidden/>
    <w:uiPriority w:val="99"/>
    <w:semiHidden/>
    <w:rsid w:val="004917F9"/>
    <w:pPr>
      <w:spacing w:after="0" w:line="240" w:lineRule="auto"/>
    </w:pPr>
    <w:rPr>
      <w:rFonts w:ascii="Aptos" w:hAnsi="Aptos" w:cs="Aptos"/>
      <w:sz w:val="24"/>
      <w:szCs w:val="24"/>
      <w:lang w:eastAsia="it-IT"/>
    </w:rPr>
  </w:style>
  <w:style w:type="character" w:styleId="Hyperlink">
    <w:name w:val="Hyperlink"/>
    <w:basedOn w:val="DefaultParagraphFont"/>
    <w:uiPriority w:val="99"/>
    <w:unhideWhenUsed/>
    <w:rsid w:val="00D55B2F"/>
    <w:rPr>
      <w:color w:val="467886" w:themeColor="hyperlink"/>
      <w:u w:val="single"/>
    </w:rPr>
  </w:style>
  <w:style w:type="character" w:styleId="UnresolvedMention">
    <w:name w:val="Unresolved Mention"/>
    <w:basedOn w:val="DefaultParagraphFont"/>
    <w:uiPriority w:val="99"/>
    <w:semiHidden/>
    <w:unhideWhenUsed/>
    <w:rsid w:val="00D55B2F"/>
    <w:rPr>
      <w:color w:val="605E5C"/>
      <w:shd w:val="clear" w:color="auto" w:fill="E1DFDD"/>
    </w:rPr>
  </w:style>
  <w:style w:type="table" w:styleId="TableGrid">
    <w:name w:val="Table Grid"/>
    <w:basedOn w:val="TableNormal"/>
    <w:uiPriority w:val="59"/>
    <w:rsid w:val="00250C46"/>
    <w:pPr>
      <w:spacing w:after="0" w:line="240" w:lineRule="auto"/>
      <w:jc w:val="both"/>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470">
      <w:bodyDiv w:val="1"/>
      <w:marLeft w:val="0"/>
      <w:marRight w:val="0"/>
      <w:marTop w:val="0"/>
      <w:marBottom w:val="0"/>
      <w:divBdr>
        <w:top w:val="none" w:sz="0" w:space="0" w:color="auto"/>
        <w:left w:val="none" w:sz="0" w:space="0" w:color="auto"/>
        <w:bottom w:val="none" w:sz="0" w:space="0" w:color="auto"/>
        <w:right w:val="none" w:sz="0" w:space="0" w:color="auto"/>
      </w:divBdr>
    </w:div>
    <w:div w:id="59207769">
      <w:bodyDiv w:val="1"/>
      <w:marLeft w:val="0"/>
      <w:marRight w:val="0"/>
      <w:marTop w:val="0"/>
      <w:marBottom w:val="0"/>
      <w:divBdr>
        <w:top w:val="none" w:sz="0" w:space="0" w:color="auto"/>
        <w:left w:val="none" w:sz="0" w:space="0" w:color="auto"/>
        <w:bottom w:val="none" w:sz="0" w:space="0" w:color="auto"/>
        <w:right w:val="none" w:sz="0" w:space="0" w:color="auto"/>
      </w:divBdr>
    </w:div>
    <w:div w:id="135343007">
      <w:bodyDiv w:val="1"/>
      <w:marLeft w:val="0"/>
      <w:marRight w:val="0"/>
      <w:marTop w:val="0"/>
      <w:marBottom w:val="0"/>
      <w:divBdr>
        <w:top w:val="none" w:sz="0" w:space="0" w:color="auto"/>
        <w:left w:val="none" w:sz="0" w:space="0" w:color="auto"/>
        <w:bottom w:val="none" w:sz="0" w:space="0" w:color="auto"/>
        <w:right w:val="none" w:sz="0" w:space="0" w:color="auto"/>
      </w:divBdr>
      <w:divsChild>
        <w:div w:id="159128251">
          <w:marLeft w:val="0"/>
          <w:marRight w:val="0"/>
          <w:marTop w:val="0"/>
          <w:marBottom w:val="0"/>
          <w:divBdr>
            <w:top w:val="none" w:sz="0" w:space="0" w:color="auto"/>
            <w:left w:val="none" w:sz="0" w:space="0" w:color="auto"/>
            <w:bottom w:val="none" w:sz="0" w:space="0" w:color="auto"/>
            <w:right w:val="none" w:sz="0" w:space="0" w:color="auto"/>
          </w:divBdr>
        </w:div>
      </w:divsChild>
    </w:div>
    <w:div w:id="191194555">
      <w:bodyDiv w:val="1"/>
      <w:marLeft w:val="0"/>
      <w:marRight w:val="0"/>
      <w:marTop w:val="0"/>
      <w:marBottom w:val="0"/>
      <w:divBdr>
        <w:top w:val="none" w:sz="0" w:space="0" w:color="auto"/>
        <w:left w:val="none" w:sz="0" w:space="0" w:color="auto"/>
        <w:bottom w:val="none" w:sz="0" w:space="0" w:color="auto"/>
        <w:right w:val="none" w:sz="0" w:space="0" w:color="auto"/>
      </w:divBdr>
    </w:div>
    <w:div w:id="327829623">
      <w:bodyDiv w:val="1"/>
      <w:marLeft w:val="0"/>
      <w:marRight w:val="0"/>
      <w:marTop w:val="0"/>
      <w:marBottom w:val="0"/>
      <w:divBdr>
        <w:top w:val="none" w:sz="0" w:space="0" w:color="auto"/>
        <w:left w:val="none" w:sz="0" w:space="0" w:color="auto"/>
        <w:bottom w:val="none" w:sz="0" w:space="0" w:color="auto"/>
        <w:right w:val="none" w:sz="0" w:space="0" w:color="auto"/>
      </w:divBdr>
    </w:div>
    <w:div w:id="369035354">
      <w:bodyDiv w:val="1"/>
      <w:marLeft w:val="0"/>
      <w:marRight w:val="0"/>
      <w:marTop w:val="0"/>
      <w:marBottom w:val="0"/>
      <w:divBdr>
        <w:top w:val="none" w:sz="0" w:space="0" w:color="auto"/>
        <w:left w:val="none" w:sz="0" w:space="0" w:color="auto"/>
        <w:bottom w:val="none" w:sz="0" w:space="0" w:color="auto"/>
        <w:right w:val="none" w:sz="0" w:space="0" w:color="auto"/>
      </w:divBdr>
    </w:div>
    <w:div w:id="426270455">
      <w:bodyDiv w:val="1"/>
      <w:marLeft w:val="0"/>
      <w:marRight w:val="0"/>
      <w:marTop w:val="0"/>
      <w:marBottom w:val="0"/>
      <w:divBdr>
        <w:top w:val="none" w:sz="0" w:space="0" w:color="auto"/>
        <w:left w:val="none" w:sz="0" w:space="0" w:color="auto"/>
        <w:bottom w:val="none" w:sz="0" w:space="0" w:color="auto"/>
        <w:right w:val="none" w:sz="0" w:space="0" w:color="auto"/>
      </w:divBdr>
    </w:div>
    <w:div w:id="671295565">
      <w:bodyDiv w:val="1"/>
      <w:marLeft w:val="0"/>
      <w:marRight w:val="0"/>
      <w:marTop w:val="0"/>
      <w:marBottom w:val="0"/>
      <w:divBdr>
        <w:top w:val="none" w:sz="0" w:space="0" w:color="auto"/>
        <w:left w:val="none" w:sz="0" w:space="0" w:color="auto"/>
        <w:bottom w:val="none" w:sz="0" w:space="0" w:color="auto"/>
        <w:right w:val="none" w:sz="0" w:space="0" w:color="auto"/>
      </w:divBdr>
    </w:div>
    <w:div w:id="709887894">
      <w:bodyDiv w:val="1"/>
      <w:marLeft w:val="0"/>
      <w:marRight w:val="0"/>
      <w:marTop w:val="0"/>
      <w:marBottom w:val="0"/>
      <w:divBdr>
        <w:top w:val="none" w:sz="0" w:space="0" w:color="auto"/>
        <w:left w:val="none" w:sz="0" w:space="0" w:color="auto"/>
        <w:bottom w:val="none" w:sz="0" w:space="0" w:color="auto"/>
        <w:right w:val="none" w:sz="0" w:space="0" w:color="auto"/>
      </w:divBdr>
    </w:div>
    <w:div w:id="819662537">
      <w:bodyDiv w:val="1"/>
      <w:marLeft w:val="0"/>
      <w:marRight w:val="0"/>
      <w:marTop w:val="0"/>
      <w:marBottom w:val="0"/>
      <w:divBdr>
        <w:top w:val="none" w:sz="0" w:space="0" w:color="auto"/>
        <w:left w:val="none" w:sz="0" w:space="0" w:color="auto"/>
        <w:bottom w:val="none" w:sz="0" w:space="0" w:color="auto"/>
        <w:right w:val="none" w:sz="0" w:space="0" w:color="auto"/>
      </w:divBdr>
    </w:div>
    <w:div w:id="838815219">
      <w:bodyDiv w:val="1"/>
      <w:marLeft w:val="0"/>
      <w:marRight w:val="0"/>
      <w:marTop w:val="0"/>
      <w:marBottom w:val="0"/>
      <w:divBdr>
        <w:top w:val="none" w:sz="0" w:space="0" w:color="auto"/>
        <w:left w:val="none" w:sz="0" w:space="0" w:color="auto"/>
        <w:bottom w:val="none" w:sz="0" w:space="0" w:color="auto"/>
        <w:right w:val="none" w:sz="0" w:space="0" w:color="auto"/>
      </w:divBdr>
    </w:div>
    <w:div w:id="1093286834">
      <w:bodyDiv w:val="1"/>
      <w:marLeft w:val="0"/>
      <w:marRight w:val="0"/>
      <w:marTop w:val="0"/>
      <w:marBottom w:val="0"/>
      <w:divBdr>
        <w:top w:val="none" w:sz="0" w:space="0" w:color="auto"/>
        <w:left w:val="none" w:sz="0" w:space="0" w:color="auto"/>
        <w:bottom w:val="none" w:sz="0" w:space="0" w:color="auto"/>
        <w:right w:val="none" w:sz="0" w:space="0" w:color="auto"/>
      </w:divBdr>
    </w:div>
    <w:div w:id="1159466836">
      <w:bodyDiv w:val="1"/>
      <w:marLeft w:val="0"/>
      <w:marRight w:val="0"/>
      <w:marTop w:val="0"/>
      <w:marBottom w:val="0"/>
      <w:divBdr>
        <w:top w:val="none" w:sz="0" w:space="0" w:color="auto"/>
        <w:left w:val="none" w:sz="0" w:space="0" w:color="auto"/>
        <w:bottom w:val="none" w:sz="0" w:space="0" w:color="auto"/>
        <w:right w:val="none" w:sz="0" w:space="0" w:color="auto"/>
      </w:divBdr>
    </w:div>
    <w:div w:id="1253393684">
      <w:bodyDiv w:val="1"/>
      <w:marLeft w:val="0"/>
      <w:marRight w:val="0"/>
      <w:marTop w:val="0"/>
      <w:marBottom w:val="0"/>
      <w:divBdr>
        <w:top w:val="none" w:sz="0" w:space="0" w:color="auto"/>
        <w:left w:val="none" w:sz="0" w:space="0" w:color="auto"/>
        <w:bottom w:val="none" w:sz="0" w:space="0" w:color="auto"/>
        <w:right w:val="none" w:sz="0" w:space="0" w:color="auto"/>
      </w:divBdr>
    </w:div>
    <w:div w:id="1579899911">
      <w:bodyDiv w:val="1"/>
      <w:marLeft w:val="0"/>
      <w:marRight w:val="0"/>
      <w:marTop w:val="0"/>
      <w:marBottom w:val="0"/>
      <w:divBdr>
        <w:top w:val="none" w:sz="0" w:space="0" w:color="auto"/>
        <w:left w:val="none" w:sz="0" w:space="0" w:color="auto"/>
        <w:bottom w:val="none" w:sz="0" w:space="0" w:color="auto"/>
        <w:right w:val="none" w:sz="0" w:space="0" w:color="auto"/>
      </w:divBdr>
    </w:div>
    <w:div w:id="2007122887">
      <w:bodyDiv w:val="1"/>
      <w:marLeft w:val="0"/>
      <w:marRight w:val="0"/>
      <w:marTop w:val="0"/>
      <w:marBottom w:val="0"/>
      <w:divBdr>
        <w:top w:val="none" w:sz="0" w:space="0" w:color="auto"/>
        <w:left w:val="none" w:sz="0" w:space="0" w:color="auto"/>
        <w:bottom w:val="none" w:sz="0" w:space="0" w:color="auto"/>
        <w:right w:val="none" w:sz="0" w:space="0" w:color="auto"/>
      </w:divBdr>
    </w:div>
    <w:div w:id="2091199367">
      <w:bodyDiv w:val="1"/>
      <w:marLeft w:val="0"/>
      <w:marRight w:val="0"/>
      <w:marTop w:val="0"/>
      <w:marBottom w:val="0"/>
      <w:divBdr>
        <w:top w:val="none" w:sz="0" w:space="0" w:color="auto"/>
        <w:left w:val="none" w:sz="0" w:space="0" w:color="auto"/>
        <w:bottom w:val="none" w:sz="0" w:space="0" w:color="auto"/>
        <w:right w:val="none" w:sz="0" w:space="0" w:color="auto"/>
      </w:divBdr>
    </w:div>
    <w:div w:id="21400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ixtimestam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737E-F321-4275-89B7-D7C86BD3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4214</Characters>
  <Application>Microsoft Office Word</Application>
  <DocSecurity>0</DocSecurity>
  <Lines>35</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Borselli Alessandro</dc:creator>
  <cp:keywords/>
  <dc:description/>
  <cp:lastModifiedBy>RAIHANA FERDOUS</cp:lastModifiedBy>
  <cp:revision>339</cp:revision>
  <dcterms:created xsi:type="dcterms:W3CDTF">2023-12-22T10:17:00Z</dcterms:created>
  <dcterms:modified xsi:type="dcterms:W3CDTF">2024-05-21T16:08:00Z</dcterms:modified>
</cp:coreProperties>
</file>