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F94C4" w14:textId="4DA8EDE5" w:rsidR="003D5F15" w:rsidRPr="000E44D9" w:rsidRDefault="000E44D9" w:rsidP="000E44D9">
      <w:pPr>
        <w:spacing w:line="480" w:lineRule="auto"/>
        <w:rPr>
          <w:rFonts w:ascii="Times New Roman" w:hAnsi="Times New Roman" w:cs="Times New Roman"/>
        </w:rPr>
      </w:pPr>
      <w:r w:rsidRPr="000E44D9">
        <w:rPr>
          <w:rFonts w:ascii="Times New Roman" w:hAnsi="Times New Roman" w:cs="Times New Roman"/>
        </w:rPr>
        <w:t>Rebecca Ferjo</w:t>
      </w:r>
    </w:p>
    <w:p w14:paraId="00B1C720" w14:textId="0AFDAB4D" w:rsidR="000E44D9" w:rsidRPr="000E44D9" w:rsidRDefault="000E44D9" w:rsidP="000E44D9">
      <w:pPr>
        <w:spacing w:line="480" w:lineRule="auto"/>
        <w:rPr>
          <w:rFonts w:ascii="Times New Roman" w:hAnsi="Times New Roman" w:cs="Times New Roman"/>
        </w:rPr>
      </w:pPr>
      <w:r w:rsidRPr="000E44D9">
        <w:rPr>
          <w:rFonts w:ascii="Times New Roman" w:hAnsi="Times New Roman" w:cs="Times New Roman"/>
        </w:rPr>
        <w:t>CS – 540</w:t>
      </w:r>
    </w:p>
    <w:p w14:paraId="131DBBA7" w14:textId="75C638D9" w:rsidR="000E44D9" w:rsidRPr="000E44D9" w:rsidRDefault="000E44D9" w:rsidP="000E44D9">
      <w:pPr>
        <w:spacing w:line="480" w:lineRule="auto"/>
        <w:jc w:val="center"/>
        <w:rPr>
          <w:rFonts w:ascii="Times New Roman" w:hAnsi="Times New Roman" w:cs="Times New Roman"/>
        </w:rPr>
      </w:pPr>
      <w:r w:rsidRPr="000E44D9">
        <w:rPr>
          <w:rFonts w:ascii="Times New Roman" w:hAnsi="Times New Roman" w:cs="Times New Roman"/>
        </w:rPr>
        <w:t>Module Ten Journal</w:t>
      </w:r>
    </w:p>
    <w:p w14:paraId="4695EB05" w14:textId="77777777" w:rsidR="000E44D9" w:rsidRPr="000E44D9" w:rsidRDefault="000E44D9" w:rsidP="000E44D9">
      <w:pPr>
        <w:pStyle w:val="pdq2pgselectionanchorcontainer"/>
        <w:spacing w:line="480" w:lineRule="auto"/>
        <w:rPr>
          <w:color w:val="000000"/>
        </w:rPr>
      </w:pPr>
      <w:r w:rsidRPr="000E44D9">
        <w:rPr>
          <w:color w:val="000000"/>
        </w:rPr>
        <w:t>Throughout this course, I developed a much stronger understanding of data literacy and the importance of using data to support informed decisions. The most challenging aspect of the course was learning how to clean, organize, and analyze real-world datasets before creating meaningful visualizations. Many of the datasets contained missing values, inconsistent formatting, or unnecessary information that made analysis difficult. At first, it was frustrating because I expected to move directly into creating charts and graphs. As I progressed through the course, I learned that preparing data is one of the most important steps in the entire analytical process. By practicing with Python, carefully reviewing my work, and revising my code when errors occurred, I became much more confident in transforming raw data into usable information.</w:t>
      </w:r>
    </w:p>
    <w:p w14:paraId="0065EAF3" w14:textId="77777777" w:rsidR="000E44D9" w:rsidRPr="000E44D9" w:rsidRDefault="000E44D9" w:rsidP="000E44D9">
      <w:pPr>
        <w:pStyle w:val="NormalWeb"/>
        <w:spacing w:line="480" w:lineRule="auto"/>
        <w:rPr>
          <w:color w:val="000000"/>
        </w:rPr>
      </w:pPr>
      <w:r w:rsidRPr="000E44D9">
        <w:rPr>
          <w:color w:val="000000"/>
        </w:rPr>
        <w:t>One of the most valuable skills I gained is the ability to interpret and communicate information through data visualizations. This is a skill I plan to apply throughout my master's program and in my future career in information technology and cybersecurity. Security professionals regularly analyze logs, network activity, and system performance data to identify trends and detect potential threats. Being able to create clear visualizations that communicate important findings will help me explain technical information to both technical and nontechnical audiences, leading to better decision-making.</w:t>
      </w:r>
    </w:p>
    <w:p w14:paraId="60F30E5E" w14:textId="77777777" w:rsidR="000E44D9" w:rsidRPr="000E44D9" w:rsidRDefault="000E44D9" w:rsidP="000E44D9">
      <w:pPr>
        <w:pStyle w:val="NormalWeb"/>
        <w:spacing w:line="480" w:lineRule="auto"/>
        <w:rPr>
          <w:color w:val="000000"/>
        </w:rPr>
      </w:pPr>
      <w:r w:rsidRPr="000E44D9">
        <w:rPr>
          <w:color w:val="000000"/>
        </w:rPr>
        <w:t xml:space="preserve">One assignment that demonstrated the value of visualization involved creating charts to analyze a dataset and identify meaningful patterns. Rather than simply presenting raw numbers, the </w:t>
      </w:r>
      <w:r w:rsidRPr="000E44D9">
        <w:rPr>
          <w:color w:val="000000"/>
        </w:rPr>
        <w:lastRenderedPageBreak/>
        <w:t>visualization highlighted trends that were much easier to recognize visually. This supported a data-driven narrative by allowing the audience to quickly understand what the data revealed and why those findings were important. The assignment reinforced that effective visualizations are not only attractive but also help tell a story that supports evidence-based conclusions.</w:t>
      </w:r>
    </w:p>
    <w:p w14:paraId="677B1ECA" w14:textId="77777777" w:rsidR="000E44D9" w:rsidRPr="000E44D9" w:rsidRDefault="000E44D9" w:rsidP="000E44D9">
      <w:pPr>
        <w:pStyle w:val="NormalWeb"/>
        <w:spacing w:line="480" w:lineRule="auto"/>
        <w:rPr>
          <w:color w:val="000000"/>
        </w:rPr>
      </w:pPr>
      <w:r w:rsidRPr="000E44D9">
        <w:rPr>
          <w:color w:val="000000"/>
        </w:rPr>
        <w:t>At the beginning of this course, I viewed data primarily as a collection of numbers. Now I understand that data becomes valuable only when it is cleaned, analyzed, interpreted, and presented in a way that supports informed decisions. I have also learned that selecting the appropriate visualization is just as important as performing accurate analysis because different charts communicate information in different ways. Overall, this course has strengthened my confidence in working with data and provided practical skills that I will continue to build upon throughout my graduate studies and future career.</w:t>
      </w:r>
    </w:p>
    <w:p w14:paraId="425B7CE8" w14:textId="77777777" w:rsidR="000E44D9" w:rsidRPr="000E44D9" w:rsidRDefault="000E44D9" w:rsidP="000E44D9">
      <w:pPr>
        <w:spacing w:line="480" w:lineRule="auto"/>
        <w:rPr>
          <w:rFonts w:ascii="Times New Roman" w:hAnsi="Times New Roman" w:cs="Times New Roman"/>
        </w:rPr>
      </w:pPr>
    </w:p>
    <w:sectPr w:rsidR="000E44D9" w:rsidRPr="000E44D9">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6397EE" w14:textId="77777777" w:rsidR="002D03F0" w:rsidRDefault="002D03F0" w:rsidP="000E44D9">
      <w:pPr>
        <w:spacing w:after="0" w:line="240" w:lineRule="auto"/>
      </w:pPr>
      <w:r>
        <w:separator/>
      </w:r>
    </w:p>
  </w:endnote>
  <w:endnote w:type="continuationSeparator" w:id="0">
    <w:p w14:paraId="5A503AE5" w14:textId="77777777" w:rsidR="002D03F0" w:rsidRDefault="002D03F0" w:rsidP="000E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7F158" w14:textId="77777777" w:rsidR="002D03F0" w:rsidRDefault="002D03F0" w:rsidP="000E44D9">
      <w:pPr>
        <w:spacing w:after="0" w:line="240" w:lineRule="auto"/>
      </w:pPr>
      <w:r>
        <w:separator/>
      </w:r>
    </w:p>
  </w:footnote>
  <w:footnote w:type="continuationSeparator" w:id="0">
    <w:p w14:paraId="7E9CDDA9" w14:textId="77777777" w:rsidR="002D03F0" w:rsidRDefault="002D03F0" w:rsidP="000E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6486419"/>
      <w:docPartObj>
        <w:docPartGallery w:val="Page Numbers (Top of Page)"/>
        <w:docPartUnique/>
      </w:docPartObj>
    </w:sdtPr>
    <w:sdtContent>
      <w:p w14:paraId="516BC9BB" w14:textId="0456B842" w:rsidR="000E44D9" w:rsidRDefault="000E44D9" w:rsidP="00F224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601D38" w14:textId="77777777" w:rsidR="000E44D9" w:rsidRDefault="000E44D9" w:rsidP="000E44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402916"/>
      <w:docPartObj>
        <w:docPartGallery w:val="Page Numbers (Top of Page)"/>
        <w:docPartUnique/>
      </w:docPartObj>
    </w:sdtPr>
    <w:sdtContent>
      <w:p w14:paraId="6405A2AB" w14:textId="77777777" w:rsidR="000E44D9" w:rsidRDefault="000E44D9" w:rsidP="00F2245D">
        <w:pPr>
          <w:pStyle w:val="Header"/>
          <w:framePr w:wrap="none" w:vAnchor="text" w:hAnchor="margin" w:xAlign="right" w:y="1"/>
          <w:rPr>
            <w:rStyle w:val="PageNumber"/>
          </w:rPr>
        </w:pPr>
        <w:r>
          <w:rPr>
            <w:rStyle w:val="PageNumber"/>
          </w:rPr>
          <w:t xml:space="preserve">Ferjo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76FE5C" w14:textId="77777777" w:rsidR="000E44D9" w:rsidRDefault="000E44D9" w:rsidP="000E44D9">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D9"/>
    <w:rsid w:val="000E44D9"/>
    <w:rsid w:val="00152103"/>
    <w:rsid w:val="00253067"/>
    <w:rsid w:val="002D03F0"/>
    <w:rsid w:val="00343026"/>
    <w:rsid w:val="003D5F15"/>
    <w:rsid w:val="00813DA1"/>
    <w:rsid w:val="008231C7"/>
    <w:rsid w:val="00913169"/>
    <w:rsid w:val="00BD4BB7"/>
    <w:rsid w:val="00CB3DFB"/>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5A36F9"/>
  <w15:chartTrackingRefBased/>
  <w15:docId w15:val="{2875026E-6C0F-9C46-8DCD-46BD613E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4D9"/>
    <w:rPr>
      <w:rFonts w:eastAsiaTheme="majorEastAsia" w:cstheme="majorBidi"/>
      <w:color w:val="272727" w:themeColor="text1" w:themeTint="D8"/>
    </w:rPr>
  </w:style>
  <w:style w:type="paragraph" w:styleId="Title">
    <w:name w:val="Title"/>
    <w:basedOn w:val="Normal"/>
    <w:next w:val="Normal"/>
    <w:link w:val="TitleChar"/>
    <w:uiPriority w:val="10"/>
    <w:qFormat/>
    <w:rsid w:val="000E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4D9"/>
    <w:pPr>
      <w:spacing w:before="160"/>
      <w:jc w:val="center"/>
    </w:pPr>
    <w:rPr>
      <w:i/>
      <w:iCs/>
      <w:color w:val="404040" w:themeColor="text1" w:themeTint="BF"/>
    </w:rPr>
  </w:style>
  <w:style w:type="character" w:customStyle="1" w:styleId="QuoteChar">
    <w:name w:val="Quote Char"/>
    <w:basedOn w:val="DefaultParagraphFont"/>
    <w:link w:val="Quote"/>
    <w:uiPriority w:val="29"/>
    <w:rsid w:val="000E44D9"/>
    <w:rPr>
      <w:i/>
      <w:iCs/>
      <w:color w:val="404040" w:themeColor="text1" w:themeTint="BF"/>
    </w:rPr>
  </w:style>
  <w:style w:type="paragraph" w:styleId="ListParagraph">
    <w:name w:val="List Paragraph"/>
    <w:basedOn w:val="Normal"/>
    <w:uiPriority w:val="34"/>
    <w:qFormat/>
    <w:rsid w:val="000E44D9"/>
    <w:pPr>
      <w:ind w:left="720"/>
      <w:contextualSpacing/>
    </w:pPr>
  </w:style>
  <w:style w:type="character" w:styleId="IntenseEmphasis">
    <w:name w:val="Intense Emphasis"/>
    <w:basedOn w:val="DefaultParagraphFont"/>
    <w:uiPriority w:val="21"/>
    <w:qFormat/>
    <w:rsid w:val="000E44D9"/>
    <w:rPr>
      <w:i/>
      <w:iCs/>
      <w:color w:val="0F4761" w:themeColor="accent1" w:themeShade="BF"/>
    </w:rPr>
  </w:style>
  <w:style w:type="paragraph" w:styleId="IntenseQuote">
    <w:name w:val="Intense Quote"/>
    <w:basedOn w:val="Normal"/>
    <w:next w:val="Normal"/>
    <w:link w:val="IntenseQuoteChar"/>
    <w:uiPriority w:val="30"/>
    <w:qFormat/>
    <w:rsid w:val="000E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4D9"/>
    <w:rPr>
      <w:i/>
      <w:iCs/>
      <w:color w:val="0F4761" w:themeColor="accent1" w:themeShade="BF"/>
    </w:rPr>
  </w:style>
  <w:style w:type="character" w:styleId="IntenseReference">
    <w:name w:val="Intense Reference"/>
    <w:basedOn w:val="DefaultParagraphFont"/>
    <w:uiPriority w:val="32"/>
    <w:qFormat/>
    <w:rsid w:val="000E44D9"/>
    <w:rPr>
      <w:b/>
      <w:bCs/>
      <w:smallCaps/>
      <w:color w:val="0F4761" w:themeColor="accent1" w:themeShade="BF"/>
      <w:spacing w:val="5"/>
    </w:rPr>
  </w:style>
  <w:style w:type="paragraph" w:styleId="Header">
    <w:name w:val="header"/>
    <w:basedOn w:val="Normal"/>
    <w:link w:val="HeaderChar"/>
    <w:uiPriority w:val="99"/>
    <w:unhideWhenUsed/>
    <w:rsid w:val="000E4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4D9"/>
  </w:style>
  <w:style w:type="paragraph" w:styleId="Footer">
    <w:name w:val="footer"/>
    <w:basedOn w:val="Normal"/>
    <w:link w:val="FooterChar"/>
    <w:uiPriority w:val="99"/>
    <w:unhideWhenUsed/>
    <w:rsid w:val="000E4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4D9"/>
  </w:style>
  <w:style w:type="character" w:styleId="PageNumber">
    <w:name w:val="page number"/>
    <w:basedOn w:val="DefaultParagraphFont"/>
    <w:uiPriority w:val="99"/>
    <w:semiHidden/>
    <w:unhideWhenUsed/>
    <w:rsid w:val="000E44D9"/>
  </w:style>
  <w:style w:type="paragraph" w:customStyle="1" w:styleId="pdq2pgselectionanchorcontainer">
    <w:name w:val="pdq2pg_selectionanchorcontainer"/>
    <w:basedOn w:val="Normal"/>
    <w:rsid w:val="000E44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E44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2026-08-03T15:51:00Z</dcterms:created>
  <dcterms:modified xsi:type="dcterms:W3CDTF">2026-08-03T15:53:00Z</dcterms:modified>
</cp:coreProperties>
</file>