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DE APROBACIÓN</w:t>
      </w:r>
    </w:p>
    <w:p/>
    <w:p>
      <w:r>
        <w:t xml:space="preserve">Fecha: </w:t>
      </w:r>
      <w:sdt>
        <w:sdtPr>
          <w:tag w:val="Fecha"/>
          <w:alias w:val="Fecha del documento"/>
          <w:id w:val="52128"/>
          <w:text/>
        </w:sdtPr>
        <w:sdtContent>
          <w:r>
            <w:t>__/__/____</w:t>
          </w:r>
        </w:sdtContent>
      </w:sdt>
    </w:p>
    <w:p>
      <w:r>
        <w:t xml:space="preserve">Referencia: </w:t>
      </w:r>
      <w:sdt>
        <w:sdtPr>
          <w:tag w:val="Referencia"/>
          <w:alias w:val="Número de referencia"/>
          <w:id w:val="77288"/>
          <w:text/>
        </w:sdtPr>
        <w:sdtContent>
          <w:r>
            <w:t>REF-2024-XXX</w:t>
          </w:r>
        </w:sdtContent>
      </w:sdt>
    </w:p>
    <w:p/>
    <w:p>
      <w:pPr>
        <w:pStyle w:val="Heading2"/>
      </w:pPr>
      <w:r>
        <w:t>Contenido</w:t>
      </w:r>
    </w:p>
    <w:p>
      <w:r>
        <w:t>Este documento ha sido revisado y se encuentra APROBADO según los criterios establecidos en el procedimiento interno de calidad.</w:t>
      </w:r>
    </w:p>
    <w:p>
      <w:r>
        <w:t>El documento cumple con todos los requisitos necesarios y la documentación está completa.</w:t>
      </w:r>
    </w:p>
    <w:p/>
    <w:p>
      <w:pPr>
        <w:pStyle w:val="Heading2"/>
      </w:pPr>
      <w:r>
        <w:t>Resolución</w:t>
      </w:r>
    </w:p>
    <w:p>
      <w:sdt>
        <w:sdtPr>
          <w:tag w:val="chkAprobado"/>
          <w:alias w:val="Aprobado"/>
          <w:id w:val="75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Aprobado</w:t>
      </w:r>
    </w:p>
    <w:p>
      <w:sdt>
        <w:sdtPr>
          <w:tag w:val="chkRechazado"/>
          <w:alias w:val="Rechazado"/>
          <w:id w:val="98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Rechazado</w:t>
      </w:r>
    </w:p>
    <w:p>
      <w:sdt>
        <w:sdtPr>
          <w:tag w:val="chkPendiente"/>
          <w:alias w:val="Pendiente"/>
          <w:id w:val="72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Pendiente de revisión</w:t>
      </w:r>
    </w:p>
    <w:p/>
    <w:p>
      <w:pPr>
        <w:pStyle w:val="Heading2"/>
      </w:pPr>
      <w:r>
        <w:t>Conformidad</w:t>
      </w:r>
    </w:p>
    <w:p>
      <w:sdt>
        <w:sdtPr>
          <w:tag w:val="chkConforme"/>
          <w:alias w:val="Conforme"/>
          <w:id w:val="61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Conforme</w:t>
      </w:r>
    </w:p>
    <w:p>
      <w:sdt>
        <w:sdtPr>
          <w:tag w:val="chkNoConforme"/>
          <w:alias w:val="No Conforme"/>
          <w:id w:val="24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No conforme</w:t>
      </w:r>
    </w:p>
    <w:p/>
    <w:p>
      <w:pPr>
        <w:pStyle w:val="Heading2"/>
      </w:pPr>
      <w:r>
        <w:t>Firma</w:t>
      </w:r>
    </w:p>
    <w:p>
      <w:r>
        <w:t xml:space="preserve">Responsable: </w:t>
      </w:r>
      <w:sdt>
        <w:sdtPr>
          <w:tag w:val="Responsable"/>
          <w:alias w:val="Nombre del responsable"/>
          <w:id w:val="88339"/>
          <w:text/>
        </w:sdtPr>
        <w:sdtContent>
          <w:r>
            <w:t>[Nombre]</w:t>
          </w:r>
        </w:sdtContent>
      </w:sdt>
    </w:p>
    <w:p>
      <w:r>
        <w:t xml:space="preserve">Departamento: </w:t>
      </w:r>
      <w:sdt>
        <w:sdtPr>
          <w:tag w:val="Departamento"/>
          <w:alias w:val="Departamento"/>
          <w:id w:val="24774"/>
          <w:text/>
        </w:sdtPr>
        <w:sdtContent>
          <w:r>
            <w:t>[Departamento]</w:t>
          </w:r>
        </w:sdtContent>
      </w:sdt>
    </w:p>
    <w:p/>
    <w:p>
      <w:r>
        <w:t>________________________________________</w:t>
      </w:r>
    </w:p>
    <w:p>
      <w:r>
        <w:t>Firma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