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qqlbhyav6t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Тестовый документ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359244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7leor59wr2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6mdekrum42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Первая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qdukc1fw9f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Вторая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ysxk5hte3f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jc w:val="center"/>
        <w:rPr/>
      </w:pPr>
      <w:bookmarkStart w:colFirst="0" w:colLast="0" w:name="_97leor59wr2p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люблю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.docx ….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jc w:val="center"/>
        <w:rPr/>
      </w:pPr>
      <w:bookmarkStart w:colFirst="0" w:colLast="0" w:name="_q6mdekrum42m" w:id="2"/>
      <w:bookmarkEnd w:id="2"/>
      <w:r w:rsidDel="00000000" w:rsidR="00000000" w:rsidRPr="00000000">
        <w:rPr>
          <w:rtl w:val="0"/>
        </w:rPr>
        <w:t xml:space="preserve">Глава Первая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тяжело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придумать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текст с глаголами. Поэтому дальше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будут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случайное википедии</w:t>
      </w:r>
    </w:p>
    <w:p w:rsidR="00000000" w:rsidDel="00000000" w:rsidP="00000000" w:rsidRDefault="00000000" w:rsidRPr="00000000" w14:paraId="00000011">
      <w:pPr>
        <w:pStyle w:val="Heading1"/>
        <w:spacing w:line="360" w:lineRule="auto"/>
        <w:jc w:val="center"/>
        <w:rPr/>
      </w:pPr>
      <w:bookmarkStart w:colFirst="0" w:colLast="0" w:name="_oqdukc1fw9f6" w:id="3"/>
      <w:bookmarkEnd w:id="3"/>
      <w:r w:rsidDel="00000000" w:rsidR="00000000" w:rsidRPr="00000000">
        <w:rPr>
          <w:rtl w:val="0"/>
        </w:rPr>
        <w:t xml:space="preserve">Глава Вторая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все глаголы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обладают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полным набором личных форм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парадигме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спряжения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Существуют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 называемые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недостаточные глаголы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 которых некоторые формы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отсутствуют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Так, у глагола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победить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употребляется форма 1-го лица единственного числа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будущего времени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вместо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побежу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оборот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одержу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победу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jc w:val="center"/>
        <w:rPr/>
      </w:pPr>
      <w:bookmarkStart w:colFirst="0" w:colLast="0" w:name="_2ysxk5hte3fe" w:id="4"/>
      <w:bookmarkEnd w:id="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14">
      <w:pPr>
        <w:shd w:fill="ffffff" w:val="clear"/>
        <w:spacing w:after="1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Глагол из одного слова на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испанском языке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содержать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информацию о времени (прошлом, настоящем, будущем), человеке и числе. Процесс грамматической модификации глагола для выражения этой информации </w:t>
      </w:r>
      <w:r w:rsidDel="00000000" w:rsidR="00000000" w:rsidRPr="00000000">
        <w:rPr>
          <w:rFonts w:ascii="Times New Roman" w:cs="Times New Roman" w:eastAsia="Times New Roman" w:hAnsi="Times New Roman"/>
          <w:color w:val="00ff00"/>
          <w:sz w:val="28"/>
          <w:szCs w:val="28"/>
          <w:rtl w:val="0"/>
        </w:rPr>
        <w:t xml:space="preserve">называется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спряжением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98%D1%81%D0%BF%D0%B0%D0%BD%D1%81%D0%BA%D0%B8%D0%B9_%D1%8F%D0%B7%D1%8B%D0%BA" TargetMode="External"/><Relationship Id="rId7" Type="http://schemas.openxmlformats.org/officeDocument/2006/relationships/hyperlink" Target="https://ru.wikipedia.org/wiki/%D0%A1%D0%BF%D1%80%D1%8F%D0%B6%D0%B5%D0%BD%D0%B8%D0%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