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Fancy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FirstParagraph"/>
      </w:pPr>
      <w:r>
        <w:t xml:space="preserve">## Quarto</w:t>
      </w:r>
    </w:p>
    <w:p>
      <w:pPr>
        <w:pStyle w:val="BodyText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Fancy Report</dc:title>
  <dc:creator>David Keyes</dc:creator>
  <cp:keywords/>
  <dcterms:created xsi:type="dcterms:W3CDTF">2023-09-13T22:02:54Z</dcterms:created>
  <dcterms:modified xsi:type="dcterms:W3CDTF">2023-09-13T22:02:54Z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