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 next monday (november 6th):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Programming (Spencer):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(use placeholder assets)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hurtboxes (collider)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Activate hitboxes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and give control (death/ new game)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version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that has consumables (diff color)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Activate hitboxes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stuff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health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Consumable slot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 assets (Zach):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body (Head, torso, limbs)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Dennis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body (Head, torso, limbs)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Consumables (for now)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(jungle fruits 3 at least)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 buff (Dragon fruit)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 (smol spherical, kirby esque)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mob (same stuff more intimidating)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Scene textures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(foreground)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Background (sky day + volcano)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Floor (normal + volcano)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(Ryley):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music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theme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over jingle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Pickup (use+drop)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kill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hit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 swing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death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attack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 sound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 screen (option/controls)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health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Consumables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icon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Revive player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Formal write-up shit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