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D9372" w14:textId="26CAC43C" w:rsidR="001F4906" w:rsidRPr="001F4906" w:rsidRDefault="001F4906" w:rsidP="001F4906">
      <w:pPr>
        <w:pStyle w:val="Title"/>
        <w:rPr>
          <w:sz w:val="36"/>
          <w:szCs w:val="36"/>
        </w:rPr>
      </w:pPr>
      <w:r w:rsidRPr="001F4906">
        <w:rPr>
          <w:sz w:val="36"/>
          <w:szCs w:val="36"/>
        </w:rPr>
        <w:t xml:space="preserve">A03 Analysis of AI </w:t>
      </w:r>
      <w:proofErr w:type="spellStart"/>
      <w:r w:rsidRPr="001F4906">
        <w:rPr>
          <w:sz w:val="36"/>
          <w:szCs w:val="36"/>
        </w:rPr>
        <w:t>Usecases</w:t>
      </w:r>
      <w:proofErr w:type="spellEnd"/>
      <w:r w:rsidRPr="001F4906">
        <w:rPr>
          <w:sz w:val="36"/>
          <w:szCs w:val="36"/>
        </w:rPr>
        <w:t xml:space="preserve"> in HealthCare</w:t>
      </w:r>
    </w:p>
    <w:p w14:paraId="0F9A9705" w14:textId="77777777" w:rsidR="001F4906" w:rsidRDefault="001F4906" w:rsidP="001F4906">
      <w:r>
        <w:t>Rich Fox</w:t>
      </w:r>
    </w:p>
    <w:p w14:paraId="38A0521D" w14:textId="77777777" w:rsidR="001F4906" w:rsidRDefault="001F4906" w:rsidP="001F4906">
      <w:r>
        <w:t>ITAI 2372</w:t>
      </w:r>
    </w:p>
    <w:p w14:paraId="797AFE52" w14:textId="77777777" w:rsidR="001F4906" w:rsidRDefault="001F4906" w:rsidP="001F4906">
      <w:r>
        <w:t>June 6, 2026</w:t>
      </w:r>
    </w:p>
    <w:p w14:paraId="066DEE90" w14:textId="77777777" w:rsidR="00FF4EBA" w:rsidRDefault="00FF4EBA"/>
    <w:p w14:paraId="211A7B14" w14:textId="087F7460" w:rsidR="00EB3518" w:rsidRDefault="00EB3518" w:rsidP="00CC37B2">
      <w:pPr>
        <w:pStyle w:val="Heading1"/>
      </w:pPr>
      <w:r>
        <w:t>Industry Overview</w:t>
      </w:r>
    </w:p>
    <w:p w14:paraId="52EACFC9" w14:textId="44E03F60" w:rsidR="001F4906" w:rsidRDefault="00750B9C" w:rsidP="00A91565">
      <w:r w:rsidRPr="00690B70">
        <w:t xml:space="preserve">Healthcare is the massive system of doctors, hospitals, insurance companies, and drug makers. </w:t>
      </w:r>
    </w:p>
    <w:p w14:paraId="3DDE4099" w14:textId="77777777" w:rsidR="003F6F4F" w:rsidRPr="003F6F4F" w:rsidRDefault="003F6F4F" w:rsidP="00A91565">
      <w:r w:rsidRPr="003F6F4F">
        <w:t>The healthcare industry is unique because it is one of the few sectors that ultimately serves every single person on the planet. From preventative prenatal care to end-of-life management, its consumer base is quite literally the global population. Within this massive footprint, the system caters to a diverse spectrum of needs: it manages chronic illnesses for an aging demographic, provides acute trauma intervention for emergencies, delivers routine wellness and primary care, and drives the cutting-edge pharmaceutical research required to fight emerging diseases. Because health is the fundamental baseline for human productivity and quality of life, the industry does not just serve individual patients; it serves as the foundational infrastructure for societies and economies at large.</w:t>
      </w:r>
    </w:p>
    <w:p w14:paraId="12611450" w14:textId="77777777" w:rsidR="003F6F4F" w:rsidRPr="003F6F4F" w:rsidRDefault="003F6F4F" w:rsidP="00A91565">
      <w:r w:rsidRPr="003F6F4F">
        <w:t>The relevance of healthcare today has reached a critical peak because the entire system is functioning under unprecedented strain, currently drowning in a toxic mix of administrative paperwork, skyrocketing costs, and widespread staff burnout. On the bureaucratic side, providers are trapped in a data avalanche, spending a massive portion of their shifts manually navigating disjointed electronic health records and fighting complex insurance reimbursement loops instead of treating patients. Economically, the soaring costs of chronic disease management and administrative waste are pushing healthcare toward financial unsustainability. This combination has triggered a severe human cost: clinicians are facing unprecedented physical and emotional exhaustion, leading to a staffing crisis that threatens the global delivery of care. In this high-stakes environment, the industry is no longer just a standard sector of the economy—it is a critical pressure cooker where structural reform and technological intervention have become an immediate necessity to prevent systemic collapse.</w:t>
      </w:r>
    </w:p>
    <w:p w14:paraId="1FD4C052" w14:textId="0156D55E" w:rsidR="003F6F4F" w:rsidRDefault="00CC37B2" w:rsidP="00CC37B2">
      <w:pPr>
        <w:pStyle w:val="Heading1"/>
      </w:pPr>
      <w:r>
        <w:lastRenderedPageBreak/>
        <w:t>Current AI Trends</w:t>
      </w:r>
    </w:p>
    <w:p w14:paraId="5A59B744" w14:textId="7BA02A1B" w:rsidR="00313870" w:rsidRDefault="0008380E" w:rsidP="00591265">
      <w:r>
        <w:t xml:space="preserve">Currently, AI Transformation of Healthcare </w:t>
      </w:r>
      <w:r w:rsidR="00D76CD1">
        <w:t xml:space="preserve">is </w:t>
      </w:r>
      <w:r w:rsidR="00595AC8">
        <w:t>attacking all aspects of healthcare</w:t>
      </w:r>
      <w:r w:rsidR="00992603">
        <w:t xml:space="preserve">. Three main targets are Clinical Diagnostics, Administrative Efficiency and Patient Preventive </w:t>
      </w:r>
      <w:r w:rsidR="003050F9">
        <w:t>Care.</w:t>
      </w:r>
    </w:p>
    <w:p w14:paraId="0EF28F90" w14:textId="75ED100D" w:rsidR="00992603" w:rsidRDefault="00313870" w:rsidP="00313870">
      <w:r>
        <w:t xml:space="preserve">Several leading institutions have implemented specific AI technologies to solve complex medical problems. For instance, the Mayo Clinic utilizes the </w:t>
      </w:r>
      <w:proofErr w:type="spellStart"/>
      <w:r>
        <w:t>StateViewer</w:t>
      </w:r>
      <w:proofErr w:type="spellEnd"/>
      <w:r>
        <w:t xml:space="preserve"> platform to identify patterns in brain scans for the early detection of Alzheimer’s and dementia. Cleveland Clinic uses Bayesian Health’s TREWS (Targeted Real-Time Early Warning System) to proactively identify patients at risk for sepsis, a life-threatening emergency, by analyzing clinical notes and vital signs. Additionally, researchers at Johns Hopkins are developing MIGHT (Multidimensional informed generalized hypothesis testing) to increase the reliability of AI in cancer detection, particularly when working with complex, limited data sets. Other specialized tools actively used in clinical settings include </w:t>
      </w:r>
      <w:proofErr w:type="spellStart"/>
      <w:r>
        <w:t>BioMorph</w:t>
      </w:r>
      <w:proofErr w:type="spellEnd"/>
      <w:r>
        <w:t>, Doximity GPT, and Microsoft’s AI Diagnostic Orchestrator.</w:t>
      </w:r>
    </w:p>
    <w:p w14:paraId="50A74816" w14:textId="2293AF88" w:rsidR="00C628F1" w:rsidRDefault="00C628F1" w:rsidP="00313870">
      <w:r w:rsidRPr="00C628F1">
        <w:t>At Providence Health System, administrators and nursing managers use an in-house, AI-powered predictive tool to optimize workforce scheduling by shifting from reactive planning to data-driven forecasting. By integrating historical medical records and billing data across dozens of hospitals, the machine learning software accurately predicts future patient volumes, seasonal trends, and clinical acuity levels. This allows managers to proactively align staffing with real-time demand, significantly reducing the administrative burden of schedule creation and saving tens of thousands of hours annually. Ultimately, the system curbs clinician burnout by offering nursing staff flexible shift lengths that balance personal lives with professional competencies, while lowering operational costs and eliminating scheduling-related grievances.</w:t>
      </w:r>
    </w:p>
    <w:p w14:paraId="14993504" w14:textId="58C1B582" w:rsidR="00C628F1" w:rsidRDefault="00A76653" w:rsidP="00313870">
      <w:r w:rsidRPr="00A76653">
        <w:t>The Apple Watch advances preventive care by leveraging advanced machine learning algorithms to convert raw sensor data into medical-grade diagnostic insights. Rather than relying on physical medical equipment, the device uses an FDA-cleared neural network to constantly analyze pulse-rate data and single-lead ECGs to catch asymptomatic conditions like atrial fibrillation and structural heart disease before a user develops noticeable symptoms. Furthermore, on-device AI algorithms analyze subtle wrist micro-movements via the accelerometer and optical sensors to proactively screen for sleep apnea, track vascular responses for hypertension risk, and flag sudden deviations in baseline vitals that indicate an onsetting illness.</w:t>
      </w:r>
    </w:p>
    <w:p w14:paraId="49946380" w14:textId="4AF8B1D5" w:rsidR="00F3631B" w:rsidRDefault="00F3631B" w:rsidP="00F3631B">
      <w:pPr>
        <w:pStyle w:val="Heading1"/>
      </w:pPr>
      <w:r w:rsidRPr="00F3631B">
        <w:lastRenderedPageBreak/>
        <w:t>Ethical Implications</w:t>
      </w:r>
    </w:p>
    <w:p w14:paraId="65C33CE6" w14:textId="77777777" w:rsidR="003B7CC0" w:rsidRPr="003B7CC0" w:rsidRDefault="003B7CC0" w:rsidP="003B7CC0">
      <w:pPr>
        <w:pStyle w:val="Heading2"/>
      </w:pPr>
      <w:r w:rsidRPr="003B7CC0">
        <w:t>Patient Privacy and Data Security</w:t>
      </w:r>
    </w:p>
    <w:p w14:paraId="0E043E97" w14:textId="77777777" w:rsidR="003B7CC0" w:rsidRPr="003B7CC0" w:rsidRDefault="003B7CC0" w:rsidP="003B7CC0">
      <w:r w:rsidRPr="003B7CC0">
        <w:t>AI systems require massive amounts of sensitive health data to learn and make accurate predictions, creating severe risks for patient privacy. Electronic health records, genomic sequences, and wearable device data are constantly aggregated, making these systems high-value targets for cyberattacks and ransomware. Beyond malicious breaches, ethical concerns arise around data commercialization and informed consent, as patients often do not know their de-identified data is being sold to or used by third-party tech developers. If these vast datasets are re-identified through advanced data-linking techniques, patients face potential discrimination in employment, insurance coverage, and personal privacy.</w:t>
      </w:r>
    </w:p>
    <w:p w14:paraId="53E1E412" w14:textId="77777777" w:rsidR="003B7CC0" w:rsidRPr="003B7CC0" w:rsidRDefault="003B7CC0" w:rsidP="003B7CC0">
      <w:pPr>
        <w:pStyle w:val="Heading2"/>
      </w:pPr>
      <w:r w:rsidRPr="003B7CC0">
        <w:t>Algorithmic Bias and Health Equity</w:t>
      </w:r>
    </w:p>
    <w:p w14:paraId="1BF76FBE" w14:textId="77777777" w:rsidR="003B7CC0" w:rsidRPr="003B7CC0" w:rsidRDefault="003B7CC0" w:rsidP="003B7CC0">
      <w:r w:rsidRPr="003B7CC0">
        <w:t xml:space="preserve">AI tools risk automating and magnifying historical prejudices because they are often trained on data that </w:t>
      </w:r>
      <w:proofErr w:type="gramStart"/>
      <w:r w:rsidRPr="003B7CC0">
        <w:t>lacks</w:t>
      </w:r>
      <w:proofErr w:type="gramEnd"/>
      <w:r w:rsidRPr="003B7CC0">
        <w:t xml:space="preserve"> diversity. When clinical algorithms are built using data primarily from affluent or specific demographic populations, they fail to account for genetic, socioeconomic, and environmental variations in marginalized groups. This mismatch can lead to higher rates of misdiagnosis, lower quality care recommendations, and the unfair distribution of medical resources. Without deliberate intervention to diversify training data and audit algorithms, AI integration will worsen existing healthcare disparities rather than close them.</w:t>
      </w:r>
    </w:p>
    <w:p w14:paraId="7E868065" w14:textId="77777777" w:rsidR="003B7CC0" w:rsidRPr="003B7CC0" w:rsidRDefault="003B7CC0" w:rsidP="003B7CC0">
      <w:pPr>
        <w:pStyle w:val="Heading2"/>
      </w:pPr>
      <w:r w:rsidRPr="003B7CC0">
        <w:t>Accountability and Liability</w:t>
      </w:r>
    </w:p>
    <w:p w14:paraId="08F8A1A0" w14:textId="77777777" w:rsidR="003B7CC0" w:rsidRPr="003B7CC0" w:rsidRDefault="003B7CC0" w:rsidP="003B7CC0">
      <w:r w:rsidRPr="003B7CC0">
        <w:t xml:space="preserve">The deployment of complex, autonomous AI systems </w:t>
      </w:r>
      <w:proofErr w:type="gramStart"/>
      <w:r w:rsidRPr="003B7CC0">
        <w:t>creates</w:t>
      </w:r>
      <w:proofErr w:type="gramEnd"/>
      <w:r w:rsidRPr="003B7CC0">
        <w:t xml:space="preserve"> a legal and moral vacuum when medical errors occur. Traditional malpractice frameworks rely on human </w:t>
      </w:r>
      <w:proofErr w:type="gramStart"/>
      <w:r w:rsidRPr="003B7CC0">
        <w:t>fault</w:t>
      </w:r>
      <w:proofErr w:type="gramEnd"/>
      <w:r w:rsidRPr="003B7CC0">
        <w:t>, but if an AI system generates a false output that leads to patient harm, assigning blame becomes incredibly complicated. It remains unclear whether liability lies with the software developer for a flawed algorithm, the hospital for deploying it, or the attending clinician who trusted the technology. This ambiguity forces doctors into a difficult position, caught between relying on advanced diagnostic tools and bearing the ultimate responsibility for an automated system's hidden mistakes.</w:t>
      </w:r>
    </w:p>
    <w:p w14:paraId="464F17B1" w14:textId="77777777" w:rsidR="00F3631B" w:rsidRDefault="00F3631B" w:rsidP="00F3631B"/>
    <w:p w14:paraId="322A3CB2" w14:textId="2788CE84" w:rsidR="00624376" w:rsidRDefault="00974B1C" w:rsidP="00974B1C">
      <w:pPr>
        <w:pStyle w:val="Heading1"/>
      </w:pPr>
      <w:r w:rsidRPr="00974B1C">
        <w:t>Future Trends</w:t>
      </w:r>
    </w:p>
    <w:p w14:paraId="521E3B8A" w14:textId="77777777" w:rsidR="002C22F4" w:rsidRPr="002C22F4" w:rsidRDefault="002C22F4" w:rsidP="002C22F4">
      <w:r w:rsidRPr="002C22F4">
        <w:t xml:space="preserve">Over the next decade, going to the doctor or the Emergency Room will feel pretty much the same on the outside, but behind the scenes, artificial intelligence (AI) will completely </w:t>
      </w:r>
      <w:r w:rsidRPr="002C22F4">
        <w:lastRenderedPageBreak/>
        <w:t>change how medicine works. From the patient’s side, the biggest change will be the computer portal. Instead of just using it to view test results, patients will use it to text back and forth with smart AI bots that can answer medical questions and schedule appointments. Even better, you will be able to connect smartwatches, like an Apple Watch, directly to your doctor's office. AI programs will watch your heart rate and health data in the background, letting your doctor know if something is wrong before you even feel sick.</w:t>
      </w:r>
    </w:p>
    <w:p w14:paraId="6CDEF3BF" w14:textId="77777777" w:rsidR="002C22F4" w:rsidRPr="002C22F4" w:rsidRDefault="002C22F4" w:rsidP="002C22F4">
      <w:r w:rsidRPr="002C22F4">
        <w:t xml:space="preserve">Inside the clinic, AI will save doctors and nurses a massive amount of time. Instead of typing on a computer during your visit, a recording device will listen to your conversation. The AI will automatically take notes, fill out the medical paperwork, and even suggest diagnoses to the doctor. This lets your doctor </w:t>
      </w:r>
      <w:proofErr w:type="gramStart"/>
      <w:r w:rsidRPr="002C22F4">
        <w:t>actually look</w:t>
      </w:r>
      <w:proofErr w:type="gramEnd"/>
      <w:r w:rsidRPr="002C22F4">
        <w:t xml:space="preserve"> at you instead of a screen. Furthermore, waiting days for test results will be a thing of the past. If you get an X-ray for a broken bone, AI will read the scan and give you an answer right away, instead of making you wait for a specialist to look at it a few days later.</w:t>
      </w:r>
    </w:p>
    <w:p w14:paraId="4039E5B1" w14:textId="77777777" w:rsidR="002C22F4" w:rsidRPr="002C22F4" w:rsidRDefault="002C22F4" w:rsidP="002C22F4">
      <w:r w:rsidRPr="002C22F4">
        <w:t xml:space="preserve">This technology will also bring amazing new ways to catch diseases early when they are easiest to treat. For example, instead of waiting for symptoms to appear, doctors will use simple blood tests to </w:t>
      </w:r>
      <w:proofErr w:type="gramStart"/>
      <w:r w:rsidRPr="002C22F4">
        <w:t>screen for</w:t>
      </w:r>
      <w:proofErr w:type="gramEnd"/>
      <w:r w:rsidRPr="002C22F4">
        <w:t xml:space="preserve"> multiple types of cancer all at once. Screening for dementia and Alzheimer’s will also become much faster and cheaper. Instead of scheduling an expensive and scary MRI machine, doctors will use quick blood tests or smart voice apps that can spot signs of memory loss in just a few minutes during a standard checkup.</w:t>
      </w:r>
    </w:p>
    <w:p w14:paraId="082D8228" w14:textId="77777777" w:rsidR="002C22F4" w:rsidRPr="002C22F4" w:rsidRDefault="002C22F4" w:rsidP="002C22F4">
      <w:r w:rsidRPr="002C22F4">
        <w:t xml:space="preserve">Because AI will handle boring paperwork like insurance claims and billing, hospital jobs will change for the better. The people who used to sit in </w:t>
      </w:r>
      <w:proofErr w:type="gramStart"/>
      <w:r w:rsidRPr="002C22F4">
        <w:t>back rooms</w:t>
      </w:r>
      <w:proofErr w:type="gramEnd"/>
      <w:r w:rsidRPr="002C22F4">
        <w:t xml:space="preserve"> arguing with insurance companies will move into front-office roles. Their new job will be to work directly with patients as care guides, helping people navigate confusing health insurance plans and getting them the help they need.</w:t>
      </w:r>
    </w:p>
    <w:p w14:paraId="53DE3AB8" w14:textId="53D9E000" w:rsidR="00974B1C" w:rsidRDefault="002C22F4" w:rsidP="002C22F4">
      <w:r w:rsidRPr="002C22F4">
        <w:t xml:space="preserve">However, we </w:t>
      </w:r>
      <w:proofErr w:type="gramStart"/>
      <w:r w:rsidRPr="002C22F4">
        <w:t>have to</w:t>
      </w:r>
      <w:proofErr w:type="gramEnd"/>
      <w:r w:rsidRPr="002C22F4">
        <w:t xml:space="preserve"> watch out for rising costs. Even though AI will save </w:t>
      </w:r>
      <w:r w:rsidR="00122F08">
        <w:t xml:space="preserve">hospitals and </w:t>
      </w:r>
      <w:r w:rsidR="006C1A8F">
        <w:t>insurance</w:t>
      </w:r>
      <w:r w:rsidRPr="002C22F4">
        <w:t xml:space="preserve"> billions of dollars by catching sickness early and cutting down on paperwork, AI technology is very expensive to build and run. Healthcare companies love to raise prices for any reason they can find. There is a very high chance that hospitals will use "AI-powered care" as an excuse to raise your insurance premiums and charge you more, keeping the savings for themselves instead of passing them on to you.</w:t>
      </w:r>
    </w:p>
    <w:p w14:paraId="7E4B1F10" w14:textId="77777777" w:rsidR="0093711E" w:rsidRDefault="0093711E" w:rsidP="002C22F4"/>
    <w:p w14:paraId="76FB838B" w14:textId="0ABACE05" w:rsidR="0093711E" w:rsidRDefault="0093711E" w:rsidP="0093711E">
      <w:pPr>
        <w:pStyle w:val="Heading1"/>
      </w:pPr>
      <w:r w:rsidRPr="0093711E">
        <w:lastRenderedPageBreak/>
        <w:t>Your Reflection</w:t>
      </w:r>
    </w:p>
    <w:p w14:paraId="2195108E" w14:textId="5C70F7F7" w:rsidR="00C37401" w:rsidRDefault="006E55BF" w:rsidP="001B6468">
      <w:r>
        <w:t xml:space="preserve">When I was 6 years old, </w:t>
      </w:r>
      <w:r w:rsidR="00881BEF">
        <w:t xml:space="preserve">I jumped out of a tree and </w:t>
      </w:r>
      <w:r w:rsidR="000320BC">
        <w:t>hurt my</w:t>
      </w:r>
      <w:r w:rsidR="00881BEF">
        <w:t xml:space="preserve"> arm. </w:t>
      </w:r>
      <w:r w:rsidR="008A34A0">
        <w:t>My mother</w:t>
      </w:r>
      <w:r w:rsidR="004A409E">
        <w:t xml:space="preserve"> was currently taking a nursing course, and one of the things that she learned was that if the patient could move their fingers, the wrist</w:t>
      </w:r>
      <w:r w:rsidR="00F344CE">
        <w:t xml:space="preserve"> / arm</w:t>
      </w:r>
      <w:r w:rsidR="004A409E">
        <w:t xml:space="preserve"> was most likely not broken</w:t>
      </w:r>
      <w:r w:rsidR="008B2442">
        <w:t xml:space="preserve"> and </w:t>
      </w:r>
      <w:r w:rsidR="00AF2277">
        <w:t>it’s</w:t>
      </w:r>
      <w:r w:rsidR="008B2442">
        <w:t xml:space="preserve"> just a sprain</w:t>
      </w:r>
      <w:r w:rsidR="004A409E">
        <w:t xml:space="preserve">. </w:t>
      </w:r>
      <w:r w:rsidR="00272091">
        <w:t xml:space="preserve">Even though my mother </w:t>
      </w:r>
      <w:r w:rsidR="007F7EFA">
        <w:t xml:space="preserve">thought that I was </w:t>
      </w:r>
      <w:proofErr w:type="gramStart"/>
      <w:r w:rsidR="007F7EFA">
        <w:t>just being</w:t>
      </w:r>
      <w:proofErr w:type="gramEnd"/>
      <w:r w:rsidR="007F7EFA">
        <w:t xml:space="preserve"> over dramatic, after two hours of my screaming</w:t>
      </w:r>
      <w:r w:rsidR="004257F5">
        <w:t>,</w:t>
      </w:r>
      <w:r w:rsidR="007F7EFA">
        <w:t xml:space="preserve"> she </w:t>
      </w:r>
      <w:r w:rsidR="00192C51">
        <w:t>called a friend</w:t>
      </w:r>
      <w:r w:rsidR="00AA6A13">
        <w:t xml:space="preserve"> who </w:t>
      </w:r>
      <w:proofErr w:type="gramStart"/>
      <w:r w:rsidR="00AA6A13">
        <w:t xml:space="preserve">actually </w:t>
      </w:r>
      <w:r w:rsidR="00192C51">
        <w:t>work</w:t>
      </w:r>
      <w:r w:rsidR="00AA6A13">
        <w:t>ed</w:t>
      </w:r>
      <w:proofErr w:type="gramEnd"/>
      <w:r w:rsidR="00192C51">
        <w:t xml:space="preserve"> </w:t>
      </w:r>
      <w:r w:rsidR="00AA6A13">
        <w:t>as a</w:t>
      </w:r>
      <w:r w:rsidR="00192C51">
        <w:t xml:space="preserve"> nurse</w:t>
      </w:r>
      <w:r w:rsidR="00AF0210">
        <w:t xml:space="preserve">, I believe </w:t>
      </w:r>
      <w:r w:rsidR="007C3E60">
        <w:t>in</w:t>
      </w:r>
      <w:r w:rsidR="00AF0210">
        <w:t xml:space="preserve"> an ER</w:t>
      </w:r>
      <w:r w:rsidR="00192C51">
        <w:t>. The friend ask</w:t>
      </w:r>
      <w:r w:rsidR="00CC7E10">
        <w:t>ed</w:t>
      </w:r>
      <w:r w:rsidR="00192C51">
        <w:t>, “Has he ever screamed for two hours straight?”</w:t>
      </w:r>
      <w:r w:rsidR="00CC7E10">
        <w:t xml:space="preserve">, </w:t>
      </w:r>
      <w:r w:rsidR="003A1970">
        <w:t>w</w:t>
      </w:r>
      <w:r w:rsidR="00CC7E10">
        <w:t xml:space="preserve">hich my mother responded ‘No”. </w:t>
      </w:r>
      <w:r w:rsidR="003A1970">
        <w:t>The friend told her to take me to the hospital</w:t>
      </w:r>
      <w:r w:rsidR="001E567D">
        <w:t xml:space="preserve"> right now</w:t>
      </w:r>
      <w:r w:rsidR="003B70D1">
        <w:t>, where an x-ray proved that my wrist was broken in 3 places.</w:t>
      </w:r>
    </w:p>
    <w:p w14:paraId="0E484F62" w14:textId="77777777" w:rsidR="00C96C9E" w:rsidRDefault="00C96C9E" w:rsidP="001B6468">
      <w:r w:rsidRPr="00C96C9E">
        <w:t>Even though this anecdote is amusing, and it is fun to remind my mother of it nearly fifty years later, it highlights a much larger point about how dramatically healthcare has changed over my lifetime.</w:t>
      </w:r>
    </w:p>
    <w:p w14:paraId="0DA5ABA5" w14:textId="3ABD613E" w:rsidR="002A6441" w:rsidRDefault="001B5D2F" w:rsidP="001B6468">
      <w:r>
        <w:t xml:space="preserve"> </w:t>
      </w:r>
      <w:r w:rsidR="00CA378C">
        <w:t>There was not a single computer</w:t>
      </w:r>
      <w:r w:rsidR="00FD2F07">
        <w:t xml:space="preserve"> anywhere involved with this process</w:t>
      </w:r>
      <w:r w:rsidR="00F93A6E">
        <w:t xml:space="preserve"> in 1979</w:t>
      </w:r>
      <w:r w:rsidR="00FD2F07">
        <w:t xml:space="preserve">. </w:t>
      </w:r>
      <w:r w:rsidR="00743E2C">
        <w:t xml:space="preserve">When we got to the hospital, my mother filled out the intake paperwork </w:t>
      </w:r>
      <w:r w:rsidR="00E2025B">
        <w:t>and then an actual folder with the information followed us around the hospital</w:t>
      </w:r>
      <w:r w:rsidR="00A163CD">
        <w:t xml:space="preserve">, where all the doctors and nurses </w:t>
      </w:r>
      <w:r w:rsidR="002A6441">
        <w:t>added and referenced the pages inside</w:t>
      </w:r>
      <w:r w:rsidR="00E2025B">
        <w:t xml:space="preserve">. </w:t>
      </w:r>
      <w:r w:rsidR="00883BDF">
        <w:t>There was a spot for it on the wheelchair, and every room had a place on the wall for the folder to be</w:t>
      </w:r>
      <w:r w:rsidR="00B53BB7">
        <w:t xml:space="preserve">. </w:t>
      </w:r>
    </w:p>
    <w:p w14:paraId="7C38EDBE" w14:textId="57AFEC34" w:rsidR="007C3E60" w:rsidRDefault="00B53BB7" w:rsidP="001B6468">
      <w:r>
        <w:t>After seeing the changes</w:t>
      </w:r>
      <w:r w:rsidR="006C193B">
        <w:t xml:space="preserve"> in this process when my son injured himself a </w:t>
      </w:r>
      <w:r w:rsidR="00ED7124">
        <w:t xml:space="preserve">couple </w:t>
      </w:r>
      <w:proofErr w:type="gramStart"/>
      <w:r w:rsidR="00ED7124">
        <w:t xml:space="preserve">of </w:t>
      </w:r>
      <w:r w:rsidR="006C193B">
        <w:t xml:space="preserve"> years</w:t>
      </w:r>
      <w:proofErr w:type="gramEnd"/>
      <w:r w:rsidR="006C193B">
        <w:t xml:space="preserve"> ago, </w:t>
      </w:r>
      <w:r w:rsidR="00E90EC3">
        <w:t>it’s</w:t>
      </w:r>
      <w:r w:rsidR="009F349B">
        <w:t xml:space="preserve"> almost the difference between the Middle Ages and Star Trek. </w:t>
      </w:r>
    </w:p>
    <w:p w14:paraId="102EDEA9" w14:textId="77777777" w:rsidR="00B8039A" w:rsidRPr="00B8039A" w:rsidRDefault="00B8039A" w:rsidP="00B8039A">
      <w:r w:rsidRPr="00B8039A">
        <w:t>What surprised me most was not the technology itself, but how quickly healthcare has changed in a relatively short period of time. When I broke my wrist as a child, everything was handled with paper forms, physical folders, and face-to-face communication. Today, nearly every part of that process is digital, and AI is beginning to take it even further by helping doctors analyze medical images, predict illnesses, and automate administrative tasks.</w:t>
      </w:r>
    </w:p>
    <w:p w14:paraId="7120C405" w14:textId="77777777" w:rsidR="00B8039A" w:rsidRPr="00B8039A" w:rsidRDefault="00B8039A" w:rsidP="00B8039A">
      <w:r w:rsidRPr="00B8039A">
        <w:t>What I find most interesting is that AI is not replacing healthcare workers; instead, it is helping them spend more time caring for patients and less time completing paperwork. The idea that a smartwatch can detect heart problems or that AI can identify diseases before symptoms appear would have sounded like science fiction when I was growing up. At the same time, I was surprised by the ethical concerns surrounding patient privacy, algorithmic bias, and accountability. These issues show that technology alone is not enough—healthcare organizations must use AI responsibly and carefully.</w:t>
      </w:r>
    </w:p>
    <w:p w14:paraId="110CF0BA" w14:textId="77777777" w:rsidR="00B8039A" w:rsidRPr="00B8039A" w:rsidRDefault="00B8039A" w:rsidP="00B8039A">
      <w:r w:rsidRPr="00B8039A">
        <w:t xml:space="preserve">I would be interested in working in this industry, particularly on the technology and data side rather than as a healthcare provider. Healthcare affects everyone, and AI has the </w:t>
      </w:r>
      <w:r w:rsidRPr="00B8039A">
        <w:lastRenderedPageBreak/>
        <w:t>potential to improve patient outcomes, reduce costs, and make medical professionals more effective. Knowing that technology could help detect diseases earlier or give doctors better information to make decisions makes this field both exciting and meaningful. While there are challenges that still need to be addressed, I believe the benefits of responsible AI adoption in healthcare outweigh the risks, and I expect its impact will continue to grow over the next decade.</w:t>
      </w:r>
    </w:p>
    <w:p w14:paraId="0BDC00B5" w14:textId="77777777" w:rsidR="00CA378C" w:rsidRPr="00C37401" w:rsidRDefault="00CA378C" w:rsidP="001B6468"/>
    <w:sectPr w:rsidR="00CA378C" w:rsidRPr="00C37401">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C9207" w14:textId="77777777" w:rsidR="00CE48E9" w:rsidRDefault="00CE48E9" w:rsidP="001F4906">
      <w:pPr>
        <w:spacing w:after="0" w:line="240" w:lineRule="auto"/>
      </w:pPr>
      <w:r>
        <w:separator/>
      </w:r>
    </w:p>
  </w:endnote>
  <w:endnote w:type="continuationSeparator" w:id="0">
    <w:p w14:paraId="10CD3C15" w14:textId="77777777" w:rsidR="00CE48E9" w:rsidRDefault="00CE48E9" w:rsidP="001F4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42CE4" w14:textId="4EE4E2DB" w:rsidR="001F4906" w:rsidRDefault="001F49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CCC07" w14:textId="5F8A1217" w:rsidR="001F4906" w:rsidRDefault="001F49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25357" w14:textId="0531B8C5" w:rsidR="001F4906" w:rsidRDefault="001F49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484ED" w14:textId="77777777" w:rsidR="00CE48E9" w:rsidRDefault="00CE48E9" w:rsidP="001F4906">
      <w:pPr>
        <w:spacing w:after="0" w:line="240" w:lineRule="auto"/>
      </w:pPr>
      <w:r>
        <w:separator/>
      </w:r>
    </w:p>
  </w:footnote>
  <w:footnote w:type="continuationSeparator" w:id="0">
    <w:p w14:paraId="1C4F2226" w14:textId="77777777" w:rsidR="00CE48E9" w:rsidRDefault="00CE48E9" w:rsidP="001F490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906"/>
    <w:rsid w:val="00031729"/>
    <w:rsid w:val="000320BC"/>
    <w:rsid w:val="0008380E"/>
    <w:rsid w:val="00084503"/>
    <w:rsid w:val="000A676A"/>
    <w:rsid w:val="00122F08"/>
    <w:rsid w:val="00192C51"/>
    <w:rsid w:val="001B5D2F"/>
    <w:rsid w:val="001B6468"/>
    <w:rsid w:val="001E01B6"/>
    <w:rsid w:val="001E567D"/>
    <w:rsid w:val="001F4906"/>
    <w:rsid w:val="00267E44"/>
    <w:rsid w:val="00272091"/>
    <w:rsid w:val="002A6441"/>
    <w:rsid w:val="002C22F4"/>
    <w:rsid w:val="003050F9"/>
    <w:rsid w:val="00313870"/>
    <w:rsid w:val="00386641"/>
    <w:rsid w:val="003A1970"/>
    <w:rsid w:val="003B70D1"/>
    <w:rsid w:val="003B7CC0"/>
    <w:rsid w:val="003F6F4F"/>
    <w:rsid w:val="0041626C"/>
    <w:rsid w:val="004257F5"/>
    <w:rsid w:val="004A409E"/>
    <w:rsid w:val="00591265"/>
    <w:rsid w:val="00595AC8"/>
    <w:rsid w:val="00624376"/>
    <w:rsid w:val="00637C0C"/>
    <w:rsid w:val="00690B70"/>
    <w:rsid w:val="006C193B"/>
    <w:rsid w:val="006C1A8F"/>
    <w:rsid w:val="006E55BF"/>
    <w:rsid w:val="00743E2C"/>
    <w:rsid w:val="00750B9C"/>
    <w:rsid w:val="00754FC6"/>
    <w:rsid w:val="00781EE3"/>
    <w:rsid w:val="007C3E60"/>
    <w:rsid w:val="007E6C59"/>
    <w:rsid w:val="007F7EFA"/>
    <w:rsid w:val="00800617"/>
    <w:rsid w:val="00881BEF"/>
    <w:rsid w:val="00883BDF"/>
    <w:rsid w:val="008A34A0"/>
    <w:rsid w:val="008B2442"/>
    <w:rsid w:val="0093711E"/>
    <w:rsid w:val="00974B1C"/>
    <w:rsid w:val="00992603"/>
    <w:rsid w:val="009E62C0"/>
    <w:rsid w:val="009E669D"/>
    <w:rsid w:val="009F349B"/>
    <w:rsid w:val="00A163CD"/>
    <w:rsid w:val="00A76653"/>
    <w:rsid w:val="00A91565"/>
    <w:rsid w:val="00A97380"/>
    <w:rsid w:val="00AA6A13"/>
    <w:rsid w:val="00AF0210"/>
    <w:rsid w:val="00AF2277"/>
    <w:rsid w:val="00B53BB7"/>
    <w:rsid w:val="00B8039A"/>
    <w:rsid w:val="00BC48BB"/>
    <w:rsid w:val="00C37401"/>
    <w:rsid w:val="00C46564"/>
    <w:rsid w:val="00C628F1"/>
    <w:rsid w:val="00C96C9E"/>
    <w:rsid w:val="00CA378C"/>
    <w:rsid w:val="00CC37B2"/>
    <w:rsid w:val="00CC7E10"/>
    <w:rsid w:val="00CE2DB3"/>
    <w:rsid w:val="00CE48E9"/>
    <w:rsid w:val="00D76CD1"/>
    <w:rsid w:val="00E2025B"/>
    <w:rsid w:val="00E543E5"/>
    <w:rsid w:val="00E86907"/>
    <w:rsid w:val="00E90EC3"/>
    <w:rsid w:val="00EB3518"/>
    <w:rsid w:val="00ED7124"/>
    <w:rsid w:val="00F344CE"/>
    <w:rsid w:val="00F3631B"/>
    <w:rsid w:val="00F369CA"/>
    <w:rsid w:val="00F50A6F"/>
    <w:rsid w:val="00F93A6E"/>
    <w:rsid w:val="00FD2F07"/>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2DA6E"/>
  <w15:chartTrackingRefBased/>
  <w15:docId w15:val="{C8CCDD4C-DC3C-468D-846F-3D7CA2FB8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906"/>
  </w:style>
  <w:style w:type="paragraph" w:styleId="Heading1">
    <w:name w:val="heading 1"/>
    <w:basedOn w:val="Normal"/>
    <w:next w:val="Normal"/>
    <w:link w:val="Heading1Char"/>
    <w:uiPriority w:val="9"/>
    <w:qFormat/>
    <w:rsid w:val="001F4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4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4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906"/>
    <w:rPr>
      <w:rFonts w:eastAsiaTheme="majorEastAsia" w:cstheme="majorBidi"/>
      <w:color w:val="272727" w:themeColor="text1" w:themeTint="D8"/>
    </w:rPr>
  </w:style>
  <w:style w:type="paragraph" w:styleId="Title">
    <w:name w:val="Title"/>
    <w:basedOn w:val="Normal"/>
    <w:next w:val="Normal"/>
    <w:link w:val="TitleChar"/>
    <w:uiPriority w:val="10"/>
    <w:qFormat/>
    <w:rsid w:val="001F4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906"/>
    <w:pPr>
      <w:spacing w:before="160"/>
      <w:jc w:val="center"/>
    </w:pPr>
    <w:rPr>
      <w:i/>
      <w:iCs/>
      <w:color w:val="404040" w:themeColor="text1" w:themeTint="BF"/>
    </w:rPr>
  </w:style>
  <w:style w:type="character" w:customStyle="1" w:styleId="QuoteChar">
    <w:name w:val="Quote Char"/>
    <w:basedOn w:val="DefaultParagraphFont"/>
    <w:link w:val="Quote"/>
    <w:uiPriority w:val="29"/>
    <w:rsid w:val="001F4906"/>
    <w:rPr>
      <w:i/>
      <w:iCs/>
      <w:color w:val="404040" w:themeColor="text1" w:themeTint="BF"/>
    </w:rPr>
  </w:style>
  <w:style w:type="paragraph" w:styleId="ListParagraph">
    <w:name w:val="List Paragraph"/>
    <w:basedOn w:val="Normal"/>
    <w:uiPriority w:val="34"/>
    <w:qFormat/>
    <w:rsid w:val="001F4906"/>
    <w:pPr>
      <w:ind w:left="720"/>
      <w:contextualSpacing/>
    </w:pPr>
  </w:style>
  <w:style w:type="character" w:styleId="IntenseEmphasis">
    <w:name w:val="Intense Emphasis"/>
    <w:basedOn w:val="DefaultParagraphFont"/>
    <w:uiPriority w:val="21"/>
    <w:qFormat/>
    <w:rsid w:val="001F4906"/>
    <w:rPr>
      <w:i/>
      <w:iCs/>
      <w:color w:val="0F4761" w:themeColor="accent1" w:themeShade="BF"/>
    </w:rPr>
  </w:style>
  <w:style w:type="paragraph" w:styleId="IntenseQuote">
    <w:name w:val="Intense Quote"/>
    <w:basedOn w:val="Normal"/>
    <w:next w:val="Normal"/>
    <w:link w:val="IntenseQuoteChar"/>
    <w:uiPriority w:val="30"/>
    <w:qFormat/>
    <w:rsid w:val="001F4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906"/>
    <w:rPr>
      <w:i/>
      <w:iCs/>
      <w:color w:val="0F4761" w:themeColor="accent1" w:themeShade="BF"/>
    </w:rPr>
  </w:style>
  <w:style w:type="character" w:styleId="IntenseReference">
    <w:name w:val="Intense Reference"/>
    <w:basedOn w:val="DefaultParagraphFont"/>
    <w:uiPriority w:val="32"/>
    <w:qFormat/>
    <w:rsid w:val="001F4906"/>
    <w:rPr>
      <w:b/>
      <w:bCs/>
      <w:smallCaps/>
      <w:color w:val="0F4761" w:themeColor="accent1" w:themeShade="BF"/>
      <w:spacing w:val="5"/>
    </w:rPr>
  </w:style>
  <w:style w:type="paragraph" w:styleId="Footer">
    <w:name w:val="footer"/>
    <w:basedOn w:val="Normal"/>
    <w:link w:val="FooterChar"/>
    <w:uiPriority w:val="99"/>
    <w:unhideWhenUsed/>
    <w:rsid w:val="001F49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4906"/>
  </w:style>
  <w:style w:type="paragraph" w:styleId="NoSpacing">
    <w:name w:val="No Spacing"/>
    <w:uiPriority w:val="1"/>
    <w:qFormat/>
    <w:rsid w:val="00F50A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161</TotalTime>
  <Pages>6</Pages>
  <Words>1893</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Loomis Armored, US</Company>
  <LinksUpToDate>false</LinksUpToDate>
  <CharactersWithSpaces>12659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77</cp:revision>
  <dcterms:created xsi:type="dcterms:W3CDTF">2026-06-06T21:44:00Z</dcterms:created>
  <dcterms:modified xsi:type="dcterms:W3CDTF">2026-06-07T00:27:00Z</dcterms:modified>
</cp:coreProperties>
</file>