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44F9B" w14:textId="77777777" w:rsidR="00157D1D" w:rsidRPr="00157D1D" w:rsidRDefault="00157D1D" w:rsidP="00157D1D">
      <w:pPr>
        <w:spacing w:line="480" w:lineRule="auto"/>
        <w:jc w:val="center"/>
        <w:rPr>
          <w:rFonts w:ascii="Times New Roman" w:hAnsi="Times New Roman" w:cs="Times New Roman"/>
        </w:rPr>
      </w:pPr>
      <w:r w:rsidRPr="00157D1D">
        <w:rPr>
          <w:rFonts w:ascii="Times New Roman" w:hAnsi="Times New Roman" w:cs="Times New Roman"/>
          <w:color w:val="000000"/>
        </w:rPr>
        <w:t>Methods for Feature Learning and Extraction</w:t>
      </w:r>
    </w:p>
    <w:p w14:paraId="578EC580" w14:textId="77777777" w:rsidR="00157D1D" w:rsidRPr="00157D1D" w:rsidRDefault="00157D1D" w:rsidP="00157D1D">
      <w:pPr>
        <w:spacing w:line="480" w:lineRule="auto"/>
        <w:rPr>
          <w:rFonts w:ascii="Times New Roman" w:hAnsi="Times New Roman" w:cs="Times New Roman"/>
        </w:rPr>
      </w:pPr>
      <w:r w:rsidRPr="00157D1D">
        <w:rPr>
          <w:rFonts w:ascii="Times New Roman" w:hAnsi="Times New Roman" w:cs="Times New Roman"/>
          <w:color w:val="000000"/>
        </w:rPr>
        <w:tab/>
        <w:t xml:space="preserve">Feature learning is widely regarded as a fundamental basis for many modern machine learning algorithms, specifically those classified under unsupervised learning. Its applications span a wide variety of fields, ranging from determining the connectedness of airports to classifying an apartment’s location based solely on a few properties. </w:t>
      </w:r>
      <w:r w:rsidR="00560BDB" w:rsidRPr="00157D1D">
        <w:rPr>
          <w:rFonts w:ascii="Times New Roman" w:hAnsi="Times New Roman" w:cs="Times New Roman"/>
          <w:color w:val="000000"/>
        </w:rPr>
        <w:t>Researchers</w:t>
      </w:r>
      <w:r w:rsidRPr="00157D1D">
        <w:rPr>
          <w:rFonts w:ascii="Times New Roman" w:hAnsi="Times New Roman" w:cs="Times New Roman"/>
          <w:color w:val="000000"/>
        </w:rPr>
        <w:t xml:space="preserve"> have focused extensively on image recognition and classification. It is intriguing that the human brain </w:t>
      </w:r>
      <w:r w:rsidR="008467EF" w:rsidRPr="00157D1D">
        <w:rPr>
          <w:rFonts w:ascii="Times New Roman" w:hAnsi="Times New Roman" w:cs="Times New Roman"/>
          <w:color w:val="000000"/>
        </w:rPr>
        <w:t>can</w:t>
      </w:r>
      <w:r w:rsidRPr="00157D1D">
        <w:rPr>
          <w:rFonts w:ascii="Times New Roman" w:hAnsi="Times New Roman" w:cs="Times New Roman"/>
          <w:color w:val="000000"/>
        </w:rPr>
        <w:t xml:space="preserve"> easily process and interpret images, yet even extremely powerful computers struggle to do the same. It is only logical then that researchers have turned to the human brain for inspiration and have attempted to mimic the visual cortex’s operations in code. Several methods and algorithms have developed over the years with some remarkable success.</w:t>
      </w:r>
    </w:p>
    <w:p w14:paraId="1B3B9153" w14:textId="77777777" w:rsidR="002F7FFB" w:rsidRDefault="00157D1D" w:rsidP="00157D1D">
      <w:pPr>
        <w:spacing w:line="480" w:lineRule="auto"/>
        <w:rPr>
          <w:rFonts w:ascii="Times New Roman" w:eastAsiaTheme="minorEastAsia" w:hAnsi="Times New Roman" w:cs="Times New Roman"/>
          <w:color w:val="000000"/>
        </w:rPr>
      </w:pPr>
      <w:r w:rsidRPr="00157D1D">
        <w:rPr>
          <w:rFonts w:ascii="Times New Roman" w:hAnsi="Times New Roman" w:cs="Times New Roman"/>
          <w:color w:val="000000"/>
        </w:rPr>
        <w:tab/>
        <w:t>Sparse coding is one algorithm</w:t>
      </w:r>
      <w:r w:rsidR="00560BDB" w:rsidRPr="00157D1D">
        <w:rPr>
          <w:rFonts w:ascii="Times New Roman" w:hAnsi="Times New Roman" w:cs="Times New Roman"/>
          <w:color w:val="000000"/>
        </w:rPr>
        <w:t xml:space="preserve"> that</w:t>
      </w:r>
      <w:r w:rsidRPr="00157D1D">
        <w:rPr>
          <w:rFonts w:ascii="Times New Roman" w:hAnsi="Times New Roman" w:cs="Times New Roman"/>
          <w:color w:val="000000"/>
        </w:rPr>
        <w:t xml:space="preserve"> draws heavy influence from biology. It makes the logical assumption that the brain evolved to cope with images by somehow decoding them into information that could easily be interpreted. In the process, certain information is discarded to remove redundancies in the data. Sparse coding is designed to remove redundancies in the input to create a code matrix consisting of statistically independent basis vectors. This reduces the problem to </w:t>
      </w:r>
      <w:r w:rsidR="00A1700F">
        <w:rPr>
          <w:rFonts w:ascii="Times New Roman" w:hAnsi="Times New Roman" w:cs="Times New Roman"/>
          <w:color w:val="000000"/>
        </w:rPr>
        <w:t>the</w:t>
      </w:r>
      <w:r w:rsidRPr="00157D1D">
        <w:rPr>
          <w:rFonts w:ascii="Times New Roman" w:hAnsi="Times New Roman" w:cs="Times New Roman"/>
          <w:color w:val="000000"/>
        </w:rPr>
        <w:t xml:space="preserve"> seemingly simple equation</w:t>
      </w:r>
      <w:r w:rsidR="00A1700F">
        <w:rPr>
          <w:rFonts w:ascii="Times New Roman" w:hAnsi="Times New Roman" w:cs="Times New Roman"/>
          <w:color w:val="000000"/>
        </w:rPr>
        <w:t xml:space="preserve"> </w:t>
      </w:r>
      <m:oMath>
        <m:r>
          <m:rPr>
            <m:sty m:val="bi"/>
          </m:rPr>
          <w:rPr>
            <w:rFonts w:ascii="Cambria Math" w:hAnsi="Cambria Math" w:cs="Times New Roman"/>
            <w:color w:val="000000"/>
          </w:rPr>
          <m:t>b=WI</m:t>
        </m:r>
      </m:oMath>
      <w:r w:rsidR="00A1700F">
        <w:rPr>
          <w:rFonts w:ascii="Times New Roman" w:eastAsiaTheme="minorEastAsia" w:hAnsi="Times New Roman" w:cs="Times New Roman"/>
          <w:b/>
          <w:color w:val="000000"/>
        </w:rPr>
        <w:t xml:space="preserve"> </w:t>
      </w:r>
      <w:r w:rsidR="00A1700F">
        <w:rPr>
          <w:rFonts w:ascii="Times New Roman" w:eastAsiaTheme="minorEastAsia" w:hAnsi="Times New Roman" w:cs="Times New Roman"/>
          <w:color w:val="000000"/>
        </w:rPr>
        <w:t xml:space="preserve">where </w:t>
      </w:r>
      <m:oMath>
        <m:r>
          <m:rPr>
            <m:sty m:val="bi"/>
          </m:rPr>
          <w:rPr>
            <w:rFonts w:ascii="Cambria Math" w:eastAsiaTheme="minorEastAsia" w:hAnsi="Cambria Math" w:cs="Times New Roman"/>
            <w:color w:val="000000"/>
          </w:rPr>
          <m:t>b</m:t>
        </m:r>
      </m:oMath>
      <w:r w:rsidR="00A1700F">
        <w:rPr>
          <w:rFonts w:ascii="Times New Roman" w:eastAsiaTheme="minorEastAsia" w:hAnsi="Times New Roman" w:cs="Times New Roman"/>
          <w:b/>
          <w:color w:val="000000"/>
        </w:rPr>
        <w:t xml:space="preserve"> </w:t>
      </w:r>
      <w:r w:rsidR="00A1700F">
        <w:rPr>
          <w:rFonts w:ascii="Times New Roman" w:eastAsiaTheme="minorEastAsia" w:hAnsi="Times New Roman" w:cs="Times New Roman"/>
          <w:color w:val="000000"/>
        </w:rPr>
        <w:t xml:space="preserve">is the coded vector, </w:t>
      </w:r>
      <m:oMath>
        <m:r>
          <m:rPr>
            <m:sty m:val="bi"/>
          </m:rPr>
          <w:rPr>
            <w:rFonts w:ascii="Cambria Math" w:eastAsiaTheme="minorEastAsia" w:hAnsi="Cambria Math" w:cs="Times New Roman"/>
            <w:color w:val="000000"/>
          </w:rPr>
          <m:t>W</m:t>
        </m:r>
      </m:oMath>
      <w:r w:rsidR="00A1700F">
        <w:rPr>
          <w:rFonts w:ascii="Times New Roman" w:eastAsiaTheme="minorEastAsia" w:hAnsi="Times New Roman" w:cs="Times New Roman"/>
          <w:b/>
          <w:color w:val="000000"/>
        </w:rPr>
        <w:t xml:space="preserve"> </w:t>
      </w:r>
      <w:r w:rsidR="00A1700F">
        <w:rPr>
          <w:rFonts w:ascii="Times New Roman" w:eastAsiaTheme="minorEastAsia" w:hAnsi="Times New Roman" w:cs="Times New Roman"/>
          <w:color w:val="000000"/>
        </w:rPr>
        <w:t xml:space="preserve">is an invertible weight matrix, and </w:t>
      </w:r>
      <m:oMath>
        <m:r>
          <m:rPr>
            <m:sty m:val="bi"/>
          </m:rPr>
          <w:rPr>
            <w:rFonts w:ascii="Cambria Math" w:eastAsiaTheme="minorEastAsia" w:hAnsi="Cambria Math" w:cs="Times New Roman"/>
            <w:color w:val="000000"/>
          </w:rPr>
          <m:t>I</m:t>
        </m:r>
      </m:oMath>
      <w:r w:rsidR="00A1700F">
        <w:rPr>
          <w:rFonts w:ascii="Times New Roman" w:eastAsiaTheme="minorEastAsia" w:hAnsi="Times New Roman" w:cs="Times New Roman"/>
          <w:b/>
          <w:color w:val="000000"/>
        </w:rPr>
        <w:t xml:space="preserve"> </w:t>
      </w:r>
      <w:r w:rsidR="00A1700F">
        <w:rPr>
          <w:rFonts w:ascii="Times New Roman" w:eastAsiaTheme="minorEastAsia" w:hAnsi="Times New Roman" w:cs="Times New Roman"/>
          <w:color w:val="000000"/>
        </w:rPr>
        <w:t xml:space="preserve">is the image. </w:t>
      </w:r>
    </w:p>
    <w:p w14:paraId="5742DE1D" w14:textId="77777777" w:rsidR="006D7633" w:rsidRDefault="00A1700F" w:rsidP="002F7FFB">
      <w:pPr>
        <w:spacing w:line="480" w:lineRule="auto"/>
        <w:ind w:firstLine="720"/>
        <w:rPr>
          <w:rFonts w:ascii="Times New Roman" w:eastAsiaTheme="minorEastAsia" w:hAnsi="Times New Roman" w:cs="Times New Roman"/>
          <w:color w:val="000000"/>
        </w:rPr>
      </w:pPr>
      <w:r>
        <w:rPr>
          <w:rFonts w:ascii="Times New Roman" w:eastAsiaTheme="minorEastAsia" w:hAnsi="Times New Roman" w:cs="Times New Roman"/>
          <w:color w:val="000000"/>
        </w:rPr>
        <w:t>While such an equation is usually sufficient for a task such as image compression, it does not take many of the non-linear features of image classification into account.</w:t>
      </w:r>
      <w:r w:rsidR="002F7FFB">
        <w:rPr>
          <w:rFonts w:ascii="Times New Roman" w:eastAsiaTheme="minorEastAsia" w:hAnsi="Times New Roman" w:cs="Times New Roman"/>
          <w:color w:val="000000"/>
        </w:rPr>
        <w:t xml:space="preserve"> An alternative method that is more suitable is to create a set of </w:t>
      </w:r>
      <w:r w:rsidR="006F10C7">
        <w:rPr>
          <w:rFonts w:ascii="Times New Roman" w:eastAsiaTheme="minorEastAsia" w:hAnsi="Times New Roman" w:cs="Times New Roman"/>
          <w:color w:val="000000"/>
        </w:rPr>
        <w:t>synthesis function</w:t>
      </w:r>
      <m:oMath>
        <m:r>
          <w:rPr>
            <w:rFonts w:ascii="Cambria Math" w:eastAsiaTheme="minorEastAsia" w:hAnsi="Cambria Math" w:cs="Times New Roman"/>
            <w:color w:val="000000"/>
          </w:rPr>
          <m:t>(ϕ)</m:t>
        </m:r>
      </m:oMath>
      <w:r w:rsidR="002F7FFB">
        <w:rPr>
          <w:rFonts w:ascii="Times New Roman" w:eastAsiaTheme="minorEastAsia" w:hAnsi="Times New Roman" w:cs="Times New Roman"/>
          <w:color w:val="000000"/>
        </w:rPr>
        <w:t xml:space="preserve"> along with associated amplitudes</w:t>
      </w:r>
      <m:oMath>
        <m:r>
          <w:rPr>
            <w:rFonts w:ascii="Cambria Math" w:eastAsiaTheme="minorEastAsia" w:hAnsi="Cambria Math" w:cs="Times New Roman"/>
            <w:color w:val="000000"/>
          </w:rPr>
          <m:t>(a)</m:t>
        </m:r>
      </m:oMath>
      <w:r w:rsidR="002F7FFB">
        <w:rPr>
          <w:rFonts w:ascii="Times New Roman" w:eastAsiaTheme="minorEastAsia" w:hAnsi="Times New Roman" w:cs="Times New Roman"/>
          <w:color w:val="000000"/>
        </w:rPr>
        <w:t>. In mathematical terms, this equates to:</w:t>
      </w:r>
    </w:p>
    <w:p w14:paraId="3B4FEAE2" w14:textId="77777777" w:rsidR="002F7FFB" w:rsidRPr="00A1700F" w:rsidRDefault="002F7FFB" w:rsidP="002F7FFB">
      <w:pPr>
        <w:spacing w:line="480" w:lineRule="auto"/>
        <w:ind w:firstLine="720"/>
        <w:jc w:val="center"/>
        <w:rPr>
          <w:rFonts w:ascii="Times New Roman" w:hAnsi="Times New Roman" w:cs="Times New Roman"/>
        </w:rPr>
      </w:pPr>
      <m:oMathPara>
        <m:oMath>
          <m:r>
            <w:rPr>
              <w:rFonts w:ascii="Cambria Math" w:hAnsi="Cambria Math" w:cs="Times New Roman"/>
            </w:rPr>
            <m:t>I</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nary>
        </m:oMath>
      </m:oMathPara>
    </w:p>
    <w:p w14:paraId="03F2AC9B" w14:textId="30A9B87C" w:rsidR="00157D1D" w:rsidRPr="00157D1D" w:rsidRDefault="006F10C7" w:rsidP="00157D1D">
      <w:pPr>
        <w:spacing w:line="480" w:lineRule="auto"/>
        <w:rPr>
          <w:rFonts w:ascii="Times New Roman" w:hAnsi="Times New Roman" w:cs="Times New Roman"/>
        </w:rPr>
      </w:pPr>
      <w:r>
        <w:rPr>
          <w:rFonts w:ascii="Times New Roman" w:hAnsi="Times New Roman" w:cs="Times New Roman"/>
        </w:rPr>
        <w:lastRenderedPageBreak/>
        <w:tab/>
        <w:t xml:space="preserve">As evidenced from the above equation, the </w:t>
      </w:r>
      <w:r w:rsidR="005B333F">
        <w:rPr>
          <w:rFonts w:ascii="Times New Roman" w:hAnsi="Times New Roman" w:cs="Times New Roman"/>
        </w:rPr>
        <w:t xml:space="preserve">goal is to now determine a set of </w:t>
      </w:r>
      <w:proofErr w:type="spellStart"/>
      <w:r w:rsidR="005B333F">
        <w:rPr>
          <w:rFonts w:ascii="Times New Roman" w:hAnsi="Times New Roman" w:cs="Times New Roman"/>
        </w:rPr>
        <w:t>basis</w:t>
      </w:r>
      <w:proofErr w:type="spellEnd"/>
      <w:r w:rsidR="005B333F">
        <w:rPr>
          <w:rFonts w:ascii="Times New Roman" w:hAnsi="Times New Roman" w:cs="Times New Roman"/>
        </w:rPr>
        <w:t xml:space="preserve"> functions that can accurately represent the basic structure of the images.</w:t>
      </w:r>
      <w:r w:rsidR="00BF6CC9">
        <w:rPr>
          <w:rFonts w:ascii="Times New Roman" w:hAnsi="Times New Roman" w:cs="Times New Roman"/>
        </w:rPr>
        <w:t xml:space="preserve"> In other words, the </w:t>
      </w:r>
      <w:proofErr w:type="spellStart"/>
      <w:r w:rsidR="00BF6CC9">
        <w:rPr>
          <w:rFonts w:ascii="Times New Roman" w:hAnsi="Times New Roman" w:cs="Times New Roman"/>
        </w:rPr>
        <w:t>basis</w:t>
      </w:r>
      <w:proofErr w:type="spellEnd"/>
      <w:r w:rsidR="00BF6CC9">
        <w:rPr>
          <w:rFonts w:ascii="Times New Roman" w:hAnsi="Times New Roman" w:cs="Times New Roman"/>
        </w:rPr>
        <w:t xml:space="preserve"> functions to mimic the probability distribution of images seen in nature as much as possible.</w:t>
      </w:r>
      <w:bookmarkStart w:id="0" w:name="_GoBack"/>
      <w:bookmarkEnd w:id="0"/>
      <w:r w:rsidR="005B333F">
        <w:rPr>
          <w:rFonts w:ascii="Times New Roman" w:hAnsi="Times New Roman" w:cs="Times New Roman"/>
        </w:rPr>
        <w:t xml:space="preserve"> One set of solutions that are rather interesting are those that are </w:t>
      </w:r>
      <w:proofErr w:type="spellStart"/>
      <w:r w:rsidR="005B333F">
        <w:rPr>
          <w:rFonts w:ascii="Times New Roman" w:hAnsi="Times New Roman" w:cs="Times New Roman"/>
        </w:rPr>
        <w:t>overcomplete</w:t>
      </w:r>
      <w:proofErr w:type="spellEnd"/>
      <w:r w:rsidR="005B333F">
        <w:rPr>
          <w:rFonts w:ascii="Times New Roman" w:hAnsi="Times New Roman" w:cs="Times New Roman"/>
        </w:rPr>
        <w:t xml:space="preserve">, or where the number of </w:t>
      </w:r>
      <w:proofErr w:type="spellStart"/>
      <w:r w:rsidR="005B333F">
        <w:rPr>
          <w:rFonts w:ascii="Times New Roman" w:hAnsi="Times New Roman" w:cs="Times New Roman"/>
        </w:rPr>
        <w:t>basis</w:t>
      </w:r>
      <w:proofErr w:type="spellEnd"/>
      <w:r w:rsidR="005B333F">
        <w:rPr>
          <w:rFonts w:ascii="Times New Roman" w:hAnsi="Times New Roman" w:cs="Times New Roman"/>
        </w:rPr>
        <w:t xml:space="preserve"> functions exceeds t</w:t>
      </w:r>
      <w:r w:rsidR="001E3E88">
        <w:rPr>
          <w:rFonts w:ascii="Times New Roman" w:hAnsi="Times New Roman" w:cs="Times New Roman"/>
        </w:rPr>
        <w:t xml:space="preserve">he dimensionality of the input. While this results in multiple </w:t>
      </w:r>
      <m:oMath>
        <m:r>
          <w:rPr>
            <w:rFonts w:ascii="Cambria Math" w:hAnsi="Cambria Math" w:cs="Times New Roman"/>
          </w:rPr>
          <m:t>a</m:t>
        </m:r>
      </m:oMath>
      <w:r w:rsidR="001E3E88">
        <w:rPr>
          <w:rFonts w:ascii="Times New Roman" w:eastAsiaTheme="minorEastAsia" w:hAnsi="Times New Roman" w:cs="Times New Roman"/>
        </w:rPr>
        <w:t xml:space="preserve"> to solve the above equation, it makes the machine more resilient to noise and, more importantly, it provides greater flexibility in creating an accurate model. </w:t>
      </w:r>
    </w:p>
    <w:sectPr w:rsidR="00157D1D" w:rsidRPr="00157D1D" w:rsidSect="00BC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1D"/>
    <w:rsid w:val="000703C1"/>
    <w:rsid w:val="00157D1D"/>
    <w:rsid w:val="00192BD9"/>
    <w:rsid w:val="001E3E88"/>
    <w:rsid w:val="00217D88"/>
    <w:rsid w:val="002D7403"/>
    <w:rsid w:val="002F7FFB"/>
    <w:rsid w:val="00313894"/>
    <w:rsid w:val="00391DCF"/>
    <w:rsid w:val="00397DC1"/>
    <w:rsid w:val="00413A53"/>
    <w:rsid w:val="00560BDB"/>
    <w:rsid w:val="005B333F"/>
    <w:rsid w:val="00622B2C"/>
    <w:rsid w:val="006A5F4C"/>
    <w:rsid w:val="006C7669"/>
    <w:rsid w:val="006D3022"/>
    <w:rsid w:val="006F10C7"/>
    <w:rsid w:val="008467EF"/>
    <w:rsid w:val="0087398F"/>
    <w:rsid w:val="00875D0D"/>
    <w:rsid w:val="00A1700F"/>
    <w:rsid w:val="00B637AF"/>
    <w:rsid w:val="00BC2FD9"/>
    <w:rsid w:val="00BF6CC9"/>
    <w:rsid w:val="00E0260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3009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D1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57D1D"/>
  </w:style>
  <w:style w:type="character" w:styleId="PlaceholderText">
    <w:name w:val="Placeholder Text"/>
    <w:basedOn w:val="DefaultParagraphFont"/>
    <w:uiPriority w:val="99"/>
    <w:semiHidden/>
    <w:rsid w:val="00A1700F"/>
    <w:rPr>
      <w:color w:val="808080"/>
    </w:rPr>
  </w:style>
  <w:style w:type="paragraph" w:styleId="BalloonText">
    <w:name w:val="Balloon Text"/>
    <w:basedOn w:val="Normal"/>
    <w:link w:val="BalloonTextChar"/>
    <w:uiPriority w:val="99"/>
    <w:semiHidden/>
    <w:unhideWhenUsed/>
    <w:rsid w:val="002F7F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7F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2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367</Words>
  <Characters>2096</Characters>
  <Application>Microsoft Macintosh Word</Application>
  <DocSecurity>0</DocSecurity>
  <Lines>29</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Freeman</dc:creator>
  <cp:keywords/>
  <dc:description/>
  <cp:lastModifiedBy>Ross Freeman</cp:lastModifiedBy>
  <cp:revision>3</cp:revision>
  <dcterms:created xsi:type="dcterms:W3CDTF">2017-04-28T02:56:00Z</dcterms:created>
  <dcterms:modified xsi:type="dcterms:W3CDTF">2017-04-28T03:03:00Z</dcterms:modified>
</cp:coreProperties>
</file>