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Instructor</w:t>
      </w:r>
      <w:r>
        <w:t xml:space="preserve"> </w:t>
      </w:r>
      <w:r>
        <w:t xml:space="preserve">Guide</w:t>
      </w:r>
      <w:r>
        <w:t xml:space="preserve"> </w:t>
      </w:r>
      <w:r>
        <w:t xml:space="preserve">notes</w:t>
      </w:r>
    </w:p>
    <w:p>
      <w:pPr>
        <w:pStyle w:val="Subtitle"/>
      </w:pPr>
      <w:r>
        <w:t xml:space="preserve">Working</w:t>
      </w:r>
      <w:r>
        <w:t xml:space="preserve"> </w:t>
      </w:r>
      <w:r>
        <w:t xml:space="preserve">with</w:t>
      </w:r>
      <w:r>
        <w:t xml:space="preserve"> </w:t>
      </w:r>
      <w:r>
        <w:t xml:space="preserve">AEM</w:t>
      </w:r>
      <w:r>
        <w:t xml:space="preserve"> </w:t>
      </w:r>
      <w:r>
        <w:t xml:space="preserve">Assets</w:t>
      </w:r>
      <w:r>
        <w:t xml:space="preserve"> </w:t>
      </w:r>
      <w:r>
        <w:t xml:space="preserve">View</w:t>
      </w:r>
    </w:p>
    <w:p>
      <w:pPr>
        <w:pStyle w:val="FirstParagraph"/>
      </w:pPr>
      <w:r>
        <w:t xml:space="preserve">Last auto-generated 1/9/2026 by</w:t>
      </w:r>
      <w:r>
        <w:t xml:space="preserve"> </w:t>
      </w:r>
      <w:hyperlink r:id="rId20">
        <w:r>
          <w:rPr>
            <w:rStyle w:val="Hyperlink"/>
          </w:rPr>
          <w:t xml:space="preserve">merge-markdown</w:t>
        </w:r>
      </w:hyperlink>
      <w:r>
        <w:t xml:space="preserve">.</w:t>
      </w:r>
    </w:p>
    <w:bookmarkStart w:id="21" w:name="expected-environment-requests"/>
    <w:p>
      <w:pPr>
        <w:pStyle w:val="Heading3"/>
      </w:pPr>
      <w:r>
        <w:t xml:space="preserve">Expected Environment Requests</w:t>
      </w:r>
    </w:p>
    <w:p>
      <w:pPr>
        <w:pStyle w:val="FirstParagraph"/>
      </w:pPr>
      <w:r>
        <w:t xml:space="preserve">Standard ADLS AEMaaCS MPaaS instance with enduser content.</w:t>
      </w:r>
    </w:p>
    <w:bookmarkEnd w:id="21"/>
    <w:bookmarkStart w:id="22" w:name="permissions"/>
    <w:p>
      <w:pPr>
        <w:pStyle w:val="Heading3"/>
      </w:pPr>
      <w:r>
        <w:t xml:space="preserve">Permissions</w:t>
      </w:r>
    </w:p>
    <w:p>
      <w:pPr>
        <w:pStyle w:val="FirstParagraph"/>
      </w:pPr>
      <w:r>
        <w:t xml:space="preserve">Assign users to the Assets Power Users profile.</w:t>
      </w:r>
      <w:r>
        <w:t xml:space="preserve"> </w:t>
      </w:r>
      <w:r>
        <w:t xml:space="preserve">Assign users to the AEM Author ? profile</w:t>
      </w:r>
    </w:p>
    <w:bookmarkEnd w:id="22"/>
    <w:bookmarkStart w:id="23" w:name="setup"/>
    <w:p>
      <w:pPr>
        <w:pStyle w:val="Heading3"/>
      </w:pPr>
      <w:r>
        <w:t xml:space="preserve">Setup</w:t>
      </w:r>
    </w:p>
    <w:p>
      <w:pPr>
        <w:numPr>
          <w:ilvl w:val="0"/>
          <w:numId w:val="1001"/>
        </w:numPr>
        <w:pStyle w:val="Compact"/>
      </w:pPr>
      <w:r>
        <w:t xml:space="preserve">Install Dynamic Media.</w:t>
      </w:r>
    </w:p>
    <w:p>
      <w:pPr>
        <w:numPr>
          <w:ilvl w:val="0"/>
          <w:numId w:val="1001"/>
        </w:numPr>
        <w:pStyle w:val="Compact"/>
      </w:pPr>
      <w:r>
        <w:t xml:space="preserve">Create a folder</w:t>
      </w:r>
      <w:r>
        <w:t xml:space="preserve"> </w:t>
      </w:r>
      <w:r>
        <w:rPr>
          <w:iCs/>
          <w:i/>
        </w:rPr>
        <w:t xml:space="preserve">Training Assets</w:t>
      </w:r>
      <w:r>
        <w:t xml:space="preserve"> </w:t>
      </w:r>
      <w:r>
        <w:t xml:space="preserve">in WKND Shared &gt; English</w:t>
      </w:r>
    </w:p>
    <w:p>
      <w:pPr>
        <w:numPr>
          <w:ilvl w:val="0"/>
          <w:numId w:val="1001"/>
        </w:numPr>
        <w:pStyle w:val="Compact"/>
      </w:pPr>
      <w:r>
        <w:t xml:space="preserve">Configure Smartcrops and a greyscale dynamic rendition (so students see these in the activities).</w:t>
      </w:r>
    </w:p>
    <w:p>
      <w:pPr>
        <w:numPr>
          <w:ilvl w:val="0"/>
          <w:numId w:val="1001"/>
        </w:numPr>
        <w:pStyle w:val="Compact"/>
      </w:pPr>
      <w:r>
        <w:t xml:space="preserve">In the Touch UI, assign your Dynamic Media smartcrop profile to Training Assets.</w:t>
      </w:r>
    </w:p>
    <w:p>
      <w:pPr>
        <w:numPr>
          <w:ilvl w:val="0"/>
          <w:numId w:val="1001"/>
        </w:numPr>
        <w:pStyle w:val="Compact"/>
      </w:pPr>
      <w:r>
        <w:t xml:space="preserve">Upload the test PDF from the activity files in to the Training Assets folder.</w:t>
      </w:r>
    </w:p>
    <w:bookmarkEnd w:id="23"/>
    <w:bookmarkStart w:id="24" w:name="cleanup"/>
    <w:p>
      <w:pPr>
        <w:pStyle w:val="Heading3"/>
      </w:pPr>
      <w:r>
        <w:t xml:space="preserve">Cleanup</w:t>
      </w:r>
    </w:p>
    <w:p>
      <w:pPr>
        <w:pStyle w:val="FirstParagraph"/>
      </w:pPr>
      <w:r>
        <w:t xml:space="preserve">If you have previously run the training on your instance:</w:t>
      </w:r>
    </w:p>
    <w:p>
      <w:pPr>
        <w:pStyle w:val="BodyText"/>
      </w:pPr>
      <w:r>
        <w:rPr>
          <w:bCs/>
          <w:b/>
        </w:rPr>
        <w:t xml:space="preserve">Clear notifications</w:t>
      </w:r>
      <w:r>
        <w:t xml:space="preserve">. Delete your and any other folders in Training_Assets. This will ensure that the student users do not have notifications set on your folder.</w:t>
      </w:r>
    </w:p>
    <w:p>
      <w:pPr>
        <w:pStyle w:val="BodyText"/>
      </w:pPr>
      <w:r>
        <w:rPr>
          <w:bCs/>
          <w:b/>
        </w:rPr>
        <w:t xml:space="preserve">Remove custom metadata forms</w:t>
      </w:r>
      <w:r>
        <w:t xml:space="preserve">. As of Dec 25 there is a bug that can prevent deletion of metadata forms, even though Assets View gives a success notifcation. If you can’t delete via the UI, use CRX DE and delete them from</w:t>
      </w:r>
      <w:r>
        <w:t xml:space="preserve"> </w:t>
      </w:r>
      <w:r>
        <w:rPr>
          <w:iCs/>
          <w:i/>
        </w:rPr>
        <w:t xml:space="preserve">/content/dam/appdata/metadataforms</w:t>
      </w:r>
      <w:r>
        <w:t xml:space="preserve">.</w:t>
      </w:r>
    </w:p>
    <w:bookmarkEnd w:id="24"/>
    <w:bookmarkStart w:id="28" w:name="challenges"/>
    <w:p>
      <w:pPr>
        <w:pStyle w:val="Heading3"/>
      </w:pPr>
      <w:r>
        <w:t xml:space="preserve">Challenges</w:t>
      </w:r>
    </w:p>
    <w:p>
      <w:pPr>
        <w:pStyle w:val="FirstParagraph"/>
      </w:pPr>
      <w:r>
        <w:t xml:space="preserve">There are some minor</w:t>
      </w:r>
      <w:r>
        <w:t xml:space="preserve"> </w:t>
      </w:r>
      <w:r>
        <w:t xml:space="preserve">‘</w:t>
      </w:r>
      <w:r>
        <w:t xml:space="preserve">challenges</w:t>
      </w:r>
      <w:r>
        <w:t xml:space="preserve">’</w:t>
      </w:r>
      <w:r>
        <w:t xml:space="preserve"> </w:t>
      </w:r>
      <w:r>
        <w:t xml:space="preserve">in the activities file. Solutions:</w:t>
      </w:r>
    </w:p>
    <w:bookmarkStart w:id="25" w:name="X10faecc1638c71431321c3ea298e72c60ef5dfd"/>
    <w:p>
      <w:pPr>
        <w:pStyle w:val="Heading4"/>
      </w:pPr>
      <w:r>
        <w:t xml:space="preserve">Challenge: Mixed MIME Types and Metadata Forms</w:t>
      </w:r>
    </w:p>
    <w:p>
      <w:pPr>
        <w:pStyle w:val="FirstParagraph"/>
      </w:pPr>
      <w:r>
        <w:t xml:space="preserve">Key is that the students cannot use a custom image-specific metadata profile with any folder that contains both PDFs and images. They can do this by creating a separate PDF specific folder, so:</w:t>
      </w:r>
    </w:p>
    <w:p>
      <w:pPr>
        <w:numPr>
          <w:ilvl w:val="0"/>
          <w:numId w:val="1002"/>
        </w:numPr>
        <w:pStyle w:val="Compact"/>
      </w:pPr>
      <w:r>
        <w:rPr>
          <w:bCs/>
          <w:b/>
        </w:rPr>
        <w:t xml:space="preserve">Ideal</w:t>
      </w:r>
      <w:r>
        <w:t xml:space="preserve"> </w:t>
      </w:r>
      <w:r>
        <w:t xml:space="preserve">(only one custom form):</w:t>
      </w:r>
      <w:r>
        <w:t xml:space="preserve"> </w:t>
      </w:r>
      <w:r>
        <w:rPr>
          <w:iCs/>
          <w:i/>
        </w:rPr>
        <w:t xml:space="preserve">Training Assets / rfreeman / images</w:t>
      </w:r>
      <w:r>
        <w:t xml:space="preserve"> </w:t>
      </w:r>
      <w:r>
        <w:t xml:space="preserve">should be created and the custom form applied to this. A subfolder</w:t>
      </w:r>
      <w:r>
        <w:t xml:space="preserve"> </w:t>
      </w:r>
      <w:r>
        <w:rPr>
          <w:iCs/>
          <w:i/>
        </w:rPr>
        <w:t xml:space="preserve">Training Assets / rfreeman / documents</w:t>
      </w:r>
      <w:r>
        <w:t xml:space="preserve"> </w:t>
      </w:r>
      <w:r>
        <w:t xml:space="preserve">should be created for PDFs and other documents, with no associated custom metadata form, so that the default</w:t>
      </w:r>
      <w:r>
        <w:t xml:space="preserve"> </w:t>
      </w:r>
      <w:r>
        <w:rPr>
          <w:iCs/>
          <w:i/>
        </w:rPr>
        <w:t xml:space="preserve">application</w:t>
      </w:r>
      <w:r>
        <w:t xml:space="preserve"> </w:t>
      </w:r>
      <w:r>
        <w:t xml:space="preserve">metadata form is used.</w:t>
      </w:r>
      <w:r>
        <w:t xml:space="preserve"> </w:t>
      </w:r>
      <w:r>
        <w:rPr>
          <w:bCs/>
          <w:b/>
        </w:rPr>
        <w:t xml:space="preserve">alternative</w:t>
      </w:r>
      <w:r>
        <w:t xml:space="preserve"> </w:t>
      </w:r>
      <w:r>
        <w:t xml:space="preserve">(more complex) If a subfolder is used for PDFs, while the parent</w:t>
      </w:r>
      <w:r>
        <w:t xml:space="preserve"> </w:t>
      </w:r>
      <w:r>
        <w:rPr>
          <w:iCs/>
          <w:i/>
        </w:rPr>
        <w:t xml:space="preserve">Training Assets / rfreeman</w:t>
      </w:r>
      <w:r>
        <w:t xml:space="preserve"> </w:t>
      </w:r>
      <w:r>
        <w:t xml:space="preserve">still has the student’s custom form applied, the subfolder will inherit the student’s form from the parent. However a PDF-specific custom form (using</w:t>
      </w:r>
      <w:r>
        <w:t xml:space="preserve"> </w:t>
      </w:r>
      <w:r>
        <w:rPr>
          <w:iCs/>
          <w:i/>
        </w:rPr>
        <w:t xml:space="preserve">application</w:t>
      </w:r>
      <w:r>
        <w:t xml:space="preserve"> </w:t>
      </w:r>
      <w:r>
        <w:t xml:space="preserve">as the template) could be applied to the subfolder. This would override the inherited form.</w:t>
      </w:r>
    </w:p>
    <w:bookmarkEnd w:id="25"/>
    <w:bookmarkStart w:id="26" w:name="challenge-search-image-locations"/>
    <w:p>
      <w:pPr>
        <w:pStyle w:val="Heading4"/>
      </w:pPr>
      <w:r>
        <w:t xml:space="preserve">Challenge: Search image locations</w:t>
      </w:r>
    </w:p>
    <w:p>
      <w:pPr>
        <w:pStyle w:val="FirstParagraph"/>
      </w:pPr>
      <w:r>
        <w:t xml:space="preserve">The problem is that in the search results view, the content tree is not visible, and even in the List view you cannot see the folder path in the results. The path is also not visible in the image details (assuming the default metadata form).</w:t>
      </w:r>
    </w:p>
    <w:p>
      <w:pPr>
        <w:pStyle w:val="BodyText"/>
      </w:pPr>
      <w:r>
        <w:t xml:space="preserve">Two easy ways (as of Dec 25) are:</w:t>
      </w:r>
      <w:r>
        <w:t xml:space="preserve"> </w:t>
      </w:r>
      <w:r>
        <w:t xml:space="preserve">- click on the ellipsis of an image in the results and choose</w:t>
      </w:r>
      <w:r>
        <w:t xml:space="preserve"> </w:t>
      </w:r>
      <w:r>
        <w:rPr>
          <w:bCs/>
          <w:b/>
        </w:rPr>
        <w:t xml:space="preserve">Show file location</w:t>
      </w:r>
      <w:r>
        <w:t xml:space="preserve"> </w:t>
      </w:r>
      <w:r>
        <w:t xml:space="preserve">- look at the URL in the browser address bar.</w:t>
      </w:r>
    </w:p>
    <w:bookmarkEnd w:id="26"/>
    <w:bookmarkStart w:id="27" w:name="challenge-being-smart"/>
    <w:p>
      <w:pPr>
        <w:pStyle w:val="Heading4"/>
      </w:pPr>
      <w:r>
        <w:t xml:space="preserve">Challenge: Being Smart!</w:t>
      </w:r>
    </w:p>
    <w:p>
      <w:pPr>
        <w:pStyle w:val="FirstParagraph"/>
      </w:pPr>
      <w:r>
        <w:t xml:space="preserve">There’s mostly nothing complex here, it’s just not guided in the same way as the normal exercises, including the use of Smart Tags which we don’t cover in the presentation (there are links to documentation in the activity guide).</w:t>
      </w:r>
    </w:p>
    <w:p>
      <w:pPr>
        <w:pStyle w:val="BodyText"/>
      </w:pPr>
      <w:r>
        <w:t xml:space="preserve">At the end though is a</w:t>
      </w:r>
      <w:r>
        <w:t xml:space="preserve"> </w:t>
      </w:r>
      <w:r>
        <w:t xml:space="preserve">“</w:t>
      </w:r>
      <w:r>
        <w:t xml:space="preserve">bonus question</w:t>
      </w:r>
      <w:r>
        <w:t xml:space="preserve">”</w:t>
      </w:r>
      <w:r>
        <w:t xml:space="preserve"> </w:t>
      </w:r>
      <w:r>
        <w:t xml:space="preserve">- how to remove images from a Smart Collection. Answer: basically you can’t! The only way is to change the metadata/tags/name of unwanted images so that they are not found in the search. In most situations changing a source image in this way, for anyone but the image owner or librarian, would be</w:t>
      </w:r>
      <w:r>
        <w:t xml:space="preserve"> </w:t>
      </w:r>
      <w:r>
        <w:rPr>
          <w:bCs/>
          <w:b/>
        </w:rPr>
        <w:t xml:space="preserve">very poor practice</w:t>
      </w:r>
      <w:r>
        <w:t xml:space="preserve">, particularly in a CSC deployment.</w:t>
      </w:r>
    </w:p>
    <w:bookmarkEnd w:id="27"/>
    <w:bookmarkEnd w:id="28"/>
    <w:sectPr w:rsidR="00426D87" w:rsidSect="00A72413">
      <w:pgSz w:h="15840" w:w="12240"/>
      <w:pgMar w:bottom="1440" w:footer="720" w:gutter="0" w:header="720" w:left="1440" w:right="1440" w:top="32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1E1A23C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6EF1D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79911088"/>
    <w:multiLevelType w:val="hybridMultilevel"/>
    <w:tmpl w:val="B89254AA"/>
    <w:lvl w:ilvl="0" w:tplc="5ED0EE42">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090157337" w:numId="1">
    <w:abstractNumId w:val="0"/>
  </w:num>
  <w:num w16cid:durableId="467086771" w:numId="2">
    <w:abstractNumId w:val="1"/>
  </w:num>
  <w:num w16cid:durableId="414520131" w:numId="3">
    <w:abstractNumId w:val="1"/>
  </w:num>
  <w:num w16cid:durableId="1005284963" w:numId="4">
    <w:abstractNumId w:val="1"/>
  </w:num>
  <w:num w16cid:durableId="96101162" w:numId="5">
    <w:abstractNumId w:val="1"/>
  </w:num>
  <w:num w16cid:durableId="1407190515" w:numId="6">
    <w:abstractNumId w:val="2"/>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7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1" w:qFormat="1"/>
    <w:lsdException w:name="heading 2"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72413"/>
    <w:rPr>
      <w:sz w:val="20"/>
      <w:szCs w:val="20"/>
    </w:rPr>
  </w:style>
  <w:style w:styleId="Heading1" w:type="paragraph">
    <w:name w:val="heading 1"/>
    <w:basedOn w:val="Normal"/>
    <w:next w:val="Normal"/>
    <w:link w:val="Heading1Char"/>
    <w:uiPriority w:val="9"/>
    <w:qFormat/>
    <w:rsid w:val="00A72413"/>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A72413"/>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A72413"/>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A72413"/>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A72413"/>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A72413"/>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A72413"/>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A72413"/>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A72413"/>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pPr>
      <w:spacing w:after="180" w:before="180"/>
    </w:pPr>
  </w:style>
  <w:style w:customStyle="1" w:styleId="FirstParagraph" w:type="paragraph">
    <w:name w:val="First Paragraph"/>
    <w:basedOn w:val="BodyText"/>
    <w:next w:val="BodyTex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A72413"/>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A72413"/>
    <w:pPr>
      <w:spacing w:after="1000" w:line="240" w:lineRule="auto"/>
    </w:pPr>
    <w:rPr>
      <w:caps/>
      <w:color w:themeColor="text1" w:themeTint="A6" w:val="595959"/>
      <w:spacing w:val="10"/>
      <w:sz w:val="24"/>
      <w:szCs w:val="24"/>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Title" w:type="paragraph">
    <w:name w:val="Abstract Title"/>
    <w:basedOn w:val="Normal"/>
    <w:next w:val="Abstract"/>
    <w:pPr>
      <w:keepNext/>
      <w:keepLines/>
      <w:spacing w:after="0" w:before="300"/>
      <w:jc w:val="center"/>
    </w:pPr>
    <w:rPr>
      <w:b/>
      <w:color w:val="345A8A"/>
    </w:rPr>
  </w:style>
  <w:style w:customStyle="1" w:styleId="Abstract" w:type="paragraph">
    <w:name w:val="Abstract"/>
    <w:basedOn w:val="Normal"/>
    <w:next w:val="BodyText"/>
    <w:pPr>
      <w:keepNext/>
      <w:keepLines/>
      <w:spacing w:after="300" w:before="100"/>
    </w:p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A72413"/>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A72413"/>
    <w:pPr>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val="0"/>
      <w:bCs/>
      <w:color w:val="007020"/>
      <w:sz w:val="22"/>
      <w:szCs w:val="16"/>
    </w:rPr>
  </w:style>
  <w:style w:customStyle="1" w:styleId="DataTypeTok" w:type="character">
    <w:name w:val="DataTypeTok"/>
    <w:basedOn w:val="VerbatimChar"/>
    <w:rPr>
      <w:rFonts w:ascii="Consolas" w:hAnsi="Consolas"/>
      <w:b/>
      <w:bCs/>
      <w:color w:val="902000"/>
      <w:sz w:val="22"/>
      <w:szCs w:val="16"/>
    </w:rPr>
  </w:style>
  <w:style w:customStyle="1" w:styleId="DecValTok" w:type="character">
    <w:name w:val="DecValTok"/>
    <w:basedOn w:val="VerbatimChar"/>
    <w:rPr>
      <w:rFonts w:ascii="Consolas" w:hAnsi="Consolas"/>
      <w:b/>
      <w:bCs/>
      <w:color w:val="40A070"/>
      <w:sz w:val="22"/>
      <w:szCs w:val="16"/>
    </w:rPr>
  </w:style>
  <w:style w:customStyle="1" w:styleId="BaseNTok" w:type="character">
    <w:name w:val="BaseNTok"/>
    <w:basedOn w:val="VerbatimChar"/>
    <w:rPr>
      <w:rFonts w:ascii="Consolas" w:hAnsi="Consolas"/>
      <w:b/>
      <w:bCs/>
      <w:color w:val="40A070"/>
      <w:sz w:val="22"/>
      <w:szCs w:val="16"/>
    </w:rPr>
  </w:style>
  <w:style w:customStyle="1" w:styleId="FloatTok" w:type="character">
    <w:name w:val="FloatTok"/>
    <w:basedOn w:val="VerbatimChar"/>
    <w:rPr>
      <w:rFonts w:ascii="Consolas" w:hAnsi="Consolas"/>
      <w:b/>
      <w:bCs/>
      <w:color w:val="40A070"/>
      <w:sz w:val="22"/>
      <w:szCs w:val="16"/>
    </w:rPr>
  </w:style>
  <w:style w:customStyle="1" w:styleId="ConstantTok" w:type="character">
    <w:name w:val="ConstantTok"/>
    <w:basedOn w:val="VerbatimChar"/>
    <w:rPr>
      <w:rFonts w:ascii="Consolas" w:hAnsi="Consolas"/>
      <w:b/>
      <w:bCs/>
      <w:color w:val="880000"/>
      <w:sz w:val="22"/>
      <w:szCs w:val="16"/>
    </w:rPr>
  </w:style>
  <w:style w:customStyle="1" w:styleId="CharTok" w:type="character">
    <w:name w:val="CharTok"/>
    <w:basedOn w:val="VerbatimChar"/>
    <w:rPr>
      <w:rFonts w:ascii="Consolas" w:hAnsi="Consolas"/>
      <w:b/>
      <w:bCs/>
      <w:color w:val="4070A0"/>
      <w:sz w:val="22"/>
      <w:szCs w:val="16"/>
    </w:rPr>
  </w:style>
  <w:style w:customStyle="1" w:styleId="SpecialCharTok" w:type="character">
    <w:name w:val="SpecialCharTok"/>
    <w:basedOn w:val="VerbatimChar"/>
    <w:rPr>
      <w:rFonts w:ascii="Consolas" w:hAnsi="Consolas"/>
      <w:b/>
      <w:bCs/>
      <w:color w:val="4070A0"/>
      <w:sz w:val="22"/>
      <w:szCs w:val="16"/>
    </w:rPr>
  </w:style>
  <w:style w:customStyle="1" w:styleId="StringTok" w:type="character">
    <w:name w:val="StringTok"/>
    <w:basedOn w:val="VerbatimChar"/>
    <w:rPr>
      <w:rFonts w:ascii="Consolas" w:hAnsi="Consolas"/>
      <w:b/>
      <w:bCs/>
      <w:color w:val="4070A0"/>
      <w:sz w:val="22"/>
      <w:szCs w:val="16"/>
    </w:rPr>
  </w:style>
  <w:style w:customStyle="1" w:styleId="VerbatimStringTok" w:type="character">
    <w:name w:val="VerbatimStringTok"/>
    <w:basedOn w:val="VerbatimChar"/>
    <w:rPr>
      <w:rFonts w:ascii="Consolas" w:hAnsi="Consolas"/>
      <w:b/>
      <w:bCs/>
      <w:color w:val="4070A0"/>
      <w:sz w:val="22"/>
      <w:szCs w:val="16"/>
    </w:rPr>
  </w:style>
  <w:style w:customStyle="1" w:styleId="SpecialStringTok" w:type="character">
    <w:name w:val="SpecialStringTok"/>
    <w:basedOn w:val="VerbatimChar"/>
    <w:rPr>
      <w:rFonts w:ascii="Consolas" w:hAnsi="Consolas"/>
      <w:b/>
      <w:bCs/>
      <w:color w:val="BB6688"/>
      <w:sz w:val="22"/>
      <w:szCs w:val="16"/>
    </w:rPr>
  </w:style>
  <w:style w:customStyle="1" w:styleId="ImportTok" w:type="character">
    <w:name w:val="ImportTok"/>
    <w:basedOn w:val="VerbatimChar"/>
    <w:rPr>
      <w:rFonts w:ascii="Consolas" w:hAnsi="Consolas"/>
      <w:b w:val="0"/>
      <w:bCs/>
      <w:color w:val="008000"/>
      <w:sz w:val="22"/>
      <w:szCs w:val="16"/>
    </w:rPr>
  </w:style>
  <w:style w:customStyle="1" w:styleId="CommentTok" w:type="character">
    <w:name w:val="CommentTok"/>
    <w:basedOn w:val="VerbatimChar"/>
    <w:rPr>
      <w:rFonts w:ascii="Consolas" w:hAnsi="Consolas"/>
      <w:b/>
      <w:bCs/>
      <w:i/>
      <w:color w:val="60A0B0"/>
      <w:sz w:val="22"/>
      <w:szCs w:val="16"/>
    </w:rPr>
  </w:style>
  <w:style w:customStyle="1" w:styleId="DocumentationTok" w:type="character">
    <w:name w:val="DocumentationTok"/>
    <w:basedOn w:val="VerbatimChar"/>
    <w:rPr>
      <w:rFonts w:ascii="Consolas" w:hAnsi="Consolas"/>
      <w:b/>
      <w:bCs/>
      <w:i/>
      <w:color w:val="BA2121"/>
      <w:sz w:val="22"/>
      <w:szCs w:val="16"/>
    </w:rPr>
  </w:style>
  <w:style w:customStyle="1" w:styleId="AnnotationTok" w:type="character">
    <w:name w:val="AnnotationTok"/>
    <w:basedOn w:val="VerbatimChar"/>
    <w:rPr>
      <w:rFonts w:ascii="Consolas" w:hAnsi="Consolas"/>
      <w:b w:val="0"/>
      <w:bCs/>
      <w:i/>
      <w:color w:val="60A0B0"/>
      <w:sz w:val="22"/>
      <w:szCs w:val="16"/>
    </w:rPr>
  </w:style>
  <w:style w:customStyle="1" w:styleId="CommentVarTok" w:type="character">
    <w:name w:val="CommentVarTok"/>
    <w:basedOn w:val="VerbatimChar"/>
    <w:rPr>
      <w:rFonts w:ascii="Consolas" w:hAnsi="Consolas"/>
      <w:b w:val="0"/>
      <w:bCs/>
      <w:i/>
      <w:color w:val="60A0B0"/>
      <w:sz w:val="22"/>
      <w:szCs w:val="16"/>
    </w:rPr>
  </w:style>
  <w:style w:customStyle="1" w:styleId="OtherTok" w:type="character">
    <w:name w:val="OtherTok"/>
    <w:basedOn w:val="VerbatimChar"/>
    <w:rPr>
      <w:rFonts w:ascii="Consolas" w:hAnsi="Consolas"/>
      <w:b/>
      <w:bCs/>
      <w:color w:val="007020"/>
      <w:sz w:val="22"/>
      <w:szCs w:val="16"/>
    </w:rPr>
  </w:style>
  <w:style w:customStyle="1" w:styleId="FunctionTok" w:type="character">
    <w:name w:val="FunctionTok"/>
    <w:basedOn w:val="VerbatimChar"/>
    <w:rPr>
      <w:rFonts w:ascii="Consolas" w:hAnsi="Consolas"/>
      <w:b/>
      <w:bCs/>
      <w:color w:val="06287E"/>
      <w:sz w:val="22"/>
      <w:szCs w:val="16"/>
    </w:rPr>
  </w:style>
  <w:style w:customStyle="1" w:styleId="VariableTok" w:type="character">
    <w:name w:val="VariableTok"/>
    <w:basedOn w:val="VerbatimChar"/>
    <w:rPr>
      <w:rFonts w:ascii="Consolas" w:hAnsi="Consolas"/>
      <w:b/>
      <w:bCs/>
      <w:color w:val="19177C"/>
      <w:sz w:val="22"/>
      <w:szCs w:val="16"/>
    </w:rPr>
  </w:style>
  <w:style w:customStyle="1" w:styleId="ControlFlowTok" w:type="character">
    <w:name w:val="ControlFlowTok"/>
    <w:basedOn w:val="VerbatimChar"/>
    <w:rPr>
      <w:rFonts w:ascii="Consolas" w:hAnsi="Consolas"/>
      <w:b w:val="0"/>
      <w:bCs/>
      <w:color w:val="007020"/>
      <w:sz w:val="22"/>
      <w:szCs w:val="16"/>
    </w:rPr>
  </w:style>
  <w:style w:customStyle="1" w:styleId="OperatorTok" w:type="character">
    <w:name w:val="OperatorTok"/>
    <w:basedOn w:val="VerbatimChar"/>
    <w:rPr>
      <w:rFonts w:ascii="Consolas" w:hAnsi="Consolas"/>
      <w:b/>
      <w:bCs/>
      <w:color w:val="666666"/>
      <w:sz w:val="22"/>
      <w:szCs w:val="16"/>
    </w:rPr>
  </w:style>
  <w:style w:customStyle="1" w:styleId="BuiltInTok" w:type="character">
    <w:name w:val="BuiltInTok"/>
    <w:basedOn w:val="VerbatimChar"/>
    <w:rPr>
      <w:rFonts w:ascii="Consolas" w:hAnsi="Consolas"/>
      <w:b/>
      <w:bCs/>
      <w:color w:val="008000"/>
      <w:sz w:val="22"/>
      <w:szCs w:val="16"/>
    </w:rPr>
  </w:style>
  <w:style w:customStyle="1" w:styleId="ExtensionTok" w:type="character">
    <w:name w:val="ExtensionTok"/>
    <w:basedOn w:val="VerbatimChar"/>
    <w:rPr>
      <w:rFonts w:ascii="Consolas" w:hAnsi="Consolas"/>
      <w:b/>
      <w:bCs/>
      <w:color w:themeColor="accent1" w:themeShade="BF" w:val="365F91"/>
      <w:sz w:val="22"/>
      <w:szCs w:val="16"/>
    </w:rPr>
  </w:style>
  <w:style w:customStyle="1" w:styleId="PreprocessorTok" w:type="character">
    <w:name w:val="PreprocessorTok"/>
    <w:basedOn w:val="VerbatimChar"/>
    <w:rPr>
      <w:rFonts w:ascii="Consolas" w:hAnsi="Consolas"/>
      <w:b/>
      <w:bCs/>
      <w:color w:val="BC7A00"/>
      <w:sz w:val="22"/>
      <w:szCs w:val="16"/>
    </w:rPr>
  </w:style>
  <w:style w:customStyle="1" w:styleId="AttributeTok" w:type="character">
    <w:name w:val="AttributeTok"/>
    <w:basedOn w:val="VerbatimChar"/>
    <w:rPr>
      <w:rFonts w:ascii="Consolas" w:hAnsi="Consolas"/>
      <w:b/>
      <w:bCs/>
      <w:color w:val="7D9029"/>
      <w:sz w:val="22"/>
      <w:szCs w:val="16"/>
    </w:rPr>
  </w:style>
  <w:style w:customStyle="1" w:styleId="RegionMarkerTok" w:type="character">
    <w:name w:val="RegionMarkerTok"/>
    <w:basedOn w:val="VerbatimChar"/>
    <w:rPr>
      <w:rFonts w:ascii="Consolas" w:hAnsi="Consolas"/>
      <w:b/>
      <w:bCs/>
      <w:color w:themeColor="accent1" w:themeShade="BF" w:val="365F91"/>
      <w:sz w:val="22"/>
      <w:szCs w:val="16"/>
    </w:rPr>
  </w:style>
  <w:style w:customStyle="1" w:styleId="InformationTok" w:type="character">
    <w:name w:val="InformationTok"/>
    <w:basedOn w:val="VerbatimChar"/>
    <w:rPr>
      <w:rFonts w:ascii="Consolas" w:hAnsi="Consolas"/>
      <w:b w:val="0"/>
      <w:bCs/>
      <w:i/>
      <w:color w:val="60A0B0"/>
      <w:sz w:val="22"/>
      <w:szCs w:val="16"/>
    </w:rPr>
  </w:style>
  <w:style w:customStyle="1" w:styleId="WarningTok" w:type="character">
    <w:name w:val="WarningTok"/>
    <w:basedOn w:val="VerbatimChar"/>
    <w:rPr>
      <w:rFonts w:ascii="Consolas" w:hAnsi="Consolas"/>
      <w:b w:val="0"/>
      <w:bCs/>
      <w:i/>
      <w:color w:val="60A0B0"/>
      <w:sz w:val="22"/>
      <w:szCs w:val="16"/>
    </w:rPr>
  </w:style>
  <w:style w:customStyle="1" w:styleId="AlertTok" w:type="character">
    <w:name w:val="AlertTok"/>
    <w:basedOn w:val="VerbatimChar"/>
    <w:rPr>
      <w:rFonts w:ascii="Consolas" w:hAnsi="Consolas"/>
      <w:b w:val="0"/>
      <w:bCs/>
      <w:color w:val="FF0000"/>
      <w:sz w:val="22"/>
      <w:szCs w:val="16"/>
    </w:rPr>
  </w:style>
  <w:style w:customStyle="1" w:styleId="ErrorTok" w:type="character">
    <w:name w:val="ErrorTok"/>
    <w:basedOn w:val="VerbatimChar"/>
    <w:rPr>
      <w:rFonts w:ascii="Consolas" w:hAnsi="Consolas"/>
      <w:b w:val="0"/>
      <w:bCs/>
      <w:color w:val="FF0000"/>
      <w:sz w:val="22"/>
      <w:szCs w:val="16"/>
    </w:rPr>
  </w:style>
  <w:style w:customStyle="1" w:styleId="NormalTok" w:type="character">
    <w:name w:val="NormalTok"/>
    <w:basedOn w:val="VerbatimChar"/>
    <w:rPr>
      <w:rFonts w:ascii="Consolas" w:hAnsi="Consolas"/>
      <w:b/>
      <w:bCs/>
      <w:color w:themeColor="accent1" w:themeShade="BF" w:val="365F91"/>
      <w:sz w:val="22"/>
      <w:szCs w:val="16"/>
    </w:rPr>
  </w:style>
  <w:style w:customStyle="1" w:styleId="Heading1Char" w:type="character">
    <w:name w:val="Heading 1 Char"/>
    <w:basedOn w:val="DefaultParagraphFont"/>
    <w:link w:val="Heading1"/>
    <w:uiPriority w:val="9"/>
    <w:rsid w:val="00A72413"/>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A72413"/>
    <w:rPr>
      <w:caps/>
      <w:spacing w:val="15"/>
      <w:shd w:color="auto" w:fill="DBE5F1" w:themeFill="accent1" w:themeFillTint="33" w:val="clear"/>
    </w:rPr>
  </w:style>
  <w:style w:customStyle="1" w:styleId="Heading3Char" w:type="character">
    <w:name w:val="Heading 3 Char"/>
    <w:basedOn w:val="DefaultParagraphFont"/>
    <w:link w:val="Heading3"/>
    <w:uiPriority w:val="9"/>
    <w:rsid w:val="00A72413"/>
    <w:rPr>
      <w:caps/>
      <w:color w:themeColor="accent1" w:themeShade="7F" w:val="243F60"/>
      <w:spacing w:val="15"/>
    </w:rPr>
  </w:style>
  <w:style w:customStyle="1" w:styleId="Heading4Char" w:type="character">
    <w:name w:val="Heading 4 Char"/>
    <w:basedOn w:val="DefaultParagraphFont"/>
    <w:link w:val="Heading4"/>
    <w:uiPriority w:val="9"/>
    <w:rsid w:val="00A72413"/>
    <w:rPr>
      <w:caps/>
      <w:color w:themeColor="accent1" w:themeShade="BF" w:val="365F91"/>
      <w:spacing w:val="10"/>
    </w:rPr>
  </w:style>
  <w:style w:customStyle="1" w:styleId="Heading5Char" w:type="character">
    <w:name w:val="Heading 5 Char"/>
    <w:basedOn w:val="DefaultParagraphFont"/>
    <w:link w:val="Heading5"/>
    <w:uiPriority w:val="9"/>
    <w:rsid w:val="00A72413"/>
    <w:rPr>
      <w:caps/>
      <w:color w:themeColor="accent1" w:themeShade="BF" w:val="365F91"/>
      <w:spacing w:val="10"/>
    </w:rPr>
  </w:style>
  <w:style w:customStyle="1" w:styleId="Heading6Char" w:type="character">
    <w:name w:val="Heading 6 Char"/>
    <w:basedOn w:val="DefaultParagraphFont"/>
    <w:link w:val="Heading6"/>
    <w:uiPriority w:val="9"/>
    <w:rsid w:val="00A72413"/>
    <w:rPr>
      <w:caps/>
      <w:color w:themeColor="accent1" w:themeShade="BF" w:val="365F91"/>
      <w:spacing w:val="10"/>
    </w:rPr>
  </w:style>
  <w:style w:customStyle="1" w:styleId="Heading7Char" w:type="character">
    <w:name w:val="Heading 7 Char"/>
    <w:basedOn w:val="DefaultParagraphFont"/>
    <w:link w:val="Heading7"/>
    <w:uiPriority w:val="9"/>
    <w:rsid w:val="00A72413"/>
    <w:rPr>
      <w:caps/>
      <w:color w:themeColor="accent1" w:themeShade="BF" w:val="365F91"/>
      <w:spacing w:val="10"/>
    </w:rPr>
  </w:style>
  <w:style w:customStyle="1" w:styleId="Heading8Char" w:type="character">
    <w:name w:val="Heading 8 Char"/>
    <w:basedOn w:val="DefaultParagraphFont"/>
    <w:link w:val="Heading8"/>
    <w:uiPriority w:val="9"/>
    <w:rsid w:val="00A72413"/>
    <w:rPr>
      <w:caps/>
      <w:spacing w:val="10"/>
      <w:sz w:val="18"/>
      <w:szCs w:val="18"/>
    </w:rPr>
  </w:style>
  <w:style w:customStyle="1" w:styleId="Heading9Char" w:type="character">
    <w:name w:val="Heading 9 Char"/>
    <w:basedOn w:val="DefaultParagraphFont"/>
    <w:link w:val="Heading9"/>
    <w:uiPriority w:val="9"/>
    <w:rsid w:val="00A72413"/>
    <w:rPr>
      <w:i/>
      <w:caps/>
      <w:spacing w:val="10"/>
      <w:sz w:val="18"/>
      <w:szCs w:val="18"/>
    </w:rPr>
  </w:style>
  <w:style w:customStyle="1" w:styleId="TitleChar" w:type="character">
    <w:name w:val="Title Char"/>
    <w:basedOn w:val="DefaultParagraphFont"/>
    <w:link w:val="Title"/>
    <w:uiPriority w:val="10"/>
    <w:rsid w:val="00A72413"/>
    <w:rPr>
      <w:caps/>
      <w:color w:themeColor="accent1" w:val="4F81BD"/>
      <w:spacing w:val="10"/>
      <w:kern w:val="28"/>
      <w:sz w:val="52"/>
      <w:szCs w:val="52"/>
    </w:rPr>
  </w:style>
  <w:style w:customStyle="1" w:styleId="SubtitleChar" w:type="character">
    <w:name w:val="Subtitle Char"/>
    <w:basedOn w:val="DefaultParagraphFont"/>
    <w:link w:val="Subtitle"/>
    <w:uiPriority w:val="11"/>
    <w:rsid w:val="00A72413"/>
    <w:rPr>
      <w:caps/>
      <w:color w:themeColor="text1" w:themeTint="A6" w:val="595959"/>
      <w:spacing w:val="10"/>
      <w:sz w:val="24"/>
      <w:szCs w:val="24"/>
    </w:rPr>
  </w:style>
  <w:style w:styleId="Strong" w:type="character">
    <w:name w:val="Strong"/>
    <w:uiPriority w:val="22"/>
    <w:qFormat/>
    <w:rsid w:val="00A72413"/>
    <w:rPr>
      <w:b/>
      <w:bCs/>
    </w:rPr>
  </w:style>
  <w:style w:styleId="Emphasis" w:type="character">
    <w:name w:val="Emphasis"/>
    <w:uiPriority w:val="20"/>
    <w:qFormat/>
    <w:rsid w:val="00A72413"/>
    <w:rPr>
      <w:caps/>
      <w:color w:themeColor="accent1" w:themeShade="7F" w:val="243F60"/>
      <w:spacing w:val="5"/>
    </w:rPr>
  </w:style>
  <w:style w:styleId="NoSpacing" w:type="paragraph">
    <w:name w:val="No Spacing"/>
    <w:basedOn w:val="Normal"/>
    <w:link w:val="NoSpacingChar"/>
    <w:uiPriority w:val="1"/>
    <w:qFormat/>
    <w:rsid w:val="00A72413"/>
    <w:pPr>
      <w:spacing w:after="0" w:before="0" w:line="240" w:lineRule="auto"/>
    </w:pPr>
  </w:style>
  <w:style w:customStyle="1" w:styleId="NoSpacingChar" w:type="character">
    <w:name w:val="No Spacing Char"/>
    <w:basedOn w:val="DefaultParagraphFont"/>
    <w:link w:val="NoSpacing"/>
    <w:uiPriority w:val="1"/>
    <w:rsid w:val="00A72413"/>
    <w:rPr>
      <w:sz w:val="20"/>
      <w:szCs w:val="20"/>
    </w:rPr>
  </w:style>
  <w:style w:styleId="ListParagraph" w:type="paragraph">
    <w:name w:val="List Paragraph"/>
    <w:basedOn w:val="Normal"/>
    <w:uiPriority w:val="34"/>
    <w:qFormat/>
    <w:rsid w:val="00A72413"/>
    <w:pPr>
      <w:ind w:left="720"/>
      <w:contextualSpacing/>
    </w:pPr>
  </w:style>
  <w:style w:styleId="Quote" w:type="paragraph">
    <w:name w:val="Quote"/>
    <w:basedOn w:val="Normal"/>
    <w:next w:val="Normal"/>
    <w:link w:val="QuoteChar"/>
    <w:uiPriority w:val="29"/>
    <w:qFormat/>
    <w:rsid w:val="00A72413"/>
    <w:rPr>
      <w:i/>
      <w:iCs/>
    </w:rPr>
  </w:style>
  <w:style w:customStyle="1" w:styleId="QuoteChar" w:type="character">
    <w:name w:val="Quote Char"/>
    <w:basedOn w:val="DefaultParagraphFont"/>
    <w:link w:val="Quote"/>
    <w:uiPriority w:val="29"/>
    <w:rsid w:val="00A72413"/>
    <w:rPr>
      <w:i/>
      <w:iCs/>
      <w:sz w:val="20"/>
      <w:szCs w:val="20"/>
    </w:rPr>
  </w:style>
  <w:style w:styleId="IntenseQuote" w:type="paragraph">
    <w:name w:val="Intense Quote"/>
    <w:basedOn w:val="Normal"/>
    <w:next w:val="Normal"/>
    <w:link w:val="IntenseQuoteChar"/>
    <w:uiPriority w:val="30"/>
    <w:qFormat/>
    <w:rsid w:val="00A72413"/>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A72413"/>
    <w:rPr>
      <w:i/>
      <w:iCs/>
      <w:color w:themeColor="accent1" w:val="4F81BD"/>
      <w:sz w:val="20"/>
      <w:szCs w:val="20"/>
    </w:rPr>
  </w:style>
  <w:style w:styleId="SubtleEmphasis" w:type="character">
    <w:name w:val="Subtle Emphasis"/>
    <w:uiPriority w:val="19"/>
    <w:qFormat/>
    <w:rsid w:val="00A72413"/>
    <w:rPr>
      <w:i/>
      <w:iCs/>
      <w:color w:themeColor="accent1" w:themeShade="7F" w:val="243F60"/>
    </w:rPr>
  </w:style>
  <w:style w:styleId="IntenseEmphasis" w:type="character">
    <w:name w:val="Intense Emphasis"/>
    <w:uiPriority w:val="21"/>
    <w:qFormat/>
    <w:rsid w:val="00A72413"/>
    <w:rPr>
      <w:b/>
      <w:bCs/>
      <w:caps/>
      <w:color w:themeColor="accent1" w:themeShade="7F" w:val="243F60"/>
      <w:spacing w:val="10"/>
    </w:rPr>
  </w:style>
  <w:style w:styleId="SubtleReference" w:type="character">
    <w:name w:val="Subtle Reference"/>
    <w:uiPriority w:val="31"/>
    <w:qFormat/>
    <w:rsid w:val="00A72413"/>
    <w:rPr>
      <w:b/>
      <w:bCs/>
      <w:color w:themeColor="accent1" w:val="4F81BD"/>
    </w:rPr>
  </w:style>
  <w:style w:styleId="IntenseReference" w:type="character">
    <w:name w:val="Intense Reference"/>
    <w:uiPriority w:val="32"/>
    <w:qFormat/>
    <w:rsid w:val="00A72413"/>
    <w:rPr>
      <w:b/>
      <w:bCs/>
      <w:i/>
      <w:iCs/>
      <w:caps/>
      <w:color w:themeColor="accent1" w:val="4F81BD"/>
    </w:rPr>
  </w:style>
  <w:style w:styleId="BookTitle" w:type="character">
    <w:name w:val="Book Title"/>
    <w:uiPriority w:val="33"/>
    <w:qFormat/>
    <w:rsid w:val="00A72413"/>
    <w:rPr>
      <w:b/>
      <w:bCs/>
      <w:i/>
      <w:iCs/>
      <w:spacing w:val="9"/>
    </w:rPr>
  </w:style>
  <w:style w:customStyle="1" w:styleId="PersonalName" w:type="paragraph">
    <w:name w:val="Personal Name"/>
    <w:basedOn w:val="Title"/>
    <w:rsid w:val="00A72413"/>
    <w:rPr>
      <w:b/>
      <w:cap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knennigtri/merge-markdown"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knennigtri/merge-mark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Guide notes</dc:title>
  <dc:creator/>
  <cp:keywords/>
  <dcterms:created xsi:type="dcterms:W3CDTF">2026-01-09T19:36:22Z</dcterms:created>
  <dcterms:modified xsi:type="dcterms:W3CDTF">2026-01-09T19:36:22Z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with AEM Assets View</vt:lpwstr>
  </property>
</Properties>
</file>