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422" w:rsidRDefault="009E1422" w:rsidP="006E6F71">
      <w:r>
        <w:t xml:space="preserve">Para o projeto, foram utilizados os </w:t>
      </w:r>
      <w:proofErr w:type="spellStart"/>
      <w:r>
        <w:t>patterns</w:t>
      </w:r>
      <w:proofErr w:type="spellEnd"/>
      <w:r>
        <w:t xml:space="preserve"> MVC e </w:t>
      </w:r>
      <w:proofErr w:type="spellStart"/>
      <w:r>
        <w:t>Repository</w:t>
      </w:r>
      <w:proofErr w:type="spellEnd"/>
      <w:r>
        <w:t xml:space="preserve">, além de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:rsidR="009E1422" w:rsidRDefault="009E1422" w:rsidP="006E6F71">
      <w:r>
        <w:t>Entendo que a organização do código poderia ser melhor estruturada se separássemos da camada de “</w:t>
      </w:r>
      <w:proofErr w:type="spellStart"/>
      <w:r>
        <w:t>Controller</w:t>
      </w:r>
      <w:proofErr w:type="spellEnd"/>
      <w:r>
        <w:t xml:space="preserve">” as regras de negócio, colocando-os na camada “Service”, que seria responsável pela interface com os </w:t>
      </w:r>
      <w:proofErr w:type="spellStart"/>
      <w:r>
        <w:t>Repositories</w:t>
      </w:r>
      <w:proofErr w:type="spellEnd"/>
      <w:r>
        <w:t xml:space="preserve">, segregando </w:t>
      </w:r>
      <w:proofErr w:type="gramStart"/>
      <w:r>
        <w:t>o fonte</w:t>
      </w:r>
      <w:proofErr w:type="gramEnd"/>
      <w:r>
        <w:t xml:space="preserve"> para cada camada específica. Esta mudança traz melhor entendimento do código-fonte e também uma melhor manutenibilidade, além de segregarmos as responsabilidades para cada camada.</w:t>
      </w:r>
    </w:p>
    <w:p w:rsidR="009A1A4C" w:rsidRDefault="009A1A4C"/>
    <w:sectPr w:rsidR="009A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49"/>
    <w:rsid w:val="006E6F71"/>
    <w:rsid w:val="00927B49"/>
    <w:rsid w:val="009A1A4C"/>
    <w:rsid w:val="009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EECE"/>
  <w15:chartTrackingRefBased/>
  <w15:docId w15:val="{A6C89E75-697B-40B2-BC8C-70EEE030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7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2022-11-30T22:21:00Z</dcterms:created>
  <dcterms:modified xsi:type="dcterms:W3CDTF">2022-11-30T22:50:00Z</dcterms:modified>
</cp:coreProperties>
</file>