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4392" w:rsidRDefault="00572387">
      <w:pPr>
        <w:rPr>
          <w:lang w:val="en-US"/>
        </w:rPr>
      </w:pPr>
      <w:r>
        <w:rPr>
          <w:lang w:val="en-US"/>
        </w:rPr>
        <w:t>SIL7175</w:t>
      </w:r>
    </w:p>
    <w:p w:rsidR="00572387" w:rsidRDefault="00572387">
      <w:pPr>
        <w:rPr>
          <w:lang w:val="en-US"/>
        </w:rPr>
      </w:pPr>
      <w:r>
        <w:rPr>
          <w:lang w:val="en-US"/>
        </w:rPr>
        <w:t>Important links:</w:t>
      </w:r>
    </w:p>
    <w:p w:rsidR="00572387" w:rsidRPr="00572387" w:rsidRDefault="00572387">
      <w:pPr>
        <w:rPr>
          <w:lang w:val="en-US"/>
        </w:rPr>
      </w:pPr>
      <w:r w:rsidRPr="00572387">
        <w:rPr>
          <w:lang w:val="en-US"/>
        </w:rPr>
        <w:t>https://courses.iitd.ac.in/courses/biometric-security</w:t>
      </w:r>
    </w:p>
    <w:sectPr w:rsidR="00572387" w:rsidRPr="00572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87"/>
    <w:rsid w:val="00494392"/>
    <w:rsid w:val="00572387"/>
    <w:rsid w:val="00BC4AA4"/>
    <w:rsid w:val="00C13475"/>
    <w:rsid w:val="00F2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62214E"/>
  <w15:chartTrackingRefBased/>
  <w15:docId w15:val="{AE32AEF8-423F-D94B-A1AE-462F0BB00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38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38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38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23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23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2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38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38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Gupta</dc:creator>
  <cp:keywords/>
  <dc:description/>
  <cp:lastModifiedBy>Abhinav Gupta</cp:lastModifiedBy>
  <cp:revision>1</cp:revision>
  <dcterms:created xsi:type="dcterms:W3CDTF">2026-01-12T12:28:00Z</dcterms:created>
  <dcterms:modified xsi:type="dcterms:W3CDTF">2026-01-12T12:29:00Z</dcterms:modified>
</cp:coreProperties>
</file>