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6BE0" w14:textId="61B2399A" w:rsidR="00F52CD2" w:rsidRPr="00E73252" w:rsidRDefault="00E73252">
      <w:pPr>
        <w:rPr>
          <w:b/>
          <w:bCs/>
        </w:rPr>
      </w:pPr>
      <w:r w:rsidRPr="00E73252">
        <w:rPr>
          <w:b/>
          <w:bCs/>
        </w:rPr>
        <w:t xml:space="preserve">PROCEDIMIENTO DE PRUEBA DEL EQUIPO MFIA </w:t>
      </w:r>
    </w:p>
    <w:p w14:paraId="45BB0457" w14:textId="77777777" w:rsidR="00E73252" w:rsidRDefault="00E73252"/>
    <w:p w14:paraId="41AFE1EC" w14:textId="6CA90946" w:rsidR="00E73252" w:rsidRPr="00E73252" w:rsidRDefault="00E73252">
      <w:pPr>
        <w:rPr>
          <w:b/>
          <w:bCs/>
        </w:rPr>
      </w:pPr>
      <w:r w:rsidRPr="00E73252">
        <w:rPr>
          <w:b/>
          <w:bCs/>
        </w:rPr>
        <w:t>Pruebas de conexión (JM, R y RJ))</w:t>
      </w:r>
    </w:p>
    <w:p w14:paraId="13DD366A" w14:textId="6BE35A28" w:rsidR="00E73252" w:rsidRDefault="00E73252">
      <w:r>
        <w:t xml:space="preserve">¿? Protocolos y los devices </w:t>
      </w:r>
    </w:p>
    <w:p w14:paraId="2AB1037C" w14:textId="364239B7" w:rsidR="00E73252" w:rsidRDefault="00E73252">
      <w:pPr>
        <w:rPr>
          <w:b/>
          <w:bCs/>
        </w:rPr>
      </w:pPr>
      <w:r w:rsidRPr="00E73252">
        <w:rPr>
          <w:b/>
          <w:bCs/>
        </w:rPr>
        <w:t>Pruebas de software (Todos)</w:t>
      </w:r>
    </w:p>
    <w:p w14:paraId="0AA706F6" w14:textId="29ADD1C5" w:rsidR="000A044D" w:rsidRPr="000A044D" w:rsidRDefault="000A044D" w:rsidP="000A044D">
      <w:pPr>
        <w:pStyle w:val="Prrafodelista"/>
        <w:numPr>
          <w:ilvl w:val="0"/>
          <w:numId w:val="1"/>
        </w:numPr>
        <w:rPr>
          <w:b/>
          <w:bCs/>
        </w:rPr>
      </w:pPr>
      <w:r w:rsidRPr="000A044D">
        <w:t>Pruebas de guardado</w:t>
      </w:r>
      <w:r w:rsidRPr="000A044D">
        <w:rPr>
          <w:b/>
          <w:bCs/>
        </w:rPr>
        <w:t xml:space="preserve"> de medidas individuales a formato Excel</w:t>
      </w:r>
    </w:p>
    <w:p w14:paraId="00448B3A" w14:textId="77777777" w:rsidR="000A044D" w:rsidRPr="000A044D" w:rsidRDefault="000A044D" w:rsidP="000A044D">
      <w:pPr>
        <w:pStyle w:val="Prrafodelista"/>
        <w:numPr>
          <w:ilvl w:val="0"/>
          <w:numId w:val="1"/>
        </w:numPr>
        <w:rPr>
          <w:b/>
          <w:bCs/>
        </w:rPr>
      </w:pPr>
      <w:r w:rsidRPr="000A044D">
        <w:t>Pruebas de guardado incremental en una base de datos</w:t>
      </w:r>
      <w:r>
        <w:t xml:space="preserve">. </w:t>
      </w:r>
    </w:p>
    <w:p w14:paraId="6EA0C68B" w14:textId="311FBD4C" w:rsidR="000A044D" w:rsidRPr="000A044D" w:rsidRDefault="000A044D" w:rsidP="000A044D">
      <w:pPr>
        <w:pStyle w:val="Prrafodelista"/>
        <w:numPr>
          <w:ilvl w:val="0"/>
          <w:numId w:val="1"/>
        </w:numPr>
        <w:rPr>
          <w:b/>
          <w:bCs/>
        </w:rPr>
      </w:pPr>
      <w:r>
        <w:t>Ver el formato de la base de datos creada y formas de manipularla y visualizarla</w:t>
      </w:r>
    </w:p>
    <w:p w14:paraId="3D643A58" w14:textId="3797FF49" w:rsidR="000A044D" w:rsidRPr="000A044D" w:rsidRDefault="000A044D" w:rsidP="000A044D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Pruebas de selección de formato de medida lo más equivalente posible al formato de medida de </w:t>
      </w:r>
      <w:r w:rsidRPr="000A044D">
        <w:rPr>
          <w:u w:val="single"/>
        </w:rPr>
        <w:t>Agilent</w:t>
      </w:r>
      <w:r>
        <w:t xml:space="preserve"> (número de puntos, frecuencia inicial, frecuencia final, modo logarítmico o </w:t>
      </w:r>
      <w:proofErr w:type="spellStart"/>
      <w:r>
        <w:t>linela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6A538D45" w14:textId="77777777" w:rsidR="00E73252" w:rsidRDefault="00E73252"/>
    <w:p w14:paraId="576B183E" w14:textId="3C259CCD" w:rsidR="00E73252" w:rsidRPr="00E73252" w:rsidRDefault="00E73252">
      <w:pPr>
        <w:rPr>
          <w:b/>
          <w:bCs/>
        </w:rPr>
      </w:pPr>
      <w:r w:rsidRPr="00E73252">
        <w:rPr>
          <w:b/>
          <w:bCs/>
        </w:rPr>
        <w:t>Pruebas de calibrado (Todos)</w:t>
      </w:r>
    </w:p>
    <w:p w14:paraId="4725D920" w14:textId="1D994545" w:rsidR="00E73252" w:rsidRDefault="00E73252">
      <w:r>
        <w:t xml:space="preserve">Probar calibración en abierto y cerrado (ver el sistema de calibración por carga a ver si es posible con un material dieléctrico. </w:t>
      </w:r>
    </w:p>
    <w:p w14:paraId="69708326" w14:textId="18D7E8D9" w:rsidR="00E73252" w:rsidRPr="00E73252" w:rsidRDefault="00E73252">
      <w:pPr>
        <w:rPr>
          <w:b/>
          <w:bCs/>
        </w:rPr>
      </w:pPr>
      <w:r w:rsidRPr="00E73252">
        <w:rPr>
          <w:b/>
          <w:bCs/>
        </w:rPr>
        <w:t>Pruebas de precisión</w:t>
      </w:r>
    </w:p>
    <w:p w14:paraId="2E0C9BE2" w14:textId="34EF7F9F" w:rsidR="00E73252" w:rsidRDefault="00E73252">
      <w:r>
        <w:t>Se planteará la medida en control de temperatura de distintos sistemas en orden de complejidad:</w:t>
      </w:r>
    </w:p>
    <w:p w14:paraId="117490E0" w14:textId="2A65384C" w:rsidR="00E73252" w:rsidRDefault="00E73252">
      <w:r>
        <w:t>Sistemas líquidos: Salmuera, zumos, agua.</w:t>
      </w:r>
    </w:p>
    <w:p w14:paraId="082D9274" w14:textId="4765FE07" w:rsidR="00E73252" w:rsidRDefault="00E73252">
      <w:r>
        <w:t xml:space="preserve">Sistemas sólidos: gelatina (electrolítica y no electrolítica) </w:t>
      </w:r>
    </w:p>
    <w:p w14:paraId="276F20A4" w14:textId="2ECF2D22" w:rsidR="00E73252" w:rsidRDefault="00E73252">
      <w:r>
        <w:t xml:space="preserve">Sistemas celulares: Pechuga de pollo, pescado congelado, frutas (frescas y congeladas). </w:t>
      </w:r>
    </w:p>
    <w:p w14:paraId="68A6CB8A" w14:textId="28B4F9BC" w:rsidR="00E73252" w:rsidRDefault="00E73252">
      <w:r>
        <w:t xml:space="preserve">Comparativa con equipo de Agilent </w:t>
      </w:r>
    </w:p>
    <w:p w14:paraId="41DD61E3" w14:textId="71565928" w:rsidR="00E73252" w:rsidRDefault="00E73252">
      <w:r w:rsidRPr="00E73252">
        <w:rPr>
          <w:b/>
          <w:bCs/>
          <w:color w:val="FF0000"/>
        </w:rPr>
        <w:t>Sensores</w:t>
      </w:r>
      <w:r>
        <w:t>: sensor de líquidos, pistola, sensor de aves, sensor de placas.</w:t>
      </w:r>
    </w:p>
    <w:p w14:paraId="2B59A252" w14:textId="77777777" w:rsidR="00E73252" w:rsidRDefault="00E73252"/>
    <w:p w14:paraId="416C072B" w14:textId="77777777" w:rsidR="00E73252" w:rsidRDefault="00E73252"/>
    <w:sectPr w:rsidR="00E73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4041"/>
    <w:multiLevelType w:val="hybridMultilevel"/>
    <w:tmpl w:val="722EC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8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D8"/>
    <w:rsid w:val="000A044D"/>
    <w:rsid w:val="00307E23"/>
    <w:rsid w:val="00540943"/>
    <w:rsid w:val="006F5A22"/>
    <w:rsid w:val="009D54D8"/>
    <w:rsid w:val="00C04677"/>
    <w:rsid w:val="00E73252"/>
    <w:rsid w:val="00F5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50F3"/>
  <w15:chartTrackingRefBased/>
  <w15:docId w15:val="{2E363A1A-FF4D-4D6D-B735-DDDDDEF7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883533AE32F64C9675E7DA9354FA04" ma:contentTypeVersion="18" ma:contentTypeDescription="Crear nuevo documento." ma:contentTypeScope="" ma:versionID="43d8311cc3007a5529e73588587c40bc">
  <xsd:schema xmlns:xsd="http://www.w3.org/2001/XMLSchema" xmlns:xs="http://www.w3.org/2001/XMLSchema" xmlns:p="http://schemas.microsoft.com/office/2006/metadata/properties" xmlns:ns3="5702931a-f435-46f5-bcc6-13be265680db" xmlns:ns4="7d459365-4b1c-41cf-a2f5-a7ae931223f6" targetNamespace="http://schemas.microsoft.com/office/2006/metadata/properties" ma:root="true" ma:fieldsID="33d80d6d50760cf958b02aefca7d75e0" ns3:_="" ns4:_="">
    <xsd:import namespace="5702931a-f435-46f5-bcc6-13be265680db"/>
    <xsd:import namespace="7d459365-4b1c-41cf-a2f5-a7ae931223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2931a-f435-46f5-bcc6-13be265680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59365-4b1c-41cf-a2f5-a7ae93122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459365-4b1c-41cf-a2f5-a7ae931223f6" xsi:nil="true"/>
  </documentManagement>
</p:properties>
</file>

<file path=customXml/itemProps1.xml><?xml version="1.0" encoding="utf-8"?>
<ds:datastoreItem xmlns:ds="http://schemas.openxmlformats.org/officeDocument/2006/customXml" ds:itemID="{B5A4EC10-71BD-4C4C-9C57-A0AF47106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2931a-f435-46f5-bcc6-13be265680db"/>
    <ds:schemaRef ds:uri="7d459365-4b1c-41cf-a2f5-a7ae931223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6CC5D3-3F86-4B5F-BEBE-228D7132F7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FD673-AC66-4D9C-8E0D-8EDC916737DA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5702931a-f435-46f5-bcc6-13be265680db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7d459365-4b1c-41cf-a2f5-a7ae931223f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Fito Suñer</dc:creator>
  <cp:keywords/>
  <dc:description/>
  <cp:lastModifiedBy>Rafael Gadea Gironés</cp:lastModifiedBy>
  <cp:revision>2</cp:revision>
  <dcterms:created xsi:type="dcterms:W3CDTF">2024-03-21T10:33:00Z</dcterms:created>
  <dcterms:modified xsi:type="dcterms:W3CDTF">2024-03-21T10:33:00Z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0x01010002883533AE32F64C9675E7DA9354FA04</vt:lpwstr>
  </property>
</Properties>
</file>