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634" w:rsidRPr="009A4634" w:rsidRDefault="009A4634" w:rsidP="009A4634">
      <w:pPr>
        <w:pStyle w:val="Heading2"/>
        <w:rPr>
          <w:rStyle w:val="Strong"/>
        </w:rPr>
      </w:pPr>
      <w:r w:rsidRPr="009A4634">
        <w:rPr>
          <w:rStyle w:val="Strong"/>
        </w:rPr>
        <w:t>NAGP Selenium assignment documentation</w:t>
      </w:r>
    </w:p>
    <w:p w:rsidR="009A4634" w:rsidRDefault="009A4634" w:rsidP="009A4634"/>
    <w:p w:rsidR="00016C6F" w:rsidRPr="009A4634" w:rsidRDefault="00016C6F" w:rsidP="00016C6F">
      <w:pPr>
        <w:pStyle w:val="Subtitle"/>
      </w:pPr>
      <w:r>
        <w:t xml:space="preserve">Created By </w:t>
      </w:r>
      <w:proofErr w:type="spellStart"/>
      <w:r>
        <w:t>RahulGandhi</w:t>
      </w:r>
      <w:proofErr w:type="spellEnd"/>
      <w:r>
        <w:t xml:space="preserve"> -4470</w:t>
      </w:r>
    </w:p>
    <w:p w:rsidR="009B5267" w:rsidRPr="009A4634" w:rsidRDefault="009B5267">
      <w:pPr>
        <w:rPr>
          <w:rStyle w:val="IntenseEmphasis"/>
        </w:rPr>
      </w:pPr>
      <w:r w:rsidRPr="009A4634">
        <w:rPr>
          <w:rStyle w:val="IntenseEmphasis"/>
        </w:rPr>
        <w:t>Purpose</w:t>
      </w:r>
    </w:p>
    <w:p w:rsidR="00BC4CE6" w:rsidRDefault="009B5267">
      <w:r>
        <w:t>Purpose of this document is to describe folder structure of Framework/assignment</w:t>
      </w:r>
    </w:p>
    <w:p w:rsidR="009B5267" w:rsidRDefault="009B5267"/>
    <w:p w:rsidR="009B5267" w:rsidRPr="009A4634" w:rsidRDefault="009B5267">
      <w:pPr>
        <w:rPr>
          <w:rStyle w:val="IntenseEmphasis"/>
        </w:rPr>
      </w:pPr>
      <w:r w:rsidRPr="009A4634">
        <w:rPr>
          <w:rStyle w:val="IntenseEmphasis"/>
        </w:rPr>
        <w:t>Directory Structure</w:t>
      </w:r>
    </w:p>
    <w:p w:rsidR="009B5267" w:rsidRDefault="009B5267">
      <w:r>
        <w:t>Below is directory structure of project</w:t>
      </w:r>
      <w:bookmarkStart w:id="0" w:name="_GoBack"/>
      <w:bookmarkEnd w:id="0"/>
    </w:p>
    <w:p w:rsidR="009B5267" w:rsidRDefault="000B5E03">
      <w:r>
        <w:rPr>
          <w:noProof/>
          <w:lang w:eastAsia="en-IN"/>
        </w:rPr>
        <w:drawing>
          <wp:inline distT="0" distB="0" distL="0" distR="0" wp14:anchorId="4E206692" wp14:editId="3811CD8B">
            <wp:extent cx="3192780" cy="44201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4544" cy="4422597"/>
                    </a:xfrm>
                    <a:prstGeom prst="rect">
                      <a:avLst/>
                    </a:prstGeom>
                  </pic:spPr>
                </pic:pic>
              </a:graphicData>
            </a:graphic>
          </wp:inline>
        </w:drawing>
      </w:r>
    </w:p>
    <w:p w:rsidR="009B5267" w:rsidRDefault="009B5267" w:rsidP="009B5267">
      <w:pPr>
        <w:pStyle w:val="ListParagraph"/>
        <w:numPr>
          <w:ilvl w:val="0"/>
          <w:numId w:val="1"/>
        </w:numPr>
        <w:rPr>
          <w:i/>
        </w:rPr>
      </w:pPr>
      <w:proofErr w:type="spellStart"/>
      <w:r w:rsidRPr="009B5267">
        <w:rPr>
          <w:b/>
          <w:i/>
        </w:rPr>
        <w:t>Src</w:t>
      </w:r>
      <w:proofErr w:type="spellEnd"/>
      <w:r w:rsidRPr="009B5267">
        <w:rPr>
          <w:i/>
        </w:rPr>
        <w:t xml:space="preserve"> : contains code </w:t>
      </w:r>
      <w:r w:rsidR="0054095B">
        <w:rPr>
          <w:i/>
        </w:rPr>
        <w:t>in different packages</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Nagarro.nagp.selenium.excelSupport</w:t>
      </w:r>
      <w:proofErr w:type="spellEnd"/>
    </w:p>
    <w:p w:rsidR="0054095B" w:rsidRPr="0054095B" w:rsidRDefault="0054095B" w:rsidP="0054095B">
      <w:pPr>
        <w:pStyle w:val="ListParagraph"/>
        <w:numPr>
          <w:ilvl w:val="2"/>
          <w:numId w:val="1"/>
        </w:numPr>
        <w:rPr>
          <w:i/>
        </w:rPr>
      </w:pPr>
      <w:r>
        <w:rPr>
          <w:b/>
          <w:i/>
        </w:rPr>
        <w:t>This package contains classes related to excel reading and writing</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w:t>
      </w:r>
      <w:r>
        <w:rPr>
          <w:i/>
        </w:rPr>
        <w:t>frameworkSupport</w:t>
      </w:r>
      <w:proofErr w:type="spellEnd"/>
    </w:p>
    <w:p w:rsidR="0054095B" w:rsidRPr="0054095B" w:rsidRDefault="0054095B" w:rsidP="0054095B">
      <w:pPr>
        <w:pStyle w:val="ListParagraph"/>
        <w:numPr>
          <w:ilvl w:val="2"/>
          <w:numId w:val="1"/>
        </w:numPr>
        <w:rPr>
          <w:i/>
        </w:rPr>
      </w:pPr>
      <w:r>
        <w:rPr>
          <w:b/>
          <w:i/>
        </w:rPr>
        <w:t>This package contains classes related to</w:t>
      </w:r>
      <w:r>
        <w:rPr>
          <w:b/>
          <w:i/>
        </w:rPr>
        <w:t xml:space="preserve"> automation test framework, major tasks performed here are related to setup and teardown of suites.</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Nagarro.nagp.selenium.pages</w:t>
      </w:r>
      <w:proofErr w:type="spellEnd"/>
    </w:p>
    <w:p w:rsidR="0054095B" w:rsidRDefault="0054095B" w:rsidP="0054095B">
      <w:pPr>
        <w:pStyle w:val="ListParagraph"/>
        <w:numPr>
          <w:ilvl w:val="2"/>
          <w:numId w:val="1"/>
        </w:numPr>
        <w:rPr>
          <w:i/>
        </w:rPr>
      </w:pPr>
      <w:r>
        <w:rPr>
          <w:b/>
          <w:i/>
        </w:rPr>
        <w:t>This package is to make page object model design pattern</w:t>
      </w:r>
      <w:r w:rsidRPr="0054095B">
        <w:rPr>
          <w:i/>
        </w:rPr>
        <w:t>.</w:t>
      </w:r>
      <w:r>
        <w:rPr>
          <w:i/>
        </w:rPr>
        <w:t xml:space="preserve"> It contains classes of each page of application and each page class contains object and business related function of that page</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w:t>
      </w:r>
      <w:r>
        <w:rPr>
          <w:i/>
        </w:rPr>
        <w:t>seleniumSupport</w:t>
      </w:r>
      <w:proofErr w:type="spellEnd"/>
    </w:p>
    <w:p w:rsidR="0054095B" w:rsidRDefault="0054095B" w:rsidP="0054095B">
      <w:pPr>
        <w:pStyle w:val="ListParagraph"/>
        <w:numPr>
          <w:ilvl w:val="2"/>
          <w:numId w:val="1"/>
        </w:numPr>
        <w:rPr>
          <w:i/>
        </w:rPr>
      </w:pPr>
      <w:r>
        <w:rPr>
          <w:b/>
          <w:i/>
        </w:rPr>
        <w:lastRenderedPageBreak/>
        <w:t xml:space="preserve">This package contains functions related to selenium </w:t>
      </w:r>
      <w:proofErr w:type="spellStart"/>
      <w:r>
        <w:rPr>
          <w:b/>
          <w:i/>
        </w:rPr>
        <w:t>webdriver</w:t>
      </w:r>
      <w:proofErr w:type="spellEnd"/>
      <w:r>
        <w:rPr>
          <w:b/>
          <w:i/>
        </w:rPr>
        <w:t xml:space="preserve">. E.g. open browser, </w:t>
      </w:r>
      <w:proofErr w:type="spellStart"/>
      <w:r>
        <w:rPr>
          <w:b/>
          <w:i/>
        </w:rPr>
        <w:t>click_webelement</w:t>
      </w:r>
      <w:proofErr w:type="spellEnd"/>
      <w:r>
        <w:rPr>
          <w:b/>
          <w:i/>
        </w:rPr>
        <w:t xml:space="preserve"> etc.</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Nagarro.nagp.selenium.testSuites</w:t>
      </w:r>
      <w:proofErr w:type="spellEnd"/>
    </w:p>
    <w:p w:rsidR="009B5267" w:rsidRPr="0054095B" w:rsidRDefault="0054095B" w:rsidP="0054095B">
      <w:pPr>
        <w:pStyle w:val="ListParagraph"/>
        <w:numPr>
          <w:ilvl w:val="2"/>
          <w:numId w:val="1"/>
        </w:numPr>
        <w:rPr>
          <w:i/>
        </w:rPr>
      </w:pPr>
      <w:r>
        <w:rPr>
          <w:i/>
        </w:rPr>
        <w:t>This package contains test cases and data provider functions</w:t>
      </w:r>
    </w:p>
    <w:p w:rsidR="009B5267" w:rsidRPr="009B5267" w:rsidRDefault="000B5E03" w:rsidP="009B5267">
      <w:pPr>
        <w:pStyle w:val="ListParagraph"/>
        <w:numPr>
          <w:ilvl w:val="0"/>
          <w:numId w:val="1"/>
        </w:numPr>
        <w:rPr>
          <w:i/>
        </w:rPr>
      </w:pPr>
      <w:proofErr w:type="spellStart"/>
      <w:r>
        <w:rPr>
          <w:b/>
          <w:i/>
        </w:rPr>
        <w:t>b</w:t>
      </w:r>
      <w:r w:rsidR="009B5267" w:rsidRPr="009B5267">
        <w:rPr>
          <w:b/>
          <w:i/>
        </w:rPr>
        <w:t>rowserServer</w:t>
      </w:r>
      <w:proofErr w:type="spellEnd"/>
      <w:r w:rsidR="009B5267" w:rsidRPr="009B5267">
        <w:rPr>
          <w:i/>
        </w:rPr>
        <w:t>: contains exe of browser servers</w:t>
      </w:r>
    </w:p>
    <w:p w:rsidR="009B5267" w:rsidRDefault="0054095B" w:rsidP="0054095B">
      <w:pPr>
        <w:pStyle w:val="ListParagraph"/>
        <w:numPr>
          <w:ilvl w:val="0"/>
          <w:numId w:val="1"/>
        </w:numPr>
        <w:rPr>
          <w:i/>
        </w:rPr>
      </w:pPr>
      <w:proofErr w:type="spellStart"/>
      <w:r>
        <w:rPr>
          <w:b/>
          <w:i/>
        </w:rPr>
        <w:t>C</w:t>
      </w:r>
      <w:r w:rsidR="009B5267" w:rsidRPr="009B5267">
        <w:rPr>
          <w:b/>
          <w:i/>
        </w:rPr>
        <w:t>onfig</w:t>
      </w:r>
      <w:proofErr w:type="spellEnd"/>
      <w:r w:rsidR="009B5267" w:rsidRPr="009B5267">
        <w:rPr>
          <w:i/>
        </w:rPr>
        <w:t xml:space="preserve">: contains </w:t>
      </w:r>
      <w:r>
        <w:rPr>
          <w:i/>
        </w:rPr>
        <w:t xml:space="preserve">all configuration e.g. </w:t>
      </w:r>
      <w:r w:rsidR="009B5267" w:rsidRPr="009B5267">
        <w:rPr>
          <w:i/>
        </w:rPr>
        <w:t>testing.xm</w:t>
      </w:r>
      <w:r w:rsidR="009B5267" w:rsidRPr="0054095B">
        <w:rPr>
          <w:i/>
        </w:rPr>
        <w:t>l</w:t>
      </w:r>
      <w:r>
        <w:rPr>
          <w:i/>
        </w:rPr>
        <w:t xml:space="preserve">, log4j.xml and </w:t>
      </w:r>
      <w:proofErr w:type="spellStart"/>
      <w:r>
        <w:rPr>
          <w:i/>
        </w:rPr>
        <w:t>testconfiguration.properties</w:t>
      </w:r>
      <w:proofErr w:type="spellEnd"/>
    </w:p>
    <w:p w:rsidR="0054095B" w:rsidRPr="0054095B" w:rsidRDefault="0054095B" w:rsidP="0054095B">
      <w:pPr>
        <w:pStyle w:val="ListParagraph"/>
        <w:numPr>
          <w:ilvl w:val="0"/>
          <w:numId w:val="1"/>
        </w:numPr>
        <w:rPr>
          <w:i/>
        </w:rPr>
      </w:pPr>
      <w:r>
        <w:rPr>
          <w:b/>
          <w:i/>
        </w:rPr>
        <w:t>Logs</w:t>
      </w:r>
      <w:r w:rsidRPr="0054095B">
        <w:rPr>
          <w:i/>
        </w:rPr>
        <w:t>:</w:t>
      </w:r>
      <w:r>
        <w:rPr>
          <w:i/>
        </w:rPr>
        <w:t xml:space="preserve"> this folder contains all logs, daily new log file is generated.</w:t>
      </w:r>
    </w:p>
    <w:p w:rsidR="0054095B" w:rsidRDefault="009B5267" w:rsidP="00386998">
      <w:pPr>
        <w:pStyle w:val="ListParagraph"/>
        <w:numPr>
          <w:ilvl w:val="0"/>
          <w:numId w:val="1"/>
        </w:numPr>
        <w:rPr>
          <w:i/>
        </w:rPr>
      </w:pPr>
      <w:proofErr w:type="spellStart"/>
      <w:r w:rsidRPr="0054095B">
        <w:rPr>
          <w:b/>
          <w:i/>
        </w:rPr>
        <w:t>Test_Data</w:t>
      </w:r>
      <w:proofErr w:type="spellEnd"/>
      <w:r w:rsidRPr="0054095B">
        <w:rPr>
          <w:i/>
        </w:rPr>
        <w:t>: contains</w:t>
      </w:r>
      <w:r w:rsidR="0054095B">
        <w:rPr>
          <w:i/>
        </w:rPr>
        <w:t xml:space="preserve"> and excel file which have</w:t>
      </w:r>
      <w:r w:rsidRPr="0054095B">
        <w:rPr>
          <w:i/>
        </w:rPr>
        <w:t xml:space="preserve"> test data </w:t>
      </w:r>
    </w:p>
    <w:p w:rsidR="009B5267" w:rsidRDefault="009B5267" w:rsidP="00386998">
      <w:pPr>
        <w:pStyle w:val="ListParagraph"/>
        <w:numPr>
          <w:ilvl w:val="0"/>
          <w:numId w:val="1"/>
        </w:numPr>
        <w:rPr>
          <w:i/>
        </w:rPr>
      </w:pPr>
      <w:proofErr w:type="spellStart"/>
      <w:r w:rsidRPr="0054095B">
        <w:rPr>
          <w:b/>
          <w:i/>
        </w:rPr>
        <w:t>Test_Run_History</w:t>
      </w:r>
      <w:proofErr w:type="spellEnd"/>
      <w:r w:rsidRPr="0054095B">
        <w:rPr>
          <w:i/>
        </w:rPr>
        <w:t>: contains results of test runs as suggested in assignment</w:t>
      </w:r>
    </w:p>
    <w:p w:rsidR="0054095B" w:rsidRDefault="0054095B" w:rsidP="00386998">
      <w:pPr>
        <w:pStyle w:val="ListParagraph"/>
        <w:numPr>
          <w:ilvl w:val="0"/>
          <w:numId w:val="1"/>
        </w:numPr>
        <w:rPr>
          <w:i/>
        </w:rPr>
      </w:pPr>
      <w:r>
        <w:rPr>
          <w:b/>
          <w:i/>
        </w:rPr>
        <w:t>Screenshots</w:t>
      </w:r>
      <w:r w:rsidRPr="0054095B">
        <w:rPr>
          <w:i/>
        </w:rPr>
        <w:t>:</w:t>
      </w:r>
      <w:r>
        <w:rPr>
          <w:i/>
        </w:rPr>
        <w:t xml:space="preserve"> this folder contains all screen shots(</w:t>
      </w:r>
      <w:proofErr w:type="spellStart"/>
      <w:r>
        <w:rPr>
          <w:i/>
        </w:rPr>
        <w:t>incase</w:t>
      </w:r>
      <w:proofErr w:type="spellEnd"/>
      <w:r>
        <w:rPr>
          <w:i/>
        </w:rPr>
        <w:t xml:space="preserve"> test case is failed screen shot is captured automatically)</w:t>
      </w:r>
    </w:p>
    <w:p w:rsidR="0054095B" w:rsidRDefault="0054095B" w:rsidP="00386998">
      <w:pPr>
        <w:pStyle w:val="ListParagraph"/>
        <w:numPr>
          <w:ilvl w:val="0"/>
          <w:numId w:val="1"/>
        </w:numPr>
        <w:rPr>
          <w:i/>
        </w:rPr>
      </w:pPr>
      <w:r w:rsidRPr="0054095B">
        <w:rPr>
          <w:b/>
          <w:i/>
        </w:rPr>
        <w:t>Test Reports</w:t>
      </w:r>
      <w:r>
        <w:rPr>
          <w:i/>
        </w:rPr>
        <w:t>: this folder has three sub folder</w:t>
      </w:r>
    </w:p>
    <w:p w:rsidR="0054095B" w:rsidRDefault="0054095B" w:rsidP="0054095B">
      <w:pPr>
        <w:pStyle w:val="ListParagraph"/>
        <w:numPr>
          <w:ilvl w:val="1"/>
          <w:numId w:val="1"/>
        </w:numPr>
        <w:rPr>
          <w:i/>
        </w:rPr>
      </w:pPr>
      <w:r>
        <w:rPr>
          <w:i/>
        </w:rPr>
        <w:t xml:space="preserve">Archive contains all historical test reports of both testing and </w:t>
      </w:r>
      <w:proofErr w:type="spellStart"/>
      <w:r>
        <w:rPr>
          <w:i/>
        </w:rPr>
        <w:t>XsltReports</w:t>
      </w:r>
      <w:proofErr w:type="spellEnd"/>
    </w:p>
    <w:p w:rsidR="0054095B" w:rsidRDefault="0054095B" w:rsidP="0054095B">
      <w:pPr>
        <w:pStyle w:val="ListParagraph"/>
        <w:ind w:left="1440"/>
        <w:rPr>
          <w:i/>
        </w:rPr>
      </w:pPr>
      <w:r>
        <w:rPr>
          <w:noProof/>
          <w:lang w:eastAsia="en-IN"/>
        </w:rPr>
        <w:drawing>
          <wp:inline distT="0" distB="0" distL="0" distR="0" wp14:anchorId="562403A7" wp14:editId="0B6F559C">
            <wp:extent cx="31051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2762250"/>
                    </a:xfrm>
                    <a:prstGeom prst="rect">
                      <a:avLst/>
                    </a:prstGeom>
                  </pic:spPr>
                </pic:pic>
              </a:graphicData>
            </a:graphic>
          </wp:inline>
        </w:drawing>
      </w:r>
    </w:p>
    <w:p w:rsidR="0054095B" w:rsidRDefault="0054095B" w:rsidP="0054095B">
      <w:pPr>
        <w:pStyle w:val="ListParagraph"/>
        <w:numPr>
          <w:ilvl w:val="1"/>
          <w:numId w:val="1"/>
        </w:numPr>
        <w:rPr>
          <w:i/>
        </w:rPr>
      </w:pPr>
      <w:proofErr w:type="spellStart"/>
      <w:r>
        <w:rPr>
          <w:i/>
        </w:rPr>
        <w:t>testngOutput</w:t>
      </w:r>
      <w:proofErr w:type="spellEnd"/>
      <w:r>
        <w:rPr>
          <w:i/>
        </w:rPr>
        <w:t>&lt;timestamp&gt;: contains all testing results</w:t>
      </w:r>
    </w:p>
    <w:p w:rsidR="0054095B" w:rsidRPr="0054095B" w:rsidRDefault="0054095B" w:rsidP="0054095B">
      <w:pPr>
        <w:pStyle w:val="ListParagraph"/>
        <w:numPr>
          <w:ilvl w:val="1"/>
          <w:numId w:val="1"/>
        </w:numPr>
        <w:rPr>
          <w:i/>
        </w:rPr>
      </w:pPr>
      <w:proofErr w:type="spellStart"/>
      <w:r>
        <w:rPr>
          <w:i/>
        </w:rPr>
        <w:t>XSLT_Reports</w:t>
      </w:r>
      <w:proofErr w:type="spellEnd"/>
      <w:r>
        <w:rPr>
          <w:i/>
        </w:rPr>
        <w:t>: contains all XSLT reports created using testing reports</w:t>
      </w:r>
    </w:p>
    <w:p w:rsidR="00477C51" w:rsidRPr="0054095B" w:rsidRDefault="0054095B" w:rsidP="0054095B">
      <w:pPr>
        <w:pStyle w:val="ListParagraph"/>
        <w:numPr>
          <w:ilvl w:val="0"/>
          <w:numId w:val="4"/>
        </w:numPr>
      </w:pPr>
      <w:r>
        <w:rPr>
          <w:b/>
          <w:i/>
        </w:rPr>
        <w:t xml:space="preserve">Build.xml : </w:t>
      </w:r>
      <w:r>
        <w:rPr>
          <w:i/>
        </w:rPr>
        <w:t>build.xml contains all ant tasks</w:t>
      </w:r>
    </w:p>
    <w:p w:rsidR="0054095B" w:rsidRDefault="0054095B" w:rsidP="0054095B">
      <w:pPr>
        <w:pStyle w:val="ListParagraph"/>
        <w:rPr>
          <w:b/>
          <w:i/>
        </w:rPr>
      </w:pPr>
      <w:r>
        <w:rPr>
          <w:b/>
          <w:i/>
        </w:rPr>
        <w:t>Following are targets in sequence of dependency</w:t>
      </w:r>
    </w:p>
    <w:p w:rsidR="0054095B" w:rsidRPr="0054095B" w:rsidRDefault="0054095B" w:rsidP="0054095B">
      <w:pPr>
        <w:pStyle w:val="ListParagraph"/>
      </w:pPr>
      <w:r>
        <w:rPr>
          <w:noProof/>
          <w:lang w:eastAsia="en-IN"/>
        </w:rPr>
        <w:lastRenderedPageBreak/>
        <w:drawing>
          <wp:inline distT="0" distB="0" distL="0" distR="0">
            <wp:extent cx="10027920" cy="3886200"/>
            <wp:effectExtent l="38100" t="19050" r="11430" b="381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4095B" w:rsidRDefault="0054095B" w:rsidP="0054095B">
      <w:pPr>
        <w:pStyle w:val="ListParagraph"/>
      </w:pPr>
      <w:r>
        <w:rPr>
          <w:noProof/>
          <w:lang w:eastAsia="en-IN"/>
        </w:rPr>
        <w:drawing>
          <wp:inline distT="0" distB="0" distL="0" distR="0" wp14:anchorId="56971B3D" wp14:editId="30C18AF1">
            <wp:extent cx="5731510" cy="4568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68190"/>
                    </a:xfrm>
                    <a:prstGeom prst="rect">
                      <a:avLst/>
                    </a:prstGeom>
                  </pic:spPr>
                </pic:pic>
              </a:graphicData>
            </a:graphic>
          </wp:inline>
        </w:drawing>
      </w:r>
    </w:p>
    <w:p w:rsidR="00477C51" w:rsidRDefault="00477C51" w:rsidP="00477C51"/>
    <w:p w:rsidR="00477C51" w:rsidRPr="009A4634" w:rsidRDefault="009A4634" w:rsidP="009A4634">
      <w:pPr>
        <w:jc w:val="center"/>
        <w:rPr>
          <w:b/>
        </w:rPr>
      </w:pPr>
      <w:r w:rsidRPr="009A4634">
        <w:rPr>
          <w:b/>
        </w:rPr>
        <w:lastRenderedPageBreak/>
        <w:t>Assignment Requirements</w:t>
      </w:r>
    </w:p>
    <w:p w:rsidR="00477C51" w:rsidRDefault="00477C51" w:rsidP="00477C51"/>
    <w:p w:rsidR="00477C51" w:rsidRDefault="00477C51" w:rsidP="00477C51">
      <w:pPr>
        <w:rPr>
          <w:color w:val="1F4E79"/>
        </w:rPr>
      </w:pPr>
      <w:r>
        <w:rPr>
          <w:color w:val="1F4E79"/>
        </w:rPr>
        <w:t xml:space="preserve">Create a Page Object Model Framework using </w:t>
      </w:r>
      <w:proofErr w:type="spellStart"/>
      <w:r>
        <w:rPr>
          <w:color w:val="1F4E79"/>
        </w:rPr>
        <w:t>TestNG</w:t>
      </w:r>
      <w:proofErr w:type="spellEnd"/>
      <w:r>
        <w:rPr>
          <w:color w:val="1F4E79"/>
        </w:rPr>
        <w:t xml:space="preserve"> to implement these test cases. The framework should have following features –</w:t>
      </w:r>
    </w:p>
    <w:p w:rsidR="00477C51" w:rsidRDefault="00477C51" w:rsidP="00477C51">
      <w:pPr>
        <w:pStyle w:val="ListParagraph"/>
        <w:numPr>
          <w:ilvl w:val="0"/>
          <w:numId w:val="2"/>
        </w:numPr>
        <w:spacing w:line="252" w:lineRule="auto"/>
        <w:rPr>
          <w:color w:val="1F4E79"/>
        </w:rPr>
      </w:pPr>
      <w:r>
        <w:rPr>
          <w:color w:val="1F4E79"/>
        </w:rPr>
        <w:t>Test Data should be read from excel file</w:t>
      </w:r>
    </w:p>
    <w:p w:rsidR="00477C51" w:rsidRDefault="00477C51" w:rsidP="00477C51">
      <w:pPr>
        <w:pStyle w:val="ListParagraph"/>
        <w:spacing w:line="252" w:lineRule="auto"/>
        <w:rPr>
          <w:color w:val="1F4E79"/>
        </w:rPr>
      </w:pPr>
      <w:proofErr w:type="spellStart"/>
      <w:proofErr w:type="gramStart"/>
      <w:r>
        <w:rPr>
          <w:color w:val="1F4E79"/>
        </w:rPr>
        <w:t>frameworkSolution</w:t>
      </w:r>
      <w:proofErr w:type="spellEnd"/>
      <w:proofErr w:type="gramEnd"/>
      <w:r>
        <w:rPr>
          <w:color w:val="1F4E79"/>
        </w:rPr>
        <w:t>: Test data is stored in “</w:t>
      </w:r>
      <w:proofErr w:type="spellStart"/>
      <w:r>
        <w:rPr>
          <w:color w:val="1F4E79"/>
        </w:rPr>
        <w:t>testData</w:t>
      </w:r>
      <w:proofErr w:type="spellEnd"/>
      <w:r>
        <w:rPr>
          <w:color w:val="1F4E79"/>
        </w:rPr>
        <w:t>\Test_Data.xlsx”</w:t>
      </w:r>
    </w:p>
    <w:p w:rsidR="00477C51" w:rsidRDefault="00477C51" w:rsidP="00477C51">
      <w:pPr>
        <w:pStyle w:val="ListParagraph"/>
        <w:spacing w:line="252" w:lineRule="auto"/>
        <w:rPr>
          <w:color w:val="1F4E79"/>
        </w:rPr>
      </w:pPr>
      <w:r>
        <w:rPr>
          <w:noProof/>
          <w:lang w:eastAsia="en-IN"/>
        </w:rPr>
        <w:drawing>
          <wp:inline distT="0" distB="0" distL="0" distR="0" wp14:anchorId="60D0DEFC" wp14:editId="0C336B10">
            <wp:extent cx="5731510" cy="2872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2740"/>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There should be a flag with the name “Run mode” in the Test Data file against each test case name which will drive if the given test case has to be executed or not (with value “Y” or “N”)</w:t>
      </w:r>
    </w:p>
    <w:p w:rsidR="00477C51" w:rsidRDefault="00477C51" w:rsidP="00477C51">
      <w:pPr>
        <w:pStyle w:val="ListParagraph"/>
        <w:numPr>
          <w:ilvl w:val="0"/>
          <w:numId w:val="2"/>
        </w:numPr>
        <w:spacing w:line="252" w:lineRule="auto"/>
        <w:rPr>
          <w:color w:val="1F4E79"/>
        </w:rPr>
      </w:pPr>
      <w:r>
        <w:rPr>
          <w:color w:val="1F4E79"/>
        </w:rPr>
        <w:t>Implement Log4J for logging</w:t>
      </w:r>
    </w:p>
    <w:p w:rsidR="00477C51" w:rsidRDefault="00477C51" w:rsidP="00477C51">
      <w:pPr>
        <w:pStyle w:val="ListParagraph"/>
        <w:spacing w:line="252" w:lineRule="auto"/>
        <w:rPr>
          <w:color w:val="1F4E79"/>
        </w:rPr>
      </w:pPr>
      <w:r>
        <w:rPr>
          <w:color w:val="1F4E79"/>
        </w:rPr>
        <w:t xml:space="preserve">Log4j is implemented using log4j.xml this file is present in </w:t>
      </w:r>
      <w:proofErr w:type="spellStart"/>
      <w:r>
        <w:rPr>
          <w:color w:val="1F4E79"/>
        </w:rPr>
        <w:t>config</w:t>
      </w:r>
      <w:proofErr w:type="spellEnd"/>
      <w:r>
        <w:rPr>
          <w:color w:val="1F4E79"/>
        </w:rPr>
        <w:t xml:space="preserve"> folder </w:t>
      </w:r>
    </w:p>
    <w:p w:rsidR="00477C51" w:rsidRDefault="003C2023" w:rsidP="00477C51">
      <w:pPr>
        <w:pStyle w:val="ListParagraph"/>
        <w:spacing w:line="252" w:lineRule="auto"/>
        <w:rPr>
          <w:color w:val="1F4E79"/>
        </w:rPr>
      </w:pPr>
      <w:r>
        <w:rPr>
          <w:noProof/>
          <w:lang w:eastAsia="en-IN"/>
        </w:rPr>
        <w:drawing>
          <wp:inline distT="0" distB="0" distL="0" distR="0" wp14:anchorId="379993F1" wp14:editId="56A33536">
            <wp:extent cx="3782828" cy="30619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4588" cy="3063395"/>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Use Ant for compiling and executing the tests</w:t>
      </w:r>
    </w:p>
    <w:p w:rsidR="003C2023" w:rsidRDefault="003C2023" w:rsidP="003C2023">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Implement proper waits.</w:t>
      </w:r>
    </w:p>
    <w:p w:rsidR="00477C51" w:rsidRDefault="00477C51" w:rsidP="00477C51">
      <w:pPr>
        <w:pStyle w:val="ListParagraph"/>
        <w:numPr>
          <w:ilvl w:val="0"/>
          <w:numId w:val="2"/>
        </w:numPr>
        <w:spacing w:line="252" w:lineRule="auto"/>
        <w:rPr>
          <w:color w:val="1F4E79"/>
        </w:rPr>
      </w:pPr>
      <w:r>
        <w:rPr>
          <w:color w:val="1F4E79"/>
        </w:rPr>
        <w:lastRenderedPageBreak/>
        <w:t xml:space="preserve">The global configuration values like browser name, test site </w:t>
      </w:r>
      <w:proofErr w:type="spellStart"/>
      <w:proofErr w:type="gramStart"/>
      <w:r>
        <w:rPr>
          <w:color w:val="1F4E79"/>
        </w:rPr>
        <w:t>url</w:t>
      </w:r>
      <w:proofErr w:type="spellEnd"/>
      <w:proofErr w:type="gramEnd"/>
      <w:r>
        <w:rPr>
          <w:color w:val="1F4E79"/>
        </w:rPr>
        <w:t>, global wait value etc. should be read from a properties file</w:t>
      </w:r>
      <w:r w:rsidR="003C2023">
        <w:rPr>
          <w:color w:val="1F4E79"/>
        </w:rPr>
        <w:t>.</w:t>
      </w:r>
    </w:p>
    <w:p w:rsidR="006507A4" w:rsidRDefault="006507A4" w:rsidP="006507A4">
      <w:pPr>
        <w:pStyle w:val="ListParagraph"/>
        <w:spacing w:line="252" w:lineRule="auto"/>
        <w:rPr>
          <w:color w:val="1F4E79"/>
        </w:rPr>
      </w:pPr>
      <w:r>
        <w:rPr>
          <w:color w:val="1F4E79"/>
        </w:rPr>
        <w:t xml:space="preserve">File is located at </w:t>
      </w:r>
      <w:proofErr w:type="spellStart"/>
      <w:r w:rsidRPr="006507A4">
        <w:rPr>
          <w:i/>
          <w:color w:val="1F4E79"/>
        </w:rPr>
        <w:t>config</w:t>
      </w:r>
      <w:proofErr w:type="spellEnd"/>
      <w:r w:rsidRPr="006507A4">
        <w:rPr>
          <w:i/>
          <w:color w:val="1F4E79"/>
        </w:rPr>
        <w:t>\\</w:t>
      </w:r>
      <w:proofErr w:type="spellStart"/>
      <w:r w:rsidRPr="006507A4">
        <w:rPr>
          <w:i/>
          <w:color w:val="1F4E79"/>
        </w:rPr>
        <w:t>testConfiguration.properties</w:t>
      </w:r>
      <w:proofErr w:type="spellEnd"/>
    </w:p>
    <w:p w:rsidR="006507A4" w:rsidRDefault="006507A4" w:rsidP="006507A4">
      <w:pPr>
        <w:pStyle w:val="ListParagraph"/>
        <w:spacing w:line="252" w:lineRule="auto"/>
        <w:rPr>
          <w:color w:val="1F4E79"/>
        </w:rPr>
      </w:pPr>
      <w:r>
        <w:rPr>
          <w:noProof/>
          <w:lang w:eastAsia="en-IN"/>
        </w:rPr>
        <w:drawing>
          <wp:inline distT="0" distB="0" distL="0" distR="0" wp14:anchorId="2618704B" wp14:editId="4E630E6E">
            <wp:extent cx="31908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1943100"/>
                    </a:xfrm>
                    <a:prstGeom prst="rect">
                      <a:avLst/>
                    </a:prstGeom>
                  </pic:spPr>
                </pic:pic>
              </a:graphicData>
            </a:graphic>
          </wp:inline>
        </w:drawing>
      </w:r>
    </w:p>
    <w:p w:rsidR="003C2023" w:rsidRPr="003C2023" w:rsidRDefault="003C2023" w:rsidP="003C2023">
      <w:pPr>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The test should run on following browsers IE, Chrome, FF</w:t>
      </w: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Put proper assertions with error description and if any test cases fails take a screenshot with the name same as test case and appended by a brief description of error in the screenshot file name ( For e.g. TestCase1_Invalid_Credentials)</w:t>
      </w:r>
    </w:p>
    <w:p w:rsidR="006507A4" w:rsidRPr="006507A4" w:rsidRDefault="006507A4" w:rsidP="006507A4">
      <w:pPr>
        <w:pStyle w:val="ListParagraph"/>
        <w:rPr>
          <w:color w:val="1F4E79"/>
        </w:rPr>
      </w:pP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 xml:space="preserve">Create </w:t>
      </w:r>
      <w:proofErr w:type="spellStart"/>
      <w:r>
        <w:rPr>
          <w:color w:val="1F4E79"/>
        </w:rPr>
        <w:t>xslt</w:t>
      </w:r>
      <w:proofErr w:type="spellEnd"/>
      <w:r>
        <w:rPr>
          <w:color w:val="1F4E79"/>
        </w:rPr>
        <w:t xml:space="preserve"> report. Customize the report to append error screenshots in the </w:t>
      </w:r>
      <w:proofErr w:type="spellStart"/>
      <w:r>
        <w:rPr>
          <w:color w:val="1F4E79"/>
        </w:rPr>
        <w:t>xslt</w:t>
      </w:r>
      <w:proofErr w:type="spellEnd"/>
      <w:r>
        <w:rPr>
          <w:color w:val="1F4E79"/>
        </w:rPr>
        <w:t xml:space="preserve"> report</w:t>
      </w:r>
    </w:p>
    <w:p w:rsidR="006507A4" w:rsidRDefault="006507A4" w:rsidP="006507A4">
      <w:pPr>
        <w:pStyle w:val="ListParagraph"/>
        <w:spacing w:line="252" w:lineRule="auto"/>
        <w:rPr>
          <w:color w:val="1F4E79"/>
        </w:rPr>
      </w:pPr>
      <w:r>
        <w:rPr>
          <w:color w:val="1F4E79"/>
        </w:rPr>
        <w:t xml:space="preserve">//These are generated using ant </w:t>
      </w:r>
    </w:p>
    <w:p w:rsidR="006507A4" w:rsidRDefault="006507A4" w:rsidP="006507A4">
      <w:pPr>
        <w:pStyle w:val="ListParagraph"/>
        <w:spacing w:line="252" w:lineRule="auto"/>
        <w:rPr>
          <w:color w:val="1F4E79"/>
        </w:rPr>
      </w:pPr>
      <w:r>
        <w:rPr>
          <w:noProof/>
          <w:lang w:eastAsia="en-IN"/>
        </w:rPr>
        <w:drawing>
          <wp:inline distT="0" distB="0" distL="0" distR="0" wp14:anchorId="40748D53" wp14:editId="77A92FFF">
            <wp:extent cx="5731510" cy="1529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29080"/>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Also create a Test Status file with the Pass/Fail status of each test case.</w:t>
      </w:r>
    </w:p>
    <w:p w:rsidR="00477C51" w:rsidRDefault="00477C51" w:rsidP="00477C51">
      <w:pPr>
        <w:pStyle w:val="ListParagraph"/>
        <w:numPr>
          <w:ilvl w:val="0"/>
          <w:numId w:val="2"/>
        </w:numPr>
        <w:spacing w:line="252" w:lineRule="auto"/>
        <w:rPr>
          <w:color w:val="1F4E79"/>
        </w:rPr>
      </w:pPr>
      <w:r>
        <w:rPr>
          <w:color w:val="1F4E79"/>
        </w:rPr>
        <w:t xml:space="preserve">On the beginning of a new test execution archive the previous test run results in a </w:t>
      </w:r>
      <w:proofErr w:type="gramStart"/>
      <w:r>
        <w:rPr>
          <w:color w:val="1F4E79"/>
        </w:rPr>
        <w:t>folder(</w:t>
      </w:r>
      <w:proofErr w:type="gramEnd"/>
      <w:r>
        <w:rPr>
          <w:color w:val="1F4E79"/>
        </w:rPr>
        <w:t>Both XSLT and Test Results excel file). Name of the folder should reflect the date time of the run</w:t>
      </w:r>
    </w:p>
    <w:p w:rsidR="006507A4" w:rsidRDefault="006507A4" w:rsidP="006507A4">
      <w:pPr>
        <w:pStyle w:val="ListParagraph"/>
        <w:spacing w:line="252" w:lineRule="auto"/>
        <w:rPr>
          <w:color w:val="1F4E79"/>
        </w:rPr>
      </w:pPr>
      <w:r>
        <w:rPr>
          <w:color w:val="1F4E79"/>
        </w:rPr>
        <w:t>This is done through ANT task</w:t>
      </w:r>
    </w:p>
    <w:p w:rsidR="006507A4" w:rsidRDefault="006507A4" w:rsidP="006507A4">
      <w:pPr>
        <w:pStyle w:val="ListParagraph"/>
        <w:spacing w:line="252" w:lineRule="auto"/>
        <w:rPr>
          <w:color w:val="1F4E79"/>
        </w:rPr>
      </w:pPr>
      <w:r>
        <w:rPr>
          <w:noProof/>
          <w:lang w:eastAsia="en-IN"/>
        </w:rPr>
        <w:lastRenderedPageBreak/>
        <w:drawing>
          <wp:inline distT="0" distB="0" distL="0" distR="0" wp14:anchorId="0A17D152" wp14:editId="451BEEEE">
            <wp:extent cx="5731510" cy="2425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25065"/>
                    </a:xfrm>
                    <a:prstGeom prst="rect">
                      <a:avLst/>
                    </a:prstGeom>
                  </pic:spPr>
                </pic:pic>
              </a:graphicData>
            </a:graphic>
          </wp:inline>
        </w:drawing>
      </w: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When the test ends email the Test Results excel to the stake holders</w:t>
      </w:r>
    </w:p>
    <w:p w:rsidR="00477C51" w:rsidRDefault="006507A4" w:rsidP="00477C51">
      <w:r>
        <w:rPr>
          <w:noProof/>
          <w:lang w:eastAsia="en-IN"/>
        </w:rPr>
        <w:drawing>
          <wp:inline distT="0" distB="0" distL="0" distR="0" wp14:anchorId="697760FB" wp14:editId="2F1C7B2E">
            <wp:extent cx="5731510" cy="22085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08530"/>
                    </a:xfrm>
                    <a:prstGeom prst="rect">
                      <a:avLst/>
                    </a:prstGeom>
                  </pic:spPr>
                </pic:pic>
              </a:graphicData>
            </a:graphic>
          </wp:inline>
        </w:drawing>
      </w:r>
    </w:p>
    <w:p w:rsidR="00477C51" w:rsidRPr="00477C51" w:rsidRDefault="00477C51" w:rsidP="00477C51">
      <w:pPr>
        <w:rPr>
          <w:i/>
        </w:rPr>
      </w:pPr>
    </w:p>
    <w:sectPr w:rsidR="00477C51" w:rsidRPr="0047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95ACB"/>
    <w:multiLevelType w:val="hybridMultilevel"/>
    <w:tmpl w:val="BD145524"/>
    <w:lvl w:ilvl="0" w:tplc="42BCB67A">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446915"/>
    <w:multiLevelType w:val="hybridMultilevel"/>
    <w:tmpl w:val="A5FEA1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AB2065"/>
    <w:multiLevelType w:val="hybridMultilevel"/>
    <w:tmpl w:val="10A604E2"/>
    <w:lvl w:ilvl="0" w:tplc="42BCB67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67"/>
    <w:rsid w:val="00002AAA"/>
    <w:rsid w:val="00016C6F"/>
    <w:rsid w:val="00031958"/>
    <w:rsid w:val="00035D43"/>
    <w:rsid w:val="00036AAF"/>
    <w:rsid w:val="00041999"/>
    <w:rsid w:val="00046201"/>
    <w:rsid w:val="00050134"/>
    <w:rsid w:val="00054834"/>
    <w:rsid w:val="00055061"/>
    <w:rsid w:val="00062577"/>
    <w:rsid w:val="00071D4B"/>
    <w:rsid w:val="0007583F"/>
    <w:rsid w:val="00082A1D"/>
    <w:rsid w:val="00086431"/>
    <w:rsid w:val="000A2886"/>
    <w:rsid w:val="000B5E03"/>
    <w:rsid w:val="000C3D9A"/>
    <w:rsid w:val="000D5519"/>
    <w:rsid w:val="000E2108"/>
    <w:rsid w:val="000E5019"/>
    <w:rsid w:val="000F71E1"/>
    <w:rsid w:val="00104573"/>
    <w:rsid w:val="00106753"/>
    <w:rsid w:val="001133BB"/>
    <w:rsid w:val="001273AC"/>
    <w:rsid w:val="00132A10"/>
    <w:rsid w:val="00132D32"/>
    <w:rsid w:val="0014141C"/>
    <w:rsid w:val="0014204F"/>
    <w:rsid w:val="001423C3"/>
    <w:rsid w:val="0015304F"/>
    <w:rsid w:val="001549EE"/>
    <w:rsid w:val="00157D09"/>
    <w:rsid w:val="0016537A"/>
    <w:rsid w:val="00184F8F"/>
    <w:rsid w:val="001A075A"/>
    <w:rsid w:val="001A275B"/>
    <w:rsid w:val="001A3D30"/>
    <w:rsid w:val="001A5464"/>
    <w:rsid w:val="001A6468"/>
    <w:rsid w:val="001B2861"/>
    <w:rsid w:val="001D0C58"/>
    <w:rsid w:val="001D67D2"/>
    <w:rsid w:val="001E1265"/>
    <w:rsid w:val="001F3E9B"/>
    <w:rsid w:val="002028CB"/>
    <w:rsid w:val="00205D2D"/>
    <w:rsid w:val="00207586"/>
    <w:rsid w:val="00211893"/>
    <w:rsid w:val="00212189"/>
    <w:rsid w:val="00212586"/>
    <w:rsid w:val="00212A41"/>
    <w:rsid w:val="00226AB9"/>
    <w:rsid w:val="00227E4F"/>
    <w:rsid w:val="00230D2F"/>
    <w:rsid w:val="00233E08"/>
    <w:rsid w:val="00253BC7"/>
    <w:rsid w:val="00264501"/>
    <w:rsid w:val="0027241F"/>
    <w:rsid w:val="002770D9"/>
    <w:rsid w:val="00281938"/>
    <w:rsid w:val="00281A49"/>
    <w:rsid w:val="00291AFA"/>
    <w:rsid w:val="00292DF3"/>
    <w:rsid w:val="002A6D6C"/>
    <w:rsid w:val="002B38BA"/>
    <w:rsid w:val="002B61C1"/>
    <w:rsid w:val="002C16BB"/>
    <w:rsid w:val="002D085A"/>
    <w:rsid w:val="002E27EF"/>
    <w:rsid w:val="002F0DB0"/>
    <w:rsid w:val="003006F1"/>
    <w:rsid w:val="00304558"/>
    <w:rsid w:val="00314108"/>
    <w:rsid w:val="003245A1"/>
    <w:rsid w:val="00347333"/>
    <w:rsid w:val="00354F88"/>
    <w:rsid w:val="00355F91"/>
    <w:rsid w:val="00363D6A"/>
    <w:rsid w:val="003756F4"/>
    <w:rsid w:val="00383FA8"/>
    <w:rsid w:val="00386B4E"/>
    <w:rsid w:val="00386D10"/>
    <w:rsid w:val="00393782"/>
    <w:rsid w:val="003964BD"/>
    <w:rsid w:val="003A45A7"/>
    <w:rsid w:val="003B0726"/>
    <w:rsid w:val="003C2023"/>
    <w:rsid w:val="003C2E55"/>
    <w:rsid w:val="003C60E6"/>
    <w:rsid w:val="003D3C97"/>
    <w:rsid w:val="003D4FDE"/>
    <w:rsid w:val="003E2EEC"/>
    <w:rsid w:val="003E6F04"/>
    <w:rsid w:val="0040160B"/>
    <w:rsid w:val="00416253"/>
    <w:rsid w:val="00420E9E"/>
    <w:rsid w:val="00425E1C"/>
    <w:rsid w:val="004323C8"/>
    <w:rsid w:val="00434E08"/>
    <w:rsid w:val="0043746C"/>
    <w:rsid w:val="004434B3"/>
    <w:rsid w:val="00454E1E"/>
    <w:rsid w:val="0045718A"/>
    <w:rsid w:val="00463891"/>
    <w:rsid w:val="00463A33"/>
    <w:rsid w:val="004641FE"/>
    <w:rsid w:val="00473846"/>
    <w:rsid w:val="00477C51"/>
    <w:rsid w:val="00482026"/>
    <w:rsid w:val="004942B9"/>
    <w:rsid w:val="00494733"/>
    <w:rsid w:val="004A0BCF"/>
    <w:rsid w:val="004A24DC"/>
    <w:rsid w:val="004A5A9F"/>
    <w:rsid w:val="004B4F69"/>
    <w:rsid w:val="004C21B9"/>
    <w:rsid w:val="004D23BE"/>
    <w:rsid w:val="004E5BCE"/>
    <w:rsid w:val="004F4244"/>
    <w:rsid w:val="004F460A"/>
    <w:rsid w:val="004F56D4"/>
    <w:rsid w:val="00511612"/>
    <w:rsid w:val="00534D76"/>
    <w:rsid w:val="005373B7"/>
    <w:rsid w:val="0054095B"/>
    <w:rsid w:val="00545B3D"/>
    <w:rsid w:val="00556CB6"/>
    <w:rsid w:val="005603B7"/>
    <w:rsid w:val="00591B26"/>
    <w:rsid w:val="005A2F3A"/>
    <w:rsid w:val="005A6F82"/>
    <w:rsid w:val="005B09C2"/>
    <w:rsid w:val="005B0F4B"/>
    <w:rsid w:val="005B168E"/>
    <w:rsid w:val="005B1F04"/>
    <w:rsid w:val="005C22E6"/>
    <w:rsid w:val="005C711A"/>
    <w:rsid w:val="005D40FB"/>
    <w:rsid w:val="005E4604"/>
    <w:rsid w:val="005F0034"/>
    <w:rsid w:val="00604560"/>
    <w:rsid w:val="006100FB"/>
    <w:rsid w:val="00612D3C"/>
    <w:rsid w:val="00621396"/>
    <w:rsid w:val="0062215F"/>
    <w:rsid w:val="00625E1C"/>
    <w:rsid w:val="00633483"/>
    <w:rsid w:val="006340A1"/>
    <w:rsid w:val="006364E3"/>
    <w:rsid w:val="006402DD"/>
    <w:rsid w:val="006449F3"/>
    <w:rsid w:val="006507A4"/>
    <w:rsid w:val="006552C4"/>
    <w:rsid w:val="006642CA"/>
    <w:rsid w:val="00670D97"/>
    <w:rsid w:val="00677E65"/>
    <w:rsid w:val="00682432"/>
    <w:rsid w:val="006A0D29"/>
    <w:rsid w:val="006A5949"/>
    <w:rsid w:val="006A5CA6"/>
    <w:rsid w:val="006B13FC"/>
    <w:rsid w:val="006B1B8B"/>
    <w:rsid w:val="006E10C6"/>
    <w:rsid w:val="006E7F74"/>
    <w:rsid w:val="006F0FB8"/>
    <w:rsid w:val="006F352F"/>
    <w:rsid w:val="006F4E4E"/>
    <w:rsid w:val="00705818"/>
    <w:rsid w:val="00723240"/>
    <w:rsid w:val="007336DF"/>
    <w:rsid w:val="00736909"/>
    <w:rsid w:val="00766156"/>
    <w:rsid w:val="00770E08"/>
    <w:rsid w:val="00777771"/>
    <w:rsid w:val="007801E6"/>
    <w:rsid w:val="00784318"/>
    <w:rsid w:val="0079149E"/>
    <w:rsid w:val="007A778A"/>
    <w:rsid w:val="007B038C"/>
    <w:rsid w:val="007B4509"/>
    <w:rsid w:val="007C03FC"/>
    <w:rsid w:val="007C0F0E"/>
    <w:rsid w:val="007C79D5"/>
    <w:rsid w:val="007D2EE5"/>
    <w:rsid w:val="007F6743"/>
    <w:rsid w:val="007F694C"/>
    <w:rsid w:val="00802062"/>
    <w:rsid w:val="008021D3"/>
    <w:rsid w:val="00805C31"/>
    <w:rsid w:val="00814884"/>
    <w:rsid w:val="008161F8"/>
    <w:rsid w:val="00816535"/>
    <w:rsid w:val="0081687C"/>
    <w:rsid w:val="00821438"/>
    <w:rsid w:val="00834CBB"/>
    <w:rsid w:val="00834CF1"/>
    <w:rsid w:val="00835773"/>
    <w:rsid w:val="008375D6"/>
    <w:rsid w:val="00844ABE"/>
    <w:rsid w:val="00866A70"/>
    <w:rsid w:val="00873595"/>
    <w:rsid w:val="00875C61"/>
    <w:rsid w:val="008903FD"/>
    <w:rsid w:val="008941E1"/>
    <w:rsid w:val="0089625B"/>
    <w:rsid w:val="00897BFA"/>
    <w:rsid w:val="008A484C"/>
    <w:rsid w:val="008B6E94"/>
    <w:rsid w:val="008D7D6C"/>
    <w:rsid w:val="008E2357"/>
    <w:rsid w:val="008F5C1A"/>
    <w:rsid w:val="008F7780"/>
    <w:rsid w:val="00913B63"/>
    <w:rsid w:val="00922325"/>
    <w:rsid w:val="00941C0B"/>
    <w:rsid w:val="00947B5E"/>
    <w:rsid w:val="00954229"/>
    <w:rsid w:val="00963B04"/>
    <w:rsid w:val="00980669"/>
    <w:rsid w:val="00992D5B"/>
    <w:rsid w:val="00995B7E"/>
    <w:rsid w:val="00996797"/>
    <w:rsid w:val="009A4634"/>
    <w:rsid w:val="009A560C"/>
    <w:rsid w:val="009B1810"/>
    <w:rsid w:val="009B5267"/>
    <w:rsid w:val="009B6DA4"/>
    <w:rsid w:val="009B77DD"/>
    <w:rsid w:val="009D276D"/>
    <w:rsid w:val="009E2DF0"/>
    <w:rsid w:val="009E77F2"/>
    <w:rsid w:val="009F2400"/>
    <w:rsid w:val="009F640B"/>
    <w:rsid w:val="00A04CF3"/>
    <w:rsid w:val="00A05384"/>
    <w:rsid w:val="00A060AB"/>
    <w:rsid w:val="00A16FC3"/>
    <w:rsid w:val="00A2357F"/>
    <w:rsid w:val="00A256E1"/>
    <w:rsid w:val="00A26336"/>
    <w:rsid w:val="00A31FD1"/>
    <w:rsid w:val="00A63361"/>
    <w:rsid w:val="00A66BDC"/>
    <w:rsid w:val="00A701C6"/>
    <w:rsid w:val="00A70CFF"/>
    <w:rsid w:val="00A71012"/>
    <w:rsid w:val="00A87A7D"/>
    <w:rsid w:val="00A921EE"/>
    <w:rsid w:val="00AB7785"/>
    <w:rsid w:val="00AF08D3"/>
    <w:rsid w:val="00AF6CA0"/>
    <w:rsid w:val="00B0112C"/>
    <w:rsid w:val="00B105CB"/>
    <w:rsid w:val="00B11F6C"/>
    <w:rsid w:val="00B15753"/>
    <w:rsid w:val="00B22E65"/>
    <w:rsid w:val="00B55975"/>
    <w:rsid w:val="00B66301"/>
    <w:rsid w:val="00B76F44"/>
    <w:rsid w:val="00B87344"/>
    <w:rsid w:val="00B8752E"/>
    <w:rsid w:val="00B87672"/>
    <w:rsid w:val="00B87DAD"/>
    <w:rsid w:val="00B92338"/>
    <w:rsid w:val="00B96978"/>
    <w:rsid w:val="00B97FEE"/>
    <w:rsid w:val="00BA025B"/>
    <w:rsid w:val="00BA7A3D"/>
    <w:rsid w:val="00BB07FB"/>
    <w:rsid w:val="00BB29D0"/>
    <w:rsid w:val="00BB30D4"/>
    <w:rsid w:val="00BB5992"/>
    <w:rsid w:val="00BC4CE6"/>
    <w:rsid w:val="00BD5ACB"/>
    <w:rsid w:val="00BD7B92"/>
    <w:rsid w:val="00BE19BF"/>
    <w:rsid w:val="00BE463C"/>
    <w:rsid w:val="00BF4349"/>
    <w:rsid w:val="00C03997"/>
    <w:rsid w:val="00C14F47"/>
    <w:rsid w:val="00C16736"/>
    <w:rsid w:val="00C23C57"/>
    <w:rsid w:val="00C331EA"/>
    <w:rsid w:val="00C37F91"/>
    <w:rsid w:val="00C647F5"/>
    <w:rsid w:val="00C65D6E"/>
    <w:rsid w:val="00C7568B"/>
    <w:rsid w:val="00C75B10"/>
    <w:rsid w:val="00C91385"/>
    <w:rsid w:val="00CA1C73"/>
    <w:rsid w:val="00CA619C"/>
    <w:rsid w:val="00CA6C66"/>
    <w:rsid w:val="00CB01E9"/>
    <w:rsid w:val="00CB4960"/>
    <w:rsid w:val="00CB7C5F"/>
    <w:rsid w:val="00CC200C"/>
    <w:rsid w:val="00CC2F99"/>
    <w:rsid w:val="00CC3D9D"/>
    <w:rsid w:val="00CC588F"/>
    <w:rsid w:val="00CE5AC5"/>
    <w:rsid w:val="00CF29B8"/>
    <w:rsid w:val="00CF5189"/>
    <w:rsid w:val="00D03B99"/>
    <w:rsid w:val="00D10435"/>
    <w:rsid w:val="00D15B57"/>
    <w:rsid w:val="00D2466A"/>
    <w:rsid w:val="00D43F2C"/>
    <w:rsid w:val="00D46DE0"/>
    <w:rsid w:val="00D63E95"/>
    <w:rsid w:val="00D73CA6"/>
    <w:rsid w:val="00D853BA"/>
    <w:rsid w:val="00D8612D"/>
    <w:rsid w:val="00DB141B"/>
    <w:rsid w:val="00DB47D5"/>
    <w:rsid w:val="00DB62B2"/>
    <w:rsid w:val="00DC27E1"/>
    <w:rsid w:val="00DC6C16"/>
    <w:rsid w:val="00DC7CCA"/>
    <w:rsid w:val="00DD049C"/>
    <w:rsid w:val="00DD0B88"/>
    <w:rsid w:val="00DE1CDD"/>
    <w:rsid w:val="00DF0168"/>
    <w:rsid w:val="00DF7688"/>
    <w:rsid w:val="00E1055E"/>
    <w:rsid w:val="00E25DDF"/>
    <w:rsid w:val="00E302BD"/>
    <w:rsid w:val="00E46888"/>
    <w:rsid w:val="00E618A1"/>
    <w:rsid w:val="00E6202E"/>
    <w:rsid w:val="00E73C98"/>
    <w:rsid w:val="00E852DB"/>
    <w:rsid w:val="00E96830"/>
    <w:rsid w:val="00EA31CC"/>
    <w:rsid w:val="00EA424C"/>
    <w:rsid w:val="00EB19C6"/>
    <w:rsid w:val="00EB60B8"/>
    <w:rsid w:val="00EB6B1A"/>
    <w:rsid w:val="00EC1482"/>
    <w:rsid w:val="00EC784F"/>
    <w:rsid w:val="00EC7DEA"/>
    <w:rsid w:val="00EE3B41"/>
    <w:rsid w:val="00F324D3"/>
    <w:rsid w:val="00F52152"/>
    <w:rsid w:val="00F5610C"/>
    <w:rsid w:val="00F6368A"/>
    <w:rsid w:val="00F7057C"/>
    <w:rsid w:val="00F778B7"/>
    <w:rsid w:val="00F84FE5"/>
    <w:rsid w:val="00F93898"/>
    <w:rsid w:val="00F96F3B"/>
    <w:rsid w:val="00FA1608"/>
    <w:rsid w:val="00FA1834"/>
    <w:rsid w:val="00FA6763"/>
    <w:rsid w:val="00FB6025"/>
    <w:rsid w:val="00FC2D7C"/>
    <w:rsid w:val="00FC71F2"/>
    <w:rsid w:val="00FE1D25"/>
    <w:rsid w:val="00FE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D724B-0E0B-4FD0-BC7A-CFE2EF8A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67"/>
    <w:pPr>
      <w:ind w:left="720"/>
      <w:contextualSpacing/>
    </w:pPr>
  </w:style>
  <w:style w:type="character" w:customStyle="1" w:styleId="Heading1Char">
    <w:name w:val="Heading 1 Char"/>
    <w:basedOn w:val="DefaultParagraphFont"/>
    <w:link w:val="Heading1"/>
    <w:uiPriority w:val="9"/>
    <w:rsid w:val="009A4634"/>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9A4634"/>
    <w:rPr>
      <w:i/>
      <w:iCs/>
      <w:color w:val="5B9BD5" w:themeColor="accent1"/>
    </w:rPr>
  </w:style>
  <w:style w:type="character" w:customStyle="1" w:styleId="Heading2Char">
    <w:name w:val="Heading 2 Char"/>
    <w:basedOn w:val="DefaultParagraphFont"/>
    <w:link w:val="Heading2"/>
    <w:uiPriority w:val="9"/>
    <w:rsid w:val="009A46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A4634"/>
    <w:rPr>
      <w:b/>
      <w:bCs/>
    </w:rPr>
  </w:style>
  <w:style w:type="paragraph" w:styleId="Subtitle">
    <w:name w:val="Subtitle"/>
    <w:basedOn w:val="Normal"/>
    <w:next w:val="Normal"/>
    <w:link w:val="SubtitleChar"/>
    <w:uiPriority w:val="11"/>
    <w:qFormat/>
    <w:rsid w:val="00016C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C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57AE1-2680-4663-9396-1AED5F80FD06}"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IN"/>
        </a:p>
      </dgm:t>
    </dgm:pt>
    <dgm:pt modelId="{E4AAD72C-B2CF-42EB-9A65-2C5C94064270}">
      <dgm:prSet phldrT="[Text]" custT="1"/>
      <dgm:spPr/>
      <dgm:t>
        <a:bodyPr/>
        <a:lstStyle/>
        <a:p>
          <a:r>
            <a:rPr lang="en-IN" sz="1050" b="1"/>
            <a:t>Properties</a:t>
          </a:r>
        </a:p>
      </dgm:t>
    </dgm:pt>
    <dgm:pt modelId="{4DC62F46-D7AD-4626-A64C-E5E7AF0773C5}" type="parTrans" cxnId="{462EE681-A6B6-4144-9A4A-FD1931174530}">
      <dgm:prSet/>
      <dgm:spPr/>
      <dgm:t>
        <a:bodyPr/>
        <a:lstStyle/>
        <a:p>
          <a:endParaRPr lang="en-IN"/>
        </a:p>
      </dgm:t>
    </dgm:pt>
    <dgm:pt modelId="{9E8EA2BE-48F1-47C8-A2E3-A7E38B04443C}" type="sibTrans" cxnId="{462EE681-A6B6-4144-9A4A-FD1931174530}">
      <dgm:prSet/>
      <dgm:spPr/>
      <dgm:t>
        <a:bodyPr/>
        <a:lstStyle/>
        <a:p>
          <a:endParaRPr lang="en-IN"/>
        </a:p>
      </dgm:t>
    </dgm:pt>
    <dgm:pt modelId="{FA48F1C2-D1F8-4C8E-AEAF-FC33E8304B1B}">
      <dgm:prSet phldrT="[Text]"/>
      <dgm:spPr/>
      <dgm:t>
        <a:bodyPr/>
        <a:lstStyle/>
        <a:p>
          <a:r>
            <a:rPr lang="en-IN"/>
            <a:t>To set properties</a:t>
          </a:r>
        </a:p>
      </dgm:t>
    </dgm:pt>
    <dgm:pt modelId="{6F252715-7449-4BBA-AAED-E2E816CF0FAD}" type="parTrans" cxnId="{B67BA513-EE1F-47F0-B66B-09EF193D17AA}">
      <dgm:prSet/>
      <dgm:spPr/>
      <dgm:t>
        <a:bodyPr/>
        <a:lstStyle/>
        <a:p>
          <a:endParaRPr lang="en-IN"/>
        </a:p>
      </dgm:t>
    </dgm:pt>
    <dgm:pt modelId="{337581EC-957A-40DC-84AD-2929CAB0968A}" type="sibTrans" cxnId="{B67BA513-EE1F-47F0-B66B-09EF193D17AA}">
      <dgm:prSet/>
      <dgm:spPr/>
      <dgm:t>
        <a:bodyPr/>
        <a:lstStyle/>
        <a:p>
          <a:endParaRPr lang="en-IN"/>
        </a:p>
      </dgm:t>
    </dgm:pt>
    <dgm:pt modelId="{F7BB8540-8487-4E7E-B172-12FCB4973333}">
      <dgm:prSet phldrT="[Text]" custT="1"/>
      <dgm:spPr/>
      <dgm:t>
        <a:bodyPr/>
        <a:lstStyle/>
        <a:p>
          <a:r>
            <a:rPr lang="en-IN" sz="900"/>
            <a:t>setClasspat</a:t>
          </a:r>
        </a:p>
      </dgm:t>
    </dgm:pt>
    <dgm:pt modelId="{E12A2E5B-0570-4AD3-84DC-B40B67C51373}" type="parTrans" cxnId="{C93D03E7-5499-4244-95E0-B9D15F27856A}">
      <dgm:prSet/>
      <dgm:spPr/>
      <dgm:t>
        <a:bodyPr/>
        <a:lstStyle/>
        <a:p>
          <a:endParaRPr lang="en-IN"/>
        </a:p>
      </dgm:t>
    </dgm:pt>
    <dgm:pt modelId="{451EA9B9-30E1-4AC2-8C84-C0700991F5B0}" type="sibTrans" cxnId="{C93D03E7-5499-4244-95E0-B9D15F27856A}">
      <dgm:prSet/>
      <dgm:spPr/>
      <dgm:t>
        <a:bodyPr/>
        <a:lstStyle/>
        <a:p>
          <a:endParaRPr lang="en-IN"/>
        </a:p>
      </dgm:t>
    </dgm:pt>
    <dgm:pt modelId="{653643C7-98BE-45B1-97AD-32F6B12AFC20}">
      <dgm:prSet phldrT="[Text]"/>
      <dgm:spPr/>
      <dgm:t>
        <a:bodyPr/>
        <a:lstStyle/>
        <a:p>
          <a:r>
            <a:rPr lang="en-IN"/>
            <a:t>to include all jars </a:t>
          </a:r>
        </a:p>
      </dgm:t>
    </dgm:pt>
    <dgm:pt modelId="{CBFD4C74-FD88-4865-ACC3-62C94DDDA359}" type="parTrans" cxnId="{098FF708-58FB-413A-9748-3B3C7A94318C}">
      <dgm:prSet/>
      <dgm:spPr/>
      <dgm:t>
        <a:bodyPr/>
        <a:lstStyle/>
        <a:p>
          <a:endParaRPr lang="en-IN"/>
        </a:p>
      </dgm:t>
    </dgm:pt>
    <dgm:pt modelId="{B9AC0D16-7C30-4EB5-8424-F85AB79C1D8B}" type="sibTrans" cxnId="{098FF708-58FB-413A-9748-3B3C7A94318C}">
      <dgm:prSet/>
      <dgm:spPr/>
      <dgm:t>
        <a:bodyPr/>
        <a:lstStyle/>
        <a:p>
          <a:endParaRPr lang="en-IN"/>
        </a:p>
      </dgm:t>
    </dgm:pt>
    <dgm:pt modelId="{06246F6E-25B6-4953-A96B-6F4082AC68DF}">
      <dgm:prSet phldrT="[Text]" phldr="1"/>
      <dgm:spPr/>
      <dgm:t>
        <a:bodyPr/>
        <a:lstStyle/>
        <a:p>
          <a:endParaRPr lang="en-IN"/>
        </a:p>
      </dgm:t>
    </dgm:pt>
    <dgm:pt modelId="{EA9A7274-CE83-4358-AD4B-63A03AA45D1C}" type="parTrans" cxnId="{7BC8ECDB-146B-4735-8A86-51B7F2B4C67F}">
      <dgm:prSet/>
      <dgm:spPr/>
      <dgm:t>
        <a:bodyPr/>
        <a:lstStyle/>
        <a:p>
          <a:endParaRPr lang="en-IN"/>
        </a:p>
      </dgm:t>
    </dgm:pt>
    <dgm:pt modelId="{55FE4A91-E6C8-4DF8-80EE-CF4834D19ED2}" type="sibTrans" cxnId="{7BC8ECDB-146B-4735-8A86-51B7F2B4C67F}">
      <dgm:prSet/>
      <dgm:spPr/>
      <dgm:t>
        <a:bodyPr/>
        <a:lstStyle/>
        <a:p>
          <a:endParaRPr lang="en-IN"/>
        </a:p>
      </dgm:t>
    </dgm:pt>
    <dgm:pt modelId="{200807CB-551E-4921-BD90-96FB70001BB3}">
      <dgm:prSet phldrT="[Text]" custT="1"/>
      <dgm:spPr/>
      <dgm:t>
        <a:bodyPr/>
        <a:lstStyle/>
        <a:p>
          <a:r>
            <a:rPr lang="en-IN" sz="900"/>
            <a:t>init</a:t>
          </a:r>
        </a:p>
      </dgm:t>
    </dgm:pt>
    <dgm:pt modelId="{772A4007-E0BF-433A-9309-5FE45C7E8021}" type="parTrans" cxnId="{9A34326D-9A1F-4946-A0E8-C8FB7D9CE891}">
      <dgm:prSet/>
      <dgm:spPr/>
      <dgm:t>
        <a:bodyPr/>
        <a:lstStyle/>
        <a:p>
          <a:endParaRPr lang="en-IN"/>
        </a:p>
      </dgm:t>
    </dgm:pt>
    <dgm:pt modelId="{8528273C-EAAE-4B0B-8A64-CE82E7F598A5}" type="sibTrans" cxnId="{9A34326D-9A1F-4946-A0E8-C8FB7D9CE891}">
      <dgm:prSet/>
      <dgm:spPr/>
      <dgm:t>
        <a:bodyPr/>
        <a:lstStyle/>
        <a:p>
          <a:endParaRPr lang="en-IN"/>
        </a:p>
      </dgm:t>
    </dgm:pt>
    <dgm:pt modelId="{777C9AAB-5AE4-4190-9C46-32779D366E39}">
      <dgm:prSet phldrT="[Text]" custT="1"/>
      <dgm:spPr/>
      <dgm:t>
        <a:bodyPr/>
        <a:lstStyle/>
        <a:p>
          <a:r>
            <a:rPr lang="en-IN" sz="900"/>
            <a:t>Clean</a:t>
          </a:r>
        </a:p>
      </dgm:t>
    </dgm:pt>
    <dgm:pt modelId="{1E016797-130B-4EEA-945B-31ACF4556D03}" type="parTrans" cxnId="{F675B00D-8320-4C3D-940A-E7891641FF9C}">
      <dgm:prSet/>
      <dgm:spPr/>
      <dgm:t>
        <a:bodyPr/>
        <a:lstStyle/>
        <a:p>
          <a:endParaRPr lang="en-IN"/>
        </a:p>
      </dgm:t>
    </dgm:pt>
    <dgm:pt modelId="{3479427A-B131-4CC4-AB45-70D29075AEFA}" type="sibTrans" cxnId="{F675B00D-8320-4C3D-940A-E7891641FF9C}">
      <dgm:prSet/>
      <dgm:spPr/>
      <dgm:t>
        <a:bodyPr/>
        <a:lstStyle/>
        <a:p>
          <a:endParaRPr lang="en-IN"/>
        </a:p>
      </dgm:t>
    </dgm:pt>
    <dgm:pt modelId="{895FFE7C-E1E1-42DF-A710-5BB5392B1D9E}">
      <dgm:prSet phldrT="[Text]" custT="1"/>
      <dgm:spPr/>
      <dgm:t>
        <a:bodyPr/>
        <a:lstStyle/>
        <a:p>
          <a:r>
            <a:rPr lang="en-IN" sz="900"/>
            <a:t>Compile</a:t>
          </a:r>
        </a:p>
      </dgm:t>
    </dgm:pt>
    <dgm:pt modelId="{F7218D04-B812-4853-B296-C7972B50BD96}" type="parTrans" cxnId="{A00D9797-85EC-4652-838F-92060C571352}">
      <dgm:prSet/>
      <dgm:spPr/>
      <dgm:t>
        <a:bodyPr/>
        <a:lstStyle/>
        <a:p>
          <a:endParaRPr lang="en-IN"/>
        </a:p>
      </dgm:t>
    </dgm:pt>
    <dgm:pt modelId="{A32FBCB5-94AD-4067-BF69-137B51E2B477}" type="sibTrans" cxnId="{A00D9797-85EC-4652-838F-92060C571352}">
      <dgm:prSet/>
      <dgm:spPr/>
      <dgm:t>
        <a:bodyPr/>
        <a:lstStyle/>
        <a:p>
          <a:endParaRPr lang="en-IN"/>
        </a:p>
      </dgm:t>
    </dgm:pt>
    <dgm:pt modelId="{9F95822E-1578-4769-BF39-75D5BC56AA87}">
      <dgm:prSet phldrT="[Text]" custT="1"/>
      <dgm:spPr/>
      <dgm:t>
        <a:bodyPr/>
        <a:lstStyle/>
        <a:p>
          <a:r>
            <a:rPr lang="en-IN" sz="900"/>
            <a:t>run</a:t>
          </a:r>
        </a:p>
      </dgm:t>
    </dgm:pt>
    <dgm:pt modelId="{3701018E-DEA2-4A52-9D44-16A7018C998A}" type="parTrans" cxnId="{C4B294E7-2732-46A6-A641-D0C779189A2E}">
      <dgm:prSet/>
      <dgm:spPr/>
      <dgm:t>
        <a:bodyPr/>
        <a:lstStyle/>
        <a:p>
          <a:endParaRPr lang="en-IN"/>
        </a:p>
      </dgm:t>
    </dgm:pt>
    <dgm:pt modelId="{89454CF4-CF19-461D-B918-EF86E408D158}" type="sibTrans" cxnId="{C4B294E7-2732-46A6-A641-D0C779189A2E}">
      <dgm:prSet/>
      <dgm:spPr/>
      <dgm:t>
        <a:bodyPr/>
        <a:lstStyle/>
        <a:p>
          <a:endParaRPr lang="en-IN"/>
        </a:p>
      </dgm:t>
    </dgm:pt>
    <dgm:pt modelId="{78A6C9B5-5773-4782-A54C-B14D0D9D9CDA}">
      <dgm:prSet phldrT="[Text]" custT="1"/>
      <dgm:spPr/>
      <dgm:t>
        <a:bodyPr/>
        <a:lstStyle/>
        <a:p>
          <a:r>
            <a:rPr lang="en-IN" sz="500"/>
            <a:t>run and </a:t>
          </a:r>
          <a:r>
            <a:rPr lang="en-IN" sz="900"/>
            <a:t>generatieXSLTREPORTS</a:t>
          </a:r>
        </a:p>
      </dgm:t>
    </dgm:pt>
    <dgm:pt modelId="{58200D84-1464-435C-ABB1-BC7E5FE0B762}" type="parTrans" cxnId="{363E395D-25B8-4F13-ACBD-6D3C2E482526}">
      <dgm:prSet/>
      <dgm:spPr/>
      <dgm:t>
        <a:bodyPr/>
        <a:lstStyle/>
        <a:p>
          <a:endParaRPr lang="en-IN"/>
        </a:p>
      </dgm:t>
    </dgm:pt>
    <dgm:pt modelId="{BE43E7F0-BC4C-47D0-A467-58524F65A6C1}" type="sibTrans" cxnId="{363E395D-25B8-4F13-ACBD-6D3C2E482526}">
      <dgm:prSet/>
      <dgm:spPr/>
      <dgm:t>
        <a:bodyPr/>
        <a:lstStyle/>
        <a:p>
          <a:endParaRPr lang="en-IN"/>
        </a:p>
      </dgm:t>
    </dgm:pt>
    <dgm:pt modelId="{8634C614-5AE6-4529-ABA9-6AEAA394EFF8}">
      <dgm:prSet phldrT="[Text]" custT="1"/>
      <dgm:spPr/>
      <dgm:t>
        <a:bodyPr/>
        <a:lstStyle/>
        <a:p>
          <a:r>
            <a:rPr lang="en-IN" sz="900"/>
            <a:t>remail</a:t>
          </a:r>
          <a:r>
            <a:rPr lang="en-IN" sz="500"/>
            <a:t> </a:t>
          </a:r>
          <a:r>
            <a:rPr lang="en-IN" sz="900"/>
            <a:t>results</a:t>
          </a:r>
        </a:p>
      </dgm:t>
    </dgm:pt>
    <dgm:pt modelId="{59CA9D21-32B2-4113-989E-6F97D4EF13D8}" type="parTrans" cxnId="{637CCBB5-67F5-46F0-A10C-782BCF0AE517}">
      <dgm:prSet/>
      <dgm:spPr/>
      <dgm:t>
        <a:bodyPr/>
        <a:lstStyle/>
        <a:p>
          <a:endParaRPr lang="en-IN"/>
        </a:p>
      </dgm:t>
    </dgm:pt>
    <dgm:pt modelId="{A0C5AA75-2699-49B9-BBD7-8D155419F3AD}" type="sibTrans" cxnId="{637CCBB5-67F5-46F0-A10C-782BCF0AE517}">
      <dgm:prSet/>
      <dgm:spPr/>
      <dgm:t>
        <a:bodyPr/>
        <a:lstStyle/>
        <a:p>
          <a:endParaRPr lang="en-IN"/>
        </a:p>
      </dgm:t>
    </dgm:pt>
    <dgm:pt modelId="{C775187D-BF15-4703-ADB8-3230737097AF}">
      <dgm:prSet/>
      <dgm:spPr/>
      <dgm:t>
        <a:bodyPr/>
        <a:lstStyle/>
        <a:p>
          <a:r>
            <a:rPr lang="en-IN"/>
            <a:t>To Delete old build folders, add old test results to archive</a:t>
          </a:r>
        </a:p>
      </dgm:t>
    </dgm:pt>
    <dgm:pt modelId="{A460BC4F-4541-49BF-8452-4F625B54EC1D}" type="parTrans" cxnId="{774A877A-B87A-4670-8CF8-D4F5F09773A6}">
      <dgm:prSet/>
      <dgm:spPr/>
    </dgm:pt>
    <dgm:pt modelId="{F0D03A98-2C65-4B47-A74F-C5285B0FB46E}" type="sibTrans" cxnId="{774A877A-B87A-4670-8CF8-D4F5F09773A6}">
      <dgm:prSet/>
      <dgm:spPr/>
    </dgm:pt>
    <dgm:pt modelId="{E2937D26-5DED-4A4C-99C7-8A9ADDED924E}">
      <dgm:prSet/>
      <dgm:spPr/>
      <dgm:t>
        <a:bodyPr/>
        <a:lstStyle/>
        <a:p>
          <a:r>
            <a:rPr lang="en-IN"/>
            <a:t>compilation</a:t>
          </a:r>
        </a:p>
      </dgm:t>
    </dgm:pt>
    <dgm:pt modelId="{30975AC0-5A29-469F-B37D-EFFBB80BA08F}" type="parTrans" cxnId="{FC1E744B-D046-4831-9E76-ACA0BC01EC76}">
      <dgm:prSet/>
      <dgm:spPr/>
    </dgm:pt>
    <dgm:pt modelId="{09485898-3C45-40CC-B034-8644D0421DC1}" type="sibTrans" cxnId="{FC1E744B-D046-4831-9E76-ACA0BC01EC76}">
      <dgm:prSet/>
      <dgm:spPr/>
    </dgm:pt>
    <dgm:pt modelId="{BECF9D64-9B54-4406-BED6-FA57C7215A2B}">
      <dgm:prSet/>
      <dgm:spPr/>
      <dgm:t>
        <a:bodyPr/>
        <a:lstStyle/>
        <a:p>
          <a:r>
            <a:rPr lang="en-IN"/>
            <a:t>runtest cases through testNg</a:t>
          </a:r>
        </a:p>
      </dgm:t>
    </dgm:pt>
    <dgm:pt modelId="{2E3F55CB-E208-43F4-89FC-7BC4C8067FCA}" type="parTrans" cxnId="{39A9B5E3-3DA4-4A27-90C9-780BC151D516}">
      <dgm:prSet/>
      <dgm:spPr/>
    </dgm:pt>
    <dgm:pt modelId="{FC5E53CA-24FE-4F29-9A2E-FD5C0DC2B89B}" type="sibTrans" cxnId="{39A9B5E3-3DA4-4A27-90C9-780BC151D516}">
      <dgm:prSet/>
      <dgm:spPr/>
    </dgm:pt>
    <dgm:pt modelId="{57ABDFC3-A11A-4043-A3AB-8B0794F6EB91}">
      <dgm:prSet/>
      <dgm:spPr/>
      <dgm:t>
        <a:bodyPr/>
        <a:lstStyle/>
        <a:p>
          <a:r>
            <a:rPr lang="en-IN"/>
            <a:t>creating xslt reports using tesngg output</a:t>
          </a:r>
        </a:p>
      </dgm:t>
    </dgm:pt>
    <dgm:pt modelId="{CAA68484-7AE2-479E-9BC3-153FBADEB443}" type="parTrans" cxnId="{B39D6C62-2B89-4146-AF79-3AD6277347EC}">
      <dgm:prSet/>
      <dgm:spPr/>
    </dgm:pt>
    <dgm:pt modelId="{2ACE371E-C3CD-4F8C-9A73-CD662C807DDB}" type="sibTrans" cxnId="{B39D6C62-2B89-4146-AF79-3AD6277347EC}">
      <dgm:prSet/>
      <dgm:spPr/>
    </dgm:pt>
    <dgm:pt modelId="{A6D50611-D184-404A-9B2F-15730501CC60}">
      <dgm:prSet/>
      <dgm:spPr/>
      <dgm:t>
        <a:bodyPr/>
        <a:lstStyle/>
        <a:p>
          <a:r>
            <a:rPr lang="en-IN"/>
            <a:t>emailo results to stake holder</a:t>
          </a:r>
        </a:p>
      </dgm:t>
    </dgm:pt>
    <dgm:pt modelId="{CD2C70FF-5E5F-4F1B-BB7D-D079A4645ABF}" type="parTrans" cxnId="{AF20CBD3-9CDB-460F-BB01-D027D91EB7B5}">
      <dgm:prSet/>
      <dgm:spPr/>
    </dgm:pt>
    <dgm:pt modelId="{761CEDCF-AEED-4D97-AFCA-8F04B8FCFFF9}" type="sibTrans" cxnId="{AF20CBD3-9CDB-460F-BB01-D027D91EB7B5}">
      <dgm:prSet/>
      <dgm:spPr/>
    </dgm:pt>
    <dgm:pt modelId="{41A2F4D9-E02E-4A83-B4FF-BBEFF94835BD}" type="pres">
      <dgm:prSet presAssocID="{14257AE1-2680-4663-9396-1AED5F80FD06}" presName="linearFlow" presStyleCnt="0">
        <dgm:presLayoutVars>
          <dgm:dir/>
          <dgm:animLvl val="lvl"/>
          <dgm:resizeHandles val="exact"/>
        </dgm:presLayoutVars>
      </dgm:prSet>
      <dgm:spPr/>
    </dgm:pt>
    <dgm:pt modelId="{85CBA519-CDF3-4FB5-ADB6-681F0AB64673}" type="pres">
      <dgm:prSet presAssocID="{E4AAD72C-B2CF-42EB-9A65-2C5C94064270}" presName="composite" presStyleCnt="0"/>
      <dgm:spPr/>
    </dgm:pt>
    <dgm:pt modelId="{B02ACE25-E3F3-425E-BE3B-D4DF4524A6F4}" type="pres">
      <dgm:prSet presAssocID="{E4AAD72C-B2CF-42EB-9A65-2C5C94064270}" presName="parentText" presStyleLbl="alignNode1" presStyleIdx="0" presStyleCnt="8">
        <dgm:presLayoutVars>
          <dgm:chMax val="1"/>
          <dgm:bulletEnabled val="1"/>
        </dgm:presLayoutVars>
      </dgm:prSet>
      <dgm:spPr/>
      <dgm:t>
        <a:bodyPr/>
        <a:lstStyle/>
        <a:p>
          <a:endParaRPr lang="en-IN"/>
        </a:p>
      </dgm:t>
    </dgm:pt>
    <dgm:pt modelId="{8D9AC905-ACDD-4855-9D60-0D7DCC36AC62}" type="pres">
      <dgm:prSet presAssocID="{E4AAD72C-B2CF-42EB-9A65-2C5C94064270}" presName="descendantText" presStyleLbl="alignAcc1" presStyleIdx="0" presStyleCnt="8" custLinFactNeighborX="-790" custLinFactNeighborY="-736">
        <dgm:presLayoutVars>
          <dgm:bulletEnabled val="1"/>
        </dgm:presLayoutVars>
      </dgm:prSet>
      <dgm:spPr/>
      <dgm:t>
        <a:bodyPr/>
        <a:lstStyle/>
        <a:p>
          <a:endParaRPr lang="en-IN"/>
        </a:p>
      </dgm:t>
    </dgm:pt>
    <dgm:pt modelId="{E3BD7E53-D850-40B2-AA84-63E5D1F05C49}" type="pres">
      <dgm:prSet presAssocID="{9E8EA2BE-48F1-47C8-A2E3-A7E38B04443C}" presName="sp" presStyleCnt="0"/>
      <dgm:spPr/>
    </dgm:pt>
    <dgm:pt modelId="{16B26F33-DE56-43C9-8841-160394D14D49}" type="pres">
      <dgm:prSet presAssocID="{F7BB8540-8487-4E7E-B172-12FCB4973333}" presName="composite" presStyleCnt="0"/>
      <dgm:spPr/>
    </dgm:pt>
    <dgm:pt modelId="{82F623A8-DBAC-4418-BB0E-DDC4C59E09E4}" type="pres">
      <dgm:prSet presAssocID="{F7BB8540-8487-4E7E-B172-12FCB4973333}" presName="parentText" presStyleLbl="alignNode1" presStyleIdx="1" presStyleCnt="8">
        <dgm:presLayoutVars>
          <dgm:chMax val="1"/>
          <dgm:bulletEnabled val="1"/>
        </dgm:presLayoutVars>
      </dgm:prSet>
      <dgm:spPr/>
    </dgm:pt>
    <dgm:pt modelId="{7929DED3-0459-42A2-997A-0754B29B8247}" type="pres">
      <dgm:prSet presAssocID="{F7BB8540-8487-4E7E-B172-12FCB4973333}" presName="descendantText" presStyleLbl="alignAcc1" presStyleIdx="1" presStyleCnt="8">
        <dgm:presLayoutVars>
          <dgm:bulletEnabled val="1"/>
        </dgm:presLayoutVars>
      </dgm:prSet>
      <dgm:spPr/>
    </dgm:pt>
    <dgm:pt modelId="{3ABA828A-ED82-47DC-ADF2-8760CCFAFCF6}" type="pres">
      <dgm:prSet presAssocID="{451EA9B9-30E1-4AC2-8C84-C0700991F5B0}" presName="sp" presStyleCnt="0"/>
      <dgm:spPr/>
    </dgm:pt>
    <dgm:pt modelId="{6FB46C9D-CEEF-45D6-996A-9B105707C9AE}" type="pres">
      <dgm:prSet presAssocID="{200807CB-551E-4921-BD90-96FB70001BB3}" presName="composite" presStyleCnt="0"/>
      <dgm:spPr/>
    </dgm:pt>
    <dgm:pt modelId="{F1811A50-C525-4D75-B42A-1321D0442F41}" type="pres">
      <dgm:prSet presAssocID="{200807CB-551E-4921-BD90-96FB70001BB3}" presName="parentText" presStyleLbl="alignNode1" presStyleIdx="2" presStyleCnt="8" custLinFactNeighborY="636">
        <dgm:presLayoutVars>
          <dgm:chMax val="1"/>
          <dgm:bulletEnabled val="1"/>
        </dgm:presLayoutVars>
      </dgm:prSet>
      <dgm:spPr/>
    </dgm:pt>
    <dgm:pt modelId="{EE9B1004-1526-42EE-B9AE-91F05213139F}" type="pres">
      <dgm:prSet presAssocID="{200807CB-551E-4921-BD90-96FB70001BB3}" presName="descendantText" presStyleLbl="alignAcc1" presStyleIdx="2" presStyleCnt="8" custLinFactY="200000" custLinFactNeighborX="50343" custLinFactNeighborY="237769">
        <dgm:presLayoutVars>
          <dgm:bulletEnabled val="1"/>
        </dgm:presLayoutVars>
      </dgm:prSet>
      <dgm:spPr/>
      <dgm:t>
        <a:bodyPr/>
        <a:lstStyle/>
        <a:p>
          <a:endParaRPr lang="en-IN"/>
        </a:p>
      </dgm:t>
    </dgm:pt>
    <dgm:pt modelId="{DDAE7E51-9E94-4FBD-AAB1-65567240BA47}" type="pres">
      <dgm:prSet presAssocID="{8528273C-EAAE-4B0B-8A64-CE82E7F598A5}" presName="sp" presStyleCnt="0"/>
      <dgm:spPr/>
    </dgm:pt>
    <dgm:pt modelId="{53C92C91-D8F8-40E6-A6B2-D35EC6A3B328}" type="pres">
      <dgm:prSet presAssocID="{777C9AAB-5AE4-4190-9C46-32779D366E39}" presName="composite" presStyleCnt="0"/>
      <dgm:spPr/>
    </dgm:pt>
    <dgm:pt modelId="{73BA6E1B-C2C7-45F6-A0C5-1A69664AA7EA}" type="pres">
      <dgm:prSet presAssocID="{777C9AAB-5AE4-4190-9C46-32779D366E39}" presName="parentText" presStyleLbl="alignNode1" presStyleIdx="3" presStyleCnt="8">
        <dgm:presLayoutVars>
          <dgm:chMax val="1"/>
          <dgm:bulletEnabled val="1"/>
        </dgm:presLayoutVars>
      </dgm:prSet>
      <dgm:spPr/>
    </dgm:pt>
    <dgm:pt modelId="{7A197746-042B-4C59-97E4-31B5C8D1DD6D}" type="pres">
      <dgm:prSet presAssocID="{777C9AAB-5AE4-4190-9C46-32779D366E39}" presName="descendantText" presStyleLbl="alignAcc1" presStyleIdx="3" presStyleCnt="8">
        <dgm:presLayoutVars>
          <dgm:bulletEnabled val="1"/>
        </dgm:presLayoutVars>
      </dgm:prSet>
      <dgm:spPr/>
      <dgm:t>
        <a:bodyPr/>
        <a:lstStyle/>
        <a:p>
          <a:endParaRPr lang="en-IN"/>
        </a:p>
      </dgm:t>
    </dgm:pt>
    <dgm:pt modelId="{8D661EB8-CD7D-4B30-AEAC-9F66BA18BD4E}" type="pres">
      <dgm:prSet presAssocID="{3479427A-B131-4CC4-AB45-70D29075AEFA}" presName="sp" presStyleCnt="0"/>
      <dgm:spPr/>
    </dgm:pt>
    <dgm:pt modelId="{7396F0A5-0B7F-4FB4-BBA0-555EA8E1E0B7}" type="pres">
      <dgm:prSet presAssocID="{895FFE7C-E1E1-42DF-A710-5BB5392B1D9E}" presName="composite" presStyleCnt="0"/>
      <dgm:spPr/>
    </dgm:pt>
    <dgm:pt modelId="{393410C6-722E-46D3-9421-0C935211BEEC}" type="pres">
      <dgm:prSet presAssocID="{895FFE7C-E1E1-42DF-A710-5BB5392B1D9E}" presName="parentText" presStyleLbl="alignNode1" presStyleIdx="4" presStyleCnt="8">
        <dgm:presLayoutVars>
          <dgm:chMax val="1"/>
          <dgm:bulletEnabled val="1"/>
        </dgm:presLayoutVars>
      </dgm:prSet>
      <dgm:spPr/>
      <dgm:t>
        <a:bodyPr/>
        <a:lstStyle/>
        <a:p>
          <a:endParaRPr lang="en-IN"/>
        </a:p>
      </dgm:t>
    </dgm:pt>
    <dgm:pt modelId="{CECD521E-0762-40D5-888A-1568C9B35B30}" type="pres">
      <dgm:prSet presAssocID="{895FFE7C-E1E1-42DF-A710-5BB5392B1D9E}" presName="descendantText" presStyleLbl="alignAcc1" presStyleIdx="4" presStyleCnt="8">
        <dgm:presLayoutVars>
          <dgm:bulletEnabled val="1"/>
        </dgm:presLayoutVars>
      </dgm:prSet>
      <dgm:spPr/>
      <dgm:t>
        <a:bodyPr/>
        <a:lstStyle/>
        <a:p>
          <a:endParaRPr lang="en-IN"/>
        </a:p>
      </dgm:t>
    </dgm:pt>
    <dgm:pt modelId="{0BF536BD-4871-4846-AA78-7176AD366240}" type="pres">
      <dgm:prSet presAssocID="{A32FBCB5-94AD-4067-BF69-137B51E2B477}" presName="sp" presStyleCnt="0"/>
      <dgm:spPr/>
    </dgm:pt>
    <dgm:pt modelId="{9B485A2F-C8CD-4929-BA0F-13A95C4E7F8B}" type="pres">
      <dgm:prSet presAssocID="{9F95822E-1578-4769-BF39-75D5BC56AA87}" presName="composite" presStyleCnt="0"/>
      <dgm:spPr/>
    </dgm:pt>
    <dgm:pt modelId="{7F80B4D0-6790-47FB-8A95-B2D38C3F9590}" type="pres">
      <dgm:prSet presAssocID="{9F95822E-1578-4769-BF39-75D5BC56AA87}" presName="parentText" presStyleLbl="alignNode1" presStyleIdx="5" presStyleCnt="8">
        <dgm:presLayoutVars>
          <dgm:chMax val="1"/>
          <dgm:bulletEnabled val="1"/>
        </dgm:presLayoutVars>
      </dgm:prSet>
      <dgm:spPr/>
    </dgm:pt>
    <dgm:pt modelId="{87093763-5531-47C1-B8C7-7BDA05E30B85}" type="pres">
      <dgm:prSet presAssocID="{9F95822E-1578-4769-BF39-75D5BC56AA87}" presName="descendantText" presStyleLbl="alignAcc1" presStyleIdx="5" presStyleCnt="8">
        <dgm:presLayoutVars>
          <dgm:bulletEnabled val="1"/>
        </dgm:presLayoutVars>
      </dgm:prSet>
      <dgm:spPr/>
      <dgm:t>
        <a:bodyPr/>
        <a:lstStyle/>
        <a:p>
          <a:endParaRPr lang="en-IN"/>
        </a:p>
      </dgm:t>
    </dgm:pt>
    <dgm:pt modelId="{40AFAEDC-D44F-4DC6-862B-EFF576C2B8A2}" type="pres">
      <dgm:prSet presAssocID="{89454CF4-CF19-461D-B918-EF86E408D158}" presName="sp" presStyleCnt="0"/>
      <dgm:spPr/>
    </dgm:pt>
    <dgm:pt modelId="{7715295C-D828-437C-85CB-4FB6B3B9DBFD}" type="pres">
      <dgm:prSet presAssocID="{78A6C9B5-5773-4782-A54C-B14D0D9D9CDA}" presName="composite" presStyleCnt="0"/>
      <dgm:spPr/>
    </dgm:pt>
    <dgm:pt modelId="{C468954E-C444-4E77-A01B-F54BA4AC2AAC}" type="pres">
      <dgm:prSet presAssocID="{78A6C9B5-5773-4782-A54C-B14D0D9D9CDA}" presName="parentText" presStyleLbl="alignNode1" presStyleIdx="6" presStyleCnt="8">
        <dgm:presLayoutVars>
          <dgm:chMax val="1"/>
          <dgm:bulletEnabled val="1"/>
        </dgm:presLayoutVars>
      </dgm:prSet>
      <dgm:spPr/>
    </dgm:pt>
    <dgm:pt modelId="{B3ECF40E-4CCE-4B84-8C16-8C769991E7D1}" type="pres">
      <dgm:prSet presAssocID="{78A6C9B5-5773-4782-A54C-B14D0D9D9CDA}" presName="descendantText" presStyleLbl="alignAcc1" presStyleIdx="6" presStyleCnt="8">
        <dgm:presLayoutVars>
          <dgm:bulletEnabled val="1"/>
        </dgm:presLayoutVars>
      </dgm:prSet>
      <dgm:spPr/>
      <dgm:t>
        <a:bodyPr/>
        <a:lstStyle/>
        <a:p>
          <a:endParaRPr lang="en-IN"/>
        </a:p>
      </dgm:t>
    </dgm:pt>
    <dgm:pt modelId="{DE73EAF5-C996-4CBD-9A71-618F3FC115A5}" type="pres">
      <dgm:prSet presAssocID="{BE43E7F0-BC4C-47D0-A467-58524F65A6C1}" presName="sp" presStyleCnt="0"/>
      <dgm:spPr/>
    </dgm:pt>
    <dgm:pt modelId="{B09B603B-CAAE-4D3B-9301-3E31781AFBEC}" type="pres">
      <dgm:prSet presAssocID="{8634C614-5AE6-4529-ABA9-6AEAA394EFF8}" presName="composite" presStyleCnt="0"/>
      <dgm:spPr/>
    </dgm:pt>
    <dgm:pt modelId="{11B51BF2-A376-4577-A3B9-36B9BBB5BD96}" type="pres">
      <dgm:prSet presAssocID="{8634C614-5AE6-4529-ABA9-6AEAA394EFF8}" presName="parentText" presStyleLbl="alignNode1" presStyleIdx="7" presStyleCnt="8">
        <dgm:presLayoutVars>
          <dgm:chMax val="1"/>
          <dgm:bulletEnabled val="1"/>
        </dgm:presLayoutVars>
      </dgm:prSet>
      <dgm:spPr/>
    </dgm:pt>
    <dgm:pt modelId="{56F99DC9-EB53-4948-BB73-FC36DF4844E1}" type="pres">
      <dgm:prSet presAssocID="{8634C614-5AE6-4529-ABA9-6AEAA394EFF8}" presName="descendantText" presStyleLbl="alignAcc1" presStyleIdx="7" presStyleCnt="8">
        <dgm:presLayoutVars>
          <dgm:bulletEnabled val="1"/>
        </dgm:presLayoutVars>
      </dgm:prSet>
      <dgm:spPr/>
      <dgm:t>
        <a:bodyPr/>
        <a:lstStyle/>
        <a:p>
          <a:endParaRPr lang="en-IN"/>
        </a:p>
      </dgm:t>
    </dgm:pt>
  </dgm:ptLst>
  <dgm:cxnLst>
    <dgm:cxn modelId="{85F22ED6-F586-405E-A92D-1693E609A7E2}" type="presOf" srcId="{FA48F1C2-D1F8-4C8E-AEAF-FC33E8304B1B}" destId="{8D9AC905-ACDD-4855-9D60-0D7DCC36AC62}" srcOrd="0" destOrd="0" presId="urn:microsoft.com/office/officeart/2005/8/layout/chevron2"/>
    <dgm:cxn modelId="{774A877A-B87A-4670-8CF8-D4F5F09773A6}" srcId="{777C9AAB-5AE4-4190-9C46-32779D366E39}" destId="{C775187D-BF15-4703-ADB8-3230737097AF}" srcOrd="0" destOrd="0" parTransId="{A460BC4F-4541-49BF-8452-4F625B54EC1D}" sibTransId="{F0D03A98-2C65-4B47-A74F-C5285B0FB46E}"/>
    <dgm:cxn modelId="{877C1253-4F65-4C5A-B118-815CA74CD5AB}" type="presOf" srcId="{895FFE7C-E1E1-42DF-A710-5BB5392B1D9E}" destId="{393410C6-722E-46D3-9421-0C935211BEEC}" srcOrd="0" destOrd="0" presId="urn:microsoft.com/office/officeart/2005/8/layout/chevron2"/>
    <dgm:cxn modelId="{4BDE1A8A-4412-4E7E-B301-05EC8CDEB8EB}" type="presOf" srcId="{653643C7-98BE-45B1-97AD-32F6B12AFC20}" destId="{7929DED3-0459-42A2-997A-0754B29B8247}" srcOrd="0" destOrd="0" presId="urn:microsoft.com/office/officeart/2005/8/layout/chevron2"/>
    <dgm:cxn modelId="{DBB59062-E7D0-48F4-97D8-8EA85E94D532}" type="presOf" srcId="{9F95822E-1578-4769-BF39-75D5BC56AA87}" destId="{7F80B4D0-6790-47FB-8A95-B2D38C3F9590}" srcOrd="0" destOrd="0" presId="urn:microsoft.com/office/officeart/2005/8/layout/chevron2"/>
    <dgm:cxn modelId="{C4B294E7-2732-46A6-A641-D0C779189A2E}" srcId="{14257AE1-2680-4663-9396-1AED5F80FD06}" destId="{9F95822E-1578-4769-BF39-75D5BC56AA87}" srcOrd="5" destOrd="0" parTransId="{3701018E-DEA2-4A52-9D44-16A7018C998A}" sibTransId="{89454CF4-CF19-461D-B918-EF86E408D158}"/>
    <dgm:cxn modelId="{637CCBB5-67F5-46F0-A10C-782BCF0AE517}" srcId="{14257AE1-2680-4663-9396-1AED5F80FD06}" destId="{8634C614-5AE6-4529-ABA9-6AEAA394EFF8}" srcOrd="7" destOrd="0" parTransId="{59CA9D21-32B2-4113-989E-6F97D4EF13D8}" sibTransId="{A0C5AA75-2699-49B9-BBD7-8D155419F3AD}"/>
    <dgm:cxn modelId="{063CFF8E-9114-4F2D-AE73-1FB0C32796B5}" type="presOf" srcId="{8634C614-5AE6-4529-ABA9-6AEAA394EFF8}" destId="{11B51BF2-A376-4577-A3B9-36B9BBB5BD96}" srcOrd="0" destOrd="0" presId="urn:microsoft.com/office/officeart/2005/8/layout/chevron2"/>
    <dgm:cxn modelId="{4424596D-B7FC-42E2-86E8-CBB3B9BA7E4C}" type="presOf" srcId="{78A6C9B5-5773-4782-A54C-B14D0D9D9CDA}" destId="{C468954E-C444-4E77-A01B-F54BA4AC2AAC}" srcOrd="0" destOrd="0" presId="urn:microsoft.com/office/officeart/2005/8/layout/chevron2"/>
    <dgm:cxn modelId="{A4EC5B9F-3384-4ADC-A472-32B8524EB0D6}" type="presOf" srcId="{C775187D-BF15-4703-ADB8-3230737097AF}" destId="{7A197746-042B-4C59-97E4-31B5C8D1DD6D}" srcOrd="0" destOrd="0" presId="urn:microsoft.com/office/officeart/2005/8/layout/chevron2"/>
    <dgm:cxn modelId="{A00D9797-85EC-4652-838F-92060C571352}" srcId="{14257AE1-2680-4663-9396-1AED5F80FD06}" destId="{895FFE7C-E1E1-42DF-A710-5BB5392B1D9E}" srcOrd="4" destOrd="0" parTransId="{F7218D04-B812-4853-B296-C7972B50BD96}" sibTransId="{A32FBCB5-94AD-4067-BF69-137B51E2B477}"/>
    <dgm:cxn modelId="{FC1E744B-D046-4831-9E76-ACA0BC01EC76}" srcId="{895FFE7C-E1E1-42DF-A710-5BB5392B1D9E}" destId="{E2937D26-5DED-4A4C-99C7-8A9ADDED924E}" srcOrd="0" destOrd="0" parTransId="{30975AC0-5A29-469F-B37D-EFFBB80BA08F}" sibTransId="{09485898-3C45-40CC-B034-8644D0421DC1}"/>
    <dgm:cxn modelId="{098FF708-58FB-413A-9748-3B3C7A94318C}" srcId="{F7BB8540-8487-4E7E-B172-12FCB4973333}" destId="{653643C7-98BE-45B1-97AD-32F6B12AFC20}" srcOrd="0" destOrd="0" parTransId="{CBFD4C74-FD88-4865-ACC3-62C94DDDA359}" sibTransId="{B9AC0D16-7C30-4EB5-8424-F85AB79C1D8B}"/>
    <dgm:cxn modelId="{CE3F7A3F-D54B-48CE-9FC7-8E198B1C324D}" type="presOf" srcId="{E4AAD72C-B2CF-42EB-9A65-2C5C94064270}" destId="{B02ACE25-E3F3-425E-BE3B-D4DF4524A6F4}" srcOrd="0" destOrd="0" presId="urn:microsoft.com/office/officeart/2005/8/layout/chevron2"/>
    <dgm:cxn modelId="{F675B00D-8320-4C3D-940A-E7891641FF9C}" srcId="{14257AE1-2680-4663-9396-1AED5F80FD06}" destId="{777C9AAB-5AE4-4190-9C46-32779D366E39}" srcOrd="3" destOrd="0" parTransId="{1E016797-130B-4EEA-945B-31ACF4556D03}" sibTransId="{3479427A-B131-4CC4-AB45-70D29075AEFA}"/>
    <dgm:cxn modelId="{39A9B5E3-3DA4-4A27-90C9-780BC151D516}" srcId="{9F95822E-1578-4769-BF39-75D5BC56AA87}" destId="{BECF9D64-9B54-4406-BED6-FA57C7215A2B}" srcOrd="0" destOrd="0" parTransId="{2E3F55CB-E208-43F4-89FC-7BC4C8067FCA}" sibTransId="{FC5E53CA-24FE-4F29-9A2E-FD5C0DC2B89B}"/>
    <dgm:cxn modelId="{EE36D58E-2EC5-4B6C-8EA4-7D08402332B3}" type="presOf" srcId="{E2937D26-5DED-4A4C-99C7-8A9ADDED924E}" destId="{CECD521E-0762-40D5-888A-1568C9B35B30}" srcOrd="0" destOrd="0" presId="urn:microsoft.com/office/officeart/2005/8/layout/chevron2"/>
    <dgm:cxn modelId="{363E395D-25B8-4F13-ACBD-6D3C2E482526}" srcId="{14257AE1-2680-4663-9396-1AED5F80FD06}" destId="{78A6C9B5-5773-4782-A54C-B14D0D9D9CDA}" srcOrd="6" destOrd="0" parTransId="{58200D84-1464-435C-ABB1-BC7E5FE0B762}" sibTransId="{BE43E7F0-BC4C-47D0-A467-58524F65A6C1}"/>
    <dgm:cxn modelId="{7BC8ECDB-146B-4735-8A86-51B7F2B4C67F}" srcId="{F7BB8540-8487-4E7E-B172-12FCB4973333}" destId="{06246F6E-25B6-4953-A96B-6F4082AC68DF}" srcOrd="1" destOrd="0" parTransId="{EA9A7274-CE83-4358-AD4B-63A03AA45D1C}" sibTransId="{55FE4A91-E6C8-4DF8-80EE-CF4834D19ED2}"/>
    <dgm:cxn modelId="{80B4B51A-BA51-4A35-A6B5-A937C9C251B4}" type="presOf" srcId="{777C9AAB-5AE4-4190-9C46-32779D366E39}" destId="{73BA6E1B-C2C7-45F6-A0C5-1A69664AA7EA}" srcOrd="0" destOrd="0" presId="urn:microsoft.com/office/officeart/2005/8/layout/chevron2"/>
    <dgm:cxn modelId="{AF20CBD3-9CDB-460F-BB01-D027D91EB7B5}" srcId="{8634C614-5AE6-4529-ABA9-6AEAA394EFF8}" destId="{A6D50611-D184-404A-9B2F-15730501CC60}" srcOrd="0" destOrd="0" parTransId="{CD2C70FF-5E5F-4F1B-BB7D-D079A4645ABF}" sibTransId="{761CEDCF-AEED-4D97-AFCA-8F04B8FCFFF9}"/>
    <dgm:cxn modelId="{63C520BB-79D5-4D56-8D7B-CAE65291571A}" type="presOf" srcId="{06246F6E-25B6-4953-A96B-6F4082AC68DF}" destId="{7929DED3-0459-42A2-997A-0754B29B8247}" srcOrd="0" destOrd="1" presId="urn:microsoft.com/office/officeart/2005/8/layout/chevron2"/>
    <dgm:cxn modelId="{B67BA513-EE1F-47F0-B66B-09EF193D17AA}" srcId="{E4AAD72C-B2CF-42EB-9A65-2C5C94064270}" destId="{FA48F1C2-D1F8-4C8E-AEAF-FC33E8304B1B}" srcOrd="0" destOrd="0" parTransId="{6F252715-7449-4BBA-AAED-E2E816CF0FAD}" sibTransId="{337581EC-957A-40DC-84AD-2929CAB0968A}"/>
    <dgm:cxn modelId="{9A34326D-9A1F-4946-A0E8-C8FB7D9CE891}" srcId="{14257AE1-2680-4663-9396-1AED5F80FD06}" destId="{200807CB-551E-4921-BD90-96FB70001BB3}" srcOrd="2" destOrd="0" parTransId="{772A4007-E0BF-433A-9309-5FE45C7E8021}" sibTransId="{8528273C-EAAE-4B0B-8A64-CE82E7F598A5}"/>
    <dgm:cxn modelId="{D3D6426C-EE7A-4C0A-814C-1FD05CD15289}" type="presOf" srcId="{200807CB-551E-4921-BD90-96FB70001BB3}" destId="{F1811A50-C525-4D75-B42A-1321D0442F41}" srcOrd="0" destOrd="0" presId="urn:microsoft.com/office/officeart/2005/8/layout/chevron2"/>
    <dgm:cxn modelId="{462EE681-A6B6-4144-9A4A-FD1931174530}" srcId="{14257AE1-2680-4663-9396-1AED5F80FD06}" destId="{E4AAD72C-B2CF-42EB-9A65-2C5C94064270}" srcOrd="0" destOrd="0" parTransId="{4DC62F46-D7AD-4626-A64C-E5E7AF0773C5}" sibTransId="{9E8EA2BE-48F1-47C8-A2E3-A7E38B04443C}"/>
    <dgm:cxn modelId="{C93D03E7-5499-4244-95E0-B9D15F27856A}" srcId="{14257AE1-2680-4663-9396-1AED5F80FD06}" destId="{F7BB8540-8487-4E7E-B172-12FCB4973333}" srcOrd="1" destOrd="0" parTransId="{E12A2E5B-0570-4AD3-84DC-B40B67C51373}" sibTransId="{451EA9B9-30E1-4AC2-8C84-C0700991F5B0}"/>
    <dgm:cxn modelId="{EF19F412-C493-4164-9EEF-624D13EE7C08}" type="presOf" srcId="{14257AE1-2680-4663-9396-1AED5F80FD06}" destId="{41A2F4D9-E02E-4A83-B4FF-BBEFF94835BD}" srcOrd="0" destOrd="0" presId="urn:microsoft.com/office/officeart/2005/8/layout/chevron2"/>
    <dgm:cxn modelId="{C30F4F92-68B9-4A99-9FFF-64230FB89E9E}" type="presOf" srcId="{57ABDFC3-A11A-4043-A3AB-8B0794F6EB91}" destId="{B3ECF40E-4CCE-4B84-8C16-8C769991E7D1}" srcOrd="0" destOrd="0" presId="urn:microsoft.com/office/officeart/2005/8/layout/chevron2"/>
    <dgm:cxn modelId="{15485509-060C-473F-A500-FF0977111929}" type="presOf" srcId="{F7BB8540-8487-4E7E-B172-12FCB4973333}" destId="{82F623A8-DBAC-4418-BB0E-DDC4C59E09E4}" srcOrd="0" destOrd="0" presId="urn:microsoft.com/office/officeart/2005/8/layout/chevron2"/>
    <dgm:cxn modelId="{1B16BFB0-6D11-4F4D-80E6-1F3CDB6A15B1}" type="presOf" srcId="{BECF9D64-9B54-4406-BED6-FA57C7215A2B}" destId="{87093763-5531-47C1-B8C7-7BDA05E30B85}" srcOrd="0" destOrd="0" presId="urn:microsoft.com/office/officeart/2005/8/layout/chevron2"/>
    <dgm:cxn modelId="{B39D6C62-2B89-4146-AF79-3AD6277347EC}" srcId="{78A6C9B5-5773-4782-A54C-B14D0D9D9CDA}" destId="{57ABDFC3-A11A-4043-A3AB-8B0794F6EB91}" srcOrd="0" destOrd="0" parTransId="{CAA68484-7AE2-479E-9BC3-153FBADEB443}" sibTransId="{2ACE371E-C3CD-4F8C-9A73-CD662C807DDB}"/>
    <dgm:cxn modelId="{E70F48A2-DA5D-4D93-A8FA-EB3B2475819A}" type="presOf" srcId="{A6D50611-D184-404A-9B2F-15730501CC60}" destId="{56F99DC9-EB53-4948-BB73-FC36DF4844E1}" srcOrd="0" destOrd="0" presId="urn:microsoft.com/office/officeart/2005/8/layout/chevron2"/>
    <dgm:cxn modelId="{BBA6C101-EF68-4960-89AA-CC79E7BBF68E}" type="presParOf" srcId="{41A2F4D9-E02E-4A83-B4FF-BBEFF94835BD}" destId="{85CBA519-CDF3-4FB5-ADB6-681F0AB64673}" srcOrd="0" destOrd="0" presId="urn:microsoft.com/office/officeart/2005/8/layout/chevron2"/>
    <dgm:cxn modelId="{F277ACEB-99C5-44E8-84E2-686265150E1E}" type="presParOf" srcId="{85CBA519-CDF3-4FB5-ADB6-681F0AB64673}" destId="{B02ACE25-E3F3-425E-BE3B-D4DF4524A6F4}" srcOrd="0" destOrd="0" presId="urn:microsoft.com/office/officeart/2005/8/layout/chevron2"/>
    <dgm:cxn modelId="{42557AF7-6A98-4228-ACF6-3D929CD444B3}" type="presParOf" srcId="{85CBA519-CDF3-4FB5-ADB6-681F0AB64673}" destId="{8D9AC905-ACDD-4855-9D60-0D7DCC36AC62}" srcOrd="1" destOrd="0" presId="urn:microsoft.com/office/officeart/2005/8/layout/chevron2"/>
    <dgm:cxn modelId="{5321378D-A1B2-4672-BEC4-E9630660A756}" type="presParOf" srcId="{41A2F4D9-E02E-4A83-B4FF-BBEFF94835BD}" destId="{E3BD7E53-D850-40B2-AA84-63E5D1F05C49}" srcOrd="1" destOrd="0" presId="urn:microsoft.com/office/officeart/2005/8/layout/chevron2"/>
    <dgm:cxn modelId="{90FCE3BD-4D7F-46B3-B979-629E6FB55947}" type="presParOf" srcId="{41A2F4D9-E02E-4A83-B4FF-BBEFF94835BD}" destId="{16B26F33-DE56-43C9-8841-160394D14D49}" srcOrd="2" destOrd="0" presId="urn:microsoft.com/office/officeart/2005/8/layout/chevron2"/>
    <dgm:cxn modelId="{5BA2264D-CE22-44CF-A8CC-06C5B1FDFFEC}" type="presParOf" srcId="{16B26F33-DE56-43C9-8841-160394D14D49}" destId="{82F623A8-DBAC-4418-BB0E-DDC4C59E09E4}" srcOrd="0" destOrd="0" presId="urn:microsoft.com/office/officeart/2005/8/layout/chevron2"/>
    <dgm:cxn modelId="{FF140DD9-12A5-4348-9A90-3D3A5B624621}" type="presParOf" srcId="{16B26F33-DE56-43C9-8841-160394D14D49}" destId="{7929DED3-0459-42A2-997A-0754B29B8247}" srcOrd="1" destOrd="0" presId="urn:microsoft.com/office/officeart/2005/8/layout/chevron2"/>
    <dgm:cxn modelId="{2F400A20-6677-4D44-A4A1-B09B26927B46}" type="presParOf" srcId="{41A2F4D9-E02E-4A83-B4FF-BBEFF94835BD}" destId="{3ABA828A-ED82-47DC-ADF2-8760CCFAFCF6}" srcOrd="3" destOrd="0" presId="urn:microsoft.com/office/officeart/2005/8/layout/chevron2"/>
    <dgm:cxn modelId="{1D9CB5EB-C880-416B-BA2B-7959ABD76009}" type="presParOf" srcId="{41A2F4D9-E02E-4A83-B4FF-BBEFF94835BD}" destId="{6FB46C9D-CEEF-45D6-996A-9B105707C9AE}" srcOrd="4" destOrd="0" presId="urn:microsoft.com/office/officeart/2005/8/layout/chevron2"/>
    <dgm:cxn modelId="{BCE52FE0-D659-4CB2-8CEA-745630B8D208}" type="presParOf" srcId="{6FB46C9D-CEEF-45D6-996A-9B105707C9AE}" destId="{F1811A50-C525-4D75-B42A-1321D0442F41}" srcOrd="0" destOrd="0" presId="urn:microsoft.com/office/officeart/2005/8/layout/chevron2"/>
    <dgm:cxn modelId="{746B3234-5644-4AA3-93BD-B81A971021D2}" type="presParOf" srcId="{6FB46C9D-CEEF-45D6-996A-9B105707C9AE}" destId="{EE9B1004-1526-42EE-B9AE-91F05213139F}" srcOrd="1" destOrd="0" presId="urn:microsoft.com/office/officeart/2005/8/layout/chevron2"/>
    <dgm:cxn modelId="{100D7FF4-A30C-4F9C-8108-F5AF67E36DB4}" type="presParOf" srcId="{41A2F4D9-E02E-4A83-B4FF-BBEFF94835BD}" destId="{DDAE7E51-9E94-4FBD-AAB1-65567240BA47}" srcOrd="5" destOrd="0" presId="urn:microsoft.com/office/officeart/2005/8/layout/chevron2"/>
    <dgm:cxn modelId="{1E945C94-1258-4858-8E41-8756D29980D2}" type="presParOf" srcId="{41A2F4D9-E02E-4A83-B4FF-BBEFF94835BD}" destId="{53C92C91-D8F8-40E6-A6B2-D35EC6A3B328}" srcOrd="6" destOrd="0" presId="urn:microsoft.com/office/officeart/2005/8/layout/chevron2"/>
    <dgm:cxn modelId="{D9AE44FC-5220-4A6A-81B5-99A9A9309C8F}" type="presParOf" srcId="{53C92C91-D8F8-40E6-A6B2-D35EC6A3B328}" destId="{73BA6E1B-C2C7-45F6-A0C5-1A69664AA7EA}" srcOrd="0" destOrd="0" presId="urn:microsoft.com/office/officeart/2005/8/layout/chevron2"/>
    <dgm:cxn modelId="{24A5EEC3-065B-40AB-A17D-2F8361DBA249}" type="presParOf" srcId="{53C92C91-D8F8-40E6-A6B2-D35EC6A3B328}" destId="{7A197746-042B-4C59-97E4-31B5C8D1DD6D}" srcOrd="1" destOrd="0" presId="urn:microsoft.com/office/officeart/2005/8/layout/chevron2"/>
    <dgm:cxn modelId="{EBB0A4EE-BCB1-4954-9817-97E11D54CCCD}" type="presParOf" srcId="{41A2F4D9-E02E-4A83-B4FF-BBEFF94835BD}" destId="{8D661EB8-CD7D-4B30-AEAC-9F66BA18BD4E}" srcOrd="7" destOrd="0" presId="urn:microsoft.com/office/officeart/2005/8/layout/chevron2"/>
    <dgm:cxn modelId="{9253A2B2-2854-43E6-A5DA-094B17249005}" type="presParOf" srcId="{41A2F4D9-E02E-4A83-B4FF-BBEFF94835BD}" destId="{7396F0A5-0B7F-4FB4-BBA0-555EA8E1E0B7}" srcOrd="8" destOrd="0" presId="urn:microsoft.com/office/officeart/2005/8/layout/chevron2"/>
    <dgm:cxn modelId="{4FD81711-E6E3-4534-9D51-1FAFAD287E8E}" type="presParOf" srcId="{7396F0A5-0B7F-4FB4-BBA0-555EA8E1E0B7}" destId="{393410C6-722E-46D3-9421-0C935211BEEC}" srcOrd="0" destOrd="0" presId="urn:microsoft.com/office/officeart/2005/8/layout/chevron2"/>
    <dgm:cxn modelId="{213F4C17-AFB2-4D6B-8C56-C021A4D60A00}" type="presParOf" srcId="{7396F0A5-0B7F-4FB4-BBA0-555EA8E1E0B7}" destId="{CECD521E-0762-40D5-888A-1568C9B35B30}" srcOrd="1" destOrd="0" presId="urn:microsoft.com/office/officeart/2005/8/layout/chevron2"/>
    <dgm:cxn modelId="{7F355AC5-96A8-451F-812E-077FF5B91E21}" type="presParOf" srcId="{41A2F4D9-E02E-4A83-B4FF-BBEFF94835BD}" destId="{0BF536BD-4871-4846-AA78-7176AD366240}" srcOrd="9" destOrd="0" presId="urn:microsoft.com/office/officeart/2005/8/layout/chevron2"/>
    <dgm:cxn modelId="{7BA4810D-97DD-41FB-8C46-234869B1D885}" type="presParOf" srcId="{41A2F4D9-E02E-4A83-B4FF-BBEFF94835BD}" destId="{9B485A2F-C8CD-4929-BA0F-13A95C4E7F8B}" srcOrd="10" destOrd="0" presId="urn:microsoft.com/office/officeart/2005/8/layout/chevron2"/>
    <dgm:cxn modelId="{43983736-AD1F-4D3E-814F-0491F293D750}" type="presParOf" srcId="{9B485A2F-C8CD-4929-BA0F-13A95C4E7F8B}" destId="{7F80B4D0-6790-47FB-8A95-B2D38C3F9590}" srcOrd="0" destOrd="0" presId="urn:microsoft.com/office/officeart/2005/8/layout/chevron2"/>
    <dgm:cxn modelId="{CFAA29FD-471D-46EC-89CC-EA3C967566E2}" type="presParOf" srcId="{9B485A2F-C8CD-4929-BA0F-13A95C4E7F8B}" destId="{87093763-5531-47C1-B8C7-7BDA05E30B85}" srcOrd="1" destOrd="0" presId="urn:microsoft.com/office/officeart/2005/8/layout/chevron2"/>
    <dgm:cxn modelId="{97215ABD-3B24-4CA8-86C7-DD77C7B1D848}" type="presParOf" srcId="{41A2F4D9-E02E-4A83-B4FF-BBEFF94835BD}" destId="{40AFAEDC-D44F-4DC6-862B-EFF576C2B8A2}" srcOrd="11" destOrd="0" presId="urn:microsoft.com/office/officeart/2005/8/layout/chevron2"/>
    <dgm:cxn modelId="{5B8D802D-FD37-49FD-95D0-FB85A1C898D6}" type="presParOf" srcId="{41A2F4D9-E02E-4A83-B4FF-BBEFF94835BD}" destId="{7715295C-D828-437C-85CB-4FB6B3B9DBFD}" srcOrd="12" destOrd="0" presId="urn:microsoft.com/office/officeart/2005/8/layout/chevron2"/>
    <dgm:cxn modelId="{05F67979-953C-4F6C-A5E8-68B99EE1AEFB}" type="presParOf" srcId="{7715295C-D828-437C-85CB-4FB6B3B9DBFD}" destId="{C468954E-C444-4E77-A01B-F54BA4AC2AAC}" srcOrd="0" destOrd="0" presId="urn:microsoft.com/office/officeart/2005/8/layout/chevron2"/>
    <dgm:cxn modelId="{A6BC60EA-9337-4C6B-8650-45CD35F4458D}" type="presParOf" srcId="{7715295C-D828-437C-85CB-4FB6B3B9DBFD}" destId="{B3ECF40E-4CCE-4B84-8C16-8C769991E7D1}" srcOrd="1" destOrd="0" presId="urn:microsoft.com/office/officeart/2005/8/layout/chevron2"/>
    <dgm:cxn modelId="{C1E70290-0D2C-4903-9139-145249919DBC}" type="presParOf" srcId="{41A2F4D9-E02E-4A83-B4FF-BBEFF94835BD}" destId="{DE73EAF5-C996-4CBD-9A71-618F3FC115A5}" srcOrd="13" destOrd="0" presId="urn:microsoft.com/office/officeart/2005/8/layout/chevron2"/>
    <dgm:cxn modelId="{83B60592-6AD2-45B5-9C64-89CB88D5C526}" type="presParOf" srcId="{41A2F4D9-E02E-4A83-B4FF-BBEFF94835BD}" destId="{B09B603B-CAAE-4D3B-9301-3E31781AFBEC}" srcOrd="14" destOrd="0" presId="urn:microsoft.com/office/officeart/2005/8/layout/chevron2"/>
    <dgm:cxn modelId="{0796B290-A7B6-40EF-BF32-8F3E36942782}" type="presParOf" srcId="{B09B603B-CAAE-4D3B-9301-3E31781AFBEC}" destId="{11B51BF2-A376-4577-A3B9-36B9BBB5BD96}" srcOrd="0" destOrd="0" presId="urn:microsoft.com/office/officeart/2005/8/layout/chevron2"/>
    <dgm:cxn modelId="{99B9AAEC-132B-45C6-B409-A7B959B92C74}" type="presParOf" srcId="{B09B603B-CAAE-4D3B-9301-3E31781AFBEC}" destId="{56F99DC9-EB53-4948-BB73-FC36DF4844E1}"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ACE25-E3F3-425E-BE3B-D4DF4524A6F4}">
      <dsp:nvSpPr>
        <dsp:cNvPr id="0" name=""/>
        <dsp:cNvSpPr/>
      </dsp:nvSpPr>
      <dsp:spPr>
        <a:xfrm rot="5400000">
          <a:off x="-82747" y="8538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a:t>Properties</a:t>
          </a:r>
        </a:p>
      </dsp:txBody>
      <dsp:txXfrm rot="-5400000">
        <a:off x="1" y="195718"/>
        <a:ext cx="386155" cy="165495"/>
      </dsp:txXfrm>
    </dsp:sp>
    <dsp:sp modelId="{8D9AC905-ACDD-4855-9D60-0D7DCC36AC62}">
      <dsp:nvSpPr>
        <dsp:cNvPr id="0" name=""/>
        <dsp:cNvSpPr/>
      </dsp:nvSpPr>
      <dsp:spPr>
        <a:xfrm rot="5400000">
          <a:off x="4951487" y="-4641501"/>
          <a:ext cx="358761"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set properties</a:t>
          </a:r>
        </a:p>
      </dsp:txBody>
      <dsp:txXfrm rot="-5400000">
        <a:off x="309986" y="17513"/>
        <a:ext cx="9624251" cy="323735"/>
      </dsp:txXfrm>
    </dsp:sp>
    <dsp:sp modelId="{82F623A8-DBAC-4418-BB0E-DDC4C59E09E4}">
      <dsp:nvSpPr>
        <dsp:cNvPr id="0" name=""/>
        <dsp:cNvSpPr/>
      </dsp:nvSpPr>
      <dsp:spPr>
        <a:xfrm rot="5400000">
          <a:off x="-82747" y="56099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setClasspat</a:t>
          </a:r>
        </a:p>
      </dsp:txBody>
      <dsp:txXfrm rot="-5400000">
        <a:off x="1" y="671328"/>
        <a:ext cx="386155" cy="165495"/>
      </dsp:txXfrm>
    </dsp:sp>
    <dsp:sp modelId="{7929DED3-0459-42A2-997A-0754B29B8247}">
      <dsp:nvSpPr>
        <dsp:cNvPr id="0" name=""/>
        <dsp:cNvSpPr/>
      </dsp:nvSpPr>
      <dsp:spPr>
        <a:xfrm rot="5400000">
          <a:off x="5027751" y="-416334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include all jars </a:t>
          </a:r>
        </a:p>
        <a:p>
          <a:pPr marL="57150" lvl="1" indent="-57150" algn="l" defTabSz="444500">
            <a:lnSpc>
              <a:spcPct val="90000"/>
            </a:lnSpc>
            <a:spcBef>
              <a:spcPct val="0"/>
            </a:spcBef>
            <a:spcAft>
              <a:spcPct val="15000"/>
            </a:spcAft>
            <a:buChar char="••"/>
          </a:pPr>
          <a:endParaRPr lang="en-IN" sz="1000" kern="1200"/>
        </a:p>
      </dsp:txBody>
      <dsp:txXfrm rot="-5400000">
        <a:off x="386155" y="495754"/>
        <a:ext cx="9624260" cy="323564"/>
      </dsp:txXfrm>
    </dsp:sp>
    <dsp:sp modelId="{F1811A50-C525-4D75-B42A-1321D0442F41}">
      <dsp:nvSpPr>
        <dsp:cNvPr id="0" name=""/>
        <dsp:cNvSpPr/>
      </dsp:nvSpPr>
      <dsp:spPr>
        <a:xfrm rot="5400000">
          <a:off x="-82747" y="1040115"/>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init</a:t>
          </a:r>
        </a:p>
      </dsp:txBody>
      <dsp:txXfrm rot="-5400000">
        <a:off x="1" y="1150446"/>
        <a:ext cx="386155" cy="165495"/>
      </dsp:txXfrm>
    </dsp:sp>
    <dsp:sp modelId="{EE9B1004-1526-42EE-B9AE-91F05213139F}">
      <dsp:nvSpPr>
        <dsp:cNvPr id="0" name=""/>
        <dsp:cNvSpPr/>
      </dsp:nvSpPr>
      <dsp:spPr>
        <a:xfrm rot="5400000">
          <a:off x="5027751" y="-211801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BA6E1B-C2C7-45F6-A0C5-1A69664AA7EA}">
      <dsp:nvSpPr>
        <dsp:cNvPr id="0" name=""/>
        <dsp:cNvSpPr/>
      </dsp:nvSpPr>
      <dsp:spPr>
        <a:xfrm rot="5400000">
          <a:off x="-82747" y="151221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Clean</a:t>
          </a:r>
        </a:p>
      </dsp:txBody>
      <dsp:txXfrm rot="-5400000">
        <a:off x="1" y="1622548"/>
        <a:ext cx="386155" cy="165495"/>
      </dsp:txXfrm>
    </dsp:sp>
    <dsp:sp modelId="{7A197746-042B-4C59-97E4-31B5C8D1DD6D}">
      <dsp:nvSpPr>
        <dsp:cNvPr id="0" name=""/>
        <dsp:cNvSpPr/>
      </dsp:nvSpPr>
      <dsp:spPr>
        <a:xfrm rot="5400000">
          <a:off x="5027751" y="-321212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Delete old build folders, add old test results to archive</a:t>
          </a:r>
        </a:p>
      </dsp:txBody>
      <dsp:txXfrm rot="-5400000">
        <a:off x="386155" y="1446974"/>
        <a:ext cx="9624260" cy="323564"/>
      </dsp:txXfrm>
    </dsp:sp>
    <dsp:sp modelId="{393410C6-722E-46D3-9421-0C935211BEEC}">
      <dsp:nvSpPr>
        <dsp:cNvPr id="0" name=""/>
        <dsp:cNvSpPr/>
      </dsp:nvSpPr>
      <dsp:spPr>
        <a:xfrm rot="5400000">
          <a:off x="-82747" y="198782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Compile</a:t>
          </a:r>
        </a:p>
      </dsp:txBody>
      <dsp:txXfrm rot="-5400000">
        <a:off x="1" y="2098158"/>
        <a:ext cx="386155" cy="165495"/>
      </dsp:txXfrm>
    </dsp:sp>
    <dsp:sp modelId="{CECD521E-0762-40D5-888A-1568C9B35B30}">
      <dsp:nvSpPr>
        <dsp:cNvPr id="0" name=""/>
        <dsp:cNvSpPr/>
      </dsp:nvSpPr>
      <dsp:spPr>
        <a:xfrm rot="5400000">
          <a:off x="5027751" y="-273651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compilation</a:t>
          </a:r>
        </a:p>
      </dsp:txBody>
      <dsp:txXfrm rot="-5400000">
        <a:off x="386155" y="1922584"/>
        <a:ext cx="9624260" cy="323564"/>
      </dsp:txXfrm>
    </dsp:sp>
    <dsp:sp modelId="{7F80B4D0-6790-47FB-8A95-B2D38C3F9590}">
      <dsp:nvSpPr>
        <dsp:cNvPr id="0" name=""/>
        <dsp:cNvSpPr/>
      </dsp:nvSpPr>
      <dsp:spPr>
        <a:xfrm rot="5400000">
          <a:off x="-82747" y="246343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run</a:t>
          </a:r>
        </a:p>
      </dsp:txBody>
      <dsp:txXfrm rot="-5400000">
        <a:off x="1" y="2573768"/>
        <a:ext cx="386155" cy="165495"/>
      </dsp:txXfrm>
    </dsp:sp>
    <dsp:sp modelId="{87093763-5531-47C1-B8C7-7BDA05E30B85}">
      <dsp:nvSpPr>
        <dsp:cNvPr id="0" name=""/>
        <dsp:cNvSpPr/>
      </dsp:nvSpPr>
      <dsp:spPr>
        <a:xfrm rot="5400000">
          <a:off x="5027751" y="-226090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runtest cases through testNg</a:t>
          </a:r>
        </a:p>
      </dsp:txBody>
      <dsp:txXfrm rot="-5400000">
        <a:off x="386155" y="2398194"/>
        <a:ext cx="9624260" cy="323564"/>
      </dsp:txXfrm>
    </dsp:sp>
    <dsp:sp modelId="{C468954E-C444-4E77-A01B-F54BA4AC2AAC}">
      <dsp:nvSpPr>
        <dsp:cNvPr id="0" name=""/>
        <dsp:cNvSpPr/>
      </dsp:nvSpPr>
      <dsp:spPr>
        <a:xfrm rot="5400000">
          <a:off x="-82747" y="293904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IN" sz="500" kern="1200"/>
            <a:t>run and </a:t>
          </a:r>
          <a:r>
            <a:rPr lang="en-IN" sz="900" kern="1200"/>
            <a:t>generatieXSLTREPORTS</a:t>
          </a:r>
        </a:p>
      </dsp:txBody>
      <dsp:txXfrm rot="-5400000">
        <a:off x="1" y="3049378"/>
        <a:ext cx="386155" cy="165495"/>
      </dsp:txXfrm>
    </dsp:sp>
    <dsp:sp modelId="{B3ECF40E-4CCE-4B84-8C16-8C769991E7D1}">
      <dsp:nvSpPr>
        <dsp:cNvPr id="0" name=""/>
        <dsp:cNvSpPr/>
      </dsp:nvSpPr>
      <dsp:spPr>
        <a:xfrm rot="5400000">
          <a:off x="5027751" y="-178529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creating xslt reports using tesngg output</a:t>
          </a:r>
        </a:p>
      </dsp:txBody>
      <dsp:txXfrm rot="-5400000">
        <a:off x="386155" y="2873804"/>
        <a:ext cx="9624260" cy="323564"/>
      </dsp:txXfrm>
    </dsp:sp>
    <dsp:sp modelId="{11B51BF2-A376-4577-A3B9-36B9BBB5BD96}">
      <dsp:nvSpPr>
        <dsp:cNvPr id="0" name=""/>
        <dsp:cNvSpPr/>
      </dsp:nvSpPr>
      <dsp:spPr>
        <a:xfrm rot="5400000">
          <a:off x="-82747" y="341465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remail</a:t>
          </a:r>
          <a:r>
            <a:rPr lang="en-IN" sz="500" kern="1200"/>
            <a:t> </a:t>
          </a:r>
          <a:r>
            <a:rPr lang="en-IN" sz="900" kern="1200"/>
            <a:t>results</a:t>
          </a:r>
        </a:p>
      </dsp:txBody>
      <dsp:txXfrm rot="-5400000">
        <a:off x="1" y="3524988"/>
        <a:ext cx="386155" cy="165495"/>
      </dsp:txXfrm>
    </dsp:sp>
    <dsp:sp modelId="{56F99DC9-EB53-4948-BB73-FC36DF4844E1}">
      <dsp:nvSpPr>
        <dsp:cNvPr id="0" name=""/>
        <dsp:cNvSpPr/>
      </dsp:nvSpPr>
      <dsp:spPr>
        <a:xfrm rot="5400000">
          <a:off x="5027751" y="-130968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emailo results to stake holder</a:t>
          </a:r>
        </a:p>
      </dsp:txBody>
      <dsp:txXfrm rot="-5400000">
        <a:off x="386155" y="3349414"/>
        <a:ext cx="9624260" cy="3235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Gandhi</dc:creator>
  <cp:keywords/>
  <dc:description/>
  <cp:lastModifiedBy>Rahul Gandhi</cp:lastModifiedBy>
  <cp:revision>6</cp:revision>
  <dcterms:created xsi:type="dcterms:W3CDTF">2017-03-20T18:21:00Z</dcterms:created>
  <dcterms:modified xsi:type="dcterms:W3CDTF">2017-05-01T13:42:00Z</dcterms:modified>
</cp:coreProperties>
</file>