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5B" w:rsidRDefault="00522D5B" w:rsidP="008573CA">
      <w:pPr>
        <w:spacing w:after="0" w:line="240" w:lineRule="auto"/>
        <w:rPr>
          <w:b/>
          <w:sz w:val="24"/>
          <w:szCs w:val="24"/>
        </w:rPr>
      </w:pPr>
      <w:r>
        <w:rPr>
          <w:b/>
          <w:sz w:val="24"/>
          <w:szCs w:val="24"/>
        </w:rPr>
        <w:t>Raul Garay</w:t>
      </w:r>
      <w:r>
        <w:rPr>
          <w:b/>
          <w:sz w:val="24"/>
          <w:szCs w:val="24"/>
        </w:rPr>
        <w:tab/>
        <w:t>CAP 4770</w:t>
      </w:r>
      <w:r>
        <w:rPr>
          <w:b/>
          <w:sz w:val="24"/>
          <w:szCs w:val="24"/>
        </w:rPr>
        <w:tab/>
        <w:t>Homework 1</w:t>
      </w:r>
      <w:bookmarkStart w:id="0" w:name="_GoBack"/>
      <w:bookmarkEnd w:id="0"/>
    </w:p>
    <w:p w:rsidR="00522D5B" w:rsidRDefault="00522D5B" w:rsidP="008573CA">
      <w:pPr>
        <w:spacing w:after="0" w:line="240" w:lineRule="auto"/>
        <w:rPr>
          <w:b/>
          <w:sz w:val="24"/>
          <w:szCs w:val="24"/>
        </w:rPr>
      </w:pPr>
    </w:p>
    <w:p w:rsidR="008573CA" w:rsidRPr="004653FE" w:rsidRDefault="008573CA" w:rsidP="008573CA">
      <w:pPr>
        <w:spacing w:after="0" w:line="240" w:lineRule="auto"/>
        <w:rPr>
          <w:b/>
          <w:sz w:val="24"/>
          <w:szCs w:val="24"/>
        </w:rPr>
      </w:pPr>
      <w:r w:rsidRPr="004653FE">
        <w:rPr>
          <w:b/>
          <w:sz w:val="24"/>
          <w:szCs w:val="24"/>
        </w:rPr>
        <w:t>2.2</w:t>
      </w:r>
    </w:p>
    <w:p w:rsidR="008573CA" w:rsidRDefault="008573CA" w:rsidP="008573CA">
      <w:pPr>
        <w:spacing w:after="0" w:line="240" w:lineRule="auto"/>
      </w:pPr>
      <w:r>
        <w:t>Suppose that the data for analysis includes the attribute age. The age values for the data tuples are (in increasing order) 13, 15, 16, 16, 19, 20, 20, 21, 22, 22, 25, 25, 25, 25, 30, 33, 33, 35, 35, 35, 35, 36, 40, 45, 46, 52, 70.</w:t>
      </w:r>
    </w:p>
    <w:p w:rsidR="008573CA" w:rsidRDefault="008573CA" w:rsidP="008573CA">
      <w:pPr>
        <w:spacing w:after="0" w:line="240" w:lineRule="auto"/>
      </w:pPr>
    </w:p>
    <w:p w:rsidR="008573CA" w:rsidRDefault="008573CA" w:rsidP="008573CA">
      <w:pPr>
        <w:spacing w:after="0" w:line="240" w:lineRule="auto"/>
      </w:pPr>
      <w:r>
        <w:t>(a) What is the mean of the data? What is the median?</w:t>
      </w:r>
    </w:p>
    <w:p w:rsidR="008573CA" w:rsidRDefault="008573CA" w:rsidP="008573CA">
      <w:pPr>
        <w:spacing w:after="0" w:line="240" w:lineRule="auto"/>
      </w:pPr>
      <w:r>
        <w:tab/>
      </w:r>
      <w:r>
        <w:tab/>
        <w:t>Mean: (809/27) = 29.96</w:t>
      </w:r>
    </w:p>
    <w:p w:rsidR="008573CA" w:rsidRDefault="008573CA" w:rsidP="008573CA">
      <w:pPr>
        <w:spacing w:after="0" w:line="240" w:lineRule="auto"/>
      </w:pPr>
      <w:r>
        <w:tab/>
      </w:r>
      <w:r>
        <w:tab/>
        <w:t xml:space="preserve">Median: 25 </w:t>
      </w:r>
    </w:p>
    <w:p w:rsidR="008573CA" w:rsidRDefault="008573CA" w:rsidP="008573CA">
      <w:pPr>
        <w:spacing w:after="0" w:line="240" w:lineRule="auto"/>
      </w:pPr>
    </w:p>
    <w:p w:rsidR="008573CA" w:rsidRDefault="008573CA" w:rsidP="008573CA">
      <w:pPr>
        <w:spacing w:after="0" w:line="240" w:lineRule="auto"/>
      </w:pPr>
      <w:r>
        <w:t xml:space="preserve">(b) What is the mode of the data? Comment on the data’s modality (i.e., bimodal, </w:t>
      </w:r>
      <w:proofErr w:type="spellStart"/>
      <w:r>
        <w:t>trimodal</w:t>
      </w:r>
      <w:proofErr w:type="spellEnd"/>
      <w:r>
        <w:t>, etc.).</w:t>
      </w:r>
    </w:p>
    <w:p w:rsidR="008573CA" w:rsidRDefault="008573CA" w:rsidP="008573CA">
      <w:pPr>
        <w:spacing w:after="0" w:line="240" w:lineRule="auto"/>
      </w:pPr>
      <w:r>
        <w:tab/>
      </w:r>
      <w:r>
        <w:tab/>
        <w:t>Bimodal: 25 &amp; 35</w:t>
      </w:r>
    </w:p>
    <w:p w:rsidR="008573CA" w:rsidRDefault="008573CA" w:rsidP="008573CA">
      <w:pPr>
        <w:spacing w:after="0" w:line="240" w:lineRule="auto"/>
      </w:pPr>
    </w:p>
    <w:p w:rsidR="008573CA" w:rsidRDefault="008573CA" w:rsidP="008573CA">
      <w:pPr>
        <w:spacing w:after="0" w:line="240" w:lineRule="auto"/>
      </w:pPr>
      <w:r>
        <w:t>(c) What is the midrange of the data?</w:t>
      </w:r>
    </w:p>
    <w:p w:rsidR="008573CA" w:rsidRDefault="008573CA" w:rsidP="008573CA">
      <w:pPr>
        <w:spacing w:after="0" w:line="240" w:lineRule="auto"/>
      </w:pPr>
      <w:r>
        <w:tab/>
      </w:r>
      <w:r>
        <w:tab/>
        <w:t>Midrange: (13+70)/2 = 41.5</w:t>
      </w:r>
    </w:p>
    <w:p w:rsidR="008573CA" w:rsidRDefault="008573CA" w:rsidP="008573CA">
      <w:pPr>
        <w:spacing w:after="0" w:line="240" w:lineRule="auto"/>
      </w:pPr>
    </w:p>
    <w:p w:rsidR="008573CA" w:rsidRDefault="008573CA" w:rsidP="008573CA">
      <w:pPr>
        <w:spacing w:after="0" w:line="240" w:lineRule="auto"/>
      </w:pPr>
      <w:r>
        <w:t>(d) Can you find (roughly) the first quartile (Q1) and the third quartile (Q3) of the data?</w:t>
      </w:r>
    </w:p>
    <w:p w:rsidR="008573CA" w:rsidRDefault="008573CA" w:rsidP="008573CA">
      <w:pPr>
        <w:spacing w:after="0" w:line="240" w:lineRule="auto"/>
      </w:pPr>
      <w:r>
        <w:tab/>
      </w:r>
      <w:r>
        <w:tab/>
        <w:t xml:space="preserve">Q1: 20 </w:t>
      </w:r>
      <w:r>
        <w:tab/>
      </w:r>
      <w:r>
        <w:tab/>
        <w:t>Q3: 35</w:t>
      </w:r>
    </w:p>
    <w:p w:rsidR="008573CA" w:rsidRDefault="008573CA" w:rsidP="008573CA">
      <w:pPr>
        <w:spacing w:after="0" w:line="240" w:lineRule="auto"/>
      </w:pPr>
    </w:p>
    <w:p w:rsidR="008573CA" w:rsidRDefault="008573CA" w:rsidP="008573CA">
      <w:pPr>
        <w:spacing w:after="0" w:line="240" w:lineRule="auto"/>
      </w:pPr>
      <w:r>
        <w:t>(e) Give the five-number summary of the data.</w:t>
      </w:r>
    </w:p>
    <w:p w:rsidR="008573CA" w:rsidRDefault="008573CA" w:rsidP="008573CA">
      <w:pPr>
        <w:spacing w:after="0" w:line="240" w:lineRule="auto"/>
      </w:pPr>
      <w:r>
        <w:tab/>
      </w:r>
      <w:r>
        <w:tab/>
        <w:t>Min: 13</w:t>
      </w:r>
      <w:r>
        <w:tab/>
      </w:r>
      <w:r>
        <w:tab/>
        <w:t xml:space="preserve">Q1: 20 </w:t>
      </w:r>
      <w:r>
        <w:tab/>
      </w:r>
      <w:r>
        <w:tab/>
        <w:t xml:space="preserve">Q2: 25 </w:t>
      </w:r>
      <w:r>
        <w:tab/>
      </w:r>
      <w:r>
        <w:tab/>
        <w:t xml:space="preserve">Q3: 35 </w:t>
      </w:r>
      <w:r>
        <w:tab/>
      </w:r>
      <w:r>
        <w:tab/>
        <w:t>Max: 70</w:t>
      </w:r>
    </w:p>
    <w:p w:rsidR="008573CA" w:rsidRDefault="008573CA" w:rsidP="008573CA">
      <w:pPr>
        <w:spacing w:after="0" w:line="240" w:lineRule="auto"/>
      </w:pPr>
    </w:p>
    <w:p w:rsidR="008573CA" w:rsidRDefault="008573CA" w:rsidP="008573CA">
      <w:pPr>
        <w:spacing w:after="0" w:line="240" w:lineRule="auto"/>
      </w:pPr>
      <w:r>
        <w:t>(f) Show a boxplot of the data.</w:t>
      </w:r>
    </w:p>
    <w:p w:rsidR="008573CA" w:rsidRDefault="00012C19" w:rsidP="008573CA">
      <w:pPr>
        <w:spacing w:after="0" w:line="240" w:lineRule="auto"/>
      </w:pPr>
      <w:r w:rsidRPr="00012C19">
        <w:rPr>
          <w:noProof/>
        </w:rPr>
        <w:drawing>
          <wp:inline distT="0" distB="0" distL="0" distR="0" wp14:anchorId="5470E21C" wp14:editId="099F1D19">
            <wp:extent cx="2857500" cy="4762500"/>
            <wp:effectExtent l="0" t="0" r="0" b="0"/>
            <wp:docPr id="3" name="Picture 3" descr="C:\Users\Raul Garay\Downloads\box-plo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ul Garay\Downloads\box-plot-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2857500" cy="4762500"/>
                    </a:xfrm>
                    <a:prstGeom prst="rect">
                      <a:avLst/>
                    </a:prstGeom>
                    <a:noFill/>
                    <a:ln>
                      <a:noFill/>
                    </a:ln>
                  </pic:spPr>
                </pic:pic>
              </a:graphicData>
            </a:graphic>
          </wp:inline>
        </w:drawing>
      </w:r>
    </w:p>
    <w:p w:rsidR="008573CA" w:rsidRDefault="008573CA" w:rsidP="008573CA">
      <w:pPr>
        <w:spacing w:after="0" w:line="240" w:lineRule="auto"/>
      </w:pPr>
      <w:r>
        <w:t>(g) How is a quantile–quantile plot different from a quantile plot?</w:t>
      </w:r>
    </w:p>
    <w:p w:rsidR="008573CA" w:rsidRDefault="00643D92" w:rsidP="008573CA">
      <w:pPr>
        <w:spacing w:after="0" w:line="240" w:lineRule="auto"/>
      </w:pPr>
      <w:r>
        <w:tab/>
        <w:t xml:space="preserve">A quantile plot only displays the distribution of one variable. However, a q-q plot </w:t>
      </w:r>
      <w:r w:rsidR="00757134">
        <w:t>displays that same distribution</w:t>
      </w:r>
      <w:r>
        <w:t xml:space="preserve"> along with other chosen quantiles so that comparisons can be made.</w:t>
      </w:r>
    </w:p>
    <w:p w:rsidR="008573CA" w:rsidRDefault="008573CA" w:rsidP="008573CA">
      <w:pPr>
        <w:spacing w:after="0" w:line="240" w:lineRule="auto"/>
      </w:pPr>
    </w:p>
    <w:p w:rsidR="008573CA" w:rsidRDefault="008573CA" w:rsidP="008573CA">
      <w:pPr>
        <w:spacing w:after="0" w:line="240" w:lineRule="auto"/>
      </w:pPr>
    </w:p>
    <w:p w:rsidR="00643D92" w:rsidRDefault="00643D92" w:rsidP="008573CA">
      <w:pPr>
        <w:spacing w:after="0" w:line="240" w:lineRule="auto"/>
      </w:pPr>
    </w:p>
    <w:p w:rsidR="00643D92" w:rsidRDefault="00643D92" w:rsidP="008573CA">
      <w:pPr>
        <w:spacing w:after="0" w:line="240" w:lineRule="auto"/>
      </w:pPr>
    </w:p>
    <w:p w:rsidR="00643D92" w:rsidRDefault="00643D92" w:rsidP="008573CA">
      <w:pPr>
        <w:spacing w:after="0" w:line="240" w:lineRule="auto"/>
      </w:pPr>
    </w:p>
    <w:p w:rsidR="00643D92" w:rsidRDefault="00643D92" w:rsidP="008573CA">
      <w:pPr>
        <w:spacing w:after="0" w:line="240" w:lineRule="auto"/>
      </w:pPr>
    </w:p>
    <w:p w:rsidR="008573CA" w:rsidRPr="004653FE" w:rsidRDefault="008573CA" w:rsidP="008573CA">
      <w:pPr>
        <w:spacing w:after="0" w:line="240" w:lineRule="auto"/>
        <w:rPr>
          <w:b/>
          <w:sz w:val="24"/>
          <w:szCs w:val="24"/>
        </w:rPr>
      </w:pPr>
      <w:r w:rsidRPr="004653FE">
        <w:rPr>
          <w:b/>
          <w:sz w:val="24"/>
          <w:szCs w:val="24"/>
        </w:rPr>
        <w:t>2.3</w:t>
      </w:r>
    </w:p>
    <w:p w:rsidR="008573CA" w:rsidRDefault="008573CA" w:rsidP="008573CA">
      <w:pPr>
        <w:spacing w:after="0" w:line="240" w:lineRule="auto"/>
      </w:pPr>
      <w:r>
        <w:t>Suppose that the values for a given set of data are grouped into intervals. The intervals</w:t>
      </w:r>
      <w:r w:rsidR="00643D92">
        <w:t xml:space="preserve"> and </w:t>
      </w:r>
      <w:r>
        <w:t>corresponding frequencies are as follows:</w:t>
      </w:r>
    </w:p>
    <w:p w:rsidR="00643D92" w:rsidRDefault="00643D92" w:rsidP="008573CA">
      <w:pPr>
        <w:spacing w:after="0" w:line="240" w:lineRule="auto"/>
      </w:pPr>
    </w:p>
    <w:tbl>
      <w:tblPr>
        <w:tblStyle w:val="TableGrid"/>
        <w:tblW w:w="0" w:type="auto"/>
        <w:tblLook w:val="04A0" w:firstRow="1" w:lastRow="0" w:firstColumn="1" w:lastColumn="0" w:noHBand="0" w:noVBand="1"/>
      </w:tblPr>
      <w:tblGrid>
        <w:gridCol w:w="1615"/>
        <w:gridCol w:w="1710"/>
      </w:tblGrid>
      <w:tr w:rsidR="008573CA" w:rsidTr="008573CA">
        <w:tc>
          <w:tcPr>
            <w:tcW w:w="1615" w:type="dxa"/>
          </w:tcPr>
          <w:p w:rsidR="008573CA" w:rsidRPr="008573CA" w:rsidRDefault="008573CA" w:rsidP="008573CA">
            <w:pPr>
              <w:jc w:val="center"/>
              <w:rPr>
                <w:b/>
              </w:rPr>
            </w:pPr>
            <w:r w:rsidRPr="008573CA">
              <w:rPr>
                <w:b/>
              </w:rPr>
              <w:t>Age</w:t>
            </w:r>
          </w:p>
        </w:tc>
        <w:tc>
          <w:tcPr>
            <w:tcW w:w="1710" w:type="dxa"/>
          </w:tcPr>
          <w:p w:rsidR="008573CA" w:rsidRPr="008573CA" w:rsidRDefault="008573CA" w:rsidP="008573CA">
            <w:pPr>
              <w:jc w:val="center"/>
              <w:rPr>
                <w:b/>
              </w:rPr>
            </w:pPr>
            <w:r w:rsidRPr="008573CA">
              <w:rPr>
                <w:b/>
              </w:rPr>
              <w:t>Frequency</w:t>
            </w:r>
          </w:p>
        </w:tc>
      </w:tr>
      <w:tr w:rsidR="008573CA" w:rsidTr="008573CA">
        <w:tc>
          <w:tcPr>
            <w:tcW w:w="1615" w:type="dxa"/>
          </w:tcPr>
          <w:p w:rsidR="008573CA" w:rsidRDefault="008573CA" w:rsidP="008573CA">
            <w:r>
              <w:t>1-5</w:t>
            </w:r>
          </w:p>
        </w:tc>
        <w:tc>
          <w:tcPr>
            <w:tcW w:w="1710" w:type="dxa"/>
          </w:tcPr>
          <w:p w:rsidR="008573CA" w:rsidRDefault="008573CA" w:rsidP="008573CA">
            <w:r>
              <w:t>200</w:t>
            </w:r>
          </w:p>
        </w:tc>
      </w:tr>
      <w:tr w:rsidR="008573CA" w:rsidTr="008573CA">
        <w:tc>
          <w:tcPr>
            <w:tcW w:w="1615" w:type="dxa"/>
          </w:tcPr>
          <w:p w:rsidR="008573CA" w:rsidRDefault="008573CA" w:rsidP="008573CA">
            <w:r>
              <w:t>6-15</w:t>
            </w:r>
          </w:p>
        </w:tc>
        <w:tc>
          <w:tcPr>
            <w:tcW w:w="1710" w:type="dxa"/>
          </w:tcPr>
          <w:p w:rsidR="008573CA" w:rsidRDefault="008573CA" w:rsidP="008573CA">
            <w:r>
              <w:t>450</w:t>
            </w:r>
          </w:p>
        </w:tc>
      </w:tr>
      <w:tr w:rsidR="008573CA" w:rsidTr="008573CA">
        <w:tc>
          <w:tcPr>
            <w:tcW w:w="1615" w:type="dxa"/>
          </w:tcPr>
          <w:p w:rsidR="008573CA" w:rsidRDefault="008573CA" w:rsidP="008573CA">
            <w:r>
              <w:t>16-20</w:t>
            </w:r>
          </w:p>
        </w:tc>
        <w:tc>
          <w:tcPr>
            <w:tcW w:w="1710" w:type="dxa"/>
          </w:tcPr>
          <w:p w:rsidR="008573CA" w:rsidRDefault="008573CA" w:rsidP="008573CA">
            <w:r>
              <w:t>300</w:t>
            </w:r>
          </w:p>
        </w:tc>
      </w:tr>
      <w:tr w:rsidR="008573CA" w:rsidTr="008573CA">
        <w:tc>
          <w:tcPr>
            <w:tcW w:w="1615" w:type="dxa"/>
          </w:tcPr>
          <w:p w:rsidR="008573CA" w:rsidRDefault="008573CA" w:rsidP="008573CA">
            <w:r>
              <w:t>21-50</w:t>
            </w:r>
          </w:p>
        </w:tc>
        <w:tc>
          <w:tcPr>
            <w:tcW w:w="1710" w:type="dxa"/>
          </w:tcPr>
          <w:p w:rsidR="008573CA" w:rsidRDefault="008573CA" w:rsidP="008573CA">
            <w:r>
              <w:t>1500</w:t>
            </w:r>
          </w:p>
        </w:tc>
      </w:tr>
      <w:tr w:rsidR="008573CA" w:rsidTr="008573CA">
        <w:tc>
          <w:tcPr>
            <w:tcW w:w="1615" w:type="dxa"/>
          </w:tcPr>
          <w:p w:rsidR="008573CA" w:rsidRDefault="008573CA" w:rsidP="008573CA">
            <w:r>
              <w:t>51-80</w:t>
            </w:r>
          </w:p>
        </w:tc>
        <w:tc>
          <w:tcPr>
            <w:tcW w:w="1710" w:type="dxa"/>
          </w:tcPr>
          <w:p w:rsidR="008573CA" w:rsidRDefault="008573CA" w:rsidP="008573CA">
            <w:r>
              <w:t>700</w:t>
            </w:r>
          </w:p>
        </w:tc>
      </w:tr>
      <w:tr w:rsidR="008573CA" w:rsidTr="008573CA">
        <w:tc>
          <w:tcPr>
            <w:tcW w:w="1615" w:type="dxa"/>
          </w:tcPr>
          <w:p w:rsidR="008573CA" w:rsidRDefault="008573CA" w:rsidP="008573CA">
            <w:r>
              <w:t>81-110</w:t>
            </w:r>
          </w:p>
        </w:tc>
        <w:tc>
          <w:tcPr>
            <w:tcW w:w="1710" w:type="dxa"/>
          </w:tcPr>
          <w:p w:rsidR="008573CA" w:rsidRDefault="008573CA" w:rsidP="008573CA">
            <w:r>
              <w:t>44</w:t>
            </w:r>
          </w:p>
        </w:tc>
      </w:tr>
    </w:tbl>
    <w:p w:rsidR="008573CA" w:rsidRDefault="008573CA" w:rsidP="008573CA">
      <w:pPr>
        <w:spacing w:after="0" w:line="240" w:lineRule="auto"/>
      </w:pPr>
    </w:p>
    <w:p w:rsidR="008573CA" w:rsidRDefault="008573CA" w:rsidP="008573CA">
      <w:pPr>
        <w:spacing w:after="0" w:line="240" w:lineRule="auto"/>
      </w:pPr>
      <w:r>
        <w:t>Compute an approximate median value for the data.</w:t>
      </w:r>
    </w:p>
    <w:p w:rsidR="00F83020" w:rsidRDefault="00F83020" w:rsidP="008573CA">
      <w:pPr>
        <w:spacing w:after="0" w:line="240" w:lineRule="auto"/>
      </w:pPr>
    </w:p>
    <w:p w:rsidR="008573CA" w:rsidRPr="00F83020" w:rsidRDefault="00F83020" w:rsidP="00B24B61">
      <w:pPr>
        <w:spacing w:after="0" w:line="240" w:lineRule="auto"/>
        <w:ind w:left="720" w:firstLine="720"/>
        <w:rPr>
          <w:rFonts w:eastAsiaTheme="minorEastAsia"/>
        </w:rPr>
      </w:pPr>
      <m:oMathPara>
        <m:oMathParaPr>
          <m:jc m:val="left"/>
        </m:oMathParaPr>
        <m:oMath>
          <m:r>
            <w:rPr>
              <w:rFonts w:ascii="Cambria Math" w:hAnsi="Cambria Math"/>
            </w:rPr>
            <m:t>median=</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freq</m:t>
                          </m:r>
                        </m:e>
                      </m:nary>
                      <m:r>
                        <w:rPr>
                          <w:rFonts w:ascii="Cambria Math" w:hAnsi="Cambria Math"/>
                        </w:rPr>
                        <m:t>)</m:t>
                      </m:r>
                    </m:e>
                    <m:sub>
                      <m:r>
                        <w:rPr>
                          <w:rFonts w:ascii="Cambria Math" w:hAnsi="Cambria Math"/>
                        </w:rPr>
                        <m:t>l</m:t>
                      </m:r>
                    </m:sub>
                  </m:sSub>
                </m:num>
                <m:den>
                  <m:sSub>
                    <m:sSubPr>
                      <m:ctrlPr>
                        <w:rPr>
                          <w:rFonts w:ascii="Cambria Math" w:hAnsi="Cambria Math"/>
                          <w:i/>
                        </w:rPr>
                      </m:ctrlPr>
                    </m:sSubPr>
                    <m:e>
                      <m:r>
                        <w:rPr>
                          <w:rFonts w:ascii="Cambria Math" w:hAnsi="Cambria Math"/>
                        </w:rPr>
                        <m:t>freq</m:t>
                      </m:r>
                    </m:e>
                    <m:sub>
                      <m:r>
                        <w:rPr>
                          <w:rFonts w:ascii="Cambria Math" w:hAnsi="Cambria Math"/>
                        </w:rPr>
                        <m:t>median</m:t>
                      </m:r>
                    </m:sub>
                  </m:sSub>
                </m:den>
              </m:f>
            </m:e>
          </m:d>
          <m:r>
            <w:rPr>
              <w:rFonts w:ascii="Cambria Math" w:hAnsi="Cambria Math"/>
            </w:rPr>
            <m:t>width</m:t>
          </m:r>
        </m:oMath>
      </m:oMathPara>
    </w:p>
    <w:p w:rsidR="00F83020" w:rsidRDefault="00522D5B" w:rsidP="00B24B61">
      <w:pPr>
        <w:spacing w:after="0" w:line="240" w:lineRule="auto"/>
        <w:ind w:left="720"/>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83020">
        <w:rPr>
          <w:rFonts w:eastAsiaTheme="minorEastAsia"/>
        </w:rPr>
        <w:t xml:space="preserve"> = 11</w:t>
      </w:r>
    </w:p>
    <w:p w:rsidR="00F83020" w:rsidRDefault="00F83020" w:rsidP="00B24B61">
      <w:pPr>
        <w:spacing w:after="0" w:line="240" w:lineRule="auto"/>
        <w:ind w:left="720"/>
      </w:pPr>
      <w:r>
        <w:t>N = 3194</w:t>
      </w:r>
    </w:p>
    <w:p w:rsidR="00F83020" w:rsidRDefault="00522D5B" w:rsidP="00B24B61">
      <w:pPr>
        <w:spacing w:after="0" w:line="240" w:lineRule="auto"/>
        <w:ind w:firstLine="720"/>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freq</m:t>
            </m:r>
          </m:e>
        </m:nary>
      </m:oMath>
      <w:r w:rsidR="00B24B61">
        <w:rPr>
          <w:rFonts w:eastAsiaTheme="minorEastAsia"/>
        </w:rPr>
        <w:t xml:space="preserve"> = 950</w:t>
      </w:r>
    </w:p>
    <w:p w:rsidR="00B24B61" w:rsidRDefault="00522D5B" w:rsidP="00B24B61">
      <w:pPr>
        <w:spacing w:after="0" w:line="240" w:lineRule="auto"/>
        <w:ind w:firstLine="720"/>
        <w:rPr>
          <w:rFonts w:eastAsiaTheme="minorEastAsia"/>
        </w:rPr>
      </w:pPr>
      <m:oMath>
        <m:sSub>
          <m:sSubPr>
            <m:ctrlPr>
              <w:rPr>
                <w:rFonts w:ascii="Cambria Math" w:hAnsi="Cambria Math"/>
                <w:i/>
              </w:rPr>
            </m:ctrlPr>
          </m:sSubPr>
          <m:e>
            <m:r>
              <w:rPr>
                <w:rFonts w:ascii="Cambria Math" w:hAnsi="Cambria Math"/>
              </w:rPr>
              <m:t>freq</m:t>
            </m:r>
          </m:e>
          <m:sub>
            <m:r>
              <w:rPr>
                <w:rFonts w:ascii="Cambria Math" w:hAnsi="Cambria Math"/>
              </w:rPr>
              <m:t>median</m:t>
            </m:r>
          </m:sub>
        </m:sSub>
      </m:oMath>
      <w:r w:rsidR="00B24B61">
        <w:rPr>
          <w:rFonts w:eastAsiaTheme="minorEastAsia"/>
        </w:rPr>
        <w:t xml:space="preserve"> = 1500</w:t>
      </w:r>
    </w:p>
    <w:p w:rsidR="00B24B61" w:rsidRDefault="00B24B61" w:rsidP="00B24B61">
      <w:pPr>
        <w:spacing w:after="0" w:line="240" w:lineRule="auto"/>
        <w:ind w:firstLine="720"/>
        <w:rPr>
          <w:rFonts w:eastAsiaTheme="minorEastAsia"/>
        </w:rPr>
      </w:pPr>
      <w:r>
        <w:rPr>
          <w:rFonts w:eastAsiaTheme="minorEastAsia"/>
        </w:rPr>
        <w:t>Width = 30</w:t>
      </w:r>
    </w:p>
    <w:p w:rsidR="00B24B61" w:rsidRDefault="00B24B61" w:rsidP="00B24B61">
      <w:pPr>
        <w:spacing w:after="0" w:line="240" w:lineRule="auto"/>
        <w:rPr>
          <w:rFonts w:eastAsiaTheme="minorEastAsia"/>
        </w:rPr>
      </w:pPr>
    </w:p>
    <w:p w:rsidR="00B24B61" w:rsidRPr="00F83020" w:rsidRDefault="00B24B61" w:rsidP="00B24B61">
      <w:pPr>
        <w:spacing w:after="0" w:line="240" w:lineRule="auto"/>
        <w:ind w:firstLine="720"/>
      </w:pPr>
      <w:r>
        <w:rPr>
          <w:rFonts w:eastAsiaTheme="minorEastAsia"/>
        </w:rPr>
        <w:t>Median = 23.94</w:t>
      </w:r>
    </w:p>
    <w:p w:rsidR="008573CA" w:rsidRDefault="008573CA" w:rsidP="008573CA">
      <w:pPr>
        <w:spacing w:after="0" w:line="240" w:lineRule="auto"/>
      </w:pPr>
    </w:p>
    <w:p w:rsidR="008573CA" w:rsidRDefault="008573CA" w:rsidP="008573CA">
      <w:pPr>
        <w:spacing w:after="0" w:line="240" w:lineRule="auto"/>
      </w:pPr>
    </w:p>
    <w:p w:rsidR="008573CA" w:rsidRPr="004653FE" w:rsidRDefault="008573CA" w:rsidP="008573CA">
      <w:pPr>
        <w:spacing w:after="0" w:line="240" w:lineRule="auto"/>
        <w:rPr>
          <w:b/>
          <w:sz w:val="24"/>
          <w:szCs w:val="24"/>
        </w:rPr>
      </w:pPr>
      <w:r w:rsidRPr="004653FE">
        <w:rPr>
          <w:b/>
          <w:sz w:val="24"/>
          <w:szCs w:val="24"/>
        </w:rPr>
        <w:t>2.6</w:t>
      </w:r>
    </w:p>
    <w:p w:rsidR="008573CA" w:rsidRDefault="008573CA" w:rsidP="008573CA">
      <w:pPr>
        <w:spacing w:after="0" w:line="240" w:lineRule="auto"/>
      </w:pPr>
      <w:r>
        <w:t xml:space="preserve">Given two objects represented by the tuples (22, 1, 42, </w:t>
      </w:r>
      <w:proofErr w:type="gramStart"/>
      <w:r>
        <w:t>10</w:t>
      </w:r>
      <w:proofErr w:type="gramEnd"/>
      <w:r>
        <w:t>) and (20, 0, 36, 8):</w:t>
      </w:r>
    </w:p>
    <w:p w:rsidR="008573CA" w:rsidRDefault="008573CA" w:rsidP="008573CA">
      <w:pPr>
        <w:spacing w:after="0" w:line="240" w:lineRule="auto"/>
      </w:pPr>
    </w:p>
    <w:p w:rsidR="008573CA" w:rsidRDefault="00B24B61" w:rsidP="00B24B61">
      <w:pPr>
        <w:spacing w:after="0" w:line="240" w:lineRule="auto"/>
      </w:pPr>
      <w:r>
        <w:t xml:space="preserve">(a) </w:t>
      </w:r>
      <w:r w:rsidR="008573CA">
        <w:t>Compute the Euclidean distance between the two objects.</w:t>
      </w:r>
    </w:p>
    <w:p w:rsidR="00B24B61" w:rsidRPr="00B24B61" w:rsidRDefault="00B24B61" w:rsidP="00B24B61">
      <w:pPr>
        <w:ind w:left="720" w:firstLine="720"/>
        <w:rPr>
          <w:rFonts w:eastAsiaTheme="minorEastAsia"/>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(22-20)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(42-36)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(10-8)</m:t>
                  </m:r>
                </m:e>
                <m:sup>
                  <m:r>
                    <w:rPr>
                      <w:rFonts w:ascii="Cambria Math" w:hAnsi="Cambria Math"/>
                    </w:rPr>
                    <m:t>2</m:t>
                  </m:r>
                </m:sup>
              </m:sSup>
            </m:e>
          </m:rad>
        </m:oMath>
      </m:oMathPara>
    </w:p>
    <w:p w:rsidR="008573CA" w:rsidRDefault="00B24B61" w:rsidP="00B24B61">
      <w:r>
        <w:tab/>
        <w:t>d = 6.708</w:t>
      </w:r>
    </w:p>
    <w:p w:rsidR="008573CA" w:rsidRDefault="008573CA" w:rsidP="008573CA">
      <w:pPr>
        <w:spacing w:after="0" w:line="240" w:lineRule="auto"/>
      </w:pPr>
      <w:r>
        <w:t>(b) Compute the Manhattan distance between the two objects.</w:t>
      </w:r>
    </w:p>
    <w:p w:rsidR="00B24B61" w:rsidRDefault="00B24B61" w:rsidP="008573CA">
      <w:pPr>
        <w:spacing w:after="0" w:line="240" w:lineRule="auto"/>
        <w:rPr>
          <w:rFonts w:eastAsiaTheme="minorEastAsia"/>
        </w:rPr>
      </w:pPr>
      <w:r>
        <w:tab/>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 xml:space="preserve">= </m:t>
        </m:r>
        <m:d>
          <m:dPr>
            <m:begChr m:val="|"/>
            <m:endChr m:val="|"/>
            <m:ctrlPr>
              <w:rPr>
                <w:rFonts w:ascii="Cambria Math" w:hAnsi="Cambria Math"/>
                <w:i/>
              </w:rPr>
            </m:ctrlPr>
          </m:dPr>
          <m:e>
            <m:r>
              <w:rPr>
                <w:rFonts w:ascii="Cambria Math" w:hAnsi="Cambria Math"/>
              </w:rPr>
              <m:t>22-20</m:t>
            </m:r>
          </m:e>
        </m:d>
        <m:r>
          <w:rPr>
            <w:rFonts w:ascii="Cambria Math" w:hAnsi="Cambria Math"/>
          </w:rPr>
          <m:t xml:space="preserve">+ </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42-36</m:t>
            </m:r>
          </m:e>
        </m:d>
        <m:r>
          <w:rPr>
            <w:rFonts w:ascii="Cambria Math" w:hAnsi="Cambria Math"/>
          </w:rPr>
          <m:t xml:space="preserve">+ </m:t>
        </m:r>
        <m:d>
          <m:dPr>
            <m:begChr m:val="|"/>
            <m:endChr m:val="|"/>
            <m:ctrlPr>
              <w:rPr>
                <w:rFonts w:ascii="Cambria Math" w:hAnsi="Cambria Math"/>
                <w:i/>
              </w:rPr>
            </m:ctrlPr>
          </m:dPr>
          <m:e>
            <m:r>
              <w:rPr>
                <w:rFonts w:ascii="Cambria Math" w:hAnsi="Cambria Math"/>
              </w:rPr>
              <m:t>10-8</m:t>
            </m:r>
          </m:e>
        </m:d>
      </m:oMath>
    </w:p>
    <w:p w:rsidR="004653FE" w:rsidRDefault="004653FE" w:rsidP="008573CA">
      <w:pPr>
        <w:spacing w:after="0" w:line="240" w:lineRule="auto"/>
        <w:rPr>
          <w:rFonts w:eastAsiaTheme="minorEastAsia"/>
        </w:rPr>
      </w:pPr>
    </w:p>
    <w:p w:rsidR="00B24B61" w:rsidRDefault="004653FE" w:rsidP="008573CA">
      <w:pPr>
        <w:spacing w:after="0" w:line="240" w:lineRule="auto"/>
      </w:pPr>
      <w:r>
        <w:rPr>
          <w:rFonts w:eastAsiaTheme="minorEastAsia"/>
        </w:rPr>
        <w:tab/>
        <w:t>d = 11</w:t>
      </w:r>
    </w:p>
    <w:p w:rsidR="008573CA" w:rsidRDefault="008573CA" w:rsidP="008573CA">
      <w:pPr>
        <w:spacing w:after="0" w:line="240" w:lineRule="auto"/>
      </w:pPr>
    </w:p>
    <w:p w:rsidR="008573CA" w:rsidRDefault="008573CA" w:rsidP="008573CA">
      <w:pPr>
        <w:spacing w:after="0" w:line="240" w:lineRule="auto"/>
      </w:pPr>
      <w:r>
        <w:t xml:space="preserve">(c) Compute the </w:t>
      </w:r>
      <w:proofErr w:type="spellStart"/>
      <w:r>
        <w:t>Minkowski</w:t>
      </w:r>
      <w:proofErr w:type="spellEnd"/>
      <w:r>
        <w:t xml:space="preserve"> distance between the two objects, using q = 3.</w:t>
      </w:r>
    </w:p>
    <w:p w:rsidR="004653FE" w:rsidRDefault="004653FE" w:rsidP="008573CA">
      <w:pPr>
        <w:spacing w:after="0" w:line="240" w:lineRule="auto"/>
        <w:rPr>
          <w:rFonts w:eastAsiaTheme="minorEastAsia"/>
        </w:rPr>
      </w:pPr>
      <w:r>
        <w:tab/>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 xml:space="preserve">= </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22-20</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42-36</m:t>
                    </m:r>
                  </m:e>
                </m:d>
              </m:e>
              <m:sup>
                <m:r>
                  <w:rPr>
                    <w:rFonts w:ascii="Cambria Math" w:hAnsi="Cambria Math"/>
                  </w:rPr>
                  <m:t>3</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10-8</m:t>
                    </m:r>
                  </m:e>
                </m:d>
              </m:e>
              <m:sup>
                <m:r>
                  <w:rPr>
                    <w:rFonts w:ascii="Cambria Math" w:hAnsi="Cambria Math"/>
                  </w:rPr>
                  <m:t>3</m:t>
                </m:r>
              </m:sup>
            </m:sSup>
          </m:e>
        </m:rad>
        <m:r>
          <w:rPr>
            <w:rFonts w:ascii="Cambria Math" w:hAnsi="Cambria Math"/>
          </w:rPr>
          <m:t xml:space="preserve"> </m:t>
        </m:r>
      </m:oMath>
    </w:p>
    <w:p w:rsidR="004653FE" w:rsidRDefault="004653FE" w:rsidP="008573CA">
      <w:pPr>
        <w:spacing w:after="0" w:line="240" w:lineRule="auto"/>
        <w:rPr>
          <w:rFonts w:eastAsiaTheme="minorEastAsia"/>
        </w:rPr>
      </w:pPr>
    </w:p>
    <w:p w:rsidR="004653FE" w:rsidRDefault="004653FE" w:rsidP="008573CA">
      <w:pPr>
        <w:spacing w:after="0" w:line="240" w:lineRule="auto"/>
      </w:pPr>
      <w:r>
        <w:rPr>
          <w:rFonts w:eastAsiaTheme="minorEastAsia"/>
        </w:rPr>
        <w:tab/>
        <w:t>d = 6.15</w:t>
      </w:r>
    </w:p>
    <w:p w:rsidR="008573CA" w:rsidRDefault="008573CA" w:rsidP="008573CA">
      <w:pPr>
        <w:spacing w:after="0" w:line="240" w:lineRule="auto"/>
      </w:pPr>
    </w:p>
    <w:p w:rsidR="008573CA" w:rsidRDefault="008573CA" w:rsidP="008573CA">
      <w:pPr>
        <w:spacing w:after="0" w:line="240" w:lineRule="auto"/>
      </w:pPr>
      <w:r>
        <w:t xml:space="preserve">(d) Compute the </w:t>
      </w:r>
      <w:proofErr w:type="spellStart"/>
      <w:r>
        <w:t>supremum</w:t>
      </w:r>
      <w:proofErr w:type="spellEnd"/>
      <w:r>
        <w:t xml:space="preserve"> distance between the two objects.</w:t>
      </w:r>
    </w:p>
    <w:p w:rsidR="008573CA" w:rsidRDefault="004653FE" w:rsidP="008573CA">
      <w:pPr>
        <w:spacing w:after="0" w:line="240" w:lineRule="auto"/>
      </w:pPr>
      <w:r>
        <w:tab/>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d>
              <m:dPr>
                <m:begChr m:val="|"/>
                <m:endChr m:val="|"/>
                <m:ctrlPr>
                  <w:rPr>
                    <w:rFonts w:ascii="Cambria Math" w:hAnsi="Cambria Math"/>
                    <w:i/>
                  </w:rPr>
                </m:ctrlPr>
              </m:dPr>
              <m:e>
                <m:r>
                  <w:rPr>
                    <w:rFonts w:ascii="Cambria Math" w:hAnsi="Cambria Math"/>
                  </w:rPr>
                  <m:t>42-36</m:t>
                </m:r>
              </m:e>
            </m:d>
            <m:r>
              <w:rPr>
                <w:rFonts w:ascii="Cambria Math" w:hAnsi="Cambria Math"/>
              </w:rPr>
              <m:t>=6</m:t>
            </m:r>
          </m:e>
        </m:func>
      </m:oMath>
    </w:p>
    <w:p w:rsidR="008573CA" w:rsidRDefault="008573CA" w:rsidP="008573CA">
      <w:pPr>
        <w:spacing w:after="0" w:line="240" w:lineRule="auto"/>
      </w:pPr>
    </w:p>
    <w:p w:rsidR="008573CA" w:rsidRDefault="008573CA" w:rsidP="008573CA">
      <w:pPr>
        <w:spacing w:after="0" w:line="240" w:lineRule="auto"/>
      </w:pPr>
    </w:p>
    <w:p w:rsidR="008573CA" w:rsidRPr="004653FE" w:rsidRDefault="008573CA" w:rsidP="008573CA">
      <w:pPr>
        <w:spacing w:after="0" w:line="240" w:lineRule="auto"/>
        <w:rPr>
          <w:b/>
          <w:sz w:val="24"/>
          <w:szCs w:val="24"/>
        </w:rPr>
      </w:pPr>
      <w:r w:rsidRPr="004653FE">
        <w:rPr>
          <w:b/>
          <w:sz w:val="24"/>
          <w:szCs w:val="24"/>
        </w:rPr>
        <w:t>2.8</w:t>
      </w:r>
    </w:p>
    <w:p w:rsidR="008573CA" w:rsidRDefault="008573CA" w:rsidP="008573CA">
      <w:pPr>
        <w:spacing w:after="0" w:line="240" w:lineRule="auto"/>
      </w:pPr>
      <w:r>
        <w:t xml:space="preserve"> It is important to define or select similarity measures in data analysis. However, there</w:t>
      </w:r>
      <w:r w:rsidR="004653FE">
        <w:t xml:space="preserve"> </w:t>
      </w:r>
      <w:r>
        <w:t>is no commonly accepted subjective similarity measure. Results can vary depending on</w:t>
      </w:r>
      <w:r w:rsidR="004653FE">
        <w:t xml:space="preserve"> the similarity measures used. </w:t>
      </w:r>
      <w:r>
        <w:t>Nonetheless, seemingly different similarity measures may</w:t>
      </w:r>
      <w:r w:rsidR="004653FE">
        <w:t xml:space="preserve"> </w:t>
      </w:r>
      <w:r>
        <w:t>be equivalent after some transformation.</w:t>
      </w:r>
    </w:p>
    <w:p w:rsidR="008573CA" w:rsidRDefault="008573CA" w:rsidP="008573CA">
      <w:pPr>
        <w:spacing w:after="0" w:line="240" w:lineRule="auto"/>
      </w:pPr>
    </w:p>
    <w:p w:rsidR="008573CA" w:rsidRDefault="008573CA" w:rsidP="008573CA">
      <w:pPr>
        <w:spacing w:after="0" w:line="240" w:lineRule="auto"/>
      </w:pPr>
      <w:r>
        <w:t>Suppose we have the following 2-D data set:</w:t>
      </w:r>
    </w:p>
    <w:tbl>
      <w:tblPr>
        <w:tblStyle w:val="TableGrid"/>
        <w:tblW w:w="0" w:type="auto"/>
        <w:tblLook w:val="04A0" w:firstRow="1" w:lastRow="0" w:firstColumn="1" w:lastColumn="0" w:noHBand="0" w:noVBand="1"/>
      </w:tblPr>
      <w:tblGrid>
        <w:gridCol w:w="449"/>
        <w:gridCol w:w="540"/>
        <w:gridCol w:w="630"/>
      </w:tblGrid>
      <w:tr w:rsidR="008573CA" w:rsidTr="00C60BA9">
        <w:tc>
          <w:tcPr>
            <w:tcW w:w="445" w:type="dxa"/>
          </w:tcPr>
          <w:p w:rsidR="008573CA" w:rsidRDefault="008573CA" w:rsidP="008573CA"/>
        </w:tc>
        <w:tc>
          <w:tcPr>
            <w:tcW w:w="540" w:type="dxa"/>
          </w:tcPr>
          <w:p w:rsidR="008573CA" w:rsidRDefault="008573CA" w:rsidP="008573CA">
            <w:r>
              <w:t>A1</w:t>
            </w:r>
          </w:p>
        </w:tc>
        <w:tc>
          <w:tcPr>
            <w:tcW w:w="630" w:type="dxa"/>
          </w:tcPr>
          <w:p w:rsidR="008573CA" w:rsidRDefault="008573CA" w:rsidP="008573CA">
            <w:r>
              <w:t>A2</w:t>
            </w:r>
          </w:p>
        </w:tc>
      </w:tr>
      <w:tr w:rsidR="008573CA" w:rsidTr="00C60BA9">
        <w:tc>
          <w:tcPr>
            <w:tcW w:w="445" w:type="dxa"/>
          </w:tcPr>
          <w:p w:rsidR="008573CA" w:rsidRPr="00C60BA9" w:rsidRDefault="008573CA" w:rsidP="008573CA">
            <w:pPr>
              <w:rPr>
                <w:b/>
              </w:rPr>
            </w:pPr>
            <w:r w:rsidRPr="00C60BA9">
              <w:rPr>
                <w:b/>
              </w:rPr>
              <w:t>X1</w:t>
            </w:r>
          </w:p>
        </w:tc>
        <w:tc>
          <w:tcPr>
            <w:tcW w:w="540" w:type="dxa"/>
          </w:tcPr>
          <w:p w:rsidR="008573CA" w:rsidRDefault="008573CA" w:rsidP="008573CA">
            <w:r>
              <w:t>1.5</w:t>
            </w:r>
          </w:p>
        </w:tc>
        <w:tc>
          <w:tcPr>
            <w:tcW w:w="630" w:type="dxa"/>
          </w:tcPr>
          <w:p w:rsidR="008573CA" w:rsidRDefault="008573CA" w:rsidP="008573CA">
            <w:r>
              <w:t>1.7</w:t>
            </w:r>
          </w:p>
        </w:tc>
      </w:tr>
      <w:tr w:rsidR="008573CA" w:rsidTr="00C60BA9">
        <w:tc>
          <w:tcPr>
            <w:tcW w:w="445" w:type="dxa"/>
          </w:tcPr>
          <w:p w:rsidR="008573CA" w:rsidRPr="00C60BA9" w:rsidRDefault="008573CA" w:rsidP="008573CA">
            <w:pPr>
              <w:rPr>
                <w:b/>
              </w:rPr>
            </w:pPr>
            <w:r w:rsidRPr="00C60BA9">
              <w:rPr>
                <w:b/>
              </w:rPr>
              <w:t>X2</w:t>
            </w:r>
          </w:p>
        </w:tc>
        <w:tc>
          <w:tcPr>
            <w:tcW w:w="540" w:type="dxa"/>
          </w:tcPr>
          <w:p w:rsidR="008573CA" w:rsidRDefault="008573CA" w:rsidP="008573CA">
            <w:r>
              <w:t>2</w:t>
            </w:r>
          </w:p>
        </w:tc>
        <w:tc>
          <w:tcPr>
            <w:tcW w:w="630" w:type="dxa"/>
          </w:tcPr>
          <w:p w:rsidR="008573CA" w:rsidRDefault="008573CA" w:rsidP="008573CA">
            <w:r>
              <w:t>1.9</w:t>
            </w:r>
          </w:p>
        </w:tc>
      </w:tr>
      <w:tr w:rsidR="008573CA" w:rsidTr="00C60BA9">
        <w:tc>
          <w:tcPr>
            <w:tcW w:w="445" w:type="dxa"/>
          </w:tcPr>
          <w:p w:rsidR="008573CA" w:rsidRPr="00C60BA9" w:rsidRDefault="008573CA" w:rsidP="008573CA">
            <w:pPr>
              <w:rPr>
                <w:b/>
              </w:rPr>
            </w:pPr>
            <w:r w:rsidRPr="00C60BA9">
              <w:rPr>
                <w:b/>
              </w:rPr>
              <w:t>X3</w:t>
            </w:r>
          </w:p>
        </w:tc>
        <w:tc>
          <w:tcPr>
            <w:tcW w:w="540" w:type="dxa"/>
          </w:tcPr>
          <w:p w:rsidR="008573CA" w:rsidRDefault="008573CA" w:rsidP="008573CA">
            <w:r>
              <w:t>1.6</w:t>
            </w:r>
          </w:p>
        </w:tc>
        <w:tc>
          <w:tcPr>
            <w:tcW w:w="630" w:type="dxa"/>
          </w:tcPr>
          <w:p w:rsidR="008573CA" w:rsidRDefault="008573CA" w:rsidP="008573CA">
            <w:r>
              <w:t>1.8</w:t>
            </w:r>
          </w:p>
        </w:tc>
      </w:tr>
      <w:tr w:rsidR="008573CA" w:rsidTr="00C60BA9">
        <w:tc>
          <w:tcPr>
            <w:tcW w:w="445" w:type="dxa"/>
          </w:tcPr>
          <w:p w:rsidR="008573CA" w:rsidRPr="00C60BA9" w:rsidRDefault="008573CA" w:rsidP="008573CA">
            <w:pPr>
              <w:rPr>
                <w:b/>
              </w:rPr>
            </w:pPr>
            <w:r w:rsidRPr="00C60BA9">
              <w:rPr>
                <w:b/>
              </w:rPr>
              <w:t>X4</w:t>
            </w:r>
          </w:p>
        </w:tc>
        <w:tc>
          <w:tcPr>
            <w:tcW w:w="540" w:type="dxa"/>
          </w:tcPr>
          <w:p w:rsidR="008573CA" w:rsidRDefault="008573CA" w:rsidP="008573CA">
            <w:r>
              <w:t>1.2</w:t>
            </w:r>
          </w:p>
        </w:tc>
        <w:tc>
          <w:tcPr>
            <w:tcW w:w="630" w:type="dxa"/>
          </w:tcPr>
          <w:p w:rsidR="008573CA" w:rsidRDefault="008573CA" w:rsidP="008573CA">
            <w:r>
              <w:t>1.5</w:t>
            </w:r>
          </w:p>
        </w:tc>
      </w:tr>
      <w:tr w:rsidR="008573CA" w:rsidTr="00C60BA9">
        <w:tc>
          <w:tcPr>
            <w:tcW w:w="445" w:type="dxa"/>
          </w:tcPr>
          <w:p w:rsidR="008573CA" w:rsidRPr="00C60BA9" w:rsidRDefault="008573CA" w:rsidP="008573CA">
            <w:pPr>
              <w:rPr>
                <w:b/>
              </w:rPr>
            </w:pPr>
            <w:r w:rsidRPr="00C60BA9">
              <w:rPr>
                <w:b/>
              </w:rPr>
              <w:t>X5</w:t>
            </w:r>
          </w:p>
        </w:tc>
        <w:tc>
          <w:tcPr>
            <w:tcW w:w="540" w:type="dxa"/>
          </w:tcPr>
          <w:p w:rsidR="008573CA" w:rsidRDefault="008573CA" w:rsidP="008573CA">
            <w:r>
              <w:t>1.5</w:t>
            </w:r>
          </w:p>
        </w:tc>
        <w:tc>
          <w:tcPr>
            <w:tcW w:w="630" w:type="dxa"/>
          </w:tcPr>
          <w:p w:rsidR="008573CA" w:rsidRDefault="008573CA" w:rsidP="008573CA">
            <w:r>
              <w:t>1.0</w:t>
            </w:r>
          </w:p>
        </w:tc>
      </w:tr>
    </w:tbl>
    <w:p w:rsidR="008573CA" w:rsidRDefault="008573CA" w:rsidP="008573CA">
      <w:pPr>
        <w:spacing w:after="0" w:line="240" w:lineRule="auto"/>
      </w:pPr>
    </w:p>
    <w:p w:rsidR="008573CA" w:rsidRDefault="008573CA" w:rsidP="008573CA">
      <w:pPr>
        <w:spacing w:after="0" w:line="240" w:lineRule="auto"/>
      </w:pPr>
    </w:p>
    <w:p w:rsidR="008573CA" w:rsidRDefault="00AF1479" w:rsidP="00AF1479">
      <w:pPr>
        <w:spacing w:after="0" w:line="240" w:lineRule="auto"/>
      </w:pPr>
      <w:r>
        <w:t xml:space="preserve">(a) </w:t>
      </w:r>
      <w:r w:rsidR="008573CA">
        <w:t>Consider the data as 2-D data points. Given a new data point, x = (1.4,</w:t>
      </w:r>
      <w:r>
        <w:t xml:space="preserve"> </w:t>
      </w:r>
      <w:r w:rsidR="008573CA">
        <w:t>1.6) as a</w:t>
      </w:r>
      <w:r w:rsidR="004653FE">
        <w:t xml:space="preserve"> </w:t>
      </w:r>
      <w:r w:rsidR="008573CA">
        <w:t>query, rank the database points based on similarity with the query using Euclidean</w:t>
      </w:r>
      <w:r w:rsidR="004653FE">
        <w:t xml:space="preserve"> </w:t>
      </w:r>
      <w:r w:rsidR="008573CA">
        <w:t xml:space="preserve">distance, Manhattan distance, </w:t>
      </w:r>
      <w:proofErr w:type="spellStart"/>
      <w:r w:rsidR="008573CA">
        <w:t>supremum</w:t>
      </w:r>
      <w:proofErr w:type="spellEnd"/>
      <w:r w:rsidR="008573CA">
        <w:t xml:space="preserve"> distance, and cosine similarity.</w:t>
      </w:r>
    </w:p>
    <w:p w:rsidR="00AF1479" w:rsidRDefault="00AF1479" w:rsidP="00AF1479">
      <w:pPr>
        <w:spacing w:after="0" w:line="240" w:lineRule="auto"/>
      </w:pPr>
    </w:p>
    <w:p w:rsidR="00AF1479" w:rsidRPr="00AF1479" w:rsidRDefault="00AF1479" w:rsidP="00AF1479">
      <w:pPr>
        <w:ind w:left="720"/>
        <w:rPr>
          <w:rFonts w:eastAsiaTheme="minorEastAsia"/>
        </w:rPr>
      </w:pPr>
      <w:r>
        <w:t>Euclidean Distance:</w:t>
      </w:r>
      <w:r>
        <w:tab/>
        <w:t xml:space="preserve"> </w:t>
      </w:r>
      <m:oMath>
        <m:r>
          <w:rPr>
            <w:rFonts w:ascii="Cambria Math" w:hAnsi="Cambria Math"/>
          </w:rPr>
          <w:br/>
        </m:r>
      </m:oMath>
      <m:oMathPara>
        <m:oMathParaPr>
          <m:jc m:val="left"/>
        </m:oMathParaPr>
        <m:oMath>
          <m:r>
            <w:rPr>
              <w:rFonts w:ascii="Cambria Math" w:hAnsi="Cambria Math"/>
            </w:rPr>
            <m:t>d</m:t>
          </m:r>
          <m:d>
            <m:dPr>
              <m:ctrlPr>
                <w:rPr>
                  <w:rFonts w:ascii="Cambria Math" w:hAnsi="Cambria Math"/>
                  <w:i/>
                </w:rPr>
              </m:ctrlPr>
            </m:dPr>
            <m:e>
              <m:r>
                <w:rPr>
                  <w:rFonts w:ascii="Cambria Math" w:hAnsi="Cambria Math"/>
                </w:rPr>
                <m:t>x, x1</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1.4</m:t>
                      </m:r>
                      <m:r>
                        <w:rPr>
                          <w:rFonts w:ascii="Cambria Math" w:hAnsi="Cambria Math"/>
                        </w:rPr>
                        <m:t>-</m:t>
                      </m:r>
                      <m:r>
                        <w:rPr>
                          <w:rFonts w:ascii="Cambria Math" w:hAnsi="Cambria Math"/>
                        </w:rPr>
                        <m:t>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.6</m:t>
                      </m:r>
                      <m:r>
                        <w:rPr>
                          <w:rFonts w:ascii="Cambria Math" w:hAnsi="Cambria Math"/>
                        </w:rPr>
                        <m:t>-</m:t>
                      </m:r>
                      <m:r>
                        <w:rPr>
                          <w:rFonts w:ascii="Cambria Math" w:hAnsi="Cambria Math"/>
                        </w:rPr>
                        <m:t>1.7</m:t>
                      </m:r>
                    </m:e>
                  </m:d>
                </m:e>
                <m:sup>
                  <m:r>
                    <w:rPr>
                      <w:rFonts w:ascii="Cambria Math" w:hAnsi="Cambria Math"/>
                    </w:rPr>
                    <m:t>2</m:t>
                  </m:r>
                </m:sup>
              </m:sSup>
            </m:e>
          </m:rad>
          <m:r>
            <w:rPr>
              <w:rFonts w:ascii="Cambria Math" w:eastAsiaTheme="minorEastAsia" w:hAnsi="Cambria Math"/>
            </w:rPr>
            <m:t>=0.141</m:t>
          </m:r>
        </m:oMath>
      </m:oMathPara>
    </w:p>
    <w:p w:rsidR="00AF1479" w:rsidRPr="00AF1479" w:rsidRDefault="00AF1479" w:rsidP="00AF1479">
      <w:pPr>
        <w:ind w:left="720"/>
        <w:rPr>
          <w:rFonts w:eastAsiaTheme="minorEastAsia"/>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2</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m:t>
                  </m:r>
                  <m:r>
                    <w:rPr>
                      <w:rFonts w:ascii="Cambria Math" w:hAnsi="Cambria Math"/>
                    </w:rPr>
                    <m:t>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r>
                    <w:rPr>
                      <w:rFonts w:ascii="Cambria Math" w:hAnsi="Cambria Math"/>
                    </w:rPr>
                    <m:t>1.9</m:t>
                  </m:r>
                  <m:r>
                    <w:rPr>
                      <w:rFonts w:ascii="Cambria Math" w:hAnsi="Cambria Math"/>
                    </w:rPr>
                    <m:t>)</m:t>
                  </m:r>
                </m:e>
                <m:sup>
                  <m:r>
                    <w:rPr>
                      <w:rFonts w:ascii="Cambria Math" w:hAnsi="Cambria Math"/>
                    </w:rPr>
                    <m:t>2</m:t>
                  </m:r>
                </m:sup>
              </m:sSup>
            </m:e>
          </m:rad>
          <m:r>
            <w:rPr>
              <w:rFonts w:ascii="Cambria Math" w:eastAsiaTheme="minorEastAsia" w:hAnsi="Cambria Math"/>
            </w:rPr>
            <m:t>=0.671</m:t>
          </m:r>
        </m:oMath>
      </m:oMathPara>
    </w:p>
    <w:p w:rsidR="00AF1479" w:rsidRPr="00AF1479" w:rsidRDefault="00AF1479" w:rsidP="00AF1479">
      <w:pPr>
        <w:ind w:left="720"/>
        <w:rPr>
          <w:rFonts w:eastAsiaTheme="minorEastAsia"/>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3</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m:t>
                  </m:r>
                  <m:r>
                    <w:rPr>
                      <w:rFonts w:ascii="Cambria Math" w:hAnsi="Cambria Math"/>
                    </w:rPr>
                    <m:t>1.6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(1.6-1.</m:t>
                  </m:r>
                  <m:r>
                    <w:rPr>
                      <w:rFonts w:ascii="Cambria Math" w:hAnsi="Cambria Math"/>
                    </w:rPr>
                    <m:t>8</m:t>
                  </m:r>
                  <m:r>
                    <w:rPr>
                      <w:rFonts w:ascii="Cambria Math" w:hAnsi="Cambria Math"/>
                    </w:rPr>
                    <m:t>)</m:t>
                  </m:r>
                </m:e>
                <m:sup>
                  <m:r>
                    <w:rPr>
                      <w:rFonts w:ascii="Cambria Math" w:hAnsi="Cambria Math"/>
                    </w:rPr>
                    <m:t>2</m:t>
                  </m:r>
                </m:sup>
              </m:sSup>
            </m:e>
          </m:rad>
          <m:r>
            <w:rPr>
              <w:rFonts w:ascii="Cambria Math" w:eastAsiaTheme="minorEastAsia" w:hAnsi="Cambria Math"/>
            </w:rPr>
            <m:t>=</m:t>
          </m:r>
          <m:r>
            <w:rPr>
              <w:rFonts w:ascii="Cambria Math" w:eastAsiaTheme="minorEastAsia" w:hAnsi="Cambria Math"/>
            </w:rPr>
            <m:t>0.283</m:t>
          </m:r>
        </m:oMath>
      </m:oMathPara>
    </w:p>
    <w:p w:rsidR="00AF1479" w:rsidRPr="00AF1479" w:rsidRDefault="00AF1479" w:rsidP="00AF1479">
      <w:pPr>
        <w:ind w:left="720"/>
        <w:rPr>
          <w:rFonts w:eastAsiaTheme="minorEastAsia"/>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4</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m:t>
                  </m:r>
                  <m:r>
                    <w:rPr>
                      <w:rFonts w:ascii="Cambria Math" w:hAnsi="Cambria Math"/>
                    </w:rPr>
                    <m:t>1.2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r>
                    <w:rPr>
                      <w:rFonts w:ascii="Cambria Math" w:hAnsi="Cambria Math"/>
                    </w:rPr>
                    <m:t>1.5</m:t>
                  </m:r>
                  <m:r>
                    <w:rPr>
                      <w:rFonts w:ascii="Cambria Math" w:hAnsi="Cambria Math"/>
                    </w:rPr>
                    <m:t>)</m:t>
                  </m:r>
                </m:e>
                <m:sup>
                  <m:r>
                    <w:rPr>
                      <w:rFonts w:ascii="Cambria Math" w:hAnsi="Cambria Math"/>
                    </w:rPr>
                    <m:t>2</m:t>
                  </m:r>
                </m:sup>
              </m:sSup>
            </m:e>
          </m:rad>
          <m:r>
            <w:rPr>
              <w:rFonts w:ascii="Cambria Math" w:eastAsiaTheme="minorEastAsia" w:hAnsi="Cambria Math"/>
            </w:rPr>
            <m:t>=</m:t>
          </m:r>
          <m:r>
            <w:rPr>
              <w:rFonts w:ascii="Cambria Math" w:eastAsiaTheme="minorEastAsia" w:hAnsi="Cambria Math"/>
            </w:rPr>
            <m:t>0.224</m:t>
          </m:r>
        </m:oMath>
      </m:oMathPara>
    </w:p>
    <w:p w:rsidR="00AF1479" w:rsidRPr="00AF1479" w:rsidRDefault="00AF1479" w:rsidP="00AF1479">
      <w:pPr>
        <w:ind w:left="720"/>
        <w:rPr>
          <w:rFonts w:eastAsiaTheme="minorEastAsia"/>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5</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(1.4-1.5)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r>
                    <w:rPr>
                      <w:rFonts w:ascii="Cambria Math" w:hAnsi="Cambria Math"/>
                    </w:rPr>
                    <m:t>1.0</m:t>
                  </m:r>
                  <m:r>
                    <w:rPr>
                      <w:rFonts w:ascii="Cambria Math" w:hAnsi="Cambria Math"/>
                    </w:rPr>
                    <m:t>)</m:t>
                  </m:r>
                </m:e>
                <m:sup>
                  <m:r>
                    <w:rPr>
                      <w:rFonts w:ascii="Cambria Math" w:hAnsi="Cambria Math"/>
                    </w:rPr>
                    <m:t>2</m:t>
                  </m:r>
                </m:sup>
              </m:sSup>
            </m:e>
          </m:rad>
          <m:r>
            <w:rPr>
              <w:rFonts w:ascii="Cambria Math" w:eastAsiaTheme="minorEastAsia" w:hAnsi="Cambria Math"/>
            </w:rPr>
            <m:t>=</m:t>
          </m:r>
          <m:r>
            <w:rPr>
              <w:rFonts w:ascii="Cambria Math" w:eastAsiaTheme="minorEastAsia" w:hAnsi="Cambria Math"/>
            </w:rPr>
            <m:t>0.608</m:t>
          </m:r>
        </m:oMath>
      </m:oMathPara>
    </w:p>
    <w:p w:rsidR="00AF1479" w:rsidRPr="00AF1479" w:rsidRDefault="00AF1479" w:rsidP="00AF1479">
      <w:pPr>
        <w:rPr>
          <w:rFonts w:eastAsiaTheme="minorEastAsia"/>
        </w:rPr>
      </w:pPr>
      <w:r>
        <w:rPr>
          <w:rFonts w:eastAsiaTheme="minorEastAsia"/>
        </w:rPr>
        <w:tab/>
        <w:t>Manhattan Distance:</w:t>
      </w:r>
      <w:r>
        <w:rPr>
          <w:rFonts w:eastAsiaTheme="minorEastAsia"/>
        </w:rPr>
        <w:br/>
      </w:r>
      <w:r>
        <w:rPr>
          <w:rFonts w:eastAsiaTheme="minorEastAsia"/>
        </w:rPr>
        <w:tab/>
      </w:r>
      <m:oMath>
        <m:r>
          <w:rPr>
            <w:rFonts w:ascii="Cambria Math" w:hAnsi="Cambria Math"/>
          </w:rPr>
          <m:t>d</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x1</m:t>
            </m:r>
          </m:e>
        </m:d>
        <m:r>
          <w:rPr>
            <w:rFonts w:ascii="Cambria Math" w:hAnsi="Cambria Math"/>
          </w:rPr>
          <m:t xml:space="preserve">= </m:t>
        </m:r>
        <m:d>
          <m:dPr>
            <m:begChr m:val="|"/>
            <m:endChr m:val="|"/>
            <m:ctrlPr>
              <w:rPr>
                <w:rFonts w:ascii="Cambria Math" w:hAnsi="Cambria Math"/>
                <w:i/>
              </w:rPr>
            </m:ctrlPr>
          </m:dPr>
          <m:e>
            <m:r>
              <w:rPr>
                <w:rFonts w:ascii="Cambria Math" w:hAnsi="Cambria Math"/>
              </w:rPr>
              <m:t>1.4</m:t>
            </m:r>
            <m:r>
              <w:rPr>
                <w:rFonts w:ascii="Cambria Math" w:hAnsi="Cambria Math"/>
              </w:rPr>
              <m:t>-</m:t>
            </m:r>
            <m:r>
              <w:rPr>
                <w:rFonts w:ascii="Cambria Math" w:hAnsi="Cambria Math"/>
              </w:rPr>
              <m:t>1.5</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r>
              <w:rPr>
                <w:rFonts w:ascii="Cambria Math" w:hAnsi="Cambria Math"/>
              </w:rPr>
              <m:t>.6</m:t>
            </m:r>
            <m:r>
              <w:rPr>
                <w:rFonts w:ascii="Cambria Math" w:hAnsi="Cambria Math"/>
              </w:rPr>
              <m:t>-</m:t>
            </m:r>
            <m:r>
              <w:rPr>
                <w:rFonts w:ascii="Cambria Math" w:hAnsi="Cambria Math"/>
              </w:rPr>
              <m:t>1.7</m:t>
            </m:r>
          </m:e>
        </m:d>
        <m:r>
          <w:rPr>
            <w:rFonts w:ascii="Cambria Math" w:hAnsi="Cambria Math"/>
          </w:rPr>
          <m:t>=0.2</m:t>
        </m:r>
      </m:oMath>
    </w:p>
    <w:p w:rsidR="00AF1479" w:rsidRPr="00AF1479" w:rsidRDefault="00AF1479" w:rsidP="00AF1479">
      <w:pPr>
        <w:rPr>
          <w:rFonts w:eastAsiaTheme="minorEastAsia"/>
        </w:rPr>
      </w:pPr>
      <w:r>
        <w:rPr>
          <w:rFonts w:eastAsiaTheme="minorEastAsia"/>
        </w:rPr>
        <w:tab/>
      </w: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2</m:t>
            </m:r>
          </m:e>
        </m:d>
        <m:r>
          <w:rPr>
            <w:rFonts w:ascii="Cambria Math" w:hAnsi="Cambria Math"/>
          </w:rPr>
          <m:t xml:space="preserve">= </m:t>
        </m:r>
        <m:d>
          <m:dPr>
            <m:begChr m:val="|"/>
            <m:endChr m:val="|"/>
            <m:ctrlPr>
              <w:rPr>
                <w:rFonts w:ascii="Cambria Math" w:hAnsi="Cambria Math"/>
                <w:i/>
              </w:rPr>
            </m:ctrlPr>
          </m:dPr>
          <m:e>
            <m:r>
              <w:rPr>
                <w:rFonts w:ascii="Cambria Math" w:hAnsi="Cambria Math"/>
              </w:rPr>
              <m:t>1.4-</m:t>
            </m:r>
            <m:r>
              <w:rPr>
                <w:rFonts w:ascii="Cambria Math" w:hAnsi="Cambria Math"/>
              </w:rPr>
              <m:t>2</m:t>
            </m:r>
          </m:e>
        </m:d>
        <m:r>
          <w:rPr>
            <w:rFonts w:ascii="Cambria Math" w:hAnsi="Cambria Math"/>
          </w:rPr>
          <m:t xml:space="preserve">+ </m:t>
        </m:r>
        <m:d>
          <m:dPr>
            <m:begChr m:val="|"/>
            <m:endChr m:val="|"/>
            <m:ctrlPr>
              <w:rPr>
                <w:rFonts w:ascii="Cambria Math" w:hAnsi="Cambria Math"/>
                <w:i/>
              </w:rPr>
            </m:ctrlPr>
          </m:dPr>
          <m:e>
            <m:r>
              <w:rPr>
                <w:rFonts w:ascii="Cambria Math" w:hAnsi="Cambria Math"/>
              </w:rPr>
              <m:t>1.6-</m:t>
            </m:r>
            <m:r>
              <w:rPr>
                <w:rFonts w:ascii="Cambria Math" w:hAnsi="Cambria Math"/>
              </w:rPr>
              <m:t>1.9</m:t>
            </m:r>
          </m:e>
        </m:d>
        <m:r>
          <w:rPr>
            <w:rFonts w:ascii="Cambria Math" w:hAnsi="Cambria Math"/>
          </w:rPr>
          <m:t>=</m:t>
        </m:r>
        <m:r>
          <w:rPr>
            <w:rFonts w:ascii="Cambria Math" w:hAnsi="Cambria Math"/>
          </w:rPr>
          <m:t>0</m:t>
        </m:r>
        <m:r>
          <w:rPr>
            <w:rFonts w:ascii="Cambria Math" w:eastAsiaTheme="minorEastAsia" w:hAnsi="Cambria Math"/>
          </w:rPr>
          <m:t>.5</m:t>
        </m:r>
      </m:oMath>
    </w:p>
    <w:p w:rsidR="00AF1479" w:rsidRPr="00AF1479" w:rsidRDefault="00AF1479" w:rsidP="00AF1479">
      <w:pPr>
        <w:rPr>
          <w:rFonts w:eastAsiaTheme="minorEastAsia"/>
        </w:rPr>
      </w:pPr>
      <w:r>
        <w:rPr>
          <w:rFonts w:eastAsiaTheme="minorEastAsia"/>
        </w:rPr>
        <w:tab/>
      </w: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3</m:t>
            </m:r>
          </m:e>
        </m:d>
        <m:r>
          <w:rPr>
            <w:rFonts w:ascii="Cambria Math" w:hAnsi="Cambria Math"/>
          </w:rPr>
          <m:t xml:space="preserve">= </m:t>
        </m:r>
        <m:d>
          <m:dPr>
            <m:begChr m:val="|"/>
            <m:endChr m:val="|"/>
            <m:ctrlPr>
              <w:rPr>
                <w:rFonts w:ascii="Cambria Math" w:hAnsi="Cambria Math"/>
                <w:i/>
              </w:rPr>
            </m:ctrlPr>
          </m:dPr>
          <m:e>
            <m:r>
              <w:rPr>
                <w:rFonts w:ascii="Cambria Math" w:hAnsi="Cambria Math"/>
              </w:rPr>
              <m:t>1.4-</m:t>
            </m:r>
            <m:r>
              <w:rPr>
                <w:rFonts w:ascii="Cambria Math" w:hAnsi="Cambria Math"/>
              </w:rPr>
              <m:t>1.6</m:t>
            </m:r>
          </m:e>
        </m:d>
        <m:r>
          <w:rPr>
            <w:rFonts w:ascii="Cambria Math" w:hAnsi="Cambria Math"/>
          </w:rPr>
          <m:t xml:space="preserve">+ </m:t>
        </m:r>
        <m:d>
          <m:dPr>
            <m:begChr m:val="|"/>
            <m:endChr m:val="|"/>
            <m:ctrlPr>
              <w:rPr>
                <w:rFonts w:ascii="Cambria Math" w:hAnsi="Cambria Math"/>
                <w:i/>
              </w:rPr>
            </m:ctrlPr>
          </m:dPr>
          <m:e>
            <m:r>
              <w:rPr>
                <w:rFonts w:ascii="Cambria Math" w:hAnsi="Cambria Math"/>
              </w:rPr>
              <m:t>1.6-</m:t>
            </m:r>
            <m:r>
              <w:rPr>
                <w:rFonts w:ascii="Cambria Math" w:hAnsi="Cambria Math"/>
              </w:rPr>
              <m:t>1.8</m:t>
            </m:r>
          </m:e>
        </m:d>
        <m:r>
          <w:rPr>
            <w:rFonts w:ascii="Cambria Math" w:hAnsi="Cambria Math"/>
          </w:rPr>
          <m:t xml:space="preserve">= </m:t>
        </m:r>
        <m:r>
          <w:rPr>
            <w:rFonts w:ascii="Cambria Math" w:hAnsi="Cambria Math"/>
          </w:rPr>
          <m:t>0.4</m:t>
        </m:r>
      </m:oMath>
    </w:p>
    <w:p w:rsidR="002B181F" w:rsidRPr="002B181F" w:rsidRDefault="00AF1479" w:rsidP="00AF1479">
      <w:pPr>
        <w:rPr>
          <w:rFonts w:eastAsiaTheme="minorEastAsia"/>
        </w:rPr>
      </w:pPr>
      <w:r>
        <w:rPr>
          <w:rFonts w:eastAsiaTheme="minorEastAsia"/>
        </w:rPr>
        <w:tab/>
      </w: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4</m:t>
            </m:r>
          </m:e>
        </m:d>
        <m:r>
          <w:rPr>
            <w:rFonts w:ascii="Cambria Math" w:hAnsi="Cambria Math"/>
          </w:rPr>
          <m:t xml:space="preserve">= </m:t>
        </m:r>
        <m:d>
          <m:dPr>
            <m:begChr m:val="|"/>
            <m:endChr m:val="|"/>
            <m:ctrlPr>
              <w:rPr>
                <w:rFonts w:ascii="Cambria Math" w:hAnsi="Cambria Math"/>
                <w:i/>
              </w:rPr>
            </m:ctrlPr>
          </m:dPr>
          <m:e>
            <m:r>
              <w:rPr>
                <w:rFonts w:ascii="Cambria Math" w:hAnsi="Cambria Math"/>
              </w:rPr>
              <m:t>1.4-</m:t>
            </m:r>
            <m:r>
              <w:rPr>
                <w:rFonts w:ascii="Cambria Math" w:hAnsi="Cambria Math"/>
              </w:rPr>
              <m:t>1.2</m:t>
            </m:r>
          </m:e>
        </m:d>
        <m:r>
          <w:rPr>
            <w:rFonts w:ascii="Cambria Math" w:hAnsi="Cambria Math"/>
          </w:rPr>
          <m:t xml:space="preserve">+ </m:t>
        </m:r>
        <m:d>
          <m:dPr>
            <m:begChr m:val="|"/>
            <m:endChr m:val="|"/>
            <m:ctrlPr>
              <w:rPr>
                <w:rFonts w:ascii="Cambria Math" w:hAnsi="Cambria Math"/>
                <w:i/>
              </w:rPr>
            </m:ctrlPr>
          </m:dPr>
          <m:e>
            <m:r>
              <w:rPr>
                <w:rFonts w:ascii="Cambria Math" w:hAnsi="Cambria Math"/>
              </w:rPr>
              <m:t>1.6-</m:t>
            </m:r>
            <m:r>
              <w:rPr>
                <w:rFonts w:ascii="Cambria Math" w:hAnsi="Cambria Math"/>
              </w:rPr>
              <m:t>1.5</m:t>
            </m:r>
          </m:e>
        </m:d>
        <m:r>
          <w:rPr>
            <w:rFonts w:ascii="Cambria Math" w:hAnsi="Cambria Math"/>
          </w:rPr>
          <m:t xml:space="preserve">= </m:t>
        </m:r>
        <m:r>
          <w:rPr>
            <w:rFonts w:ascii="Cambria Math" w:hAnsi="Cambria Math"/>
          </w:rPr>
          <m:t>0.3</m:t>
        </m:r>
      </m:oMath>
    </w:p>
    <w:p w:rsidR="002B181F" w:rsidRDefault="002B181F" w:rsidP="00AF1479">
      <w:pPr>
        <w:rPr>
          <w:rFonts w:eastAsiaTheme="minorEastAsia"/>
        </w:rPr>
      </w:pPr>
      <w:r>
        <w:rPr>
          <w:rFonts w:eastAsiaTheme="minorEastAsia"/>
        </w:rPr>
        <w:tab/>
      </w: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5</m:t>
            </m:r>
          </m:e>
        </m:d>
        <m:r>
          <w:rPr>
            <w:rFonts w:ascii="Cambria Math" w:hAnsi="Cambria Math"/>
          </w:rPr>
          <m:t xml:space="preserve">= </m:t>
        </m:r>
        <m:d>
          <m:dPr>
            <m:begChr m:val="|"/>
            <m:endChr m:val="|"/>
            <m:ctrlPr>
              <w:rPr>
                <w:rFonts w:ascii="Cambria Math" w:hAnsi="Cambria Math"/>
                <w:i/>
              </w:rPr>
            </m:ctrlPr>
          </m:dPr>
          <m:e>
            <m:r>
              <w:rPr>
                <w:rFonts w:ascii="Cambria Math" w:hAnsi="Cambria Math"/>
              </w:rPr>
              <m:t>1.4-1.5</m:t>
            </m:r>
          </m:e>
        </m:d>
        <m:r>
          <w:rPr>
            <w:rFonts w:ascii="Cambria Math" w:hAnsi="Cambria Math"/>
          </w:rPr>
          <m:t xml:space="preserve">+ </m:t>
        </m:r>
        <m:d>
          <m:dPr>
            <m:begChr m:val="|"/>
            <m:endChr m:val="|"/>
            <m:ctrlPr>
              <w:rPr>
                <w:rFonts w:ascii="Cambria Math" w:hAnsi="Cambria Math"/>
                <w:i/>
              </w:rPr>
            </m:ctrlPr>
          </m:dPr>
          <m:e>
            <m:r>
              <w:rPr>
                <w:rFonts w:ascii="Cambria Math" w:hAnsi="Cambria Math"/>
              </w:rPr>
              <m:t>1.6-</m:t>
            </m:r>
            <m:r>
              <w:rPr>
                <w:rFonts w:ascii="Cambria Math" w:hAnsi="Cambria Math"/>
              </w:rPr>
              <m:t>1.0</m:t>
            </m:r>
          </m:e>
        </m:d>
        <m:r>
          <w:rPr>
            <w:rFonts w:ascii="Cambria Math" w:hAnsi="Cambria Math"/>
          </w:rPr>
          <m:t xml:space="preserve">= </m:t>
        </m:r>
        <m:r>
          <w:rPr>
            <w:rFonts w:ascii="Cambria Math" w:hAnsi="Cambria Math"/>
          </w:rPr>
          <m:t>0.7</m:t>
        </m:r>
      </m:oMath>
    </w:p>
    <w:p w:rsidR="002B181F" w:rsidRPr="002B181F" w:rsidRDefault="002B181F" w:rsidP="002B181F">
      <w:pPr>
        <w:ind w:left="720"/>
        <w:rPr>
          <w:rFonts w:eastAsiaTheme="minorEastAsia"/>
        </w:rPr>
      </w:pPr>
      <w:proofErr w:type="spellStart"/>
      <w:r>
        <w:rPr>
          <w:rFonts w:eastAsiaTheme="minorEastAsia"/>
        </w:rPr>
        <w:t>Supremum</w:t>
      </w:r>
      <w:proofErr w:type="spellEnd"/>
      <w:r>
        <w:rPr>
          <w:rFonts w:eastAsiaTheme="minorEastAsia"/>
        </w:rPr>
        <w:t xml:space="preserve"> Distance:</w:t>
      </w:r>
      <w:r>
        <w:rPr>
          <w:rFonts w:eastAsiaTheme="minorEastAsia"/>
        </w:rPr>
        <w:br/>
      </w:r>
      <m:oMathPara>
        <m:oMathParaPr>
          <m:jc m:val="left"/>
        </m:oMathParaPr>
        <m:oMath>
          <m:r>
            <w:rPr>
              <w:rFonts w:ascii="Cambria Math" w:hAnsi="Cambria Math"/>
            </w:rPr>
            <m:t>d</m:t>
          </m:r>
          <m:d>
            <m:dPr>
              <m:ctrlPr>
                <w:rPr>
                  <w:rFonts w:ascii="Cambria Math" w:hAnsi="Cambria Math"/>
                  <w:i/>
                </w:rPr>
              </m:ctrlPr>
            </m:dPr>
            <m:e>
              <m:r>
                <w:rPr>
                  <w:rFonts w:ascii="Cambria Math" w:hAnsi="Cambria Math"/>
                </w:rPr>
                <m:t>x, x1</m:t>
              </m:r>
            </m:e>
          </m:d>
          <m:r>
            <w:rPr>
              <w:rFonts w:ascii="Cambria Math" w:hAnsi="Cambria Math"/>
            </w:rPr>
            <m:t>=</m:t>
          </m:r>
          <m:d>
            <m:dPr>
              <m:begChr m:val="|"/>
              <m:endChr m:val="|"/>
              <m:ctrlPr>
                <w:rPr>
                  <w:rFonts w:ascii="Cambria Math" w:hAnsi="Cambria Math"/>
                  <w:i/>
                </w:rPr>
              </m:ctrlPr>
            </m:dPr>
            <m:e>
              <m:r>
                <w:rPr>
                  <w:rFonts w:ascii="Cambria Math" w:hAnsi="Cambria Math"/>
                </w:rPr>
                <m:t>1.4-1.5</m:t>
              </m:r>
            </m:e>
          </m:d>
          <m:r>
            <w:rPr>
              <w:rFonts w:ascii="Cambria Math" w:hAnsi="Cambria Math"/>
            </w:rPr>
            <m:t>=0.</m:t>
          </m:r>
          <m:r>
            <w:rPr>
              <w:rFonts w:ascii="Cambria Math" w:hAnsi="Cambria Math"/>
            </w:rPr>
            <m:t>1</m:t>
          </m:r>
        </m:oMath>
      </m:oMathPara>
    </w:p>
    <w:p w:rsidR="00AF1479" w:rsidRPr="002B181F" w:rsidRDefault="002B181F" w:rsidP="002B181F">
      <w:pPr>
        <w:ind w:left="720"/>
        <w:rPr>
          <w:rFonts w:eastAsiaTheme="minorEastAsia"/>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2</m:t>
              </m:r>
            </m:e>
          </m:d>
          <m:r>
            <w:rPr>
              <w:rFonts w:ascii="Cambria Math" w:hAnsi="Cambria Math"/>
            </w:rPr>
            <m:t>=</m:t>
          </m:r>
          <m:d>
            <m:dPr>
              <m:begChr m:val="|"/>
              <m:endChr m:val="|"/>
              <m:ctrlPr>
                <w:rPr>
                  <w:rFonts w:ascii="Cambria Math" w:hAnsi="Cambria Math"/>
                  <w:i/>
                </w:rPr>
              </m:ctrlPr>
            </m:dPr>
            <m:e>
              <m:r>
                <w:rPr>
                  <w:rFonts w:ascii="Cambria Math" w:hAnsi="Cambria Math"/>
                </w:rPr>
                <m:t>1.6</m:t>
              </m:r>
              <m:r>
                <w:rPr>
                  <w:rFonts w:ascii="Cambria Math" w:hAnsi="Cambria Math"/>
                </w:rPr>
                <m:t>-</m:t>
              </m:r>
              <m:r>
                <w:rPr>
                  <w:rFonts w:ascii="Cambria Math" w:hAnsi="Cambria Math"/>
                </w:rPr>
                <m:t>1.9</m:t>
              </m:r>
            </m:e>
          </m:d>
          <m:r>
            <w:rPr>
              <w:rFonts w:ascii="Cambria Math" w:hAnsi="Cambria Math"/>
            </w:rPr>
            <m:t>=</m:t>
          </m:r>
          <m:r>
            <w:rPr>
              <w:rFonts w:ascii="Cambria Math" w:eastAsiaTheme="minorEastAsia" w:hAnsi="Cambria Math"/>
            </w:rPr>
            <m:t>0.</m:t>
          </m:r>
          <m:r>
            <w:rPr>
              <w:rFonts w:ascii="Cambria Math" w:eastAsiaTheme="minorEastAsia" w:hAnsi="Cambria Math"/>
            </w:rPr>
            <m:t>3</m:t>
          </m:r>
        </m:oMath>
      </m:oMathPara>
    </w:p>
    <w:p w:rsidR="002B181F" w:rsidRPr="002B181F" w:rsidRDefault="002B181F" w:rsidP="002B181F">
      <w:pPr>
        <w:ind w:left="720" w:firstLine="720"/>
        <w:rPr>
          <w:rFonts w:eastAsiaTheme="minorEastAsia"/>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3</m:t>
              </m:r>
            </m:e>
          </m:d>
          <m:r>
            <w:rPr>
              <w:rFonts w:ascii="Cambria Math" w:hAnsi="Cambria Math"/>
            </w:rPr>
            <m:t>=</m:t>
          </m:r>
          <m:d>
            <m:dPr>
              <m:begChr m:val="|"/>
              <m:endChr m:val="|"/>
              <m:ctrlPr>
                <w:rPr>
                  <w:rFonts w:ascii="Cambria Math" w:hAnsi="Cambria Math"/>
                  <w:i/>
                </w:rPr>
              </m:ctrlPr>
            </m:dPr>
            <m:e>
              <m:r>
                <w:rPr>
                  <w:rFonts w:ascii="Cambria Math" w:hAnsi="Cambria Math"/>
                </w:rPr>
                <m:t>1.4-</m:t>
              </m:r>
              <m:r>
                <w:rPr>
                  <w:rFonts w:ascii="Cambria Math" w:hAnsi="Cambria Math"/>
                </w:rPr>
                <m:t>1.6</m:t>
              </m:r>
            </m:e>
          </m:d>
          <m:r>
            <w:rPr>
              <w:rFonts w:ascii="Cambria Math" w:hAnsi="Cambria Math"/>
            </w:rPr>
            <m:t>=</m:t>
          </m:r>
          <m:r>
            <w:rPr>
              <w:rFonts w:ascii="Cambria Math" w:eastAsiaTheme="minorEastAsia" w:hAnsi="Cambria Math"/>
            </w:rPr>
            <m:t>0.2</m:t>
          </m:r>
        </m:oMath>
      </m:oMathPara>
    </w:p>
    <w:p w:rsidR="002B181F" w:rsidRPr="002B181F" w:rsidRDefault="002B181F" w:rsidP="002B181F">
      <w:pPr>
        <w:ind w:left="720" w:firstLine="720"/>
        <w:rPr>
          <w:rFonts w:eastAsiaTheme="minorEastAsia"/>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x, x</m:t>
              </m:r>
              <m:r>
                <w:rPr>
                  <w:rFonts w:ascii="Cambria Math" w:hAnsi="Cambria Math"/>
                </w:rPr>
                <m:t>4</m:t>
              </m:r>
            </m:e>
          </m:d>
          <m:r>
            <w:rPr>
              <w:rFonts w:ascii="Cambria Math" w:hAnsi="Cambria Math"/>
            </w:rPr>
            <m:t>=</m:t>
          </m:r>
          <m:d>
            <m:dPr>
              <m:begChr m:val="|"/>
              <m:endChr m:val="|"/>
              <m:ctrlPr>
                <w:rPr>
                  <w:rFonts w:ascii="Cambria Math" w:hAnsi="Cambria Math"/>
                  <w:i/>
                </w:rPr>
              </m:ctrlPr>
            </m:dPr>
            <m:e>
              <m:r>
                <w:rPr>
                  <w:rFonts w:ascii="Cambria Math" w:hAnsi="Cambria Math"/>
                </w:rPr>
                <m:t>1.4-</m:t>
              </m:r>
              <m:r>
                <w:rPr>
                  <w:rFonts w:ascii="Cambria Math" w:hAnsi="Cambria Math"/>
                </w:rPr>
                <m:t>1.2</m:t>
              </m:r>
            </m:e>
          </m:d>
          <m:r>
            <w:rPr>
              <w:rFonts w:ascii="Cambria Math" w:hAnsi="Cambria Math"/>
            </w:rPr>
            <m:t>=0.2</m:t>
          </m:r>
        </m:oMath>
      </m:oMathPara>
    </w:p>
    <w:p w:rsidR="002B181F" w:rsidRPr="002B181F" w:rsidRDefault="002B181F" w:rsidP="002B181F">
      <w:pPr>
        <w:ind w:left="720" w:firstLine="720"/>
        <w:rPr>
          <w:rFonts w:eastAsiaTheme="minorEastAsia"/>
        </w:rPr>
      </w:pPr>
      <m:oMathPara>
        <m:oMathParaPr>
          <m:jc m:val="left"/>
        </m:oMathParaPr>
        <m:oMath>
          <m:r>
            <w:rPr>
              <w:rFonts w:ascii="Cambria Math" w:hAnsi="Cambria Math"/>
            </w:rPr>
            <w:lastRenderedPageBreak/>
            <m:t>d</m:t>
          </m:r>
          <m:d>
            <m:dPr>
              <m:ctrlPr>
                <w:rPr>
                  <w:rFonts w:ascii="Cambria Math" w:hAnsi="Cambria Math"/>
                  <w:i/>
                </w:rPr>
              </m:ctrlPr>
            </m:dPr>
            <m:e>
              <m:r>
                <w:rPr>
                  <w:rFonts w:ascii="Cambria Math" w:hAnsi="Cambria Math"/>
                </w:rPr>
                <m:t>x, x</m:t>
              </m:r>
              <m:r>
                <w:rPr>
                  <w:rFonts w:ascii="Cambria Math" w:hAnsi="Cambria Math"/>
                </w:rPr>
                <m:t>5</m:t>
              </m:r>
            </m:e>
          </m:d>
          <m:r>
            <w:rPr>
              <w:rFonts w:ascii="Cambria Math" w:hAnsi="Cambria Math"/>
            </w:rPr>
            <m:t>=</m:t>
          </m:r>
          <m:d>
            <m:dPr>
              <m:begChr m:val="|"/>
              <m:endChr m:val="|"/>
              <m:ctrlPr>
                <w:rPr>
                  <w:rFonts w:ascii="Cambria Math" w:hAnsi="Cambria Math"/>
                  <w:i/>
                </w:rPr>
              </m:ctrlPr>
            </m:dPr>
            <m:e>
              <m:r>
                <w:rPr>
                  <w:rFonts w:ascii="Cambria Math" w:hAnsi="Cambria Math"/>
                </w:rPr>
                <m:t>1.6</m:t>
              </m:r>
              <m:r>
                <w:rPr>
                  <w:rFonts w:ascii="Cambria Math" w:hAnsi="Cambria Math"/>
                </w:rPr>
                <m:t>-</m:t>
              </m:r>
              <m:r>
                <w:rPr>
                  <w:rFonts w:ascii="Cambria Math" w:hAnsi="Cambria Math"/>
                </w:rPr>
                <m:t>1.0</m:t>
              </m:r>
            </m:e>
          </m:d>
          <m:r>
            <w:rPr>
              <w:rFonts w:ascii="Cambria Math" w:hAnsi="Cambria Math"/>
            </w:rPr>
            <m:t>=</m:t>
          </m:r>
          <m:r>
            <w:rPr>
              <w:rFonts w:ascii="Cambria Math" w:hAnsi="Cambria Math"/>
            </w:rPr>
            <m:t>0.6</m:t>
          </m:r>
        </m:oMath>
      </m:oMathPara>
    </w:p>
    <w:p w:rsidR="002B181F" w:rsidRDefault="002B181F" w:rsidP="002B181F">
      <w:pPr>
        <w:ind w:left="720" w:firstLine="720"/>
        <w:rPr>
          <w:rFonts w:eastAsiaTheme="minorEastAsia"/>
        </w:rPr>
      </w:pPr>
    </w:p>
    <w:p w:rsidR="00A44F2E" w:rsidRPr="00A44F2E" w:rsidRDefault="002B181F" w:rsidP="002B181F">
      <w:pPr>
        <w:rPr>
          <w:rFonts w:eastAsiaTheme="minorEastAsia"/>
        </w:rPr>
      </w:pPr>
      <w:r>
        <w:rPr>
          <w:rFonts w:eastAsiaTheme="minorEastAsia"/>
        </w:rPr>
        <w:tab/>
        <w:t>Cosine Similarity:</w:t>
      </w:r>
      <w:r>
        <w:rPr>
          <w:rFonts w:eastAsiaTheme="minorEastAsia"/>
        </w:rPr>
        <w:br/>
      </w:r>
      <w:r>
        <w:rPr>
          <w:rFonts w:eastAsiaTheme="minorEastAsia"/>
        </w:rPr>
        <w:tab/>
      </w:r>
      <m:oMath>
        <m:r>
          <w:rPr>
            <w:rFonts w:ascii="Cambria Math" w:eastAsiaTheme="minorEastAsia" w:hAnsi="Cambria Math"/>
          </w:rPr>
          <m:t>x∙x1=1.4 ×1.5+1.6 ×1.7=</m:t>
        </m:r>
        <m:r>
          <w:rPr>
            <w:rFonts w:ascii="Cambria Math" w:eastAsiaTheme="minorEastAsia" w:hAnsi="Cambria Math"/>
          </w:rPr>
          <m:t>4.82</m:t>
        </m:r>
      </m:oMath>
      <w:r w:rsidR="00A44F2E">
        <w:rPr>
          <w:rFonts w:eastAsiaTheme="minorEastAsia"/>
        </w:rPr>
        <w:tab/>
      </w:r>
      <w:r w:rsidR="00A44F2E">
        <w:rPr>
          <w:rFonts w:eastAsiaTheme="minorEastAsia"/>
        </w:rPr>
        <w:tab/>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=2.13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r>
          <w:rPr>
            <w:rFonts w:ascii="Cambria Math" w:eastAsiaTheme="minorEastAsia" w:hAnsi="Cambria Math"/>
          </w:rPr>
          <m:t>2.27</m:t>
        </m:r>
      </m:oMath>
      <w:r w:rsidR="00A44F2E">
        <w:rPr>
          <w:rFonts w:eastAsiaTheme="minorEastAsia"/>
        </w:rPr>
        <w:br/>
      </w:r>
      <w:r w:rsidR="00A44F2E">
        <w:rPr>
          <w:rFonts w:eastAsiaTheme="minorEastAsia"/>
        </w:rPr>
        <w:tab/>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x, x1</m:t>
            </m:r>
          </m:e>
        </m:d>
        <m:r>
          <w:rPr>
            <w:rFonts w:ascii="Cambria Math" w:eastAsiaTheme="minorEastAsia" w:hAnsi="Cambria Math"/>
          </w:rPr>
          <m:t>=</m:t>
        </m:r>
        <m:r>
          <w:rPr>
            <w:rFonts w:ascii="Cambria Math" w:eastAsiaTheme="minorEastAsia" w:hAnsi="Cambria Math"/>
          </w:rPr>
          <m:t>0.997</m:t>
        </m:r>
      </m:oMath>
    </w:p>
    <w:p w:rsidR="00A44F2E" w:rsidRPr="00A44F2E" w:rsidRDefault="00A44F2E" w:rsidP="002B181F">
      <w:pPr>
        <w:rPr>
          <w:rFonts w:eastAsiaTheme="minorEastAsia"/>
        </w:rPr>
      </w:pPr>
      <w:r>
        <w:rPr>
          <w:rFonts w:eastAsiaTheme="minorEastAsia"/>
        </w:rPr>
        <w:tab/>
      </w:r>
      <m:oMath>
        <m:r>
          <w:rPr>
            <w:rFonts w:ascii="Cambria Math" w:eastAsiaTheme="minorEastAsia" w:hAnsi="Cambria Math"/>
          </w:rPr>
          <m:t>x∙x</m:t>
        </m:r>
        <m:r>
          <w:rPr>
            <w:rFonts w:ascii="Cambria Math" w:eastAsiaTheme="minorEastAsia" w:hAnsi="Cambria Math"/>
          </w:rPr>
          <m:t>2</m:t>
        </m:r>
        <m:r>
          <w:rPr>
            <w:rFonts w:ascii="Cambria Math" w:eastAsiaTheme="minorEastAsia" w:hAnsi="Cambria Math"/>
          </w:rPr>
          <m:t>=1.4 ×</m:t>
        </m:r>
        <m:r>
          <w:rPr>
            <w:rFonts w:ascii="Cambria Math" w:eastAsiaTheme="minorEastAsia" w:hAnsi="Cambria Math"/>
          </w:rPr>
          <m:t>2</m:t>
        </m:r>
        <m:r>
          <w:rPr>
            <w:rFonts w:ascii="Cambria Math" w:eastAsiaTheme="minorEastAsia" w:hAnsi="Cambria Math"/>
          </w:rPr>
          <m:t>+1.6 ×</m:t>
        </m:r>
        <m:r>
          <w:rPr>
            <w:rFonts w:ascii="Cambria Math" w:eastAsiaTheme="minorEastAsia" w:hAnsi="Cambria Math"/>
          </w:rPr>
          <m:t>1.9</m:t>
        </m:r>
        <m:r>
          <w:rPr>
            <w:rFonts w:ascii="Cambria Math" w:eastAsiaTheme="minorEastAsia" w:hAnsi="Cambria Math"/>
          </w:rPr>
          <m:t>=</m:t>
        </m:r>
        <m:r>
          <w:rPr>
            <w:rFonts w:ascii="Cambria Math" w:eastAsiaTheme="minorEastAsia" w:hAnsi="Cambria Math"/>
          </w:rPr>
          <m:t>5.84</m:t>
        </m:r>
      </m:oMath>
      <w:r>
        <w:rPr>
          <w:rFonts w:eastAsiaTheme="minorEastAsia"/>
        </w:rPr>
        <w:tab/>
      </w:r>
      <w:r>
        <w:rPr>
          <w:rFonts w:eastAsiaTheme="minorEastAsia"/>
        </w:rPr>
        <w:tab/>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=2.13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r>
          <w:rPr>
            <w:rFonts w:ascii="Cambria Math" w:eastAsiaTheme="minorEastAsia" w:hAnsi="Cambria Math"/>
          </w:rPr>
          <m:t>2.76</m:t>
        </m:r>
      </m:oMath>
      <w:r>
        <w:rPr>
          <w:rFonts w:eastAsiaTheme="minorEastAsia"/>
        </w:rPr>
        <w:br/>
      </w:r>
      <w:r>
        <w:rPr>
          <w:rFonts w:eastAsiaTheme="minorEastAsia"/>
        </w:rPr>
        <w:tab/>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x, x1</m:t>
            </m:r>
          </m:e>
        </m:d>
        <m:r>
          <w:rPr>
            <w:rFonts w:ascii="Cambria Math" w:eastAsiaTheme="minorEastAsia" w:hAnsi="Cambria Math"/>
          </w:rPr>
          <m:t>=</m:t>
        </m:r>
        <m:r>
          <w:rPr>
            <w:rFonts w:ascii="Cambria Math" w:eastAsiaTheme="minorEastAsia" w:hAnsi="Cambria Math"/>
          </w:rPr>
          <m:t>0.99</m:t>
        </m:r>
      </m:oMath>
      <w:r w:rsidR="008B6F4D">
        <w:rPr>
          <w:rFonts w:eastAsiaTheme="minorEastAsia"/>
        </w:rPr>
        <w:t>3</w:t>
      </w:r>
    </w:p>
    <w:p w:rsidR="00A44F2E" w:rsidRPr="00A44F2E" w:rsidRDefault="00A44F2E" w:rsidP="00A44F2E">
      <w:pPr>
        <w:ind w:firstLine="720"/>
        <w:rPr>
          <w:rFonts w:eastAsiaTheme="minorEastAsia"/>
        </w:rPr>
      </w:pPr>
      <m:oMath>
        <m:r>
          <w:rPr>
            <w:rFonts w:ascii="Cambria Math" w:eastAsiaTheme="minorEastAsia" w:hAnsi="Cambria Math"/>
          </w:rPr>
          <m:t>x∙x</m:t>
        </m:r>
        <m:r>
          <w:rPr>
            <w:rFonts w:ascii="Cambria Math" w:eastAsiaTheme="minorEastAsia" w:hAnsi="Cambria Math"/>
          </w:rPr>
          <m:t>3</m:t>
        </m:r>
        <m:r>
          <w:rPr>
            <w:rFonts w:ascii="Cambria Math" w:eastAsiaTheme="minorEastAsia" w:hAnsi="Cambria Math"/>
          </w:rPr>
          <m:t>=1.4 ×</m:t>
        </m:r>
        <m:r>
          <w:rPr>
            <w:rFonts w:ascii="Cambria Math" w:eastAsiaTheme="minorEastAsia" w:hAnsi="Cambria Math"/>
          </w:rPr>
          <m:t>1.6</m:t>
        </m:r>
        <m:r>
          <w:rPr>
            <w:rFonts w:ascii="Cambria Math" w:eastAsiaTheme="minorEastAsia" w:hAnsi="Cambria Math"/>
          </w:rPr>
          <m:t>+1.6 ×</m:t>
        </m:r>
        <m:r>
          <w:rPr>
            <w:rFonts w:ascii="Cambria Math" w:eastAsiaTheme="minorEastAsia" w:hAnsi="Cambria Math"/>
          </w:rPr>
          <m:t>1.8</m:t>
        </m:r>
        <m:r>
          <w:rPr>
            <w:rFonts w:ascii="Cambria Math" w:eastAsiaTheme="minorEastAsia" w:hAnsi="Cambria Math"/>
          </w:rPr>
          <m:t>=</m:t>
        </m:r>
        <m:r>
          <w:rPr>
            <w:rFonts w:ascii="Cambria Math" w:eastAsiaTheme="minorEastAsia" w:hAnsi="Cambria Math"/>
          </w:rPr>
          <m:t>5.12</m:t>
        </m:r>
      </m:oMath>
      <w:r>
        <w:rPr>
          <w:rFonts w:eastAsiaTheme="minorEastAsia"/>
        </w:rPr>
        <w:tab/>
      </w:r>
      <w:r>
        <w:rPr>
          <w:rFonts w:eastAsiaTheme="minorEastAsia"/>
        </w:rPr>
        <w:tab/>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=2.13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r>
          <w:rPr>
            <w:rFonts w:ascii="Cambria Math" w:eastAsiaTheme="minorEastAsia" w:hAnsi="Cambria Math"/>
          </w:rPr>
          <m:t>2.88</m:t>
        </m:r>
      </m:oMath>
      <w:r>
        <w:rPr>
          <w:rFonts w:eastAsiaTheme="minorEastAsia"/>
        </w:rPr>
        <w:br/>
      </w:r>
      <w:r>
        <w:rPr>
          <w:rFonts w:eastAsiaTheme="minorEastAsia"/>
        </w:rPr>
        <w:tab/>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x, x1</m:t>
            </m:r>
          </m:e>
        </m:d>
        <m:r>
          <w:rPr>
            <w:rFonts w:ascii="Cambria Math" w:eastAsiaTheme="minorEastAsia" w:hAnsi="Cambria Math"/>
          </w:rPr>
          <m:t>=</m:t>
        </m:r>
        <m:r>
          <w:rPr>
            <w:rFonts w:ascii="Cambria Math" w:eastAsiaTheme="minorEastAsia" w:hAnsi="Cambria Math"/>
          </w:rPr>
          <m:t>0.835</m:t>
        </m:r>
      </m:oMath>
    </w:p>
    <w:p w:rsidR="002B181F" w:rsidRDefault="008B6F4D" w:rsidP="008B6F4D">
      <w:pPr>
        <w:rPr>
          <w:rFonts w:eastAsiaTheme="minorEastAsia"/>
        </w:rPr>
      </w:pPr>
      <w:r>
        <w:rPr>
          <w:rFonts w:eastAsiaTheme="minorEastAsia"/>
        </w:rPr>
        <w:tab/>
      </w:r>
      <m:oMath>
        <m:r>
          <w:rPr>
            <w:rFonts w:ascii="Cambria Math" w:eastAsiaTheme="minorEastAsia" w:hAnsi="Cambria Math"/>
          </w:rPr>
          <m:t>x∙x</m:t>
        </m:r>
        <m:r>
          <w:rPr>
            <w:rFonts w:ascii="Cambria Math" w:eastAsiaTheme="minorEastAsia" w:hAnsi="Cambria Math"/>
          </w:rPr>
          <m:t>4</m:t>
        </m:r>
        <m:r>
          <w:rPr>
            <w:rFonts w:ascii="Cambria Math" w:eastAsiaTheme="minorEastAsia" w:hAnsi="Cambria Math"/>
          </w:rPr>
          <m:t>=1.4 ×</m:t>
        </m:r>
        <m:r>
          <w:rPr>
            <w:rFonts w:ascii="Cambria Math" w:eastAsiaTheme="minorEastAsia" w:hAnsi="Cambria Math"/>
          </w:rPr>
          <m:t>1.2</m:t>
        </m:r>
        <m:r>
          <w:rPr>
            <w:rFonts w:ascii="Cambria Math" w:eastAsiaTheme="minorEastAsia" w:hAnsi="Cambria Math"/>
          </w:rPr>
          <m:t>+1.6 ×</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4.08</m:t>
        </m:r>
      </m:oMath>
      <w:r>
        <w:rPr>
          <w:rFonts w:eastAsiaTheme="minorEastAsia"/>
        </w:rPr>
        <w:tab/>
      </w:r>
      <w:r>
        <w:rPr>
          <w:rFonts w:eastAsiaTheme="minorEastAsia"/>
        </w:rPr>
        <w:tab/>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=2.13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r>
          <w:rPr>
            <w:rFonts w:ascii="Cambria Math" w:eastAsiaTheme="minorEastAsia" w:hAnsi="Cambria Math"/>
          </w:rPr>
          <m:t>1.92</m:t>
        </m:r>
      </m:oMath>
      <w:r>
        <w:rPr>
          <w:rFonts w:eastAsiaTheme="minorEastAsia"/>
        </w:rPr>
        <w:br/>
      </w:r>
      <w:r>
        <w:rPr>
          <w:rFonts w:eastAsiaTheme="minorEastAsia"/>
        </w:rPr>
        <w:tab/>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x, x1</m:t>
            </m:r>
          </m:e>
        </m:d>
        <m:r>
          <w:rPr>
            <w:rFonts w:ascii="Cambria Math" w:eastAsiaTheme="minorEastAsia" w:hAnsi="Cambria Math"/>
          </w:rPr>
          <m:t>=</m:t>
        </m:r>
        <m:r>
          <w:rPr>
            <w:rFonts w:ascii="Cambria Math" w:eastAsiaTheme="minorEastAsia" w:hAnsi="Cambria Math"/>
          </w:rPr>
          <m:t>0.998</m:t>
        </m:r>
      </m:oMath>
    </w:p>
    <w:p w:rsidR="002B181F" w:rsidRPr="00537509" w:rsidRDefault="008B6F4D" w:rsidP="00537509">
      <w:pPr>
        <w:rPr>
          <w:rFonts w:eastAsiaTheme="minorEastAsia"/>
        </w:rPr>
      </w:pPr>
      <w:r>
        <w:rPr>
          <w:rFonts w:eastAsiaTheme="minorEastAsia"/>
        </w:rPr>
        <w:tab/>
      </w:r>
      <m:oMath>
        <m:r>
          <w:rPr>
            <w:rFonts w:ascii="Cambria Math" w:eastAsiaTheme="minorEastAsia" w:hAnsi="Cambria Math"/>
          </w:rPr>
          <m:t>x∙x</m:t>
        </m:r>
        <m:r>
          <w:rPr>
            <w:rFonts w:ascii="Cambria Math" w:eastAsiaTheme="minorEastAsia" w:hAnsi="Cambria Math"/>
          </w:rPr>
          <m:t>5</m:t>
        </m:r>
        <m:r>
          <w:rPr>
            <w:rFonts w:ascii="Cambria Math" w:eastAsiaTheme="minorEastAsia" w:hAnsi="Cambria Math"/>
          </w:rPr>
          <m:t>=1.4 ×1.5+1.6 ×</m:t>
        </m:r>
        <m:r>
          <w:rPr>
            <w:rFonts w:ascii="Cambria Math" w:eastAsiaTheme="minorEastAsia" w:hAnsi="Cambria Math"/>
          </w:rPr>
          <m:t>1.0</m:t>
        </m:r>
        <m:r>
          <w:rPr>
            <w:rFonts w:ascii="Cambria Math" w:eastAsiaTheme="minorEastAsia" w:hAnsi="Cambria Math"/>
          </w:rPr>
          <m:t>=</m:t>
        </m:r>
        <m:r>
          <w:rPr>
            <w:rFonts w:ascii="Cambria Math" w:eastAsiaTheme="minorEastAsia" w:hAnsi="Cambria Math"/>
          </w:rPr>
          <m:t>3.7</m:t>
        </m:r>
      </m:oMath>
      <w:r>
        <w:rPr>
          <w:rFonts w:eastAsiaTheme="minorEastAsia"/>
        </w:rPr>
        <w:tab/>
      </w:r>
      <w:r>
        <w:rPr>
          <w:rFonts w:eastAsiaTheme="minorEastAsia"/>
        </w:rPr>
        <w:tab/>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=2.13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=1.80</m:t>
        </m:r>
      </m:oMath>
      <w:r>
        <w:rPr>
          <w:rFonts w:eastAsiaTheme="minorEastAsia"/>
        </w:rPr>
        <w:br/>
      </w:r>
      <w:r>
        <w:rPr>
          <w:rFonts w:eastAsiaTheme="minorEastAsia"/>
        </w:rPr>
        <w:tab/>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x, x1</m:t>
            </m:r>
          </m:e>
        </m:d>
        <m:r>
          <w:rPr>
            <w:rFonts w:ascii="Cambria Math" w:eastAsiaTheme="minorEastAsia" w:hAnsi="Cambria Math"/>
          </w:rPr>
          <m:t>=</m:t>
        </m:r>
        <m:r>
          <w:rPr>
            <w:rFonts w:ascii="Cambria Math" w:eastAsiaTheme="minorEastAsia" w:hAnsi="Cambria Math"/>
          </w:rPr>
          <m:t>0.965</m:t>
        </m:r>
      </m:oMath>
    </w:p>
    <w:p w:rsidR="00AF1479" w:rsidRDefault="00AF1479" w:rsidP="00AF1479"/>
    <w:p w:rsidR="00537509" w:rsidRDefault="008573CA" w:rsidP="008573CA">
      <w:pPr>
        <w:spacing w:after="0" w:line="240" w:lineRule="auto"/>
      </w:pPr>
      <w:r>
        <w:t>(b) Normalize</w:t>
      </w:r>
      <w:r w:rsidR="00C60BA9">
        <w:t xml:space="preserve"> </w:t>
      </w:r>
      <w:r>
        <w:t>the</w:t>
      </w:r>
      <w:r w:rsidR="00C60BA9">
        <w:t xml:space="preserve"> </w:t>
      </w:r>
      <w:r>
        <w:t>data</w:t>
      </w:r>
      <w:r w:rsidR="00C60BA9">
        <w:t xml:space="preserve"> </w:t>
      </w:r>
      <w:r>
        <w:t>set</w:t>
      </w:r>
      <w:r w:rsidR="00C60BA9">
        <w:t xml:space="preserve"> </w:t>
      </w:r>
      <w:r>
        <w:t>to</w:t>
      </w:r>
      <w:r w:rsidR="00C60BA9">
        <w:t xml:space="preserve"> </w:t>
      </w:r>
      <w:r>
        <w:t>make</w:t>
      </w:r>
      <w:r w:rsidR="00C60BA9">
        <w:t xml:space="preserve"> </w:t>
      </w:r>
      <w:r>
        <w:t>the</w:t>
      </w:r>
      <w:r w:rsidR="00C60BA9">
        <w:t xml:space="preserve"> </w:t>
      </w:r>
      <w:r>
        <w:t>norm</w:t>
      </w:r>
      <w:r w:rsidR="00C60BA9">
        <w:t xml:space="preserve"> </w:t>
      </w:r>
      <w:r>
        <w:t>of</w:t>
      </w:r>
      <w:r w:rsidR="00C60BA9">
        <w:t xml:space="preserve"> </w:t>
      </w:r>
      <w:r>
        <w:t>each</w:t>
      </w:r>
      <w:r w:rsidR="00C60BA9">
        <w:t xml:space="preserve"> </w:t>
      </w:r>
      <w:r>
        <w:t>data</w:t>
      </w:r>
      <w:r w:rsidR="00C60BA9">
        <w:t xml:space="preserve"> </w:t>
      </w:r>
      <w:r>
        <w:t>point</w:t>
      </w:r>
      <w:r w:rsidR="00C60BA9">
        <w:t xml:space="preserve"> </w:t>
      </w:r>
      <w:r>
        <w:t>equal</w:t>
      </w:r>
      <w:r w:rsidR="00C60BA9">
        <w:t xml:space="preserve"> </w:t>
      </w:r>
      <w:r>
        <w:t>to</w:t>
      </w:r>
      <w:r w:rsidR="00C60BA9">
        <w:t xml:space="preserve"> </w:t>
      </w:r>
      <w:r>
        <w:t>1.</w:t>
      </w:r>
      <w:r w:rsidR="00C60BA9">
        <w:t xml:space="preserve"> </w:t>
      </w:r>
      <w:r>
        <w:t>Use</w:t>
      </w:r>
      <w:r w:rsidR="00C60BA9">
        <w:t xml:space="preserve"> </w:t>
      </w:r>
      <w:r>
        <w:t>Euclidean</w:t>
      </w:r>
      <w:r w:rsidR="004653FE">
        <w:t xml:space="preserve"> </w:t>
      </w:r>
      <w:r>
        <w:t>distance on the transformed data to rank the data points.</w:t>
      </w:r>
    </w:p>
    <w:p w:rsidR="00E72532" w:rsidRPr="008573CA" w:rsidRDefault="00E72532" w:rsidP="008573CA">
      <w:pPr>
        <w:spacing w:after="0" w:line="240" w:lineRule="auto"/>
      </w:pPr>
      <w:r>
        <w:tab/>
      </w:r>
    </w:p>
    <w:tbl>
      <w:tblPr>
        <w:tblStyle w:val="TableGrid"/>
        <w:tblW w:w="0" w:type="auto"/>
        <w:tblLook w:val="04A0" w:firstRow="1" w:lastRow="0" w:firstColumn="1" w:lastColumn="0" w:noHBand="0" w:noVBand="1"/>
      </w:tblPr>
      <w:tblGrid>
        <w:gridCol w:w="449"/>
        <w:gridCol w:w="718"/>
        <w:gridCol w:w="718"/>
      </w:tblGrid>
      <w:tr w:rsidR="00E72532" w:rsidTr="007851B3">
        <w:tc>
          <w:tcPr>
            <w:tcW w:w="445" w:type="dxa"/>
          </w:tcPr>
          <w:p w:rsidR="00E72532" w:rsidRDefault="00E72532" w:rsidP="007851B3"/>
        </w:tc>
        <w:tc>
          <w:tcPr>
            <w:tcW w:w="540" w:type="dxa"/>
          </w:tcPr>
          <w:p w:rsidR="00E72532" w:rsidRDefault="00E72532" w:rsidP="007851B3">
            <w:r>
              <w:t>A1</w:t>
            </w:r>
          </w:p>
        </w:tc>
        <w:tc>
          <w:tcPr>
            <w:tcW w:w="630" w:type="dxa"/>
          </w:tcPr>
          <w:p w:rsidR="00E72532" w:rsidRDefault="00E72532" w:rsidP="007851B3">
            <w:r>
              <w:t>A2</w:t>
            </w:r>
          </w:p>
        </w:tc>
      </w:tr>
      <w:tr w:rsidR="00E72532" w:rsidTr="007851B3">
        <w:tc>
          <w:tcPr>
            <w:tcW w:w="445" w:type="dxa"/>
          </w:tcPr>
          <w:p w:rsidR="00E72532" w:rsidRPr="00C60BA9" w:rsidRDefault="00E72532" w:rsidP="007851B3">
            <w:pPr>
              <w:rPr>
                <w:b/>
              </w:rPr>
            </w:pPr>
            <w:r w:rsidRPr="00C60BA9">
              <w:rPr>
                <w:b/>
              </w:rPr>
              <w:t>X1</w:t>
            </w:r>
          </w:p>
        </w:tc>
        <w:tc>
          <w:tcPr>
            <w:tcW w:w="540" w:type="dxa"/>
          </w:tcPr>
          <w:p w:rsidR="00E72532" w:rsidRDefault="00E72532" w:rsidP="007851B3">
            <w:r>
              <w:t>0.375</w:t>
            </w:r>
          </w:p>
        </w:tc>
        <w:tc>
          <w:tcPr>
            <w:tcW w:w="630" w:type="dxa"/>
          </w:tcPr>
          <w:p w:rsidR="00E72532" w:rsidRDefault="00E72532" w:rsidP="007851B3">
            <w:r>
              <w:t>0.778</w:t>
            </w:r>
          </w:p>
        </w:tc>
      </w:tr>
      <w:tr w:rsidR="00E72532" w:rsidTr="007851B3">
        <w:tc>
          <w:tcPr>
            <w:tcW w:w="445" w:type="dxa"/>
          </w:tcPr>
          <w:p w:rsidR="00E72532" w:rsidRPr="00C60BA9" w:rsidRDefault="00E72532" w:rsidP="007851B3">
            <w:pPr>
              <w:rPr>
                <w:b/>
              </w:rPr>
            </w:pPr>
            <w:r w:rsidRPr="00C60BA9">
              <w:rPr>
                <w:b/>
              </w:rPr>
              <w:t>X2</w:t>
            </w:r>
          </w:p>
        </w:tc>
        <w:tc>
          <w:tcPr>
            <w:tcW w:w="540" w:type="dxa"/>
          </w:tcPr>
          <w:p w:rsidR="00E72532" w:rsidRDefault="00E72532" w:rsidP="007851B3">
            <w:r>
              <w:t>1</w:t>
            </w:r>
          </w:p>
        </w:tc>
        <w:tc>
          <w:tcPr>
            <w:tcW w:w="630" w:type="dxa"/>
          </w:tcPr>
          <w:p w:rsidR="00E72532" w:rsidRDefault="00E72532" w:rsidP="007851B3">
            <w:r>
              <w:t>1</w:t>
            </w:r>
          </w:p>
        </w:tc>
      </w:tr>
      <w:tr w:rsidR="00E72532" w:rsidTr="007851B3">
        <w:tc>
          <w:tcPr>
            <w:tcW w:w="445" w:type="dxa"/>
          </w:tcPr>
          <w:p w:rsidR="00E72532" w:rsidRPr="00C60BA9" w:rsidRDefault="00E72532" w:rsidP="007851B3">
            <w:pPr>
              <w:rPr>
                <w:b/>
              </w:rPr>
            </w:pPr>
            <w:r w:rsidRPr="00C60BA9">
              <w:rPr>
                <w:b/>
              </w:rPr>
              <w:t>X3</w:t>
            </w:r>
          </w:p>
        </w:tc>
        <w:tc>
          <w:tcPr>
            <w:tcW w:w="540" w:type="dxa"/>
          </w:tcPr>
          <w:p w:rsidR="00E72532" w:rsidRDefault="00E72532" w:rsidP="007851B3">
            <w:r>
              <w:t>0.5</w:t>
            </w:r>
          </w:p>
        </w:tc>
        <w:tc>
          <w:tcPr>
            <w:tcW w:w="630" w:type="dxa"/>
          </w:tcPr>
          <w:p w:rsidR="00E72532" w:rsidRDefault="00E72532" w:rsidP="007851B3">
            <w:r>
              <w:t>0.889</w:t>
            </w:r>
          </w:p>
        </w:tc>
      </w:tr>
      <w:tr w:rsidR="00E72532" w:rsidTr="007851B3">
        <w:tc>
          <w:tcPr>
            <w:tcW w:w="445" w:type="dxa"/>
          </w:tcPr>
          <w:p w:rsidR="00E72532" w:rsidRPr="00C60BA9" w:rsidRDefault="00E72532" w:rsidP="007851B3">
            <w:pPr>
              <w:rPr>
                <w:b/>
              </w:rPr>
            </w:pPr>
            <w:r w:rsidRPr="00C60BA9">
              <w:rPr>
                <w:b/>
              </w:rPr>
              <w:t>X4</w:t>
            </w:r>
          </w:p>
        </w:tc>
        <w:tc>
          <w:tcPr>
            <w:tcW w:w="540" w:type="dxa"/>
          </w:tcPr>
          <w:p w:rsidR="00E72532" w:rsidRDefault="00E72532" w:rsidP="007851B3">
            <w:r>
              <w:t>0</w:t>
            </w:r>
          </w:p>
        </w:tc>
        <w:tc>
          <w:tcPr>
            <w:tcW w:w="630" w:type="dxa"/>
          </w:tcPr>
          <w:p w:rsidR="00E72532" w:rsidRDefault="00E72532" w:rsidP="007851B3">
            <w:r>
              <w:t>0.556</w:t>
            </w:r>
          </w:p>
        </w:tc>
      </w:tr>
      <w:tr w:rsidR="00E72532" w:rsidTr="007851B3">
        <w:tc>
          <w:tcPr>
            <w:tcW w:w="445" w:type="dxa"/>
          </w:tcPr>
          <w:p w:rsidR="00E72532" w:rsidRPr="00C60BA9" w:rsidRDefault="00E72532" w:rsidP="007851B3">
            <w:pPr>
              <w:rPr>
                <w:b/>
              </w:rPr>
            </w:pPr>
            <w:r w:rsidRPr="00C60BA9">
              <w:rPr>
                <w:b/>
              </w:rPr>
              <w:t>X5</w:t>
            </w:r>
          </w:p>
        </w:tc>
        <w:tc>
          <w:tcPr>
            <w:tcW w:w="540" w:type="dxa"/>
          </w:tcPr>
          <w:p w:rsidR="00E72532" w:rsidRDefault="00E72532" w:rsidP="007851B3">
            <w:r>
              <w:t>0.375</w:t>
            </w:r>
          </w:p>
        </w:tc>
        <w:tc>
          <w:tcPr>
            <w:tcW w:w="630" w:type="dxa"/>
          </w:tcPr>
          <w:p w:rsidR="00E72532" w:rsidRDefault="00E72532" w:rsidP="007851B3">
            <w:r>
              <w:t>0</w:t>
            </w:r>
          </w:p>
        </w:tc>
      </w:tr>
    </w:tbl>
    <w:p w:rsidR="00E72532" w:rsidRDefault="00E72532" w:rsidP="008573CA">
      <w:pPr>
        <w:spacing w:after="0" w:line="240" w:lineRule="auto"/>
      </w:pPr>
    </w:p>
    <w:p w:rsidR="00E72532" w:rsidRPr="008573CA" w:rsidRDefault="00E72532" w:rsidP="008573CA">
      <w:pPr>
        <w:spacing w:after="0" w:line="240" w:lineRule="auto"/>
      </w:pPr>
    </w:p>
    <w:sectPr w:rsidR="00E72532" w:rsidRPr="0085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F5C62"/>
    <w:multiLevelType w:val="hybridMultilevel"/>
    <w:tmpl w:val="12D2615E"/>
    <w:lvl w:ilvl="0" w:tplc="A00A1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4E8F"/>
    <w:multiLevelType w:val="hybridMultilevel"/>
    <w:tmpl w:val="128E2744"/>
    <w:lvl w:ilvl="0" w:tplc="CA0E23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CA"/>
    <w:rsid w:val="00012C19"/>
    <w:rsid w:val="002B181F"/>
    <w:rsid w:val="004653FE"/>
    <w:rsid w:val="00522D5B"/>
    <w:rsid w:val="00537509"/>
    <w:rsid w:val="00643D92"/>
    <w:rsid w:val="00747524"/>
    <w:rsid w:val="00757134"/>
    <w:rsid w:val="007B301C"/>
    <w:rsid w:val="008573CA"/>
    <w:rsid w:val="008B6F4D"/>
    <w:rsid w:val="00A44F2E"/>
    <w:rsid w:val="00AF1479"/>
    <w:rsid w:val="00B24B61"/>
    <w:rsid w:val="00C60BA9"/>
    <w:rsid w:val="00E72532"/>
    <w:rsid w:val="00EB2DBD"/>
    <w:rsid w:val="00F8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F931D-F0DE-45CD-BA7A-5240B706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2C19"/>
    <w:rPr>
      <w:color w:val="0563C1" w:themeColor="hyperlink"/>
      <w:u w:val="single"/>
    </w:rPr>
  </w:style>
  <w:style w:type="character" w:styleId="PlaceholderText">
    <w:name w:val="Placeholder Text"/>
    <w:basedOn w:val="DefaultParagraphFont"/>
    <w:uiPriority w:val="99"/>
    <w:semiHidden/>
    <w:rsid w:val="00643D92"/>
    <w:rPr>
      <w:color w:val="808080"/>
    </w:rPr>
  </w:style>
  <w:style w:type="paragraph" w:styleId="ListParagraph">
    <w:name w:val="List Paragraph"/>
    <w:basedOn w:val="Normal"/>
    <w:uiPriority w:val="34"/>
    <w:qFormat/>
    <w:rsid w:val="00B24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8E650-A969-45C2-AA3A-DC9D4307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8</cp:revision>
  <dcterms:created xsi:type="dcterms:W3CDTF">2014-09-17T04:39:00Z</dcterms:created>
  <dcterms:modified xsi:type="dcterms:W3CDTF">2014-09-19T01:30:00Z</dcterms:modified>
</cp:coreProperties>
</file>