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PEC_Analisis</w:t>
      </w:r>
      <w:r>
        <w:t xml:space="preserve"> </w:t>
      </w:r>
      <w:r>
        <w:t xml:space="preserve">Datos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Garcia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enero,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ejercicio-1-40"/>
      <w:r>
        <w:t xml:space="preserve">Ejercicio 1 (40%)</w:t>
      </w:r>
      <w:bookmarkEnd w:id="20"/>
    </w:p>
    <w:p>
      <w:pPr>
        <w:pStyle w:val="BlockText"/>
      </w:pPr>
      <w:r>
        <w:t xml:space="preserve">El conjunto de datos bikes2016.csv contiene informaci´on sobre el número de personas que circulan en bicicleta por cada uno de los distritos de la ciudad de Montreal a lo largo del año 2016</w:t>
      </w:r>
      <w:r>
        <w:t xml:space="preserve"> </w:t>
      </w:r>
      <w:hyperlink r:id="rId21">
        <w:r>
          <w:rPr>
            <w:rStyle w:val="Hyperlink"/>
          </w:rPr>
          <w:t xml:space="preserve">http://donnees.ville.montreal.qc.ca/dataset/velos-comptage</w:t>
        </w:r>
      </w:hyperlink>
      <w:r>
        <w:t xml:space="preserve">. En este conjunto de datos, las filas representan los dias del año y las columnas cada uno de los distritos. La columna 2 contiene un timestamp que vamos a ignorar. Sobre este conjunto de datos: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donnees.ville.montreal.qc.ca/dataset/velos-compt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onnees.ville.montreal.qc.ca/dataset/velos-compt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PEC_Analisis Datos R</dc:title>
  <dc:creator>Ricardo Garcia Ruiz</dc:creator>
  <cp:keywords/>
  <dcterms:created xsi:type="dcterms:W3CDTF">2019-01-17T12:53:48Z</dcterms:created>
  <dcterms:modified xsi:type="dcterms:W3CDTF">2019-01-17T12:53:48Z</dcterms:modified>
</cp:coreProperties>
</file>