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Aptos" w:hAnsi="Aptos"/>
          <w:b/>
          <w:i w:val="0"/>
          <w:color w:val="00A7B5"/>
          <w:sz w:val="18"/>
        </w:rPr>
        <w:t>AEA1 · DOCUMENT MESTRE</w:t>
      </w:r>
    </w:p>
    <w:p>
      <w:pPr>
        <w:spacing w:before="0" w:after="100" w:line="269" w:lineRule="auto"/>
      </w:pPr>
      <w:r>
        <w:rPr>
          <w:rFonts w:ascii="Aptos" w:hAnsi="Aptos"/>
          <w:b/>
          <w:i w:val="0"/>
          <w:color w:val="17324D"/>
          <w:sz w:val="50"/>
        </w:rPr>
        <w:t>Laboratori de pensament computacional</w:t>
      </w:r>
    </w:p>
    <w:p>
      <w:pPr>
        <w:spacing w:before="0" w:after="300" w:line="269" w:lineRule="auto"/>
      </w:pPr>
      <w:r>
        <w:rPr>
          <w:rFonts w:ascii="Aptos" w:hAnsi="Aptos"/>
          <w:b w:val="0"/>
          <w:i w:val="0"/>
          <w:color w:val="526271"/>
          <w:sz w:val="23"/>
        </w:rPr>
        <w:t>Planificació curricular i operativa · 12 hores · 4 sessions de 3 hores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00A7B5"/>
                <w:sz w:val="16"/>
              </w:rPr>
              <w:t xml:space="preserve">PROPÒSIT  </w:t>
            </w:r>
            <w:r>
              <w:rPr>
                <w:rFonts w:ascii="Aptos" w:hAnsi="Aptos"/>
                <w:b w:val="0"/>
                <w:i w:val="0"/>
                <w:color w:val="183042"/>
                <w:sz w:val="18"/>
              </w:rPr>
              <w:t>Passar de “provar coses” a pensar, representar, executar, comprovar i millorar una solució. L’AEA1 desenvolupa i avalua completament l’RA1.</w:t>
            </w:r>
          </w:p>
        </w:tc>
      </w:tr>
    </w:tbl>
    <w:p>
      <w:pPr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4"/>
        </w:rPr>
      </w:r>
    </w:p>
    <w:p>
      <w:pPr>
        <w:pStyle w:val="Heading1"/>
        <w:keepNext/>
      </w:pPr>
      <w:r>
        <w:rPr>
          <w:rFonts w:ascii="Aptos" w:hAnsi="Aptos"/>
          <w:b/>
          <w:i w:val="0"/>
          <w:color w:val="00A7B5"/>
          <w:sz w:val="32"/>
        </w:rPr>
        <w:t>Fitxa essencial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Element</w:t>
            </w:r>
          </w:p>
        </w:tc>
        <w:tc>
          <w:tcPr>
            <w:tcW w:type="dxa" w:w="746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Definició</w:t>
            </w:r>
          </w:p>
        </w:tc>
      </w:tr>
      <w:tr>
        <w:tc>
          <w:tcPr>
            <w:tcW w:type="dxa" w:w="1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RA</w:t>
            </w:r>
          </w:p>
        </w:tc>
        <w:tc>
          <w:tcPr>
            <w:tcW w:type="dxa" w:w="746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7"/>
              </w:rPr>
              <w:t>RA1: Resol reptes aplicant l’abstracció i la descomposició.</w:t>
            </w:r>
          </w:p>
        </w:tc>
      </w:tr>
      <w:tr>
        <w:tc>
          <w:tcPr>
            <w:tcW w:type="dxa" w:w="19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Durada</w:t>
            </w:r>
          </w:p>
        </w:tc>
        <w:tc>
          <w:tcPr>
            <w:tcW w:type="dxa" w:w="746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7"/>
              </w:rPr>
              <w:t>12 hores: quatre sessions de 3 × 55 minuts.</w:t>
            </w:r>
          </w:p>
        </w:tc>
      </w:tr>
      <w:tr>
        <w:tc>
          <w:tcPr>
            <w:tcW w:type="dxa" w:w="1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Grups</w:t>
            </w:r>
          </w:p>
        </w:tc>
        <w:tc>
          <w:tcPr>
            <w:tcW w:type="dxa" w:w="746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7"/>
              </w:rPr>
              <w:t>1A, 1B i 1AC. En 1AC, l’esbarjo queda situat entre els blocs 2 i 3.</w:t>
            </w:r>
          </w:p>
        </w:tc>
      </w:tr>
      <w:tr>
        <w:tc>
          <w:tcPr>
            <w:tcW w:type="dxa" w:w="19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Espais</w:t>
            </w:r>
          </w:p>
        </w:tc>
        <w:tc>
          <w:tcPr>
            <w:tcW w:type="dxa" w:w="746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7"/>
              </w:rPr>
              <w:t>Aula ordinària i aula 110 amb reserva prèvia per a les dinàmiques desconnectades.</w:t>
            </w:r>
          </w:p>
        </w:tc>
      </w:tr>
      <w:tr>
        <w:tc>
          <w:tcPr>
            <w:tcW w:type="dxa" w:w="1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Agrupament</w:t>
            </w:r>
          </w:p>
        </w:tc>
        <w:tc>
          <w:tcPr>
            <w:tcW w:type="dxa" w:w="746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7"/>
              </w:rPr>
              <w:t>Equips de 4–6 amb rols rotatius i moments individuals obligatoris.</w:t>
            </w:r>
          </w:p>
        </w:tc>
      </w:tr>
      <w:tr>
        <w:tc>
          <w:tcPr>
            <w:tcW w:type="dxa" w:w="19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Productes</w:t>
            </w:r>
          </w:p>
        </w:tc>
        <w:tc>
          <w:tcPr>
            <w:tcW w:type="dxa" w:w="746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7"/>
              </w:rPr>
              <w:t>Dossier de laboratori, Ex1 individual i projecte Pj1.1 amb defensa individual.</w:t>
            </w:r>
          </w:p>
        </w:tc>
      </w:tr>
      <w:tr>
        <w:tc>
          <w:tcPr>
            <w:tcW w:type="dxa" w:w="1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Qualificació RA1</w:t>
            </w:r>
          </w:p>
        </w:tc>
        <w:tc>
          <w:tcPr>
            <w:tcW w:type="dxa" w:w="746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7"/>
              </w:rPr>
              <w:t>Ex1: 40% · Pj1.1: 60%. L’RA1 representa el 10% del mòdul.</w:t>
            </w:r>
          </w:p>
        </w:tc>
      </w:tr>
    </w:tbl>
    <w:p>
      <w:pPr>
        <w:spacing w:before="0" w:after="40" w:line="269" w:lineRule="auto"/>
      </w:pPr>
      <w:r>
        <w:rPr>
          <w:rFonts w:ascii="Aptos" w:hAnsi="Aptos"/>
          <w:b w:val="0"/>
          <w:i w:val="0"/>
          <w:color w:val="183042"/>
          <w:sz w:val="4"/>
        </w:rPr>
      </w:r>
    </w:p>
    <w:p>
      <w:pPr>
        <w:pStyle w:val="Heading1"/>
        <w:keepNext/>
      </w:pPr>
      <w:r>
        <w:rPr>
          <w:rFonts w:ascii="Aptos" w:hAnsi="Aptos"/>
          <w:b/>
          <w:i w:val="0"/>
          <w:color w:val="00A7B5"/>
          <w:sz w:val="32"/>
        </w:rPr>
        <w:t>Principis metodològics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Instrucció breu i visual; activitat immediata; reflexió curta al final de cada repte.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Cap equip toca materials fins que pugui explicar què espera que passi.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Tots els reptes exigeixen una traça: esperava… / ha passat… / canvio…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Els rols roten perquè executar, documentar, verificar i explicar no recaiguin sempre en la mateixa persona.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La IA no resol els reptes. Les fonts de consulta s’utilitzen quan el repte les autoritza i sempre se’n justifica la selecció.</w:t>
      </w:r>
    </w:p>
    <w:p>
      <w:r>
        <w:br w:type="page"/>
      </w:r>
    </w:p>
    <w:p>
      <w:pPr>
        <w:spacing w:before="0" w:after="40" w:line="269" w:lineRule="auto"/>
      </w:pPr>
      <w:r>
        <w:rPr>
          <w:rFonts w:ascii="Aptos" w:hAnsi="Aptos"/>
          <w:b/>
          <w:i w:val="0"/>
          <w:color w:val="00A7B5"/>
          <w:sz w:val="18"/>
        </w:rPr>
        <w:t>AEA1 · CURRÍCULUM</w:t>
      </w:r>
    </w:p>
    <w:p>
      <w:pPr>
        <w:spacing w:before="0" w:after="100" w:line="269" w:lineRule="auto"/>
      </w:pPr>
      <w:r>
        <w:rPr>
          <w:rFonts w:ascii="Aptos" w:hAnsi="Aptos"/>
          <w:b/>
          <w:i w:val="0"/>
          <w:color w:val="17324D"/>
          <w:sz w:val="50"/>
        </w:rPr>
        <w:t>RA1 i criteris oficials</w:t>
      </w:r>
    </w:p>
    <w:p>
      <w:pPr>
        <w:spacing w:before="0" w:after="300" w:line="269" w:lineRule="auto"/>
      </w:pPr>
      <w:r>
        <w:rPr>
          <w:rFonts w:ascii="Aptos" w:hAnsi="Aptos"/>
          <w:b w:val="0"/>
          <w:i w:val="0"/>
          <w:color w:val="526271"/>
          <w:sz w:val="23"/>
        </w:rPr>
        <w:t>Text literal conservat de la programació vigent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c>
          <w:tcPr>
            <w:tcW w:type="dxa" w:w="9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CE</w:t>
            </w:r>
          </w:p>
        </w:tc>
        <w:tc>
          <w:tcPr>
            <w:tcW w:type="dxa" w:w="846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Criteri d’avaluació</w:t>
            </w:r>
          </w:p>
        </w:tc>
      </w:tr>
      <w:tr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1.1</w:t>
            </w:r>
          </w:p>
        </w:tc>
        <w:tc>
          <w:tcPr>
            <w:tcW w:type="dxa" w:w="846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Aborda el problema des de diferents perspectives.</w:t>
            </w:r>
          </w:p>
        </w:tc>
      </w:tr>
      <w:tr>
        <w:tc>
          <w:tcPr>
            <w:tcW w:type="dxa" w:w="9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1.2</w:t>
            </w:r>
          </w:p>
        </w:tc>
        <w:tc>
          <w:tcPr>
            <w:tcW w:type="dxa" w:w="846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És capaç de plantejar diverses opcions i fer deduccions.</w:t>
            </w:r>
          </w:p>
        </w:tc>
      </w:tr>
      <w:tr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1.3</w:t>
            </w:r>
          </w:p>
        </w:tc>
        <w:tc>
          <w:tcPr>
            <w:tcW w:type="dxa" w:w="846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Descompon el problema a resoldre en tasques més senzilles.</w:t>
            </w:r>
          </w:p>
        </w:tc>
      </w:tr>
      <w:tr>
        <w:tc>
          <w:tcPr>
            <w:tcW w:type="dxa" w:w="9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1.4</w:t>
            </w:r>
          </w:p>
        </w:tc>
        <w:tc>
          <w:tcPr>
            <w:tcW w:type="dxa" w:w="846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Organitza l’execució de les tasques.</w:t>
            </w:r>
          </w:p>
        </w:tc>
      </w:tr>
      <w:tr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1.5</w:t>
            </w:r>
          </w:p>
        </w:tc>
        <w:tc>
          <w:tcPr>
            <w:tcW w:type="dxa" w:w="846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Reconeix l’ús de tasques reutilitzables.</w:t>
            </w:r>
          </w:p>
        </w:tc>
      </w:tr>
      <w:tr>
        <w:tc>
          <w:tcPr>
            <w:tcW w:type="dxa" w:w="9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1.6</w:t>
            </w:r>
          </w:p>
        </w:tc>
        <w:tc>
          <w:tcPr>
            <w:tcW w:type="dxa" w:w="846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Documenta adequadament els processos realitzats.</w:t>
            </w:r>
          </w:p>
        </w:tc>
      </w:tr>
      <w:tr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1.7</w:t>
            </w:r>
          </w:p>
        </w:tc>
        <w:tc>
          <w:tcPr>
            <w:tcW w:type="dxa" w:w="846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Utilitza els mitjans de consulta disponibles, seleccionant-ne el més adequat en cada cas per resoldre en temps raonable els problemes que es presenten.</w:t>
            </w:r>
          </w:p>
        </w:tc>
      </w:tr>
      <w:tr>
        <w:tc>
          <w:tcPr>
            <w:tcW w:type="dxa" w:w="9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1.8</w:t>
            </w:r>
          </w:p>
        </w:tc>
        <w:tc>
          <w:tcPr>
            <w:tcW w:type="dxa" w:w="846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Desenvolupa el treball assignat mantenint unes relacions professionals adequades en l’entorn de treball.</w:t>
            </w:r>
          </w:p>
        </w:tc>
      </w:tr>
      <w:tr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1.9</w:t>
            </w:r>
          </w:p>
        </w:tc>
        <w:tc>
          <w:tcPr>
            <w:tcW w:type="dxa" w:w="846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Treballa com a membre d’un equip, amb compromís i responsabilitat, contribuint al desenvolupament d’un projecte.</w:t>
            </w:r>
          </w:p>
        </w:tc>
      </w:tr>
      <w:tr>
        <w:tc>
          <w:tcPr>
            <w:tcW w:type="dxa" w:w="9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1.10</w:t>
            </w:r>
          </w:p>
        </w:tc>
        <w:tc>
          <w:tcPr>
            <w:tcW w:type="dxa" w:w="846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Mostra iniciativa i pren decisions per resoldre els problemes plantejats, seguint les normes i procediments establerts definits dintre de l’àmbit de la seva competència.</w:t>
            </w:r>
          </w:p>
        </w:tc>
      </w:tr>
      <w:tr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1.11</w:t>
            </w:r>
          </w:p>
        </w:tc>
        <w:tc>
          <w:tcPr>
            <w:tcW w:type="dxa" w:w="846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Desenvolupa els hàbits i habilitats necessàries per a l’aprenentatge autònom.</w:t>
            </w:r>
          </w:p>
        </w:tc>
      </w:tr>
    </w:tbl>
    <w:p>
      <w:pPr>
        <w:spacing w:before="0" w:after="40" w:line="269" w:lineRule="auto"/>
      </w:pPr>
      <w:r>
        <w:rPr>
          <w:rFonts w:ascii="Aptos" w:hAnsi="Aptos"/>
          <w:b w:val="0"/>
          <w:i w:val="0"/>
          <w:color w:val="183042"/>
          <w:sz w:val="4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EE6C4D"/>
                <w:sz w:val="16"/>
              </w:rPr>
              <w:t xml:space="preserve">CRITERI DE COHERÈNCIA  </w:t>
            </w:r>
            <w:r>
              <w:rPr>
                <w:rFonts w:ascii="Aptos" w:hAnsi="Aptos"/>
                <w:b w:val="0"/>
                <w:i w:val="0"/>
                <w:color w:val="183042"/>
                <w:sz w:val="18"/>
              </w:rPr>
              <w:t>L’AEA0 només aportava diagnosi. En aquesta AEA1 tots els CE es treballen i queden vinculats a una evidència qualificable.</w:t>
            </w:r>
          </w:p>
        </w:tc>
      </w:tr>
    </w:tbl>
    <w:p>
      <w:pPr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4"/>
        </w:rPr>
      </w:r>
    </w:p>
    <w:p>
      <w:r>
        <w:br w:type="page"/>
      </w:r>
    </w:p>
    <w:p>
      <w:pPr>
        <w:spacing w:before="0" w:after="40" w:line="269" w:lineRule="auto"/>
      </w:pPr>
      <w:r>
        <w:rPr>
          <w:rFonts w:ascii="Aptos" w:hAnsi="Aptos"/>
          <w:b/>
          <w:i w:val="0"/>
          <w:color w:val="00A7B5"/>
          <w:sz w:val="18"/>
        </w:rPr>
        <w:t>AEA1 · VISIÓ GLOBAL</w:t>
      </w:r>
    </w:p>
    <w:p>
      <w:pPr>
        <w:spacing w:before="0" w:after="100" w:line="269" w:lineRule="auto"/>
      </w:pPr>
      <w:r>
        <w:rPr>
          <w:rFonts w:ascii="Aptos" w:hAnsi="Aptos"/>
          <w:b/>
          <w:i w:val="0"/>
          <w:color w:val="17324D"/>
          <w:sz w:val="50"/>
        </w:rPr>
        <w:t>Quatre sessions, una progressió</w:t>
      </w:r>
    </w:p>
    <w:p>
      <w:pPr>
        <w:spacing w:before="0" w:after="300" w:line="269" w:lineRule="auto"/>
      </w:pPr>
      <w:r>
        <w:rPr>
          <w:rFonts w:ascii="Aptos" w:hAnsi="Aptos"/>
          <w:b w:val="0"/>
          <w:i w:val="0"/>
          <w:color w:val="526271"/>
          <w:sz w:val="23"/>
        </w:rPr>
        <w:t>De comprendre el problema a dissenyar i defensar un repte propi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50"/>
        <w:gridCol w:w="1350"/>
        <w:gridCol w:w="2200"/>
        <w:gridCol w:w="1550"/>
        <w:gridCol w:w="1900"/>
        <w:gridCol w:w="1910"/>
      </w:tblGrid>
      <w:tr>
        <w:tc>
          <w:tcPr>
            <w:tcW w:type="dxa" w:w="45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S.</w:t>
            </w:r>
          </w:p>
        </w:tc>
        <w:tc>
          <w:tcPr>
            <w:tcW w:type="dxa" w:w="135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Focus</w:t>
            </w:r>
          </w:p>
        </w:tc>
        <w:tc>
          <w:tcPr>
            <w:tcW w:type="dxa" w:w="22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Aprenentatge</w:t>
            </w:r>
          </w:p>
        </w:tc>
        <w:tc>
          <w:tcPr>
            <w:tcW w:type="dxa" w:w="155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Reptes</w:t>
            </w:r>
          </w:p>
        </w:tc>
        <w:tc>
          <w:tcPr>
            <w:tcW w:type="dxa" w:w="19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Evidència</w:t>
            </w:r>
          </w:p>
        </w:tc>
        <w:tc>
          <w:tcPr>
            <w:tcW w:type="dxa" w:w="191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CE</w:t>
            </w:r>
          </w:p>
        </w:tc>
      </w:tr>
      <w:tr>
        <w:tc>
          <w:tcPr>
            <w:tcW w:type="dxa" w:w="4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1</w:t>
            </w:r>
          </w:p>
        </w:tc>
        <w:tc>
          <w:tcPr>
            <w:tcW w:type="dxa" w:w="13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Desmuntem el problema</w:t>
            </w:r>
          </w:p>
        </w:tc>
        <w:tc>
          <w:tcPr>
            <w:tcW w:type="dxa" w:w="22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Perspectives, opcions, patrons, abstracció i descomposició.</w:t>
            </w:r>
          </w:p>
        </w:tc>
        <w:tc>
          <w:tcPr>
            <w:tcW w:type="dxa" w:w="15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Targetes de reptes · fàbrica de classificació</w:t>
            </w:r>
          </w:p>
        </w:tc>
        <w:tc>
          <w:tcPr>
            <w:tcW w:type="dxa" w:w="1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Fitxes 1–3 del dossier</w:t>
            </w:r>
          </w:p>
        </w:tc>
        <w:tc>
          <w:tcPr>
            <w:tcW w:type="dxa" w:w="191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1.1, 1.2, 1.3, 1.4, 1.6, 1.8, 1.9</w:t>
            </w:r>
          </w:p>
        </w:tc>
      </w:tr>
      <w:tr>
        <w:tc>
          <w:tcPr>
            <w:tcW w:type="dxa" w:w="45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2</w:t>
            </w:r>
          </w:p>
        </w:tc>
        <w:tc>
          <w:tcPr>
            <w:tcW w:type="dxa" w:w="135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Programem persones</w:t>
            </w:r>
          </w:p>
        </w:tc>
        <w:tc>
          <w:tcPr>
            <w:tcW w:type="dxa" w:w="22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Seqüències precises, tasques reutilitzables, execució i depuració.</w:t>
            </w:r>
          </w:p>
        </w:tc>
        <w:tc>
          <w:tcPr>
            <w:tcW w:type="dxa" w:w="155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CPU humana · depurador</w:t>
            </w:r>
          </w:p>
        </w:tc>
        <w:tc>
          <w:tcPr>
            <w:tcW w:type="dxa" w:w="19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Algoritme, traça i informe d’error</w:t>
            </w:r>
          </w:p>
        </w:tc>
        <w:tc>
          <w:tcPr>
            <w:tcW w:type="dxa" w:w="191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1.3, 1.4, 1.5, 1.6, 1.8, 1.9, 1.10, 1.11</w:t>
            </w:r>
          </w:p>
        </w:tc>
      </w:tr>
      <w:tr>
        <w:tc>
          <w:tcPr>
            <w:tcW w:type="dxa" w:w="4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3</w:t>
            </w:r>
          </w:p>
        </w:tc>
        <w:tc>
          <w:tcPr>
            <w:tcW w:type="dxa" w:w="13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Fem circular la informació</w:t>
            </w:r>
          </w:p>
        </w:tc>
        <w:tc>
          <w:tcPr>
            <w:tcW w:type="dxa" w:w="22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Deducció, selecció de fonts, coordinació i optimització.</w:t>
            </w:r>
          </w:p>
        </w:tc>
        <w:tc>
          <w:tcPr>
            <w:tcW w:type="dxa" w:w="15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Xarxa de missatges · escape algorítmic</w:t>
            </w:r>
          </w:p>
        </w:tc>
        <w:tc>
          <w:tcPr>
            <w:tcW w:type="dxa" w:w="1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Fitxes 6–7 + Ex1 individual</w:t>
            </w:r>
          </w:p>
        </w:tc>
        <w:tc>
          <w:tcPr>
            <w:tcW w:type="dxa" w:w="191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1.1–1.11; Ex1 avalua 1.1–1.6</w:t>
            </w:r>
          </w:p>
        </w:tc>
      </w:tr>
      <w:tr>
        <w:tc>
          <w:tcPr>
            <w:tcW w:type="dxa" w:w="45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4</w:t>
            </w:r>
          </w:p>
        </w:tc>
        <w:tc>
          <w:tcPr>
            <w:tcW w:type="dxa" w:w="135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Dissenyem un repte</w:t>
            </w:r>
          </w:p>
        </w:tc>
        <w:tc>
          <w:tcPr>
            <w:tcW w:type="dxa" w:w="22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Transferència, disseny, prova amb usuaris, millora i defensa.</w:t>
            </w:r>
          </w:p>
        </w:tc>
        <w:tc>
          <w:tcPr>
            <w:tcW w:type="dxa" w:w="155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Projecte Pj1.1</w:t>
            </w:r>
          </w:p>
        </w:tc>
        <w:tc>
          <w:tcPr>
            <w:tcW w:type="dxa" w:w="19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Repte propi + solució + defensa</w:t>
            </w:r>
          </w:p>
        </w:tc>
        <w:tc>
          <w:tcPr>
            <w:tcW w:type="dxa" w:w="191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1.3–1.11; Pj1.1 completa RA1</w:t>
            </w:r>
          </w:p>
        </w:tc>
      </w:tr>
    </w:tbl>
    <w:p>
      <w:pPr>
        <w:spacing w:before="0" w:after="40" w:line="269" w:lineRule="auto"/>
      </w:pPr>
      <w:r>
        <w:rPr>
          <w:rFonts w:ascii="Aptos" w:hAnsi="Aptos"/>
          <w:b w:val="0"/>
          <w:i w:val="0"/>
          <w:color w:val="183042"/>
          <w:sz w:val="4"/>
        </w:rPr>
      </w:r>
    </w:p>
    <w:p>
      <w:pPr>
        <w:pStyle w:val="Heading1"/>
        <w:keepNext/>
      </w:pPr>
      <w:r>
        <w:rPr>
          <w:rFonts w:ascii="Aptos" w:hAnsi="Aptos"/>
          <w:b/>
          <w:i w:val="0"/>
          <w:color w:val="00A7B5"/>
          <w:sz w:val="32"/>
        </w:rPr>
        <w:t>Rutina comuna de cada sessió</w:t>
      </w:r>
    </w:p>
    <w:p>
      <w:pPr>
        <w:pStyle w:val="ListNumber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Activació visual (5–10 min): un problema curt sense explicació llarga.</w:t>
      </w:r>
    </w:p>
    <w:p>
      <w:pPr>
        <w:pStyle w:val="ListNumber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Microteoria (10–15 min): una sola idea, un exemple i un contraexemple.</w:t>
      </w:r>
    </w:p>
    <w:p>
      <w:pPr>
        <w:pStyle w:val="ListNumber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Repte pautat (25–35 min): predicció, execució, traça i correcció.</w:t>
      </w:r>
    </w:p>
    <w:p>
      <w:pPr>
        <w:pStyle w:val="ListNumber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Repte de transferència (25–40 min): mateix principi en un context diferent.</w:t>
      </w:r>
    </w:p>
    <w:p>
      <w:pPr>
        <w:pStyle w:val="ListNumber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Tancament (5–10 min): evidència individual i actualització del dossier.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A7F62"/>
                <w:sz w:val="16"/>
              </w:rPr>
              <w:t xml:space="preserve">PER A L’ALUMNAT  </w:t>
            </w:r>
            <w:r>
              <w:rPr>
                <w:rFonts w:ascii="Aptos" w:hAnsi="Aptos"/>
                <w:b w:val="0"/>
                <w:i w:val="0"/>
                <w:color w:val="183042"/>
                <w:sz w:val="18"/>
              </w:rPr>
              <w:t>Sempre sabràs: què has de fer, amb qui, quant temps tens, què has d’entregar i com sabràs que està bé.</w:t>
            </w:r>
          </w:p>
        </w:tc>
      </w:tr>
    </w:tbl>
    <w:p>
      <w:pPr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4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00A7B5"/>
                <w:sz w:val="16"/>
              </w:rPr>
              <w:t xml:space="preserve">PER AL DOCENT  </w:t>
            </w:r>
            <w:r>
              <w:rPr>
                <w:rFonts w:ascii="Aptos" w:hAnsi="Aptos"/>
                <w:b w:val="0"/>
                <w:i w:val="0"/>
                <w:color w:val="183042"/>
                <w:sz w:val="18"/>
              </w:rPr>
              <w:t>Cada guia indicarà: què preparar, què projectar, què dir, quines preguntes fer, què observar, la solució i el pla B.</w:t>
            </w:r>
          </w:p>
        </w:tc>
      </w:tr>
    </w:tbl>
    <w:p>
      <w:pPr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4"/>
        </w:rPr>
      </w:r>
    </w:p>
    <w:p>
      <w:r>
        <w:br w:type="page"/>
      </w:r>
    </w:p>
    <w:p>
      <w:pPr>
        <w:spacing w:before="0" w:after="40" w:line="269" w:lineRule="auto"/>
      </w:pPr>
      <w:r>
        <w:rPr>
          <w:rFonts w:ascii="Aptos" w:hAnsi="Aptos"/>
          <w:b/>
          <w:i w:val="0"/>
          <w:color w:val="00A7B5"/>
          <w:sz w:val="18"/>
        </w:rPr>
        <w:t>SESSIÓ 1 · 3 HORES</w:t>
      </w:r>
    </w:p>
    <w:p>
      <w:pPr>
        <w:spacing w:before="0" w:after="100" w:line="269" w:lineRule="auto"/>
      </w:pPr>
      <w:r>
        <w:rPr>
          <w:rFonts w:ascii="Aptos" w:hAnsi="Aptos"/>
          <w:b/>
          <w:i w:val="0"/>
          <w:color w:val="17324D"/>
          <w:sz w:val="50"/>
        </w:rPr>
        <w:t>Desmuntem el problema</w:t>
      </w:r>
    </w:p>
    <w:p>
      <w:pPr>
        <w:spacing w:before="0" w:after="300" w:line="269" w:lineRule="auto"/>
      </w:pPr>
      <w:r>
        <w:rPr>
          <w:rFonts w:ascii="Aptos" w:hAnsi="Aptos"/>
          <w:b w:val="0"/>
          <w:i w:val="0"/>
          <w:color w:val="526271"/>
          <w:sz w:val="23"/>
        </w:rPr>
        <w:t>Perspectives, opcions, descomposició, patrons i abstracció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1350"/>
        <w:gridCol w:w="2900"/>
        <w:gridCol w:w="3000"/>
        <w:gridCol w:w="1390"/>
      </w:tblGrid>
      <w:tr>
        <w:tc>
          <w:tcPr>
            <w:tcW w:type="dxa" w:w="72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Temps</w:t>
            </w:r>
          </w:p>
        </w:tc>
        <w:tc>
          <w:tcPr>
            <w:tcW w:type="dxa" w:w="135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Activitat</w:t>
            </w:r>
          </w:p>
        </w:tc>
        <w:tc>
          <w:tcPr>
            <w:tcW w:type="dxa" w:w="29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Alumnat: instrucció clara</w:t>
            </w:r>
          </w:p>
        </w:tc>
        <w:tc>
          <w:tcPr>
            <w:tcW w:type="dxa" w:w="30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Docent: acció operativa</w:t>
            </w:r>
          </w:p>
        </w:tc>
        <w:tc>
          <w:tcPr>
            <w:tcW w:type="dxa" w:w="139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Evidència</w:t>
            </w:r>
          </w:p>
        </w:tc>
      </w:tr>
      <w:tr>
        <w:tc>
          <w:tcPr>
            <w:tcW w:type="dxa" w:w="72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4"/>
              </w:rPr>
              <w:t>0–10</w:t>
            </w:r>
          </w:p>
        </w:tc>
        <w:tc>
          <w:tcPr>
            <w:tcW w:type="dxa" w:w="13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Repte llampec</w:t>
            </w:r>
          </w:p>
        </w:tc>
        <w:tc>
          <w:tcPr>
            <w:tcW w:type="dxa" w:w="2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Observa el cas, escriu dues interpretacions i no manipulis encara.</w:t>
            </w:r>
          </w:p>
        </w:tc>
        <w:tc>
          <w:tcPr>
            <w:tcW w:type="dxa" w:w="3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Projecta el cas. Dona 90 s de silenci i recull tres perspectives sense validar-ne cap.</w:t>
            </w:r>
          </w:p>
        </w:tc>
        <w:tc>
          <w:tcPr>
            <w:tcW w:type="dxa" w:w="139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Resposta individual</w:t>
            </w:r>
          </w:p>
        </w:tc>
      </w:tr>
      <w:tr>
        <w:tc>
          <w:tcPr>
            <w:tcW w:type="dxa" w:w="72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4"/>
              </w:rPr>
              <w:t>10–25</w:t>
            </w:r>
          </w:p>
        </w:tc>
        <w:tc>
          <w:tcPr>
            <w:tcW w:type="dxa" w:w="135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Microteoria visual</w:t>
            </w:r>
          </w:p>
        </w:tc>
        <w:tc>
          <w:tcPr>
            <w:tcW w:type="dxa" w:w="29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Completa el mapa: problema → parts → dades útils → opcions → prova.</w:t>
            </w:r>
          </w:p>
        </w:tc>
        <w:tc>
          <w:tcPr>
            <w:tcW w:type="dxa" w:w="30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Explica amb un únic exemple quotidià i un contraexemple.</w:t>
            </w:r>
          </w:p>
        </w:tc>
        <w:tc>
          <w:tcPr>
            <w:tcW w:type="dxa" w:w="139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Mapa completat</w:t>
            </w:r>
          </w:p>
        </w:tc>
      </w:tr>
      <w:tr>
        <w:tc>
          <w:tcPr>
            <w:tcW w:type="dxa" w:w="72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4"/>
              </w:rPr>
              <w:t>25–55</w:t>
            </w:r>
          </w:p>
        </w:tc>
        <w:tc>
          <w:tcPr>
            <w:tcW w:type="dxa" w:w="13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Targetes de reptes</w:t>
            </w:r>
          </w:p>
        </w:tc>
        <w:tc>
          <w:tcPr>
            <w:tcW w:type="dxa" w:w="2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Per cada targeta: 1) què sabem, 2) què falta, 3) dues opcions, 4) predicció.</w:t>
            </w:r>
          </w:p>
        </w:tc>
        <w:tc>
          <w:tcPr>
            <w:tcW w:type="dxa" w:w="3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Assigna rols, activa cronòmetre i pregunta “què us ho fa pensar?”.</w:t>
            </w:r>
          </w:p>
        </w:tc>
        <w:tc>
          <w:tcPr>
            <w:tcW w:type="dxa" w:w="139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Fitxa 1</w:t>
            </w:r>
          </w:p>
        </w:tc>
      </w:tr>
      <w:tr>
        <w:tc>
          <w:tcPr>
            <w:tcW w:type="dxa" w:w="72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4"/>
              </w:rPr>
              <w:t>55–90</w:t>
            </w:r>
          </w:p>
        </w:tc>
        <w:tc>
          <w:tcPr>
            <w:tcW w:type="dxa" w:w="135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Fàbrica de classificació</w:t>
            </w:r>
          </w:p>
        </w:tc>
        <w:tc>
          <w:tcPr>
            <w:tcW w:type="dxa" w:w="29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Crea una regla, classifica, prova un cas frontera i millora la regla.</w:t>
            </w:r>
          </w:p>
        </w:tc>
        <w:tc>
          <w:tcPr>
            <w:tcW w:type="dxa" w:w="30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No revelis la regla. Introdueix una peça ambigua per fer visible l’abstracció.</w:t>
            </w:r>
          </w:p>
        </w:tc>
        <w:tc>
          <w:tcPr>
            <w:tcW w:type="dxa" w:w="139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Fitxa 2</w:t>
            </w:r>
          </w:p>
        </w:tc>
      </w:tr>
      <w:tr>
        <w:tc>
          <w:tcPr>
            <w:tcW w:type="dxa" w:w="72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4"/>
              </w:rPr>
              <w:t>90–110</w:t>
            </w:r>
          </w:p>
        </w:tc>
        <w:tc>
          <w:tcPr>
            <w:tcW w:type="dxa" w:w="13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Posada en comú</w:t>
            </w:r>
          </w:p>
        </w:tc>
        <w:tc>
          <w:tcPr>
            <w:tcW w:type="dxa" w:w="2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Compara dues regles i justifica quina generalitza millor.</w:t>
            </w:r>
          </w:p>
        </w:tc>
        <w:tc>
          <w:tcPr>
            <w:tcW w:type="dxa" w:w="3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Dibuixa a la pantalla: detall útil / detall prescindible.</w:t>
            </w:r>
          </w:p>
        </w:tc>
        <w:tc>
          <w:tcPr>
            <w:tcW w:type="dxa" w:w="139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Justificació oral</w:t>
            </w:r>
          </w:p>
        </w:tc>
      </w:tr>
      <w:tr>
        <w:tc>
          <w:tcPr>
            <w:tcW w:type="dxa" w:w="72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4"/>
              </w:rPr>
              <w:t>110–150</w:t>
            </w:r>
          </w:p>
        </w:tc>
        <w:tc>
          <w:tcPr>
            <w:tcW w:type="dxa" w:w="135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Descomposició en cadena</w:t>
            </w:r>
          </w:p>
        </w:tc>
        <w:tc>
          <w:tcPr>
            <w:tcW w:type="dxa" w:w="29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Divideix el repte en subtasques, ordena-les i assigna dependències.</w:t>
            </w:r>
          </w:p>
        </w:tc>
        <w:tc>
          <w:tcPr>
            <w:tcW w:type="dxa" w:w="30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Lliura una restricció nova a mig repte i observa la reorganització.</w:t>
            </w:r>
          </w:p>
        </w:tc>
        <w:tc>
          <w:tcPr>
            <w:tcW w:type="dxa" w:w="139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Fitxa 3</w:t>
            </w:r>
          </w:p>
        </w:tc>
      </w:tr>
      <w:tr>
        <w:tc>
          <w:tcPr>
            <w:tcW w:type="dxa" w:w="72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4"/>
              </w:rPr>
              <w:t>150–165</w:t>
            </w:r>
          </w:p>
        </w:tc>
        <w:tc>
          <w:tcPr>
            <w:tcW w:type="dxa" w:w="13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Bitllet de sortida</w:t>
            </w:r>
          </w:p>
        </w:tc>
        <w:tc>
          <w:tcPr>
            <w:tcW w:type="dxa" w:w="2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Respon individualment: què he separat, què he ignorat i per què?</w:t>
            </w:r>
          </w:p>
        </w:tc>
        <w:tc>
          <w:tcPr>
            <w:tcW w:type="dxa" w:w="3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Recull abans que l’equip desmunti el material.</w:t>
            </w:r>
          </w:p>
        </w:tc>
        <w:tc>
          <w:tcPr>
            <w:tcW w:type="dxa" w:w="139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Evidència individual</w:t>
            </w:r>
          </w:p>
        </w:tc>
      </w:tr>
    </w:tbl>
    <w:p>
      <w:pPr>
        <w:spacing w:before="0" w:after="40" w:line="269" w:lineRule="auto"/>
      </w:pPr>
      <w:r>
        <w:rPr>
          <w:rFonts w:ascii="Aptos" w:hAnsi="Aptos"/>
          <w:b w:val="0"/>
          <w:i w:val="0"/>
          <w:color w:val="183042"/>
          <w:sz w:val="4"/>
        </w:rPr>
      </w:r>
    </w:p>
    <w:p>
      <w:pPr>
        <w:pStyle w:val="Heading1"/>
        <w:keepNext/>
      </w:pPr>
      <w:r>
        <w:rPr>
          <w:rFonts w:ascii="Aptos" w:hAnsi="Aptos"/>
          <w:b/>
          <w:i w:val="0"/>
          <w:color w:val="00A7B5"/>
          <w:sz w:val="32"/>
        </w:rPr>
        <w:t>Criteris d’èxit explicats a l’alumnat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Proposes almenys dues opcions realment diferents i anticipes una conseqüència de cadascuna.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Divideixes el problema en parts que es poden executar o comprovar.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La teva regla conserva la informació necessària i elimina detalls irrellevants.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EE6C4D"/>
                <w:sz w:val="16"/>
              </w:rPr>
              <w:t xml:space="preserve">PLA B DOCENT  </w:t>
            </w:r>
            <w:r>
              <w:rPr>
                <w:rFonts w:ascii="Aptos" w:hAnsi="Aptos"/>
                <w:b w:val="0"/>
                <w:i w:val="0"/>
                <w:color w:val="183042"/>
                <w:sz w:val="18"/>
              </w:rPr>
              <w:t>Si falta l’aula 110, fes la fàbrica sobre taules amb sobres de cartolina. No cal marcar ni enganxar res al terra.</w:t>
            </w:r>
          </w:p>
        </w:tc>
      </w:tr>
    </w:tbl>
    <w:p>
      <w:pPr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4"/>
        </w:rPr>
      </w:r>
    </w:p>
    <w:p>
      <w:r>
        <w:br w:type="page"/>
      </w:r>
    </w:p>
    <w:p>
      <w:pPr>
        <w:spacing w:before="0" w:after="40" w:line="269" w:lineRule="auto"/>
      </w:pPr>
      <w:r>
        <w:rPr>
          <w:rFonts w:ascii="Aptos" w:hAnsi="Aptos"/>
          <w:b/>
          <w:i w:val="0"/>
          <w:color w:val="00A7B5"/>
          <w:sz w:val="18"/>
        </w:rPr>
        <w:t>SESSIÓ 2 · 3 HORES</w:t>
      </w:r>
    </w:p>
    <w:p>
      <w:pPr>
        <w:spacing w:before="0" w:after="100" w:line="269" w:lineRule="auto"/>
      </w:pPr>
      <w:r>
        <w:rPr>
          <w:rFonts w:ascii="Aptos" w:hAnsi="Aptos"/>
          <w:b/>
          <w:i w:val="0"/>
          <w:color w:val="17324D"/>
          <w:sz w:val="50"/>
        </w:rPr>
        <w:t>Programem persones</w:t>
      </w:r>
    </w:p>
    <w:p>
      <w:pPr>
        <w:spacing w:before="0" w:after="300" w:line="269" w:lineRule="auto"/>
      </w:pPr>
      <w:r>
        <w:rPr>
          <w:rFonts w:ascii="Aptos" w:hAnsi="Aptos"/>
          <w:b w:val="0"/>
          <w:i w:val="0"/>
          <w:color w:val="526271"/>
          <w:sz w:val="23"/>
        </w:rPr>
        <w:t>Precisió, seqüenciació, reutilització i depuració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1350"/>
        <w:gridCol w:w="2900"/>
        <w:gridCol w:w="3000"/>
        <w:gridCol w:w="1390"/>
      </w:tblGrid>
      <w:tr>
        <w:tc>
          <w:tcPr>
            <w:tcW w:type="dxa" w:w="72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Temps</w:t>
            </w:r>
          </w:p>
        </w:tc>
        <w:tc>
          <w:tcPr>
            <w:tcW w:type="dxa" w:w="135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Activitat</w:t>
            </w:r>
          </w:p>
        </w:tc>
        <w:tc>
          <w:tcPr>
            <w:tcW w:type="dxa" w:w="29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Alumnat: instrucció clara</w:t>
            </w:r>
          </w:p>
        </w:tc>
        <w:tc>
          <w:tcPr>
            <w:tcW w:type="dxa" w:w="30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Docent: acció operativa</w:t>
            </w:r>
          </w:p>
        </w:tc>
        <w:tc>
          <w:tcPr>
            <w:tcW w:type="dxa" w:w="139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Evidència</w:t>
            </w:r>
          </w:p>
        </w:tc>
      </w:tr>
      <w:tr>
        <w:tc>
          <w:tcPr>
            <w:tcW w:type="dxa" w:w="72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4"/>
              </w:rPr>
              <w:t>0–15</w:t>
            </w:r>
          </w:p>
        </w:tc>
        <w:tc>
          <w:tcPr>
            <w:tcW w:type="dxa" w:w="13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Ordres impossibles</w:t>
            </w:r>
          </w:p>
        </w:tc>
        <w:tc>
          <w:tcPr>
            <w:tcW w:type="dxa" w:w="2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Escriu instruccions perquè una altra persona dibuixi una figura sense veure-la.</w:t>
            </w:r>
          </w:p>
        </w:tc>
        <w:tc>
          <w:tcPr>
            <w:tcW w:type="dxa" w:w="3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Executa literalment una instrucció ambigua; no la corregeixis mentalment.</w:t>
            </w:r>
          </w:p>
        </w:tc>
        <w:tc>
          <w:tcPr>
            <w:tcW w:type="dxa" w:w="139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Primera versió</w:t>
            </w:r>
          </w:p>
        </w:tc>
      </w:tr>
      <w:tr>
        <w:tc>
          <w:tcPr>
            <w:tcW w:type="dxa" w:w="72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4"/>
              </w:rPr>
              <w:t>15–30</w:t>
            </w:r>
          </w:p>
        </w:tc>
        <w:tc>
          <w:tcPr>
            <w:tcW w:type="dxa" w:w="135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Microteoria visual</w:t>
            </w:r>
          </w:p>
        </w:tc>
        <w:tc>
          <w:tcPr>
            <w:tcW w:type="dxa" w:w="29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Identifica entrada, procés, sortida, seqüència i bloc reutilitzable.</w:t>
            </w:r>
          </w:p>
        </w:tc>
        <w:tc>
          <w:tcPr>
            <w:tcW w:type="dxa" w:w="30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Modela un algoritme curt i mostra una traça pas a pas.</w:t>
            </w:r>
          </w:p>
        </w:tc>
        <w:tc>
          <w:tcPr>
            <w:tcW w:type="dxa" w:w="139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Esquema</w:t>
            </w:r>
          </w:p>
        </w:tc>
      </w:tr>
      <w:tr>
        <w:tc>
          <w:tcPr>
            <w:tcW w:type="dxa" w:w="72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4"/>
              </w:rPr>
              <w:t>30–75</w:t>
            </w:r>
          </w:p>
        </w:tc>
        <w:tc>
          <w:tcPr>
            <w:tcW w:type="dxa" w:w="13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CPU humana</w:t>
            </w:r>
          </w:p>
        </w:tc>
        <w:tc>
          <w:tcPr>
            <w:tcW w:type="dxa" w:w="2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Programa un recorregut amb targetes. La CPU només pot obeir ordres vàlides.</w:t>
            </w:r>
          </w:p>
        </w:tc>
        <w:tc>
          <w:tcPr>
            <w:tcW w:type="dxa" w:w="3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Delimita el recorregut amb cartolines o taules; mai amb cinta al terra. Atura en el primer error.</w:t>
            </w:r>
          </w:p>
        </w:tc>
        <w:tc>
          <w:tcPr>
            <w:tcW w:type="dxa" w:w="139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Algoritme + traça</w:t>
            </w:r>
          </w:p>
        </w:tc>
      </w:tr>
      <w:tr>
        <w:tc>
          <w:tcPr>
            <w:tcW w:type="dxa" w:w="72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4"/>
              </w:rPr>
              <w:t>75–105</w:t>
            </w:r>
          </w:p>
        </w:tc>
        <w:tc>
          <w:tcPr>
            <w:tcW w:type="dxa" w:w="135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Crea una funció</w:t>
            </w:r>
          </w:p>
        </w:tc>
        <w:tc>
          <w:tcPr>
            <w:tcW w:type="dxa" w:w="29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Agrupa una seqüència repetida, posa-li nom i reutilitza-la dues vegades.</w:t>
            </w:r>
          </w:p>
        </w:tc>
        <w:tc>
          <w:tcPr>
            <w:tcW w:type="dxa" w:w="30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Pregunta quina part es repeteix i què canvia en cada crida.</w:t>
            </w:r>
          </w:p>
        </w:tc>
        <w:tc>
          <w:tcPr>
            <w:tcW w:type="dxa" w:w="139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Fitxa 4</w:t>
            </w:r>
          </w:p>
        </w:tc>
      </w:tr>
      <w:tr>
        <w:tc>
          <w:tcPr>
            <w:tcW w:type="dxa" w:w="72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4"/>
              </w:rPr>
              <w:t>105–145</w:t>
            </w:r>
          </w:p>
        </w:tc>
        <w:tc>
          <w:tcPr>
            <w:tcW w:type="dxa" w:w="13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Depurador</w:t>
            </w:r>
          </w:p>
        </w:tc>
        <w:tc>
          <w:tcPr>
            <w:tcW w:type="dxa" w:w="2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Localitza el primer pas incorrecte, descriu l’efecte i proposa un canvi mínim.</w:t>
            </w:r>
          </w:p>
        </w:tc>
        <w:tc>
          <w:tcPr>
            <w:tcW w:type="dxa" w:w="3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Dona errors d’un en un. Exigeix “esperava / ha passat / canvio”.</w:t>
            </w:r>
          </w:p>
        </w:tc>
        <w:tc>
          <w:tcPr>
            <w:tcW w:type="dxa" w:w="139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Informe d’error</w:t>
            </w:r>
          </w:p>
        </w:tc>
      </w:tr>
      <w:tr>
        <w:tc>
          <w:tcPr>
            <w:tcW w:type="dxa" w:w="72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4"/>
              </w:rPr>
              <w:t>145–165</w:t>
            </w:r>
          </w:p>
        </w:tc>
        <w:tc>
          <w:tcPr>
            <w:tcW w:type="dxa" w:w="135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Repte individual</w:t>
            </w:r>
          </w:p>
        </w:tc>
        <w:tc>
          <w:tcPr>
            <w:tcW w:type="dxa" w:w="29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Corregeix una seqüència nova i justifica la modificació.</w:t>
            </w:r>
          </w:p>
        </w:tc>
        <w:tc>
          <w:tcPr>
            <w:tcW w:type="dxa" w:w="30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Sense ajuda entre iguals durant 12 min; després, autocorrecció guiada.</w:t>
            </w:r>
          </w:p>
        </w:tc>
        <w:tc>
          <w:tcPr>
            <w:tcW w:type="dxa" w:w="139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Fitxa 5 individual</w:t>
            </w:r>
          </w:p>
        </w:tc>
      </w:tr>
    </w:tbl>
    <w:p>
      <w:pPr>
        <w:spacing w:before="0" w:after="40" w:line="269" w:lineRule="auto"/>
      </w:pPr>
      <w:r>
        <w:rPr>
          <w:rFonts w:ascii="Aptos" w:hAnsi="Aptos"/>
          <w:b w:val="0"/>
          <w:i w:val="0"/>
          <w:color w:val="183042"/>
          <w:sz w:val="4"/>
        </w:rPr>
      </w:r>
    </w:p>
    <w:p>
      <w:pPr>
        <w:pStyle w:val="Heading1"/>
        <w:keepNext/>
      </w:pPr>
      <w:r>
        <w:rPr>
          <w:rFonts w:ascii="Aptos" w:hAnsi="Aptos"/>
          <w:b/>
          <w:i w:val="0"/>
          <w:color w:val="00A7B5"/>
          <w:sz w:val="32"/>
        </w:rPr>
        <w:t>Rols rotatius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610"/>
      </w:tblGrid>
      <w:tr>
        <w:tc>
          <w:tcPr>
            <w:tcW w:type="dxa" w:w="175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Rol</w:t>
            </w:r>
          </w:p>
        </w:tc>
        <w:tc>
          <w:tcPr>
            <w:tcW w:type="dxa" w:w="761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Responsabilitat observable</w:t>
            </w:r>
          </w:p>
        </w:tc>
      </w:tr>
      <w:tr>
        <w:tc>
          <w:tcPr>
            <w:tcW w:type="dxa" w:w="17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Analista</w:t>
            </w:r>
          </w:p>
        </w:tc>
        <w:tc>
          <w:tcPr>
            <w:tcW w:type="dxa" w:w="761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Llegeix les restriccions i demana aclariments.</w:t>
            </w:r>
          </w:p>
        </w:tc>
      </w:tr>
      <w:tr>
        <w:tc>
          <w:tcPr>
            <w:tcW w:type="dxa" w:w="175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Programador/a</w:t>
            </w:r>
          </w:p>
        </w:tc>
        <w:tc>
          <w:tcPr>
            <w:tcW w:type="dxa" w:w="761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Ordena les targetes i controla les versions.</w:t>
            </w:r>
          </w:p>
        </w:tc>
      </w:tr>
      <w:tr>
        <w:tc>
          <w:tcPr>
            <w:tcW w:type="dxa" w:w="17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CPU</w:t>
            </w:r>
          </w:p>
        </w:tc>
        <w:tc>
          <w:tcPr>
            <w:tcW w:type="dxa" w:w="761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Executa literalment sense interpretar.</w:t>
            </w:r>
          </w:p>
        </w:tc>
      </w:tr>
      <w:tr>
        <w:tc>
          <w:tcPr>
            <w:tcW w:type="dxa" w:w="175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Depurador/a</w:t>
            </w:r>
          </w:p>
        </w:tc>
        <w:tc>
          <w:tcPr>
            <w:tcW w:type="dxa" w:w="761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Registra el primer error i comprova la correcció.</w:t>
            </w:r>
          </w:p>
        </w:tc>
      </w:tr>
      <w:tr>
        <w:tc>
          <w:tcPr>
            <w:tcW w:type="dxa" w:w="17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Portaveu</w:t>
            </w:r>
          </w:p>
        </w:tc>
        <w:tc>
          <w:tcPr>
            <w:tcW w:type="dxa" w:w="761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Explica la decisió de l’equip en 30 segons.</w:t>
            </w:r>
          </w:p>
        </w:tc>
      </w:tr>
    </w:tbl>
    <w:p>
      <w:pPr>
        <w:spacing w:before="0" w:after="40" w:line="269" w:lineRule="auto"/>
      </w:pPr>
      <w:r>
        <w:rPr>
          <w:rFonts w:ascii="Aptos" w:hAnsi="Aptos"/>
          <w:b w:val="0"/>
          <w:i w:val="0"/>
          <w:color w:val="183042"/>
          <w:sz w:val="4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00A7B5"/>
                <w:sz w:val="16"/>
              </w:rPr>
              <w:t xml:space="preserve">INTERVENCIÓ DOCENT  </w:t>
            </w:r>
            <w:r>
              <w:rPr>
                <w:rFonts w:ascii="Aptos" w:hAnsi="Aptos"/>
                <w:b w:val="0"/>
                <w:i w:val="0"/>
                <w:color w:val="183042"/>
                <w:sz w:val="18"/>
              </w:rPr>
              <w:t>No diguis on és l’error. Pregunta: “Quin era el resultat esperat? En quin primer pas deixa de coincidir amb la traça?”.</w:t>
            </w:r>
          </w:p>
        </w:tc>
      </w:tr>
    </w:tbl>
    <w:p>
      <w:pPr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4"/>
        </w:rPr>
      </w:r>
    </w:p>
    <w:p>
      <w:r>
        <w:br w:type="page"/>
      </w:r>
    </w:p>
    <w:p>
      <w:pPr>
        <w:spacing w:before="0" w:after="40" w:line="269" w:lineRule="auto"/>
      </w:pPr>
      <w:r>
        <w:rPr>
          <w:rFonts w:ascii="Aptos" w:hAnsi="Aptos"/>
          <w:b/>
          <w:i w:val="0"/>
          <w:color w:val="00A7B5"/>
          <w:sz w:val="18"/>
        </w:rPr>
        <w:t>SESSIÓ 3 · 3 HORES</w:t>
      </w:r>
    </w:p>
    <w:p>
      <w:pPr>
        <w:spacing w:before="0" w:after="100" w:line="269" w:lineRule="auto"/>
      </w:pPr>
      <w:r>
        <w:rPr>
          <w:rFonts w:ascii="Aptos" w:hAnsi="Aptos"/>
          <w:b/>
          <w:i w:val="0"/>
          <w:color w:val="17324D"/>
          <w:sz w:val="50"/>
        </w:rPr>
        <w:t>Fem circular la informació</w:t>
      </w:r>
    </w:p>
    <w:p>
      <w:pPr>
        <w:spacing w:before="0" w:after="300" w:line="269" w:lineRule="auto"/>
      </w:pPr>
      <w:r>
        <w:rPr>
          <w:rFonts w:ascii="Aptos" w:hAnsi="Aptos"/>
          <w:b w:val="0"/>
          <w:i w:val="0"/>
          <w:color w:val="526271"/>
          <w:sz w:val="23"/>
        </w:rPr>
        <w:t>Deducció, consulta, coordinació, optimització i Ex1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1350"/>
        <w:gridCol w:w="2900"/>
        <w:gridCol w:w="3000"/>
        <w:gridCol w:w="1390"/>
      </w:tblGrid>
      <w:tr>
        <w:tc>
          <w:tcPr>
            <w:tcW w:type="dxa" w:w="72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Temps</w:t>
            </w:r>
          </w:p>
        </w:tc>
        <w:tc>
          <w:tcPr>
            <w:tcW w:type="dxa" w:w="135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Activitat</w:t>
            </w:r>
          </w:p>
        </w:tc>
        <w:tc>
          <w:tcPr>
            <w:tcW w:type="dxa" w:w="29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Alumnat: instrucció clara</w:t>
            </w:r>
          </w:p>
        </w:tc>
        <w:tc>
          <w:tcPr>
            <w:tcW w:type="dxa" w:w="30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Docent: acció operativa</w:t>
            </w:r>
          </w:p>
        </w:tc>
        <w:tc>
          <w:tcPr>
            <w:tcW w:type="dxa" w:w="139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Evidència</w:t>
            </w:r>
          </w:p>
        </w:tc>
      </w:tr>
      <w:tr>
        <w:tc>
          <w:tcPr>
            <w:tcW w:type="dxa" w:w="72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4"/>
              </w:rPr>
              <w:t>0–15</w:t>
            </w:r>
          </w:p>
        </w:tc>
        <w:tc>
          <w:tcPr>
            <w:tcW w:type="dxa" w:w="13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Missatge trencat</w:t>
            </w:r>
          </w:p>
        </w:tc>
        <w:tc>
          <w:tcPr>
            <w:tcW w:type="dxa" w:w="2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Reconstrueix un missatge i indica quina dada et falta.</w:t>
            </w:r>
          </w:p>
        </w:tc>
        <w:tc>
          <w:tcPr>
            <w:tcW w:type="dxa" w:w="3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Mostra només una part de la informació i recull hipòtesis.</w:t>
            </w:r>
          </w:p>
        </w:tc>
        <w:tc>
          <w:tcPr>
            <w:tcW w:type="dxa" w:w="139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Hipòtesi individual</w:t>
            </w:r>
          </w:p>
        </w:tc>
      </w:tr>
      <w:tr>
        <w:tc>
          <w:tcPr>
            <w:tcW w:type="dxa" w:w="72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4"/>
              </w:rPr>
              <w:t>15–55</w:t>
            </w:r>
          </w:p>
        </w:tc>
        <w:tc>
          <w:tcPr>
            <w:tcW w:type="dxa" w:w="135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Xarxa de missatges</w:t>
            </w:r>
          </w:p>
        </w:tc>
        <w:tc>
          <w:tcPr>
            <w:tcW w:type="dxa" w:w="29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Fes arribar la informació amb les regles donades. Registra ruta, temps i errors.</w:t>
            </w:r>
          </w:p>
        </w:tc>
        <w:tc>
          <w:tcPr>
            <w:tcW w:type="dxa" w:w="30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Distribueix nodes en taules; introdueix una incidència sense canviar les regles.</w:t>
            </w:r>
          </w:p>
        </w:tc>
        <w:tc>
          <w:tcPr>
            <w:tcW w:type="dxa" w:w="139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Fitxa 6</w:t>
            </w:r>
          </w:p>
        </w:tc>
      </w:tr>
      <w:tr>
        <w:tc>
          <w:tcPr>
            <w:tcW w:type="dxa" w:w="72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4"/>
              </w:rPr>
              <w:t>55–80</w:t>
            </w:r>
          </w:p>
        </w:tc>
        <w:tc>
          <w:tcPr>
            <w:tcW w:type="dxa" w:w="13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Optimitzem</w:t>
            </w:r>
          </w:p>
        </w:tc>
        <w:tc>
          <w:tcPr>
            <w:tcW w:type="dxa" w:w="2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Compara dues rutes amb criteris explícits: passos, risc i claredat.</w:t>
            </w:r>
          </w:p>
        </w:tc>
        <w:tc>
          <w:tcPr>
            <w:tcW w:type="dxa" w:w="3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Evita “la més curta sempre és millor”; demana justificar el criteri.</w:t>
            </w:r>
          </w:p>
        </w:tc>
        <w:tc>
          <w:tcPr>
            <w:tcW w:type="dxa" w:w="139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Comparativa</w:t>
            </w:r>
          </w:p>
        </w:tc>
      </w:tr>
      <w:tr>
        <w:tc>
          <w:tcPr>
            <w:tcW w:type="dxa" w:w="72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4"/>
              </w:rPr>
              <w:t>80–110</w:t>
            </w:r>
          </w:p>
        </w:tc>
        <w:tc>
          <w:tcPr>
            <w:tcW w:type="dxa" w:w="135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Escape algorítmic</w:t>
            </w:r>
          </w:p>
        </w:tc>
        <w:tc>
          <w:tcPr>
            <w:tcW w:type="dxa" w:w="29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Resol quatre estacions. Cada resposta dona una peça de la clau final.</w:t>
            </w:r>
          </w:p>
        </w:tc>
        <w:tc>
          <w:tcPr>
            <w:tcW w:type="dxa" w:w="30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Dona una pista graduada només després de veure una traça.</w:t>
            </w:r>
          </w:p>
        </w:tc>
        <w:tc>
          <w:tcPr>
            <w:tcW w:type="dxa" w:w="139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Fitxa 7</w:t>
            </w:r>
          </w:p>
        </w:tc>
      </w:tr>
      <w:tr>
        <w:tc>
          <w:tcPr>
            <w:tcW w:type="dxa" w:w="72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4"/>
              </w:rPr>
              <w:t>110–125</w:t>
            </w:r>
          </w:p>
        </w:tc>
        <w:tc>
          <w:tcPr>
            <w:tcW w:type="dxa" w:w="13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Preparació Ex1</w:t>
            </w:r>
          </w:p>
        </w:tc>
        <w:tc>
          <w:tcPr>
            <w:tcW w:type="dxa" w:w="2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Revisa criteris, exemple de resposta i material autoritzat.</w:t>
            </w:r>
          </w:p>
        </w:tc>
        <w:tc>
          <w:tcPr>
            <w:tcW w:type="dxa" w:w="3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Explica format i resol només dubtes de procediment.</w:t>
            </w:r>
          </w:p>
        </w:tc>
        <w:tc>
          <w:tcPr>
            <w:tcW w:type="dxa" w:w="139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Checklist</w:t>
            </w:r>
          </w:p>
        </w:tc>
      </w:tr>
      <w:tr>
        <w:tc>
          <w:tcPr>
            <w:tcW w:type="dxa" w:w="72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4"/>
              </w:rPr>
              <w:t>125–165</w:t>
            </w:r>
          </w:p>
        </w:tc>
        <w:tc>
          <w:tcPr>
            <w:tcW w:type="dxa" w:w="135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Ex1 individual</w:t>
            </w:r>
          </w:p>
        </w:tc>
        <w:tc>
          <w:tcPr>
            <w:tcW w:type="dxa" w:w="29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Resol els reptes, mostra els passos i justifica les decisions.</w:t>
            </w:r>
          </w:p>
        </w:tc>
        <w:tc>
          <w:tcPr>
            <w:tcW w:type="dxa" w:w="30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Controla temps. No ofereix pistes de contingut. Recull tot el material.</w:t>
            </w:r>
          </w:p>
        </w:tc>
        <w:tc>
          <w:tcPr>
            <w:tcW w:type="dxa" w:w="139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Ex1 · 40% RA1</w:t>
            </w:r>
          </w:p>
        </w:tc>
      </w:tr>
    </w:tbl>
    <w:p>
      <w:pPr>
        <w:spacing w:before="0" w:after="40" w:line="269" w:lineRule="auto"/>
      </w:pPr>
      <w:r>
        <w:rPr>
          <w:rFonts w:ascii="Aptos" w:hAnsi="Aptos"/>
          <w:b w:val="0"/>
          <w:i w:val="0"/>
          <w:color w:val="183042"/>
          <w:sz w:val="4"/>
        </w:rPr>
      </w:r>
    </w:p>
    <w:p>
      <w:pPr>
        <w:pStyle w:val="Heading1"/>
        <w:keepNext/>
      </w:pPr>
      <w:r>
        <w:rPr>
          <w:rFonts w:ascii="Aptos" w:hAnsi="Aptos"/>
          <w:b/>
          <w:i w:val="0"/>
          <w:color w:val="00A7B5"/>
          <w:sz w:val="32"/>
        </w:rPr>
        <w:t>Ex1: estructura prevista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Repte A: dues perspectives, dues opcions i una deducció.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Repte B: descomposició i ordre d’execució.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Repte C: detecció d’un patró i proposta d’un bloc reutilitzable.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Repte D: documentació d’una traça i correcció raonada.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2B134"/>
                <w:sz w:val="16"/>
              </w:rPr>
              <w:t xml:space="preserve">CONDICIÓ DE CLAREDAT  </w:t>
            </w:r>
            <w:r>
              <w:rPr>
                <w:rFonts w:ascii="Aptos" w:hAnsi="Aptos"/>
                <w:b w:val="0"/>
                <w:i w:val="0"/>
                <w:color w:val="183042"/>
                <w:sz w:val="18"/>
              </w:rPr>
              <w:t>L’enunciat de cada apartat inclourà verb d’acció, producte esperat, espai de resposta, puntuació i exemple de format —sense revelar la solució.</w:t>
            </w:r>
          </w:p>
        </w:tc>
      </w:tr>
    </w:tbl>
    <w:p>
      <w:pPr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4"/>
        </w:rPr>
      </w:r>
    </w:p>
    <w:p>
      <w:r>
        <w:br w:type="page"/>
      </w:r>
    </w:p>
    <w:p>
      <w:pPr>
        <w:spacing w:before="0" w:after="40" w:line="269" w:lineRule="auto"/>
      </w:pPr>
      <w:r>
        <w:rPr>
          <w:rFonts w:ascii="Aptos" w:hAnsi="Aptos"/>
          <w:b/>
          <w:i w:val="0"/>
          <w:color w:val="00A7B5"/>
          <w:sz w:val="18"/>
        </w:rPr>
        <w:t>SESSIÓ 4 · 3 HORES</w:t>
      </w:r>
    </w:p>
    <w:p>
      <w:pPr>
        <w:spacing w:before="0" w:after="100" w:line="269" w:lineRule="auto"/>
      </w:pPr>
      <w:r>
        <w:rPr>
          <w:rFonts w:ascii="Aptos" w:hAnsi="Aptos"/>
          <w:b/>
          <w:i w:val="0"/>
          <w:color w:val="17324D"/>
          <w:sz w:val="50"/>
        </w:rPr>
        <w:t>Dissenyem i defensem un repte</w:t>
      </w:r>
    </w:p>
    <w:p>
      <w:pPr>
        <w:spacing w:before="0" w:after="300" w:line="269" w:lineRule="auto"/>
      </w:pPr>
      <w:r>
        <w:rPr>
          <w:rFonts w:ascii="Aptos" w:hAnsi="Aptos"/>
          <w:b w:val="0"/>
          <w:i w:val="0"/>
          <w:color w:val="526271"/>
          <w:sz w:val="23"/>
        </w:rPr>
        <w:t>Projecte Pj1.1: transferència i evidència individual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1350"/>
        <w:gridCol w:w="2900"/>
        <w:gridCol w:w="3000"/>
        <w:gridCol w:w="1390"/>
      </w:tblGrid>
      <w:tr>
        <w:tc>
          <w:tcPr>
            <w:tcW w:type="dxa" w:w="72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Temps</w:t>
            </w:r>
          </w:p>
        </w:tc>
        <w:tc>
          <w:tcPr>
            <w:tcW w:type="dxa" w:w="135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Activitat</w:t>
            </w:r>
          </w:p>
        </w:tc>
        <w:tc>
          <w:tcPr>
            <w:tcW w:type="dxa" w:w="29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Alumnat: instrucció clara</w:t>
            </w:r>
          </w:p>
        </w:tc>
        <w:tc>
          <w:tcPr>
            <w:tcW w:type="dxa" w:w="30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Docent: acció operativa</w:t>
            </w:r>
          </w:p>
        </w:tc>
        <w:tc>
          <w:tcPr>
            <w:tcW w:type="dxa" w:w="139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Evidència</w:t>
            </w:r>
          </w:p>
        </w:tc>
      </w:tr>
      <w:tr>
        <w:tc>
          <w:tcPr>
            <w:tcW w:type="dxa" w:w="72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4"/>
              </w:rPr>
              <w:t>0–15</w:t>
            </w:r>
          </w:p>
        </w:tc>
        <w:tc>
          <w:tcPr>
            <w:tcW w:type="dxa" w:w="13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Brief del projecte</w:t>
            </w:r>
          </w:p>
        </w:tc>
        <w:tc>
          <w:tcPr>
            <w:tcW w:type="dxa" w:w="2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Llegeix requisits, subratlla restriccions i reparteix rols.</w:t>
            </w:r>
          </w:p>
        </w:tc>
        <w:tc>
          <w:tcPr>
            <w:tcW w:type="dxa" w:w="3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Comprova comprensió amb tres preguntes, no amb “ho heu entès?”.</w:t>
            </w:r>
          </w:p>
        </w:tc>
        <w:tc>
          <w:tcPr>
            <w:tcW w:type="dxa" w:w="139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Checklist inicial</w:t>
            </w:r>
          </w:p>
        </w:tc>
      </w:tr>
      <w:tr>
        <w:tc>
          <w:tcPr>
            <w:tcW w:type="dxa" w:w="72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4"/>
              </w:rPr>
              <w:t>15–35</w:t>
            </w:r>
          </w:p>
        </w:tc>
        <w:tc>
          <w:tcPr>
            <w:tcW w:type="dxa" w:w="135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Ideació</w:t>
            </w:r>
          </w:p>
        </w:tc>
        <w:tc>
          <w:tcPr>
            <w:tcW w:type="dxa" w:w="29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Proposa tres idees; compara-les i tria’n una amb dos criteris.</w:t>
            </w:r>
          </w:p>
        </w:tc>
        <w:tc>
          <w:tcPr>
            <w:tcW w:type="dxa" w:w="30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Exigeix alternatives abans d’acceptar una decisió.</w:t>
            </w:r>
          </w:p>
        </w:tc>
        <w:tc>
          <w:tcPr>
            <w:tcW w:type="dxa" w:w="139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Taula de decisió</w:t>
            </w:r>
          </w:p>
        </w:tc>
      </w:tr>
      <w:tr>
        <w:tc>
          <w:tcPr>
            <w:tcW w:type="dxa" w:w="72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4"/>
              </w:rPr>
              <w:t>35–70</w:t>
            </w:r>
          </w:p>
        </w:tc>
        <w:tc>
          <w:tcPr>
            <w:tcW w:type="dxa" w:w="13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Disseny</w:t>
            </w:r>
          </w:p>
        </w:tc>
        <w:tc>
          <w:tcPr>
            <w:tcW w:type="dxa" w:w="2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Escriu objectiu, regles, entrada, passos, solució i material necessari.</w:t>
            </w:r>
          </w:p>
        </w:tc>
        <w:tc>
          <w:tcPr>
            <w:tcW w:type="dxa" w:w="3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Valida que el repte sigui resoluble i que no depengui d’informació oculta.</w:t>
            </w:r>
          </w:p>
        </w:tc>
        <w:tc>
          <w:tcPr>
            <w:tcW w:type="dxa" w:w="139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Prototip v1</w:t>
            </w:r>
          </w:p>
        </w:tc>
      </w:tr>
      <w:tr>
        <w:tc>
          <w:tcPr>
            <w:tcW w:type="dxa" w:w="72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4"/>
              </w:rPr>
              <w:t>70–105</w:t>
            </w:r>
          </w:p>
        </w:tc>
        <w:tc>
          <w:tcPr>
            <w:tcW w:type="dxa" w:w="135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Prova creuada</w:t>
            </w:r>
          </w:p>
        </w:tc>
        <w:tc>
          <w:tcPr>
            <w:tcW w:type="dxa" w:w="29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Un altre equip resol sense explicacions. Registra dubtes, errors i temps.</w:t>
            </w:r>
          </w:p>
        </w:tc>
        <w:tc>
          <w:tcPr>
            <w:tcW w:type="dxa" w:w="30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Observa sense intervenir. Separa error del jugador d’error de disseny.</w:t>
            </w:r>
          </w:p>
        </w:tc>
        <w:tc>
          <w:tcPr>
            <w:tcW w:type="dxa" w:w="139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Full de prova</w:t>
            </w:r>
          </w:p>
        </w:tc>
      </w:tr>
      <w:tr>
        <w:tc>
          <w:tcPr>
            <w:tcW w:type="dxa" w:w="72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4"/>
              </w:rPr>
              <w:t>105–125</w:t>
            </w:r>
          </w:p>
        </w:tc>
        <w:tc>
          <w:tcPr>
            <w:tcW w:type="dxa" w:w="13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Millora</w:t>
            </w:r>
          </w:p>
        </w:tc>
        <w:tc>
          <w:tcPr>
            <w:tcW w:type="dxa" w:w="2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Aplica almenys dos canvis justificats i prepara la versió final.</w:t>
            </w:r>
          </w:p>
        </w:tc>
        <w:tc>
          <w:tcPr>
            <w:tcW w:type="dxa" w:w="3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Demana evidència concreta que motivi cada canvi.</w:t>
            </w:r>
          </w:p>
        </w:tc>
        <w:tc>
          <w:tcPr>
            <w:tcW w:type="dxa" w:w="139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Prototip v2</w:t>
            </w:r>
          </w:p>
        </w:tc>
      </w:tr>
      <w:tr>
        <w:tc>
          <w:tcPr>
            <w:tcW w:type="dxa" w:w="72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4"/>
              </w:rPr>
              <w:t>125–155</w:t>
            </w:r>
          </w:p>
        </w:tc>
        <w:tc>
          <w:tcPr>
            <w:tcW w:type="dxa" w:w="135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Defenses individuals</w:t>
            </w:r>
          </w:p>
        </w:tc>
        <w:tc>
          <w:tcPr>
            <w:tcW w:type="dxa" w:w="29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Cada membre explica una decisió, una dificultat i una millora.</w:t>
            </w:r>
          </w:p>
        </w:tc>
        <w:tc>
          <w:tcPr>
            <w:tcW w:type="dxa" w:w="30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Formula una pregunta diferent a cada alumne/a i registra autoria.</w:t>
            </w:r>
          </w:p>
        </w:tc>
        <w:tc>
          <w:tcPr>
            <w:tcW w:type="dxa" w:w="139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Defensa individual</w:t>
            </w:r>
          </w:p>
        </w:tc>
      </w:tr>
      <w:tr>
        <w:tc>
          <w:tcPr>
            <w:tcW w:type="dxa" w:w="72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4"/>
              </w:rPr>
              <w:t>155–165</w:t>
            </w:r>
          </w:p>
        </w:tc>
        <w:tc>
          <w:tcPr>
            <w:tcW w:type="dxa" w:w="13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Autoavaluació</w:t>
            </w:r>
          </w:p>
        </w:tc>
        <w:tc>
          <w:tcPr>
            <w:tcW w:type="dxa" w:w="2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Valora la teva contribució amb una evidència, no només amb un número.</w:t>
            </w:r>
          </w:p>
        </w:tc>
        <w:tc>
          <w:tcPr>
            <w:tcW w:type="dxa" w:w="30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Recull projecte, solució i full individual.</w:t>
            </w:r>
          </w:p>
        </w:tc>
        <w:tc>
          <w:tcPr>
            <w:tcW w:type="dxa" w:w="139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5"/>
              </w:rPr>
              <w:t>Pj1.1 · 60% RA1</w:t>
            </w:r>
          </w:p>
        </w:tc>
      </w:tr>
    </w:tbl>
    <w:p>
      <w:pPr>
        <w:spacing w:before="0" w:after="40" w:line="269" w:lineRule="auto"/>
      </w:pPr>
      <w:r>
        <w:rPr>
          <w:rFonts w:ascii="Aptos" w:hAnsi="Aptos"/>
          <w:b w:val="0"/>
          <w:i w:val="0"/>
          <w:color w:val="183042"/>
          <w:sz w:val="4"/>
        </w:rPr>
      </w:r>
    </w:p>
    <w:p>
      <w:pPr>
        <w:pStyle w:val="Heading1"/>
        <w:keepNext/>
      </w:pPr>
      <w:r>
        <w:rPr>
          <w:rFonts w:ascii="Aptos" w:hAnsi="Aptos"/>
          <w:b/>
          <w:i w:val="0"/>
          <w:color w:val="00A7B5"/>
          <w:sz w:val="32"/>
        </w:rPr>
        <w:t>Requisits mínims del repte propi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Té un objectiu clar, entre tres i sis regles i una solució comprovada.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Obliga a descompondre, ordenar o reconèixer un patró; no és una pregunta de memòria.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Inclou una tasca reutilitzable o una regla aplicable més d’una vegada.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Es pot construir amb targetes, cartolina, fitxes o elements reutilitzables de baix cost.</w:t>
      </w:r>
    </w:p>
    <w:p>
      <w:r>
        <w:br w:type="page"/>
      </w:r>
    </w:p>
    <w:p>
      <w:pPr>
        <w:spacing w:before="0" w:after="40" w:line="269" w:lineRule="auto"/>
      </w:pPr>
      <w:r>
        <w:rPr>
          <w:rFonts w:ascii="Aptos" w:hAnsi="Aptos"/>
          <w:b/>
          <w:i w:val="0"/>
          <w:color w:val="00A7B5"/>
          <w:sz w:val="18"/>
        </w:rPr>
        <w:t>AEA1 · AVALUACIÓ</w:t>
      </w:r>
    </w:p>
    <w:p>
      <w:pPr>
        <w:spacing w:before="0" w:after="100" w:line="269" w:lineRule="auto"/>
      </w:pPr>
      <w:r>
        <w:rPr>
          <w:rFonts w:ascii="Aptos" w:hAnsi="Aptos"/>
          <w:b/>
          <w:i w:val="0"/>
          <w:color w:val="17324D"/>
          <w:sz w:val="50"/>
        </w:rPr>
        <w:t>Evidències, pesos i criteris</w:t>
      </w:r>
    </w:p>
    <w:p>
      <w:pPr>
        <w:spacing w:before="0" w:after="300" w:line="269" w:lineRule="auto"/>
      </w:pPr>
      <w:r>
        <w:rPr>
          <w:rFonts w:ascii="Aptos" w:hAnsi="Aptos"/>
          <w:b w:val="0"/>
          <w:i w:val="0"/>
          <w:color w:val="526271"/>
          <w:sz w:val="23"/>
        </w:rPr>
        <w:t>Com qualificar l’RA1 sense confondre equip i autoria individual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850"/>
        <w:gridCol w:w="3100"/>
        <w:gridCol w:w="2200"/>
        <w:gridCol w:w="1410"/>
      </w:tblGrid>
      <w:tr>
        <w:tc>
          <w:tcPr>
            <w:tcW w:type="dxa" w:w="18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Instrument</w:t>
            </w:r>
          </w:p>
        </w:tc>
        <w:tc>
          <w:tcPr>
            <w:tcW w:type="dxa" w:w="85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Pes RA1</w:t>
            </w:r>
          </w:p>
        </w:tc>
        <w:tc>
          <w:tcPr>
            <w:tcW w:type="dxa" w:w="31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Què recull</w:t>
            </w:r>
          </w:p>
        </w:tc>
        <w:tc>
          <w:tcPr>
            <w:tcW w:type="dxa" w:w="22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CE principals</w:t>
            </w:r>
          </w:p>
        </w:tc>
        <w:tc>
          <w:tcPr>
            <w:tcW w:type="dxa" w:w="141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Ex1 individual</w:t>
            </w:r>
          </w:p>
        </w:tc>
        <w:tc>
          <w:tcPr>
            <w:tcW w:type="dxa" w:w="8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40%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Quatre reptes breus amb procediment i justificació.</w:t>
            </w:r>
          </w:p>
        </w:tc>
        <w:tc>
          <w:tcPr>
            <w:tcW w:type="dxa" w:w="22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1.1, 1.2, 1.3, 1.4, 1.5, 1.6</w:t>
            </w:r>
          </w:p>
        </w:tc>
        <w:tc>
          <w:tcPr>
            <w:tcW w:type="dxa" w:w="141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Individual</w:t>
            </w:r>
          </w:p>
        </w:tc>
      </w:tr>
      <w:tr>
        <w:tc>
          <w:tcPr>
            <w:tcW w:type="dxa" w:w="18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Pj1.1 producte</w:t>
            </w:r>
          </w:p>
        </w:tc>
        <w:tc>
          <w:tcPr>
            <w:tcW w:type="dxa" w:w="85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35%</w:t>
            </w:r>
          </w:p>
        </w:tc>
        <w:tc>
          <w:tcPr>
            <w:tcW w:type="dxa" w:w="31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Repte propi, regles, solució, prova i versió millorada.</w:t>
            </w:r>
          </w:p>
        </w:tc>
        <w:tc>
          <w:tcPr>
            <w:tcW w:type="dxa" w:w="22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1.3, 1.4, 1.5, 1.6, 1.7, 1.10</w:t>
            </w:r>
          </w:p>
        </w:tc>
        <w:tc>
          <w:tcPr>
            <w:tcW w:type="dxa" w:w="141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Equip amb traçabilitat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Pj1.1 procés</w:t>
            </w:r>
          </w:p>
        </w:tc>
        <w:tc>
          <w:tcPr>
            <w:tcW w:type="dxa" w:w="8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15%</w:t>
            </w:r>
          </w:p>
        </w:tc>
        <w:tc>
          <w:tcPr>
            <w:tcW w:type="dxa" w:w="3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Rols, compromís, relació professional i contribució.</w:t>
            </w:r>
          </w:p>
        </w:tc>
        <w:tc>
          <w:tcPr>
            <w:tcW w:type="dxa" w:w="22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1.8, 1.9</w:t>
            </w:r>
          </w:p>
        </w:tc>
        <w:tc>
          <w:tcPr>
            <w:tcW w:type="dxa" w:w="141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Observació individual</w:t>
            </w:r>
          </w:p>
        </w:tc>
      </w:tr>
      <w:tr>
        <w:tc>
          <w:tcPr>
            <w:tcW w:type="dxa" w:w="18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Pj1.1 defensa</w:t>
            </w:r>
          </w:p>
        </w:tc>
        <w:tc>
          <w:tcPr>
            <w:tcW w:type="dxa" w:w="85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10%</w:t>
            </w:r>
          </w:p>
        </w:tc>
        <w:tc>
          <w:tcPr>
            <w:tcW w:type="dxa" w:w="31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Explicació d’una decisió, dificultat, consulta i millora.</w:t>
            </w:r>
          </w:p>
        </w:tc>
        <w:tc>
          <w:tcPr>
            <w:tcW w:type="dxa" w:w="22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1.6, 1.7, 1.10, 1.11</w:t>
            </w:r>
          </w:p>
        </w:tc>
        <w:tc>
          <w:tcPr>
            <w:tcW w:type="dxa" w:w="141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Individual</w:t>
            </w:r>
          </w:p>
        </w:tc>
      </w:tr>
    </w:tbl>
    <w:p>
      <w:pPr>
        <w:spacing w:before="0" w:after="40" w:line="269" w:lineRule="auto"/>
      </w:pPr>
      <w:r>
        <w:rPr>
          <w:rFonts w:ascii="Aptos" w:hAnsi="Aptos"/>
          <w:b w:val="0"/>
          <w:i w:val="0"/>
          <w:color w:val="183042"/>
          <w:sz w:val="4"/>
        </w:rPr>
      </w:r>
    </w:p>
    <w:p>
      <w:pPr>
        <w:pStyle w:val="Heading1"/>
        <w:keepNext/>
      </w:pPr>
      <w:r>
        <w:rPr>
          <w:rFonts w:ascii="Aptos" w:hAnsi="Aptos"/>
          <w:b/>
          <w:i w:val="0"/>
          <w:color w:val="00A7B5"/>
          <w:sz w:val="32"/>
        </w:rPr>
        <w:t>Regles de qualificació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La nota de l’equip no substitueix l’evidència individual: defensa, rols i full personal poden diferenciar qualificacions.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Un CE no s’infereix per simpatia o participació general; només es marca quan hi ha una conducta o producte observable.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Les pràctiques de les sessions 1–3 reben feedback i alimenten el dossier, però no creen percentatges nous fora d’Ex1 i Pj1.1.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Si falta una evidència individual essencial, es proposa una recuperació equivalent centrada en el mateix CE.</w:t>
      </w:r>
    </w:p>
    <w:p>
      <w:r>
        <w:br w:type="page"/>
      </w:r>
    </w:p>
    <w:p>
      <w:pPr>
        <w:spacing w:before="0" w:after="40" w:line="269" w:lineRule="auto"/>
      </w:pPr>
      <w:r>
        <w:rPr>
          <w:rFonts w:ascii="Aptos" w:hAnsi="Aptos"/>
          <w:b/>
          <w:i w:val="0"/>
          <w:color w:val="00A7B5"/>
          <w:sz w:val="18"/>
        </w:rPr>
        <w:t>AEA1 · PUNTUACIÓ</w:t>
      </w:r>
    </w:p>
    <w:p>
      <w:pPr>
        <w:spacing w:before="0" w:after="100" w:line="269" w:lineRule="auto"/>
      </w:pPr>
      <w:r>
        <w:rPr>
          <w:rFonts w:ascii="Aptos" w:hAnsi="Aptos"/>
          <w:b/>
          <w:i w:val="0"/>
          <w:color w:val="17324D"/>
          <w:sz w:val="50"/>
        </w:rPr>
        <w:t>Distribució interna dels 100 punts de l’RA1</w:t>
      </w:r>
    </w:p>
    <w:p>
      <w:pPr>
        <w:spacing w:before="0" w:after="300" w:line="269" w:lineRule="auto"/>
      </w:pPr>
      <w:r>
        <w:rPr>
          <w:rFonts w:ascii="Aptos" w:hAnsi="Aptos"/>
          <w:b w:val="0"/>
          <w:i w:val="0"/>
          <w:color w:val="526271"/>
          <w:sz w:val="23"/>
        </w:rPr>
        <w:t>Lectura conjunta d’Ex1 i Pj1.1, sense alterar els criteris oficials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800"/>
        <w:gridCol w:w="900"/>
        <w:gridCol w:w="800"/>
        <w:gridCol w:w="6010"/>
      </w:tblGrid>
      <w:tr>
        <w:tc>
          <w:tcPr>
            <w:tcW w:type="dxa" w:w="85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CE</w:t>
            </w:r>
          </w:p>
        </w:tc>
        <w:tc>
          <w:tcPr>
            <w:tcW w:type="dxa" w:w="8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Ex1</w:t>
            </w:r>
          </w:p>
        </w:tc>
        <w:tc>
          <w:tcPr>
            <w:tcW w:type="dxa" w:w="9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Pj1.1</w:t>
            </w:r>
          </w:p>
        </w:tc>
        <w:tc>
          <w:tcPr>
            <w:tcW w:type="dxa" w:w="8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Total</w:t>
            </w:r>
          </w:p>
        </w:tc>
        <w:tc>
          <w:tcPr>
            <w:tcW w:type="dxa" w:w="601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Evidència clau</w:t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1.1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8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—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8</w:t>
            </w:r>
          </w:p>
        </w:tc>
        <w:tc>
          <w:tcPr>
            <w:tcW w:type="dxa" w:w="601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Perspectives i enfocaments</w:t>
            </w:r>
          </w:p>
        </w:tc>
      </w:tr>
      <w:tr>
        <w:tc>
          <w:tcPr>
            <w:tcW w:type="dxa" w:w="85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1.2</w:t>
            </w:r>
          </w:p>
        </w:tc>
        <w:tc>
          <w:tcPr>
            <w:tcW w:type="dxa" w:w="8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8</w:t>
            </w:r>
          </w:p>
        </w:tc>
        <w:tc>
          <w:tcPr>
            <w:tcW w:type="dxa" w:w="9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—</w:t>
            </w:r>
          </w:p>
        </w:tc>
        <w:tc>
          <w:tcPr>
            <w:tcW w:type="dxa" w:w="8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8</w:t>
            </w:r>
          </w:p>
        </w:tc>
        <w:tc>
          <w:tcPr>
            <w:tcW w:type="dxa" w:w="601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Opcions i deduccions</w:t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1.3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8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6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14</w:t>
            </w:r>
          </w:p>
        </w:tc>
        <w:tc>
          <w:tcPr>
            <w:tcW w:type="dxa" w:w="601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Descomposició</w:t>
            </w:r>
          </w:p>
        </w:tc>
      </w:tr>
      <w:tr>
        <w:tc>
          <w:tcPr>
            <w:tcW w:type="dxa" w:w="85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1.4</w:t>
            </w:r>
          </w:p>
        </w:tc>
        <w:tc>
          <w:tcPr>
            <w:tcW w:type="dxa" w:w="8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6</w:t>
            </w:r>
          </w:p>
        </w:tc>
        <w:tc>
          <w:tcPr>
            <w:tcW w:type="dxa" w:w="9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6</w:t>
            </w:r>
          </w:p>
        </w:tc>
        <w:tc>
          <w:tcPr>
            <w:tcW w:type="dxa" w:w="8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12</w:t>
            </w:r>
          </w:p>
        </w:tc>
        <w:tc>
          <w:tcPr>
            <w:tcW w:type="dxa" w:w="601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Ordre d’execució</w:t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1.5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4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7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11</w:t>
            </w:r>
          </w:p>
        </w:tc>
        <w:tc>
          <w:tcPr>
            <w:tcW w:type="dxa" w:w="601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Reutilització</w:t>
            </w:r>
          </w:p>
        </w:tc>
      </w:tr>
      <w:tr>
        <w:tc>
          <w:tcPr>
            <w:tcW w:type="dxa" w:w="85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1.6</w:t>
            </w:r>
          </w:p>
        </w:tc>
        <w:tc>
          <w:tcPr>
            <w:tcW w:type="dxa" w:w="8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6</w:t>
            </w:r>
          </w:p>
        </w:tc>
        <w:tc>
          <w:tcPr>
            <w:tcW w:type="dxa" w:w="9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7</w:t>
            </w:r>
          </w:p>
        </w:tc>
        <w:tc>
          <w:tcPr>
            <w:tcW w:type="dxa" w:w="8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13</w:t>
            </w:r>
          </w:p>
        </w:tc>
        <w:tc>
          <w:tcPr>
            <w:tcW w:type="dxa" w:w="601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Documentació</w:t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1.7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—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6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6</w:t>
            </w:r>
          </w:p>
        </w:tc>
        <w:tc>
          <w:tcPr>
            <w:tcW w:type="dxa" w:w="601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Selecció de consulta</w:t>
            </w:r>
          </w:p>
        </w:tc>
      </w:tr>
      <w:tr>
        <w:tc>
          <w:tcPr>
            <w:tcW w:type="dxa" w:w="85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1.8</w:t>
            </w:r>
          </w:p>
        </w:tc>
        <w:tc>
          <w:tcPr>
            <w:tcW w:type="dxa" w:w="8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—</w:t>
            </w:r>
          </w:p>
        </w:tc>
        <w:tc>
          <w:tcPr>
            <w:tcW w:type="dxa" w:w="9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6</w:t>
            </w:r>
          </w:p>
        </w:tc>
        <w:tc>
          <w:tcPr>
            <w:tcW w:type="dxa" w:w="8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6</w:t>
            </w:r>
          </w:p>
        </w:tc>
        <w:tc>
          <w:tcPr>
            <w:tcW w:type="dxa" w:w="601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Relació professional</w:t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1.9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—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8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8</w:t>
            </w:r>
          </w:p>
        </w:tc>
        <w:tc>
          <w:tcPr>
            <w:tcW w:type="dxa" w:w="601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Treball en equip</w:t>
            </w:r>
          </w:p>
        </w:tc>
      </w:tr>
      <w:tr>
        <w:tc>
          <w:tcPr>
            <w:tcW w:type="dxa" w:w="85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1.10</w:t>
            </w:r>
          </w:p>
        </w:tc>
        <w:tc>
          <w:tcPr>
            <w:tcW w:type="dxa" w:w="8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—</w:t>
            </w:r>
          </w:p>
        </w:tc>
        <w:tc>
          <w:tcPr>
            <w:tcW w:type="dxa" w:w="9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7</w:t>
            </w:r>
          </w:p>
        </w:tc>
        <w:tc>
          <w:tcPr>
            <w:tcW w:type="dxa" w:w="8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7</w:t>
            </w:r>
          </w:p>
        </w:tc>
        <w:tc>
          <w:tcPr>
            <w:tcW w:type="dxa" w:w="601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Iniciativa i decisions</w:t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1.11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—</w:t>
            </w:r>
          </w:p>
        </w:tc>
        <w:tc>
          <w:tcPr>
            <w:tcW w:type="dxa" w:w="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7</w:t>
            </w:r>
          </w:p>
        </w:tc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7</w:t>
            </w:r>
          </w:p>
        </w:tc>
        <w:tc>
          <w:tcPr>
            <w:tcW w:type="dxa" w:w="601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Autonomia</w:t>
            </w:r>
          </w:p>
        </w:tc>
      </w:tr>
      <w:tr>
        <w:tc>
          <w:tcPr>
            <w:tcW w:type="dxa" w:w="85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TOTAL</w:t>
            </w:r>
          </w:p>
        </w:tc>
        <w:tc>
          <w:tcPr>
            <w:tcW w:type="dxa" w:w="8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40</w:t>
            </w:r>
          </w:p>
        </w:tc>
        <w:tc>
          <w:tcPr>
            <w:tcW w:type="dxa" w:w="9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60</w:t>
            </w:r>
          </w:p>
        </w:tc>
        <w:tc>
          <w:tcPr>
            <w:tcW w:type="dxa" w:w="8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100</w:t>
            </w:r>
          </w:p>
        </w:tc>
        <w:tc>
          <w:tcPr>
            <w:tcW w:type="dxa" w:w="601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</w:r>
          </w:p>
        </w:tc>
      </w:tr>
    </w:tbl>
    <w:p>
      <w:pPr>
        <w:spacing w:before="0" w:after="40" w:line="269" w:lineRule="auto"/>
      </w:pPr>
      <w:r>
        <w:rPr>
          <w:rFonts w:ascii="Aptos" w:hAnsi="Aptos"/>
          <w:b w:val="0"/>
          <w:i w:val="0"/>
          <w:color w:val="183042"/>
          <w:sz w:val="4"/>
        </w:rPr>
      </w:r>
    </w:p>
    <w:p>
      <w:pPr>
        <w:pStyle w:val="Heading1"/>
        <w:keepNext/>
      </w:pPr>
      <w:r>
        <w:rPr>
          <w:rFonts w:ascii="Aptos" w:hAnsi="Aptos"/>
          <w:b/>
          <w:i w:val="0"/>
          <w:color w:val="00A7B5"/>
          <w:sz w:val="32"/>
        </w:rPr>
        <w:t>Com s’ha d’interpretar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Els punts indiquen on es recull l’evidència principal; un mateix CE es pot practicar en diverses sessions.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Els CE 1.3–1.6 apareixen als dos instruments perquè cal comprovar tant la resposta individual com la transferència al projecte.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Els CE professionals i d’autonomia 1.7–1.11 necessiten procés, observació i defensa; per això es concentren en Pj1.1.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EE6C4D"/>
                <w:sz w:val="16"/>
              </w:rPr>
              <w:t xml:space="preserve">ATENCIÓ  </w:t>
            </w:r>
            <w:r>
              <w:rPr>
                <w:rFonts w:ascii="Aptos" w:hAnsi="Aptos"/>
                <w:b w:val="0"/>
                <w:i w:val="0"/>
                <w:color w:val="183042"/>
                <w:sz w:val="18"/>
              </w:rPr>
              <w:t>Aquesta distribució operacionalitza els instruments Ex1 (40%) i Pj1.1 (60%). No modifica el text ni el pes oficial de l’RA1.</w:t>
            </w:r>
          </w:p>
        </w:tc>
      </w:tr>
    </w:tbl>
    <w:p>
      <w:pPr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4"/>
        </w:rPr>
      </w:r>
    </w:p>
    <w:p>
      <w:r>
        <w:br w:type="page"/>
      </w:r>
    </w:p>
    <w:p>
      <w:pPr>
        <w:spacing w:before="0" w:after="40" w:line="269" w:lineRule="auto"/>
      </w:pPr>
      <w:r>
        <w:rPr>
          <w:rFonts w:ascii="Aptos" w:hAnsi="Aptos"/>
          <w:b/>
          <w:i w:val="0"/>
          <w:color w:val="00A7B5"/>
          <w:sz w:val="18"/>
        </w:rPr>
        <w:t>AEA1 · MATRIU DE TRAÇABILITAT</w:t>
      </w:r>
    </w:p>
    <w:p>
      <w:pPr>
        <w:spacing w:before="0" w:after="100" w:line="269" w:lineRule="auto"/>
      </w:pPr>
      <w:r>
        <w:rPr>
          <w:rFonts w:ascii="Aptos" w:hAnsi="Aptos"/>
          <w:b/>
          <w:i w:val="0"/>
          <w:color w:val="17324D"/>
          <w:sz w:val="50"/>
        </w:rPr>
        <w:t>On es treballa i on s’avalua cada CE</w:t>
      </w:r>
    </w:p>
    <w:p>
      <w:pPr>
        <w:spacing w:before="0" w:after="300" w:line="269" w:lineRule="auto"/>
      </w:pPr>
      <w:r>
        <w:rPr>
          <w:rFonts w:ascii="Aptos" w:hAnsi="Aptos"/>
          <w:b w:val="0"/>
          <w:i w:val="0"/>
          <w:color w:val="526271"/>
          <w:sz w:val="23"/>
        </w:rPr>
        <w:t>Correspondència entre activitats, evidències i instruments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600"/>
        <w:gridCol w:w="2300"/>
        <w:gridCol w:w="3660"/>
      </w:tblGrid>
      <w:tr>
        <w:tc>
          <w:tcPr>
            <w:tcW w:type="dxa" w:w="8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CE</w:t>
            </w:r>
          </w:p>
        </w:tc>
        <w:tc>
          <w:tcPr>
            <w:tcW w:type="dxa" w:w="26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Es treballa</w:t>
            </w:r>
          </w:p>
        </w:tc>
        <w:tc>
          <w:tcPr>
            <w:tcW w:type="dxa" w:w="23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Evidència qualificable</w:t>
            </w:r>
          </w:p>
        </w:tc>
        <w:tc>
          <w:tcPr>
            <w:tcW w:type="dxa" w:w="366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Indicador observable</w:t>
            </w:r>
          </w:p>
        </w:tc>
      </w:tr>
      <w:tr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1.1</w:t>
            </w:r>
          </w:p>
        </w:tc>
        <w:tc>
          <w:tcPr>
            <w:tcW w:type="dxa" w:w="26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S1 targetes · S3 xarxa</w:t>
            </w:r>
          </w:p>
        </w:tc>
        <w:tc>
          <w:tcPr>
            <w:tcW w:type="dxa" w:w="2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Ex1 A</w:t>
            </w:r>
          </w:p>
        </w:tc>
        <w:tc>
          <w:tcPr>
            <w:tcW w:type="dxa" w:w="366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Dues perspectives justificades</w:t>
            </w:r>
          </w:p>
        </w:tc>
      </w:tr>
      <w:tr>
        <w:tc>
          <w:tcPr>
            <w:tcW w:type="dxa" w:w="8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1.2</w:t>
            </w:r>
          </w:p>
        </w:tc>
        <w:tc>
          <w:tcPr>
            <w:tcW w:type="dxa" w:w="26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S1 targetes · S3 escape</w:t>
            </w:r>
          </w:p>
        </w:tc>
        <w:tc>
          <w:tcPr>
            <w:tcW w:type="dxa" w:w="23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Ex1 A</w:t>
            </w:r>
          </w:p>
        </w:tc>
        <w:tc>
          <w:tcPr>
            <w:tcW w:type="dxa" w:w="366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Opcions i deduccions coherents</w:t>
            </w:r>
          </w:p>
        </w:tc>
      </w:tr>
      <w:tr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1.3</w:t>
            </w:r>
          </w:p>
        </w:tc>
        <w:tc>
          <w:tcPr>
            <w:tcW w:type="dxa" w:w="26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S1 cadena · S2 CPU · S4 projecte</w:t>
            </w:r>
          </w:p>
        </w:tc>
        <w:tc>
          <w:tcPr>
            <w:tcW w:type="dxa" w:w="2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Ex1 B + Pj1.1</w:t>
            </w:r>
          </w:p>
        </w:tc>
        <w:tc>
          <w:tcPr>
            <w:tcW w:type="dxa" w:w="366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Subtasques executables</w:t>
            </w:r>
          </w:p>
        </w:tc>
      </w:tr>
      <w:tr>
        <w:tc>
          <w:tcPr>
            <w:tcW w:type="dxa" w:w="8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1.4</w:t>
            </w:r>
          </w:p>
        </w:tc>
        <w:tc>
          <w:tcPr>
            <w:tcW w:type="dxa" w:w="26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S1 cadena · S2 CPU · S4 projecte</w:t>
            </w:r>
          </w:p>
        </w:tc>
        <w:tc>
          <w:tcPr>
            <w:tcW w:type="dxa" w:w="23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Ex1 B + Pj1.1</w:t>
            </w:r>
          </w:p>
        </w:tc>
        <w:tc>
          <w:tcPr>
            <w:tcW w:type="dxa" w:w="366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Ordre i dependències</w:t>
            </w:r>
          </w:p>
        </w:tc>
      </w:tr>
      <w:tr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1.5</w:t>
            </w:r>
          </w:p>
        </w:tc>
        <w:tc>
          <w:tcPr>
            <w:tcW w:type="dxa" w:w="26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S2 funció · S4 projecte</w:t>
            </w:r>
          </w:p>
        </w:tc>
        <w:tc>
          <w:tcPr>
            <w:tcW w:type="dxa" w:w="2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Ex1 C + Pj1.1</w:t>
            </w:r>
          </w:p>
        </w:tc>
        <w:tc>
          <w:tcPr>
            <w:tcW w:type="dxa" w:w="366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Bloc reutilitzable identificat</w:t>
            </w:r>
          </w:p>
        </w:tc>
      </w:tr>
      <w:tr>
        <w:tc>
          <w:tcPr>
            <w:tcW w:type="dxa" w:w="8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1.6</w:t>
            </w:r>
          </w:p>
        </w:tc>
        <w:tc>
          <w:tcPr>
            <w:tcW w:type="dxa" w:w="26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Totes les sessions</w:t>
            </w:r>
          </w:p>
        </w:tc>
        <w:tc>
          <w:tcPr>
            <w:tcW w:type="dxa" w:w="23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Ex1 D + Pj1.1</w:t>
            </w:r>
          </w:p>
        </w:tc>
        <w:tc>
          <w:tcPr>
            <w:tcW w:type="dxa" w:w="366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Traça, versions i solució documentades</w:t>
            </w:r>
          </w:p>
        </w:tc>
      </w:tr>
      <w:tr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1.7</w:t>
            </w:r>
          </w:p>
        </w:tc>
        <w:tc>
          <w:tcPr>
            <w:tcW w:type="dxa" w:w="26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S3 consulta · S4 projecte</w:t>
            </w:r>
          </w:p>
        </w:tc>
        <w:tc>
          <w:tcPr>
            <w:tcW w:type="dxa" w:w="2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Pj1.1 + defensa</w:t>
            </w:r>
          </w:p>
        </w:tc>
        <w:tc>
          <w:tcPr>
            <w:tcW w:type="dxa" w:w="366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Font adequada i ús justificat</w:t>
            </w:r>
          </w:p>
        </w:tc>
      </w:tr>
      <w:tr>
        <w:tc>
          <w:tcPr>
            <w:tcW w:type="dxa" w:w="8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1.8</w:t>
            </w:r>
          </w:p>
        </w:tc>
        <w:tc>
          <w:tcPr>
            <w:tcW w:type="dxa" w:w="26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Rols S1–S4</w:t>
            </w:r>
          </w:p>
        </w:tc>
        <w:tc>
          <w:tcPr>
            <w:tcW w:type="dxa" w:w="23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Observació Pj1.1</w:t>
            </w:r>
          </w:p>
        </w:tc>
        <w:tc>
          <w:tcPr>
            <w:tcW w:type="dxa" w:w="366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Conducta professional observable</w:t>
            </w:r>
          </w:p>
        </w:tc>
      </w:tr>
      <w:tr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1.9</w:t>
            </w:r>
          </w:p>
        </w:tc>
        <w:tc>
          <w:tcPr>
            <w:tcW w:type="dxa" w:w="26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Equips S1–S4</w:t>
            </w:r>
          </w:p>
        </w:tc>
        <w:tc>
          <w:tcPr>
            <w:tcW w:type="dxa" w:w="2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Observació Pj1.1</w:t>
            </w:r>
          </w:p>
        </w:tc>
        <w:tc>
          <w:tcPr>
            <w:tcW w:type="dxa" w:w="366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Contribució i responsabilitat</w:t>
            </w:r>
          </w:p>
        </w:tc>
      </w:tr>
      <w:tr>
        <w:tc>
          <w:tcPr>
            <w:tcW w:type="dxa" w:w="8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1.10</w:t>
            </w:r>
          </w:p>
        </w:tc>
        <w:tc>
          <w:tcPr>
            <w:tcW w:type="dxa" w:w="26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Depuració S2 · millora S4</w:t>
            </w:r>
          </w:p>
        </w:tc>
        <w:tc>
          <w:tcPr>
            <w:tcW w:type="dxa" w:w="23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Pj1.1 + defensa</w:t>
            </w:r>
          </w:p>
        </w:tc>
        <w:tc>
          <w:tcPr>
            <w:tcW w:type="dxa" w:w="366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Decisió pròpia seguint regles</w:t>
            </w:r>
          </w:p>
        </w:tc>
      </w:tr>
      <w:tr>
        <w:tc>
          <w:tcPr>
            <w:tcW w:type="dxa" w:w="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1.11</w:t>
            </w:r>
          </w:p>
        </w:tc>
        <w:tc>
          <w:tcPr>
            <w:tcW w:type="dxa" w:w="26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Pistes graduades · defensa</w:t>
            </w:r>
          </w:p>
        </w:tc>
        <w:tc>
          <w:tcPr>
            <w:tcW w:type="dxa" w:w="23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Pj1.1 + defensa</w:t>
            </w:r>
          </w:p>
        </w:tc>
        <w:tc>
          <w:tcPr>
            <w:tcW w:type="dxa" w:w="366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Autonomia creixent</w:t>
            </w:r>
          </w:p>
        </w:tc>
      </w:tr>
    </w:tbl>
    <w:p>
      <w:pPr>
        <w:spacing w:before="0" w:after="40" w:line="269" w:lineRule="auto"/>
      </w:pPr>
      <w:r>
        <w:rPr>
          <w:rFonts w:ascii="Aptos" w:hAnsi="Aptos"/>
          <w:b w:val="0"/>
          <w:i w:val="0"/>
          <w:color w:val="183042"/>
          <w:sz w:val="4"/>
        </w:rPr>
      </w:r>
    </w:p>
    <w:p>
      <w:pPr>
        <w:pStyle w:val="Heading1"/>
        <w:keepNext/>
      </w:pPr>
      <w:r>
        <w:rPr>
          <w:rFonts w:ascii="Aptos" w:hAnsi="Aptos"/>
          <w:b/>
          <w:i w:val="0"/>
          <w:color w:val="00A7B5"/>
          <w:sz w:val="32"/>
        </w:rPr>
        <w:t>Controls de coherència abans de publicar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Cada enunciat identifica els CE que genera, però els presenta en llenguatge comprensible per a l’alumnat.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Cada solució docent explica tant el resultat com el procés esperat i els errors acceptables.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Les rúbriques utilitzen els mateixos verbs que els CE oficials i no introdueixen aprenentatges aliens al RA1.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Els materials web, HTML i PDF comparteixen numeració, noms de reptes i criteris d’èxit.</w:t>
      </w:r>
    </w:p>
    <w:p>
      <w:r>
        <w:br w:type="page"/>
      </w:r>
    </w:p>
    <w:p>
      <w:pPr>
        <w:spacing w:before="0" w:after="40" w:line="269" w:lineRule="auto"/>
      </w:pPr>
      <w:r>
        <w:rPr>
          <w:rFonts w:ascii="Aptos" w:hAnsi="Aptos"/>
          <w:b/>
          <w:i w:val="0"/>
          <w:color w:val="00A7B5"/>
          <w:sz w:val="18"/>
        </w:rPr>
        <w:t>AEA1 · CONTRACTE D’INSTRUCCIONS</w:t>
      </w:r>
    </w:p>
    <w:p>
      <w:pPr>
        <w:spacing w:before="0" w:after="100" w:line="269" w:lineRule="auto"/>
      </w:pPr>
      <w:r>
        <w:rPr>
          <w:rFonts w:ascii="Aptos" w:hAnsi="Aptos"/>
          <w:b/>
          <w:i w:val="0"/>
          <w:color w:val="17324D"/>
          <w:sz w:val="50"/>
        </w:rPr>
        <w:t>Estàndard obligatori per a cada activitat</w:t>
      </w:r>
    </w:p>
    <w:p>
      <w:pPr>
        <w:spacing w:before="0" w:after="300" w:line="269" w:lineRule="auto"/>
      </w:pPr>
      <w:r>
        <w:rPr>
          <w:rFonts w:ascii="Aptos" w:hAnsi="Aptos"/>
          <w:b w:val="0"/>
          <w:i w:val="0"/>
          <w:color w:val="526271"/>
          <w:sz w:val="23"/>
        </w:rPr>
        <w:t>Una mateixa activitat, dues guies coordinades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0A7B5"/>
          <w:sz w:val="32"/>
        </w:rPr>
        <w:t>Fitxa de l’alumnat: què hi trobarà sempre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MISSIÓ — una frase que explica què s’ha d’aconseguir.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MATERIAL — llista exacta del que es pot utilitzar.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TEMPS I AGRUPAMENT — minuts disponibles i si es treballa individualment, en parella o en equip.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PASSOS — instruccions numerades, una acció principal per pas.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ENTREGA — producte exacte, format, nom del fitxer o full que cal lliurar.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CRITERIS D’ÈXIT — checklist visible abans de començar.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AJUDA GRADUADA — pista 1, pista 2 i exemple de format, sense donar la resposta.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0A7B5"/>
          <w:sz w:val="32"/>
        </w:rPr>
        <w:t>Fitxa docent: què hi trobarà sempre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ABANS — reserva, impressió, retall, sobres, disposició de l’espai i prova dels materials.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GUIÓ — què projectar i què explicar, amb temps i frases suggerides.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PREGUNTES — preguntes que fan pensar sense revelar la solució.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OBSERVACIÓ — CE, evidència i conducta concreta que cal registrar.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SOLUCIÓ — resultat, procediment, variants vàlides i errors freqüents.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SUPORT — simplificació, pista graduada i adaptació d’accés.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AMPLIACIÓ — repte extra que aprofundeix sense avançar contingut d’altres RA.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PLA B — alternativa si falla l’espai, el temps, la pantalla o falta material.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EE6C4D"/>
                <w:sz w:val="16"/>
              </w:rPr>
              <w:t xml:space="preserve">PROVA DE QUALITAT  </w:t>
            </w:r>
            <w:r>
              <w:rPr>
                <w:rFonts w:ascii="Aptos" w:hAnsi="Aptos"/>
                <w:b w:val="0"/>
                <w:i w:val="0"/>
                <w:color w:val="183042"/>
                <w:sz w:val="18"/>
              </w:rPr>
              <w:t>Una persona que no hagi dissenyat l’activitat ha de poder impartir-la només llegint la guia docent; un alumne absent ha de poder reprendre-la només llegint la seva guia.</w:t>
            </w:r>
          </w:p>
        </w:tc>
      </w:tr>
    </w:tbl>
    <w:p>
      <w:pPr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4"/>
        </w:rPr>
      </w:r>
    </w:p>
    <w:p>
      <w:r>
        <w:br w:type="page"/>
      </w:r>
    </w:p>
    <w:p>
      <w:pPr>
        <w:spacing w:before="0" w:after="40" w:line="269" w:lineRule="auto"/>
      </w:pPr>
      <w:r>
        <w:rPr>
          <w:rFonts w:ascii="Aptos" w:hAnsi="Aptos"/>
          <w:b/>
          <w:i w:val="0"/>
          <w:color w:val="00A7B5"/>
          <w:sz w:val="18"/>
        </w:rPr>
        <w:t>AEA1 · PRODUCCIÓ DE MATERIALS</w:t>
      </w:r>
    </w:p>
    <w:p>
      <w:pPr>
        <w:spacing w:before="0" w:after="100" w:line="269" w:lineRule="auto"/>
      </w:pPr>
      <w:r>
        <w:rPr>
          <w:rFonts w:ascii="Aptos" w:hAnsi="Aptos"/>
          <w:b/>
          <w:i w:val="0"/>
          <w:color w:val="17324D"/>
          <w:sz w:val="50"/>
        </w:rPr>
        <w:t>Paquet que construirem a continuació</w:t>
      </w:r>
    </w:p>
    <w:p>
      <w:pPr>
        <w:spacing w:before="0" w:after="300" w:line="269" w:lineRule="auto"/>
      </w:pPr>
      <w:r>
        <w:rPr>
          <w:rFonts w:ascii="Aptos" w:hAnsi="Aptos"/>
          <w:b w:val="0"/>
          <w:i w:val="0"/>
          <w:color w:val="526271"/>
          <w:sz w:val="23"/>
        </w:rPr>
        <w:t>Ordre de treball per evitar incoherències i duplicacions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700"/>
        <w:gridCol w:w="3900"/>
        <w:gridCol w:w="3110"/>
      </w:tblGrid>
      <w:tr>
        <w:tc>
          <w:tcPr>
            <w:tcW w:type="dxa" w:w="65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Fase</w:t>
            </w:r>
          </w:p>
        </w:tc>
        <w:tc>
          <w:tcPr>
            <w:tcW w:type="dxa" w:w="17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Material</w:t>
            </w:r>
          </w:p>
        </w:tc>
        <w:tc>
          <w:tcPr>
            <w:tcW w:type="dxa" w:w="39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Contingut</w:t>
            </w:r>
          </w:p>
        </w:tc>
        <w:tc>
          <w:tcPr>
            <w:tcW w:type="dxa" w:w="311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Validació</w:t>
            </w:r>
          </w:p>
        </w:tc>
      </w:tr>
      <w:tr>
        <w:tc>
          <w:tcPr>
            <w:tcW w:type="dxa" w:w="6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1</w:t>
            </w:r>
          </w:p>
        </w:tc>
        <w:tc>
          <w:tcPr>
            <w:tcW w:type="dxa" w:w="17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Guia de l’alumnat</w:t>
            </w:r>
          </w:p>
        </w:tc>
        <w:tc>
          <w:tcPr>
            <w:tcW w:type="dxa" w:w="3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Teoria visual mínima, passos, dossier i criteris d’èxit.</w:t>
            </w:r>
          </w:p>
        </w:tc>
        <w:tc>
          <w:tcPr>
            <w:tcW w:type="dxa" w:w="311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Lectura autònoma i llenguatge clar.</w:t>
            </w:r>
          </w:p>
        </w:tc>
      </w:tr>
      <w:tr>
        <w:tc>
          <w:tcPr>
            <w:tcW w:type="dxa" w:w="65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2</w:t>
            </w:r>
          </w:p>
        </w:tc>
        <w:tc>
          <w:tcPr>
            <w:tcW w:type="dxa" w:w="17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Guia docent</w:t>
            </w:r>
          </w:p>
        </w:tc>
        <w:tc>
          <w:tcPr>
            <w:tcW w:type="dxa" w:w="39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Guió minut a minut, preguntes, respostes, adaptacions i observació.</w:t>
            </w:r>
          </w:p>
        </w:tc>
        <w:tc>
          <w:tcPr>
            <w:tcW w:type="dxa" w:w="311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Un altre docent la podria aplicar.</w:t>
            </w:r>
          </w:p>
        </w:tc>
      </w:tr>
      <w:tr>
        <w:tc>
          <w:tcPr>
            <w:tcW w:type="dxa" w:w="6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3</w:t>
            </w:r>
          </w:p>
        </w:tc>
        <w:tc>
          <w:tcPr>
            <w:tcW w:type="dxa" w:w="17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Presentacions</w:t>
            </w:r>
          </w:p>
        </w:tc>
        <w:tc>
          <w:tcPr>
            <w:tcW w:type="dxa" w:w="3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Una idea per pantalla, demostracions i temporitzadors visuals.</w:t>
            </w:r>
          </w:p>
        </w:tc>
        <w:tc>
          <w:tcPr>
            <w:tcW w:type="dxa" w:w="311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No substitueixen la guia ni contenen murs de text.</w:t>
            </w:r>
          </w:p>
        </w:tc>
      </w:tr>
      <w:tr>
        <w:tc>
          <w:tcPr>
            <w:tcW w:type="dxa" w:w="65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4</w:t>
            </w:r>
          </w:p>
        </w:tc>
        <w:tc>
          <w:tcPr>
            <w:tcW w:type="dxa" w:w="17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Imprimibles</w:t>
            </w:r>
          </w:p>
        </w:tc>
        <w:tc>
          <w:tcPr>
            <w:tcW w:type="dxa" w:w="39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Targetes, cartolines, rols, traces, sobres i fulls de prova.</w:t>
            </w:r>
          </w:p>
        </w:tc>
        <w:tc>
          <w:tcPr>
            <w:tcW w:type="dxa" w:w="311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Imprimibles en A4/A3 i reutilitzables.</w:t>
            </w:r>
          </w:p>
        </w:tc>
      </w:tr>
      <w:tr>
        <w:tc>
          <w:tcPr>
            <w:tcW w:type="dxa" w:w="6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5</w:t>
            </w:r>
          </w:p>
        </w:tc>
        <w:tc>
          <w:tcPr>
            <w:tcW w:type="dxa" w:w="17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Ex1 i solucionari</w:t>
            </w:r>
          </w:p>
        </w:tc>
        <w:tc>
          <w:tcPr>
            <w:tcW w:type="dxa" w:w="3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Prova individual, puntuació i pauta de correcció.</w:t>
            </w:r>
          </w:p>
        </w:tc>
        <w:tc>
          <w:tcPr>
            <w:tcW w:type="dxa" w:w="311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Cobreix exactament 40 punts.</w:t>
            </w:r>
          </w:p>
        </w:tc>
      </w:tr>
      <w:tr>
        <w:tc>
          <w:tcPr>
            <w:tcW w:type="dxa" w:w="65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6</w:t>
            </w:r>
          </w:p>
        </w:tc>
        <w:tc>
          <w:tcPr>
            <w:tcW w:type="dxa" w:w="17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Pj1.1 i rúbrica</w:t>
            </w:r>
          </w:p>
        </w:tc>
        <w:tc>
          <w:tcPr>
            <w:tcW w:type="dxa" w:w="390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Brief, plantilla, prova creuada, defensa i rúbrica.</w:t>
            </w:r>
          </w:p>
        </w:tc>
        <w:tc>
          <w:tcPr>
            <w:tcW w:type="dxa" w:w="3110"/>
            <w:shd w:fill="F3F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Cobreix exactament 60 punts.</w:t>
            </w:r>
          </w:p>
        </w:tc>
      </w:tr>
      <w:tr>
        <w:tc>
          <w:tcPr>
            <w:tcW w:type="dxa" w:w="6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7</w:t>
            </w:r>
          </w:p>
        </w:tc>
        <w:tc>
          <w:tcPr>
            <w:tcW w:type="dxa" w:w="17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Versió web</w:t>
            </w:r>
          </w:p>
        </w:tc>
        <w:tc>
          <w:tcPr>
            <w:tcW w:type="dxa" w:w="3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Vista alumnat, descàrregues, interaccions i zona docent separada.</w:t>
            </w:r>
          </w:p>
        </w:tc>
        <w:tc>
          <w:tcPr>
            <w:tcW w:type="dxa" w:w="311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83042"/>
                <w:sz w:val="16"/>
              </w:rPr>
              <w:t>Responsive, accessible i coherent amb els PDF.</w:t>
            </w:r>
          </w:p>
        </w:tc>
      </w:tr>
    </w:tbl>
    <w:p>
      <w:pPr>
        <w:spacing w:before="0" w:after="40" w:line="269" w:lineRule="auto"/>
      </w:pPr>
      <w:r>
        <w:rPr>
          <w:rFonts w:ascii="Aptos" w:hAnsi="Aptos"/>
          <w:b w:val="0"/>
          <w:i w:val="0"/>
          <w:color w:val="183042"/>
          <w:sz w:val="4"/>
        </w:rPr>
      </w:r>
    </w:p>
    <w:p>
      <w:pPr>
        <w:pStyle w:val="Heading1"/>
        <w:keepNext/>
      </w:pPr>
      <w:r>
        <w:rPr>
          <w:rFonts w:ascii="Aptos" w:hAnsi="Aptos"/>
          <w:b/>
          <w:i w:val="0"/>
          <w:color w:val="00A7B5"/>
          <w:sz w:val="32"/>
        </w:rPr>
        <w:t>Decisions ja fixades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No es farà programació web amb Python. Aquesta AEA és desconnectada i introdueix estructures mentals transferibles als RA posteriors.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No s’enganxarà cinta al terra. Els recorreguts es representaran amb cartolines, taules o peces modulars.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Classroom continuarà sent l’espai de comunicació, lliurament i qualificació; la web serà el centre visual del material.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18"/>
        </w:rPr>
        <w:t>El Drive conservarà en paral·lel els originals docents i les versions editables.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A7F62"/>
                <w:sz w:val="16"/>
              </w:rPr>
              <w:t xml:space="preserve">SEGÜENT LLIURABLE  </w:t>
            </w:r>
            <w:r>
              <w:rPr>
                <w:rFonts w:ascii="Aptos" w:hAnsi="Aptos"/>
                <w:b w:val="0"/>
                <w:i w:val="0"/>
                <w:color w:val="183042"/>
                <w:sz w:val="18"/>
              </w:rPr>
              <w:t>Guia de l’alumnat de la sessió 1, amb teoria visual breu, targetes de reptes, fàbrica de classificació, fitxes de resposta i criteris d’èxit.</w:t>
            </w:r>
          </w:p>
        </w:tc>
      </w:tr>
    </w:tbl>
    <w:p>
      <w:pPr>
        <w:spacing w:before="0" w:after="60" w:line="269" w:lineRule="auto"/>
      </w:pPr>
      <w:r>
        <w:rPr>
          <w:rFonts w:ascii="Aptos" w:hAnsi="Aptos"/>
          <w:b w:val="0"/>
          <w:i w:val="0"/>
          <w:color w:val="183042"/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979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26271"/>
        <w:sz w:val="14"/>
      </w:rPr>
      <w:t>AEA1 · Laboratori de pensament computacional · Curs 2026–2027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26271"/>
        <w:sz w:val="15"/>
      </w:rPr>
      <w:t>LÒGICA I PROGRAMACIÓ · 1r SMX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A7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AEA1 — Laboratori de pensament computacional — Document mestre</dc:title>
  <dc:subject>Planificació curricular i operativa del RA1</dc:subject>
  <dc:creator>Equip docent SMX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