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3352800</wp:posOffset>
            </wp:positionH>
            <wp:positionV relativeFrom="page">
              <wp:posOffset>2324100</wp:posOffset>
            </wp:positionV>
            <wp:extent cx="381000" cy="190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p>
      <w:pPr>
        <w:autoSpaceDN w:val="0"/>
        <w:autoSpaceDE w:val="0"/>
        <w:widowControl/>
        <w:spacing w:line="245" w:lineRule="auto" w:before="574" w:after="0"/>
        <w:ind w:left="180" w:right="576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Opción B – Tira LED conectada directo a 74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VCC con resistencia, Locomotoras EMD N.º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49 y N.º 50</w:t>
      </w:r>
    </w:p>
    <w:p>
      <w:pPr>
        <w:autoSpaceDN w:val="0"/>
        <w:autoSpaceDE w:val="0"/>
        <w:widowControl/>
        <w:spacing w:line="240" w:lineRule="auto" w:before="372" w:after="0"/>
        <w:ind w:left="316" w:right="0" w:firstLine="0"/>
        <w:jc w:val="left"/>
      </w:pP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Oct 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​@Ricardo</w:t>
      </w:r>
    </w:p>
    <w:p>
      <w:pPr>
        <w:autoSpaceDN w:val="0"/>
        <w:autoSpaceDE w:val="0"/>
        <w:widowControl/>
        <w:spacing w:line="264" w:lineRule="auto" w:before="210" w:after="0"/>
        <w:ind w:left="180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Alternativa a la solución adoptada en </w:t>
      </w:r>
      <w:r>
        <w:rPr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​Doc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(opción D): se elimina el convertidor y cada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luminaria se conecta a la red de 74 V a través de una resistencia en serie.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1. Resumen y veredicto</w:t>
      </w:r>
    </w:p>
    <w:p>
      <w:pPr>
        <w:autoSpaceDN w:val="0"/>
        <w:autoSpaceDE w:val="0"/>
        <w:widowControl/>
        <w:spacing w:line="271" w:lineRule="auto" w:before="218" w:after="402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opción B funciona y es la más simple, pero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no se recomienda como solución definitiva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Sin un regulador, la luz vuelve a depender de la tensión de red, igual que con la ampolleta,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y la resistencia convierte en calor casi la mitad de la energía.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856"/>
        </w:trPr>
        <w:tc>
          <w:tcPr>
            <w:tcW w:type="dxa" w:w="31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Indicador (por locomotora)</w:t>
            </w:r>
          </w:p>
        </w:tc>
        <w:tc>
          <w:tcPr>
            <w:tcW w:type="dxa" w:w="364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Opción B: 2 tramos +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resistencia</w:t>
            </w:r>
          </w:p>
        </w:tc>
        <w:tc>
          <w:tcPr>
            <w:tcW w:type="dxa" w:w="32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Opción D: MCI (adoptada)</w:t>
            </w:r>
          </w:p>
        </w:tc>
      </w:tr>
      <w:tr>
        <w:trPr>
          <w:trHeight w:hRule="exact" w:val="840"/>
        </w:trPr>
        <w:tc>
          <w:tcPr>
            <w:tcW w:type="dxa" w:w="31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Brillo con motor detenido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(66 V)</w:t>
            </w:r>
          </w:p>
        </w:tc>
        <w:tc>
          <w:tcPr>
            <w:tcW w:type="dxa" w:w="364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81 %</w:t>
            </w:r>
          </w:p>
        </w:tc>
        <w:tc>
          <w:tcPr>
            <w:tcW w:type="dxa" w:w="32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854"/>
        </w:trPr>
        <w:tc>
          <w:tcPr>
            <w:tcW w:type="dxa" w:w="31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Brillo con falla del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regulador (90 V)</w:t>
            </w:r>
          </w:p>
        </w:tc>
        <w:tc>
          <w:tcPr>
            <w:tcW w:type="dxa" w:w="364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138 %: sobrecorriente en los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LED</w:t>
            </w:r>
          </w:p>
        </w:tc>
        <w:tc>
          <w:tcPr>
            <w:tcW w:type="dxa" w:w="32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6"/>
        </w:trPr>
        <w:tc>
          <w:tcPr>
            <w:tcW w:type="dxa" w:w="319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Potencia absorbida a 74 V</w:t>
            </w:r>
          </w:p>
        </w:tc>
        <w:tc>
          <w:tcPr>
            <w:tcW w:type="dxa" w:w="364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175 W</w:t>
            </w:r>
          </w:p>
        </w:tc>
        <w:tc>
          <w:tcPr>
            <w:tcW w:type="dxa" w:w="32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</w:tr>
      <w:tr>
        <w:trPr>
          <w:trHeight w:hRule="exact" w:val="840"/>
        </w:trPr>
        <w:tc>
          <w:tcPr>
            <w:tcW w:type="dxa" w:w="31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Energía perdida como calor</w:t>
            </w:r>
          </w:p>
        </w:tc>
        <w:tc>
          <w:tcPr>
            <w:tcW w:type="dxa" w:w="364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78 W en resistencias (45 %)</w:t>
            </w:r>
          </w:p>
        </w:tc>
        <w:tc>
          <w:tcPr>
            <w:tcW w:type="dxa" w:w="32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17 W en convertidores (15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%)</w:t>
            </w:r>
          </w:p>
        </w:tc>
      </w:tr>
      <w:tr>
        <w:trPr>
          <w:trHeight w:hRule="exact" w:val="524"/>
        </w:trPr>
        <w:tc>
          <w:tcPr>
            <w:tcW w:type="dxa" w:w="319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Corriente total a 74 V</w:t>
            </w:r>
          </w:p>
        </w:tc>
        <w:tc>
          <w:tcPr>
            <w:tcW w:type="dxa" w:w="364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2,36 A</w:t>
            </w:r>
          </w:p>
        </w:tc>
        <w:tc>
          <w:tcPr>
            <w:tcW w:type="dxa" w:w="322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1,54 A</w:t>
            </w:r>
          </w:p>
        </w:tc>
      </w:tr>
      <w:tr>
        <w:trPr>
          <w:trHeight w:hRule="exact" w:val="856"/>
        </w:trPr>
        <w:tc>
          <w:tcPr>
            <w:tcW w:type="dxa" w:w="319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Protección contra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transitorios</w:t>
            </w:r>
          </w:p>
        </w:tc>
        <w:tc>
          <w:tcPr>
            <w:tcW w:type="dxa" w:w="364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Solo TVS; el pico llega a los LED</w:t>
            </w:r>
          </w:p>
        </w:tc>
        <w:tc>
          <w:tcPr>
            <w:tcW w:type="dxa" w:w="322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Aislamiento galvánico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regulación</w:t>
            </w:r>
          </w:p>
        </w:tc>
      </w:tr>
      <w:tr>
        <w:trPr>
          <w:trHeight w:hRule="exact" w:val="854"/>
        </w:trPr>
        <w:tc>
          <w:tcPr>
            <w:tcW w:type="dxa" w:w="319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44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Atenuación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364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Requiere reóstato nuevo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mayor valor</w:t>
            </w:r>
          </w:p>
        </w:tc>
        <w:tc>
          <w:tcPr>
            <w:tcW w:type="dxa" w:w="322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Requiere atenuador PWM</w:t>
            </w:r>
          </w:p>
        </w:tc>
      </w:tr>
    </w:tbl>
    <w:p>
      <w:pPr>
        <w:autoSpaceDN w:val="0"/>
        <w:autoSpaceDE w:val="0"/>
        <w:widowControl/>
        <w:spacing w:line="264" w:lineRule="auto" w:before="3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 es aceptable como solución provisoria o de bajo costo en luminarias pequeñas, siempre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que la resistencia se monte sobre metal y la luminaria lleve fusible, diodo y TVS.</w:t>
      </w:r>
    </w:p>
    <w:p>
      <w:pPr>
        <w:autoSpaceDN w:val="0"/>
        <w:autoSpaceDE w:val="0"/>
        <w:widowControl/>
        <w:spacing w:line="240" w:lineRule="auto" w:before="134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p>
      <w:pPr>
        <w:autoSpaceDN w:val="0"/>
        <w:autoSpaceDE w:val="0"/>
        <w:widowControl/>
        <w:spacing w:line="240" w:lineRule="auto" w:before="588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2. Esquema del circuito</w:t>
      </w:r>
    </w:p>
    <w:p>
      <w:pPr>
        <w:autoSpaceDN w:val="0"/>
        <w:autoSpaceDE w:val="0"/>
        <w:widowControl/>
        <w:spacing w:line="271" w:lineRule="auto" w:before="218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Cada luminaria se conecta a los dos conductores existentes de 74 V con cinco elementos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en serie: fusible, diodo de polaridad, resistencia y los tramos LED. El TVS va en paralelo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 la entrada.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2637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3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2" w:after="0"/>
        <w:ind w:left="172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Opción B · circuito de un numerador, configuración B2</w:t>
      </w:r>
    </w:p>
    <w:p>
      <w:pPr>
        <w:autoSpaceDN w:val="0"/>
        <w:autoSpaceDE w:val="0"/>
        <w:widowControl/>
        <w:spacing w:line="271" w:lineRule="auto" w:before="190" w:after="0"/>
        <w:ind w:left="172" w:right="288" w:firstLine="0"/>
        <w:jc w:val="both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diodo impide que una conexión invertida queme los LED, que soportan solo unos 5 V 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inverso. La resistencia fija la corriente, pero solo a 74 V: si la red sube o baja, la corriente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sigue.</w:t>
      </w:r>
    </w:p>
    <w:p>
      <w:pPr>
        <w:autoSpaceDN w:val="0"/>
        <w:autoSpaceDE w:val="0"/>
        <w:widowControl/>
        <w:spacing w:line="240" w:lineRule="auto" w:before="55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3. Cálculo: la luz sigue a la tensión de red</w:t>
      </w:r>
    </w:p>
    <w:p>
      <w:pPr>
        <w:autoSpaceDN w:val="0"/>
        <w:autoSpaceDE w:val="0"/>
        <w:widowControl/>
        <w:spacing w:line="271" w:lineRule="auto" w:before="218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 resistencia, la corriente de los LED, y con ella el brillo, cambia con la tensión que sobra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por encima del umbral de los LED. Más caída en la resistencia estabiliza la luz, pero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desperdicia más energía.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Modelo de un tramo de 24 V (6 LED en serie con su resistencia interna): conduce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desde unos 16 V y llega a su corriente nominal a 24 V, es decir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 = I(n) · (V − 16 V) / 8 V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 n tramos en serie y la resistencia R calculada para 74 V: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I / I(n) = (V − n · 16 V) / (74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V − n · 16 V)</w:t>
      </w:r>
    </w:p>
    <w:p>
      <w:pPr>
        <w:autoSpaceDN w:val="0"/>
        <w:autoSpaceDE w:val="0"/>
        <w:widowControl/>
        <w:spacing w:line="240" w:lineRule="auto" w:before="296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6</w:t>
      </w:r>
    </w:p>
    <w:p>
      <w:pPr>
        <w:sectPr>
          <w:pgSz w:w="12240" w:h="15840"/>
          <w:pgMar w:top="146" w:right="888" w:bottom="152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95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9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2" w:after="398"/>
        <w:ind w:left="180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Modelo lineal de tira LED de 24 V · cálculo propio, 40 a 100 V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526"/>
        </w:trPr>
        <w:tc>
          <w:tcPr>
            <w:tcW w:type="dxa" w:w="200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Configuración</w:t>
            </w:r>
          </w:p>
        </w:tc>
        <w:tc>
          <w:tcPr>
            <w:tcW w:type="dxa" w:w="295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 en los LED a 74 V</w:t>
            </w:r>
          </w:p>
        </w:tc>
        <w:tc>
          <w:tcPr>
            <w:tcW w:type="dxa" w:w="288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 en la resistencia</w:t>
            </w:r>
          </w:p>
        </w:tc>
        <w:tc>
          <w:tcPr>
            <w:tcW w:type="dxa" w:w="1350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Eficiencia</w:t>
            </w:r>
          </w:p>
        </w:tc>
      </w:tr>
      <w:tr>
        <w:trPr>
          <w:trHeight w:hRule="exact" w:val="510"/>
        </w:trPr>
        <w:tc>
          <w:tcPr>
            <w:tcW w:type="dxa" w:w="200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B1: 3 tramos + R</w:t>
            </w:r>
          </w:p>
        </w:tc>
        <w:tc>
          <w:tcPr>
            <w:tcW w:type="dxa" w:w="295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72 V</w:t>
            </w:r>
          </w:p>
        </w:tc>
        <w:tc>
          <w:tcPr>
            <w:tcW w:type="dxa" w:w="288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V</w:t>
            </w:r>
          </w:p>
        </w:tc>
        <w:tc>
          <w:tcPr>
            <w:tcW w:type="dxa" w:w="1350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97 %</w:t>
            </w:r>
          </w:p>
        </w:tc>
      </w:tr>
      <w:tr>
        <w:trPr>
          <w:trHeight w:hRule="exact" w:val="524"/>
        </w:trPr>
        <w:tc>
          <w:tcPr>
            <w:tcW w:type="dxa" w:w="200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B2: 2 tramos + R</w:t>
            </w:r>
          </w:p>
        </w:tc>
        <w:tc>
          <w:tcPr>
            <w:tcW w:type="dxa" w:w="295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48 V</w:t>
            </w:r>
          </w:p>
        </w:tc>
        <w:tc>
          <w:tcPr>
            <w:tcW w:type="dxa" w:w="288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 V</w:t>
            </w:r>
          </w:p>
        </w:tc>
        <w:tc>
          <w:tcPr>
            <w:tcW w:type="dxa" w:w="1350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65 %</w:t>
            </w:r>
          </w:p>
        </w:tc>
      </w:tr>
      <w:tr>
        <w:trPr>
          <w:trHeight w:hRule="exact" w:val="526"/>
        </w:trPr>
        <w:tc>
          <w:tcPr>
            <w:tcW w:type="dxa" w:w="200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B3: 1 tramo + R</w:t>
            </w:r>
          </w:p>
        </w:tc>
        <w:tc>
          <w:tcPr>
            <w:tcW w:type="dxa" w:w="295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24 V</w:t>
            </w:r>
          </w:p>
        </w:tc>
        <w:tc>
          <w:tcPr>
            <w:tcW w:type="dxa" w:w="288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50 V</w:t>
            </w:r>
          </w:p>
        </w:tc>
        <w:tc>
          <w:tcPr>
            <w:tcW w:type="dxa" w:w="1350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32 %</w:t>
            </w:r>
          </w:p>
        </w:tc>
      </w:tr>
    </w:tbl>
    <w:p>
      <w:pPr>
        <w:autoSpaceDN w:val="0"/>
        <w:autoSpaceDE w:val="0"/>
        <w:widowControl/>
        <w:spacing w:line="271" w:lineRule="auto" w:before="330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elige B2 como compromiso. B1 casi no pierde energía, pero se apaga en el arranque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llega a 162 % de corriente con 90 V; B3 es la más estable, pero convierte dos tercios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energía en calor.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4. Dimensionamiento por luminaria</w:t>
      </w:r>
    </w:p>
    <w:p>
      <w:pPr>
        <w:autoSpaceDN w:val="0"/>
        <w:autoSpaceDE w:val="0"/>
        <w:widowControl/>
        <w:spacing w:line="276" w:lineRule="auto" w:before="202" w:after="15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usa la configuración B2 (dos tramos de 24 V en serie más resistencia) donde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luminaria permite dividir la tira, y B3 (un tramo más resistencia) en las luminarias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pequeñas. Las resistencias quedan en una caja de aluminio por circuito, atornilladas a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pared metálica.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5230"/>
        <w:gridCol w:w="5230"/>
      </w:tblGrid>
      <w:tr>
        <w:trPr>
          <w:trHeight w:hRule="exact" w:val="1260"/>
        </w:trPr>
        <w:tc>
          <w:tcPr>
            <w:tcW w:type="dxa" w:w="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96" w:right="72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Corriente nominal del tramo: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>I(n) = P(LED) / (n · 24 V)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, con n tramos en serie 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Resistencia: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 xml:space="preserve">R = (74 V − n · 24 V) / I(n) </w:t>
            </w:r>
            <w:r>
              <w:br/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Potencia en la resistencia a 74 V: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>P(R) = (74 V − n · 24 V) · I(n)</w:t>
            </w:r>
          </w:p>
        </w:tc>
      </w:tr>
    </w:tbl>
    <w:p>
      <w:pPr>
        <w:autoSpaceDN w:val="0"/>
        <w:autoSpaceDE w:val="0"/>
        <w:widowControl/>
        <w:spacing w:line="240" w:lineRule="auto" w:before="98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618" w:after="416"/>
        <w:ind w:left="23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Potencia nominal de la resistencia: ≥ 3 × P(R) a 74 V, para soportar la falla del regulador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(a 90 V la disipación sube 1,9 veces en B2)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044"/>
        <w:gridCol w:w="1044"/>
        <w:gridCol w:w="1044"/>
        <w:gridCol w:w="1044"/>
        <w:gridCol w:w="1044"/>
        <w:gridCol w:w="1044"/>
        <w:gridCol w:w="1044"/>
        <w:gridCol w:w="1044"/>
        <w:gridCol w:w="1044"/>
        <w:gridCol w:w="1044"/>
      </w:tblGrid>
      <w:tr>
        <w:trPr>
          <w:trHeight w:hRule="exact" w:val="856"/>
        </w:trPr>
        <w:tc>
          <w:tcPr>
            <w:tcW w:type="dxa" w:w="1168"/>
            <w:tcBorders>
              <w:start w:sz="6.399999999999977" w:val="single" w:color="#E7E4DB"/>
              <w:top w:sz="5.600000000000023" w:val="single" w:color="#E7E4DB"/>
              <w:end w:sz="5.600000000000023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8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Luminaria</w:t>
            </w:r>
          </w:p>
        </w:tc>
        <w:tc>
          <w:tcPr>
            <w:tcW w:type="dxa" w:w="720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Cant.</w:t>
            </w:r>
          </w:p>
        </w:tc>
        <w:tc>
          <w:tcPr>
            <w:tcW w:type="dxa" w:w="768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98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P LED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(W)</w:t>
            </w:r>
          </w:p>
        </w:tc>
        <w:tc>
          <w:tcPr>
            <w:tcW w:type="dxa" w:w="1364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0" w:right="0" w:firstLine="0"/>
              <w:jc w:val="center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Configuración</w:t>
            </w:r>
          </w:p>
        </w:tc>
        <w:tc>
          <w:tcPr>
            <w:tcW w:type="dxa" w:w="734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0" w:right="288" w:firstLine="0"/>
              <w:jc w:val="center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I(n) </w:t>
            </w:r>
            <w:r>
              <w:br/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(A)</w:t>
            </w:r>
          </w:p>
        </w:tc>
        <w:tc>
          <w:tcPr>
            <w:tcW w:type="dxa" w:w="99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76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R </w:t>
            </w:r>
            <w:r>
              <w:br/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calculada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(Ω)</w:t>
            </w:r>
          </w:p>
        </w:tc>
        <w:tc>
          <w:tcPr>
            <w:tcW w:type="dxa" w:w="1230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76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R </w:t>
            </w:r>
            <w:r>
              <w:br/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normalizada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E24 (Ω)</w:t>
            </w:r>
          </w:p>
        </w:tc>
        <w:tc>
          <w:tcPr>
            <w:tcW w:type="dxa" w:w="81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76" w:after="0"/>
              <w:ind w:left="9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P(R) 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74 V </w:t>
            </w:r>
            <w:r>
              <w:br/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(W)</w:t>
            </w:r>
          </w:p>
        </w:tc>
        <w:tc>
          <w:tcPr>
            <w:tcW w:type="dxa" w:w="132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 xml:space="preserve">Resistencia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especificada</w:t>
            </w:r>
          </w:p>
        </w:tc>
        <w:tc>
          <w:tcPr>
            <w:tcW w:type="dxa" w:w="960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0" w:right="0" w:firstLine="0"/>
              <w:jc w:val="center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52514E"/>
                <w:sz w:val="17"/>
              </w:rPr>
              <w:t>Eficiencia</w:t>
            </w:r>
          </w:p>
        </w:tc>
      </w:tr>
      <w:tr>
        <w:trPr>
          <w:trHeight w:hRule="exact" w:val="616"/>
        </w:trPr>
        <w:tc>
          <w:tcPr>
            <w:tcW w:type="dxa" w:w="1168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Numerador</w:t>
            </w:r>
          </w:p>
        </w:tc>
        <w:tc>
          <w:tcPr>
            <w:tcW w:type="dxa" w:w="720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</w:t>
            </w:r>
          </w:p>
        </w:tc>
        <w:tc>
          <w:tcPr>
            <w:tcW w:type="dxa" w:w="768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11,5</w:t>
            </w:r>
          </w:p>
        </w:tc>
        <w:tc>
          <w:tcPr>
            <w:tcW w:type="dxa" w:w="136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6" w:right="288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B2: 2 × 0,6 m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en serie</w:t>
            </w:r>
          </w:p>
        </w:tc>
        <w:tc>
          <w:tcPr>
            <w:tcW w:type="dxa" w:w="73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0,24</w:t>
            </w:r>
          </w:p>
        </w:tc>
        <w:tc>
          <w:tcPr>
            <w:tcW w:type="dxa" w:w="99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108</w:t>
            </w:r>
          </w:p>
        </w:tc>
        <w:tc>
          <w:tcPr>
            <w:tcW w:type="dxa" w:w="123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110</w:t>
            </w:r>
          </w:p>
        </w:tc>
        <w:tc>
          <w:tcPr>
            <w:tcW w:type="dxa" w:w="81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6,2</w:t>
            </w:r>
          </w:p>
        </w:tc>
        <w:tc>
          <w:tcPr>
            <w:tcW w:type="dxa" w:w="13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25 W, carcasa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aluminio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65 %</w:t>
            </w:r>
          </w:p>
        </w:tc>
      </w:tr>
      <w:tr>
        <w:trPr>
          <w:trHeight w:hRule="exact" w:val="628"/>
        </w:trPr>
        <w:tc>
          <w:tcPr>
            <w:tcW w:type="dxa" w:w="1168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Cabina</w:t>
            </w:r>
          </w:p>
        </w:tc>
        <w:tc>
          <w:tcPr>
            <w:tcW w:type="dxa" w:w="720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2</w:t>
            </w:r>
          </w:p>
        </w:tc>
        <w:tc>
          <w:tcPr>
            <w:tcW w:type="dxa" w:w="768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11,5</w:t>
            </w:r>
          </w:p>
        </w:tc>
        <w:tc>
          <w:tcPr>
            <w:tcW w:type="dxa" w:w="136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B2: 2 × 0,4 m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en serie</w:t>
            </w:r>
          </w:p>
        </w:tc>
        <w:tc>
          <w:tcPr>
            <w:tcW w:type="dxa" w:w="73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0,24</w:t>
            </w:r>
          </w:p>
        </w:tc>
        <w:tc>
          <w:tcPr>
            <w:tcW w:type="dxa" w:w="99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108</w:t>
            </w:r>
          </w:p>
        </w:tc>
        <w:tc>
          <w:tcPr>
            <w:tcW w:type="dxa" w:w="123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110</w:t>
            </w:r>
          </w:p>
        </w:tc>
        <w:tc>
          <w:tcPr>
            <w:tcW w:type="dxa" w:w="81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6,2</w:t>
            </w:r>
          </w:p>
        </w:tc>
        <w:tc>
          <w:tcPr>
            <w:tcW w:type="dxa" w:w="13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25 W, carcasa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aluminio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4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65 %</w:t>
            </w:r>
          </w:p>
        </w:tc>
      </w:tr>
      <w:tr>
        <w:trPr>
          <w:trHeight w:hRule="exact" w:val="616"/>
        </w:trPr>
        <w:tc>
          <w:tcPr>
            <w:tcW w:type="dxa" w:w="1168"/>
            <w:tcBorders>
              <w:start w:sz="6.399999999999977" w:val="single" w:color="#E7E4DB"/>
              <w:top w:sz="5.599999999999909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88" w:right="432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Clase y </w:t>
            </w:r>
            <w:r>
              <w:br/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culata</w:t>
            </w:r>
          </w:p>
        </w:tc>
        <w:tc>
          <w:tcPr>
            <w:tcW w:type="dxa" w:w="720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</w:t>
            </w:r>
          </w:p>
        </w:tc>
        <w:tc>
          <w:tcPr>
            <w:tcW w:type="dxa" w:w="768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3,0</w:t>
            </w:r>
          </w:p>
        </w:tc>
        <w:tc>
          <w:tcPr>
            <w:tcW w:type="dxa" w:w="136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86" w:right="288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B3: 1 módulo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24 V</w:t>
            </w:r>
          </w:p>
        </w:tc>
        <w:tc>
          <w:tcPr>
            <w:tcW w:type="dxa" w:w="73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0,125</w:t>
            </w:r>
          </w:p>
        </w:tc>
        <w:tc>
          <w:tcPr>
            <w:tcW w:type="dxa" w:w="990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400</w:t>
            </w:r>
          </w:p>
        </w:tc>
        <w:tc>
          <w:tcPr>
            <w:tcW w:type="dxa" w:w="123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390</w:t>
            </w:r>
          </w:p>
        </w:tc>
        <w:tc>
          <w:tcPr>
            <w:tcW w:type="dxa" w:w="810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6,3</w:t>
            </w:r>
          </w:p>
        </w:tc>
        <w:tc>
          <w:tcPr>
            <w:tcW w:type="dxa" w:w="13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76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25 W, carcasa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aluminio</w:t>
            </w:r>
          </w:p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6" w:after="0"/>
              <w:ind w:left="84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32 %</w:t>
            </w:r>
          </w:p>
        </w:tc>
      </w:tr>
      <w:tr>
        <w:trPr>
          <w:trHeight w:hRule="exact" w:val="616"/>
        </w:trPr>
        <w:tc>
          <w:tcPr>
            <w:tcW w:type="dxa" w:w="1168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Estribo</w:t>
            </w:r>
          </w:p>
        </w:tc>
        <w:tc>
          <w:tcPr>
            <w:tcW w:type="dxa" w:w="720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</w:t>
            </w:r>
          </w:p>
        </w:tc>
        <w:tc>
          <w:tcPr>
            <w:tcW w:type="dxa" w:w="768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2,9</w:t>
            </w:r>
          </w:p>
        </w:tc>
        <w:tc>
          <w:tcPr>
            <w:tcW w:type="dxa" w:w="136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B2: 2 × 0,15 m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en serie</w:t>
            </w:r>
          </w:p>
        </w:tc>
        <w:tc>
          <w:tcPr>
            <w:tcW w:type="dxa" w:w="73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0,06</w:t>
            </w:r>
          </w:p>
        </w:tc>
        <w:tc>
          <w:tcPr>
            <w:tcW w:type="dxa" w:w="99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433</w:t>
            </w:r>
          </w:p>
        </w:tc>
        <w:tc>
          <w:tcPr>
            <w:tcW w:type="dxa" w:w="123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430</w:t>
            </w:r>
          </w:p>
        </w:tc>
        <w:tc>
          <w:tcPr>
            <w:tcW w:type="dxa" w:w="81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1,6</w:t>
            </w:r>
          </w:p>
        </w:tc>
        <w:tc>
          <w:tcPr>
            <w:tcW w:type="dxa" w:w="13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10 W, carcasa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aluminio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65 %</w:t>
            </w:r>
          </w:p>
        </w:tc>
      </w:tr>
      <w:tr>
        <w:trPr>
          <w:trHeight w:hRule="exact" w:val="630"/>
        </w:trPr>
        <w:tc>
          <w:tcPr>
            <w:tcW w:type="dxa" w:w="1168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0" w:right="0" w:firstLine="0"/>
              <w:jc w:val="center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Instrumento</w:t>
            </w:r>
          </w:p>
        </w:tc>
        <w:tc>
          <w:tcPr>
            <w:tcW w:type="dxa" w:w="720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6</w:t>
            </w:r>
          </w:p>
        </w:tc>
        <w:tc>
          <w:tcPr>
            <w:tcW w:type="dxa" w:w="768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8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0,7</w:t>
            </w:r>
          </w:p>
        </w:tc>
        <w:tc>
          <w:tcPr>
            <w:tcW w:type="dxa" w:w="136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B3: 1 tramo de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0,15 m</w:t>
            </w:r>
          </w:p>
        </w:tc>
        <w:tc>
          <w:tcPr>
            <w:tcW w:type="dxa" w:w="73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0,03</w:t>
            </w:r>
          </w:p>
        </w:tc>
        <w:tc>
          <w:tcPr>
            <w:tcW w:type="dxa" w:w="99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1 667</w:t>
            </w:r>
          </w:p>
        </w:tc>
        <w:tc>
          <w:tcPr>
            <w:tcW w:type="dxa" w:w="123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1 600</w:t>
            </w:r>
          </w:p>
        </w:tc>
        <w:tc>
          <w:tcPr>
            <w:tcW w:type="dxa" w:w="81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96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1,5</w:t>
            </w:r>
          </w:p>
        </w:tc>
        <w:tc>
          <w:tcPr>
            <w:tcW w:type="dxa" w:w="13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4" w:after="0"/>
              <w:ind w:left="86" w:right="144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 xml:space="preserve">10 W, carcasa </w:t>
            </w: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de aluminio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4" w:after="0"/>
              <w:ind w:left="84" w:right="0" w:firstLine="0"/>
              <w:jc w:val="left"/>
            </w:pPr>
            <w:r>
              <w:rPr>
                <w:w w:val="98.3823439654182"/>
                <w:rFonts w:ascii="Anthropic Sans Print" w:hAnsi="Anthropic Sans Print" w:eastAsia="Anthropic Sans Print"/>
                <w:b w:val="0"/>
                <w:i w:val="0"/>
                <w:color w:val="1F1E1D"/>
                <w:sz w:val="17"/>
              </w:rPr>
              <w:t>32 %</w:t>
            </w:r>
          </w:p>
        </w:tc>
      </w:tr>
    </w:tbl>
    <w:p>
      <w:pPr>
        <w:autoSpaceDN w:val="0"/>
        <w:autoSpaceDE w:val="0"/>
        <w:widowControl/>
        <w:spacing w:line="271" w:lineRule="auto" w:before="318" w:after="0"/>
        <w:ind w:left="172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Por locomotora: 97 W en LED más 78 W en resistencias, 175 W y 2,36 A a 74 V; eficiencia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global 56 %. Con 90 V sostenidos (falla del regulador) la potencia sube a 287 W y las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resistencias disipan 139 W.</w:t>
      </w:r>
    </w:p>
    <w:p>
      <w:pPr>
        <w:autoSpaceDN w:val="0"/>
        <w:autoSpaceDE w:val="0"/>
        <w:widowControl/>
        <w:spacing w:line="276" w:lineRule="auto" w:before="210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Los instrumentos no se pueden atenuar con el reóstato original: su rango de ohmios está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pensado para la corriente de las ampolletas y frente a 1 600 Ω casi no cambia el brillo. Para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bajar el brillo al 20 % se requiere un reóstato nuevo de unos 1,5 kΩ y 5 W en serie con el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grupo de 6 luces.</w:t>
      </w:r>
    </w:p>
    <w:p>
      <w:pPr>
        <w:autoSpaceDN w:val="0"/>
        <w:autoSpaceDE w:val="0"/>
        <w:widowControl/>
        <w:spacing w:line="240" w:lineRule="auto" w:before="55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5. Materiales y costo estimado</w:t>
      </w:r>
    </w:p>
    <w:p>
      <w:pPr>
        <w:autoSpaceDN w:val="0"/>
        <w:autoSpaceDE w:val="0"/>
        <w:widowControl/>
        <w:spacing w:line="271" w:lineRule="auto" w:before="216" w:after="404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materiales de la opción B para las dos locomotoras cuestan unos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$ 2.770.358 con IVA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28 % menos que la opción D ($ 3.831.046). El ahorro viene de cambiar los convertidores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por resistencias; las tiras, perfiles y cables son los mismos.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741"/>
        <w:gridCol w:w="1741"/>
        <w:gridCol w:w="1741"/>
        <w:gridCol w:w="1741"/>
        <w:gridCol w:w="1741"/>
        <w:gridCol w:w="1741"/>
      </w:tblGrid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636" w:val="single" w:color="#E7E4DB"/>
              <w:end w:sz="6.399999999999977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Ítem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Descripción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Cant.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Unidad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2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P. unit. ref.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(USD)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0" w:right="43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Total </w:t>
            </w:r>
            <w:r>
              <w:br/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(CLP)</w:t>
            </w:r>
          </w:p>
        </w:tc>
      </w:tr>
      <w:tr>
        <w:trPr>
          <w:trHeight w:hRule="exact" w:val="720"/>
        </w:trPr>
        <w:tc>
          <w:tcPr>
            <w:tcW w:type="dxa" w:w="720"/>
            <w:tcBorders>
              <w:start w:sz="6.399999999999977" w:val="single" w:color="#E7E4DB"/>
              <w:top w:sz="6.399999999999636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Resistencia de potencia 25 W con carcasa de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aluminio (110 Ω y 390 Ω), incluye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24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4,00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91.200</w:t>
            </w:r>
          </w:p>
        </w:tc>
      </w:tr>
      <w:tr>
        <w:trPr>
          <w:trHeight w:hRule="exact" w:val="706"/>
        </w:trPr>
        <w:tc>
          <w:tcPr>
            <w:tcW w:type="dxa" w:w="720"/>
            <w:tcBorders>
              <w:start w:sz="6.399999999999977" w:val="single" w:color="#E7E4DB"/>
              <w:top w:sz="6.399999999999636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Resistencia de potencia 10 W con carcasa de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aluminio (430 Ω y 1,6 kΩ), incluye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24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3,00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68.400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</w:t>
            </w:r>
          </w:p>
        </w:tc>
        <w:tc>
          <w:tcPr>
            <w:tcW w:type="dxa" w:w="486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88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Diodo rectificador 1N5408 (3 A, 1000 V) para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polaridad, incluye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50</w:t>
            </w:r>
          </w:p>
        </w:tc>
        <w:tc>
          <w:tcPr>
            <w:tcW w:type="dxa" w:w="854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0,20</w:t>
            </w:r>
          </w:p>
        </w:tc>
        <w:tc>
          <w:tcPr>
            <w:tcW w:type="dxa" w:w="121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9.500</w:t>
            </w:r>
          </w:p>
        </w:tc>
      </w:tr>
    </w:tbl>
    <w:p>
      <w:pPr>
        <w:autoSpaceDN w:val="0"/>
        <w:autoSpaceDE w:val="0"/>
        <w:widowControl/>
        <w:spacing w:line="240" w:lineRule="auto" w:before="90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6</w:t>
      </w:r>
    </w:p>
    <w:p>
      <w:pPr>
        <w:sectPr>
          <w:pgSz w:w="12240" w:h="15840"/>
          <w:pgMar w:top="146" w:right="888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1743"/>
        <w:gridCol w:w="1743"/>
        <w:gridCol w:w="1743"/>
        <w:gridCol w:w="1743"/>
        <w:gridCol w:w="1743"/>
        <w:gridCol w:w="1743"/>
      </w:tblGrid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Ítem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Descripción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Cant.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Unidad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2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P. unit. ref.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(USD)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0" w:right="43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Total </w:t>
            </w:r>
            <w:r>
              <w:br/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(CLP)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Diodo TVS bidireccional 5 kW, 110 V (5KP110CA 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equivalente), uno por circuito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3,50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66.500</w:t>
            </w:r>
          </w:p>
        </w:tc>
      </w:tr>
      <w:tr>
        <w:trPr>
          <w:trHeight w:hRule="exact" w:val="708"/>
        </w:trPr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</w:t>
            </w:r>
          </w:p>
        </w:tc>
        <w:tc>
          <w:tcPr>
            <w:tcW w:type="dxa" w:w="4860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Portafusible en línea para fusible 5×20 mm, uno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por luminaria</w:t>
            </w:r>
          </w:p>
        </w:tc>
        <w:tc>
          <w:tcPr>
            <w:tcW w:type="dxa" w:w="72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40</w:t>
            </w:r>
          </w:p>
        </w:tc>
        <w:tc>
          <w:tcPr>
            <w:tcW w:type="dxa" w:w="854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3,00</w:t>
            </w:r>
          </w:p>
        </w:tc>
        <w:tc>
          <w:tcPr>
            <w:tcW w:type="dxa" w:w="1214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114.000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</w:t>
            </w:r>
          </w:p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14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Fusible cerámico 5×20 mm retardado 1 A, CC ≥ 125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V, incluye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80</w:t>
            </w:r>
          </w:p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0,50</w:t>
            </w:r>
          </w:p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38.000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Caja de aluminio inyectado IP65, aprox. 115 × 65 ×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55 mm, una por circuito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16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15,00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228.000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8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Tira LED 24 V, 9,6 W/m, IP67, 4000 K, rollo de 5 m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rollo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40,00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152.000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Tira LED 24 V, 14,4 W/m, 4000 K, rollo de 5 m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rollo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35,00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66.500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10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Tira LED 24 V, 4,8 W/m, 3000 K, rollo de 5 m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rollo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30,00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57.000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11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Módulo LED 24 V, 3 W, color según lente de clase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8,00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76.000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12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Perfil de aluminio con difusor opal, clips y tapas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9,50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180.500</w:t>
            </w:r>
          </w:p>
        </w:tc>
      </w:tr>
      <w:tr>
        <w:trPr>
          <w:trHeight w:hRule="exact" w:val="436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13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Prensaestopa M16 de latón niquelado, IP68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342.000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14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Cable EN 50306, 2 × 1,5 mm² (derivaciones de 74 V)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3,50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133.000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15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Cable EN 50306, 2 × 1,0 mm² (caja a luminarias)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120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342.000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16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Misceláneos: terminales, punteras, termorretráctil,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abrazaderas, pasta térmica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lote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60,00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114.000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Subtotal materiales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2.078.600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Flete e importación, estimado 12 %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249.432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neto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2.328.032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IVA 19 %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442.326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399999999999636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con IVA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2.770.358</w:t>
            </w:r>
          </w:p>
        </w:tc>
      </w:tr>
    </w:tbl>
    <w:p>
      <w:pPr>
        <w:autoSpaceDN w:val="0"/>
        <w:autoSpaceDE w:val="0"/>
        <w:widowControl/>
        <w:spacing w:line="264" w:lineRule="auto" w:before="316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Mismas condiciones que la cotización de la opción D: precios referenciales, 950 CLP por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dólar, sin mano de obra. El precio de las resistencias es una estimación.</w:t>
      </w:r>
    </w:p>
    <w:p>
      <w:pPr>
        <w:autoSpaceDN w:val="0"/>
        <w:autoSpaceDE w:val="0"/>
        <w:widowControl/>
        <w:spacing w:line="240" w:lineRule="auto" w:before="572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6. Ventajas, riesgos y comparación</w:t>
      </w:r>
    </w:p>
    <w:p>
      <w:pPr>
        <w:autoSpaceDN w:val="0"/>
        <w:autoSpaceDE w:val="0"/>
        <w:widowControl/>
        <w:spacing w:line="271" w:lineRule="auto" w:before="202" w:after="0"/>
        <w:ind w:left="180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 ahorra 28 % en materiales frente a D, pero entrega luz variable, consume 53 % más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energía y deja los LED expuestos a sobretensiones. Ese ahorro (unos $ 1 millón para las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dos locomotoras) se pierde si una falla del regulador quema las tiras.</w:t>
      </w:r>
    </w:p>
    <w:p>
      <w:pPr>
        <w:autoSpaceDN w:val="0"/>
        <w:autoSpaceDE w:val="0"/>
        <w:widowControl/>
        <w:spacing w:line="240" w:lineRule="auto" w:before="210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Ventajas</w:t>
      </w:r>
    </w:p>
    <w:p>
      <w:pPr>
        <w:autoSpaceDN w:val="0"/>
        <w:autoSpaceDE w:val="0"/>
        <w:widowControl/>
        <w:spacing w:line="240" w:lineRule="auto" w:before="96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B – Tira LED directa a 74 VCC con resistencia, Locomotoras EMD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618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hay electrónica activa: resistencia, diodo y fusible, fáciles de conseguir y reparar 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taller.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Menor costo de materiales y menos piezas distintas en bodega.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Sin ruido eléctrico de conmutación ni retardo al encender.</w:t>
      </w:r>
    </w:p>
    <w:p>
      <w:pPr>
        <w:autoSpaceDN w:val="0"/>
        <w:autoSpaceDE w:val="0"/>
        <w:widowControl/>
        <w:spacing w:line="240" w:lineRule="auto" w:before="210" w:after="0"/>
        <w:ind w:left="172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Riesgos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brillo cae 19 % con el motor detenido y sube 38 % con 90 V. La sobrecorriente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sostenida acorta la vida de los LED o los quema.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Las resistencias disipan 78 W por locomotora (139 W a 90 V). Dentro de carcasas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cerradas al sol pueden superar los 100 °C si no están sobre metal.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transitorios de la red llegan directo a los LED; el TVS solo recorta los picos sobre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177 V.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6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hay aislamiento galvánico: una falla a masa en la luminaria es una falla a masa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red de 74 V.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.00000000000003" w:type="dxa"/>
      </w:tblPr>
      <w:tblGrid>
        <w:gridCol w:w="5222"/>
        <w:gridCol w:w="5222"/>
      </w:tblGrid>
      <w:tr>
        <w:trPr>
          <w:trHeight w:hRule="exact" w:val="42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En el arranque del motor la luz baja al 19 % (sin apagarse del todo).</w:t>
            </w:r>
          </w:p>
        </w:tc>
      </w:tr>
    </w:tbl>
    <w:p>
      <w:pPr>
        <w:autoSpaceDN w:val="0"/>
        <w:autoSpaceDE w:val="0"/>
        <w:widowControl/>
        <w:spacing w:line="3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481"/>
        <w:gridCol w:w="3481"/>
        <w:gridCol w:w="3481"/>
      </w:tblGrid>
      <w:tr>
        <w:trPr>
          <w:trHeight w:hRule="exact" w:val="526"/>
        </w:trPr>
        <w:tc>
          <w:tcPr>
            <w:tcW w:type="dxa" w:w="384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</w:t>
            </w:r>
          </w:p>
        </w:tc>
        <w:tc>
          <w:tcPr>
            <w:tcW w:type="dxa" w:w="29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B: resistencia</w:t>
            </w:r>
          </w:p>
        </w:tc>
        <w:tc>
          <w:tcPr>
            <w:tcW w:type="dxa" w:w="33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D: MCI (adoptada)</w:t>
            </w:r>
          </w:p>
        </w:tc>
      </w:tr>
      <w:tr>
        <w:trPr>
          <w:trHeight w:hRule="exact" w:val="840"/>
        </w:trPr>
        <w:tc>
          <w:tcPr>
            <w:tcW w:type="dxa" w:w="384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129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Costo de materiales, 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locomotoras, con IVA</w:t>
            </w:r>
          </w:p>
        </w:tc>
        <w:tc>
          <w:tcPr>
            <w:tcW w:type="dxa" w:w="29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$ 2.770.358</w:t>
            </w:r>
          </w:p>
        </w:tc>
        <w:tc>
          <w:tcPr>
            <w:tcW w:type="dxa" w:w="33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$ 3.831.046</w:t>
            </w:r>
          </w:p>
        </w:tc>
      </w:tr>
      <w:tr>
        <w:trPr>
          <w:trHeight w:hRule="exact" w:val="854"/>
        </w:trPr>
        <w:tc>
          <w:tcPr>
            <w:tcW w:type="dxa" w:w="384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Estabilidad del brillo entre 66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90 V</w:t>
            </w:r>
          </w:p>
        </w:tc>
        <w:tc>
          <w:tcPr>
            <w:tcW w:type="dxa" w:w="29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81 % a 138 %</w:t>
            </w:r>
          </w:p>
        </w:tc>
        <w:tc>
          <w:tcPr>
            <w:tcW w:type="dxa" w:w="33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6"/>
        </w:trPr>
        <w:tc>
          <w:tcPr>
            <w:tcW w:type="dxa" w:w="384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Potencia a 74 V por locomotora</w:t>
            </w:r>
          </w:p>
        </w:tc>
        <w:tc>
          <w:tcPr>
            <w:tcW w:type="dxa" w:w="29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175 W</w:t>
            </w:r>
          </w:p>
        </w:tc>
        <w:tc>
          <w:tcPr>
            <w:tcW w:type="dxa" w:w="33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</w:tr>
      <w:tr>
        <w:trPr>
          <w:trHeight w:hRule="exact" w:val="840"/>
        </w:trPr>
        <w:tc>
          <w:tcPr>
            <w:tcW w:type="dxa" w:w="384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Protección de los LED</w:t>
            </w:r>
          </w:p>
        </w:tc>
        <w:tc>
          <w:tcPr>
            <w:tcW w:type="dxa" w:w="29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Fusible, diodo y TVS</w:t>
            </w:r>
          </w:p>
        </w:tc>
        <w:tc>
          <w:tcPr>
            <w:tcW w:type="dxa" w:w="33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Regulación, aislamiento,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fusibles y TVS</w:t>
            </w:r>
          </w:p>
        </w:tc>
      </w:tr>
      <w:tr>
        <w:trPr>
          <w:trHeight w:hRule="exact" w:val="854"/>
        </w:trPr>
        <w:tc>
          <w:tcPr>
            <w:tcW w:type="dxa" w:w="384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Complejidad de mantenimiento</w:t>
            </w:r>
          </w:p>
        </w:tc>
        <w:tc>
          <w:tcPr>
            <w:tcW w:type="dxa" w:w="29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Baja</w:t>
            </w:r>
          </w:p>
        </w:tc>
        <w:tc>
          <w:tcPr>
            <w:tcW w:type="dxa" w:w="33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Media (un solo módulo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repuesto)</w:t>
            </w:r>
          </w:p>
        </w:tc>
      </w:tr>
      <w:tr>
        <w:trPr>
          <w:trHeight w:hRule="exact" w:val="856"/>
        </w:trPr>
        <w:tc>
          <w:tcPr>
            <w:tcW w:type="dxa" w:w="384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Recomendación</w:t>
            </w:r>
          </w:p>
        </w:tc>
        <w:tc>
          <w:tcPr>
            <w:tcW w:type="dxa" w:w="2910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Provisoria o luminarias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pequeñas</w:t>
            </w:r>
          </w:p>
        </w:tc>
        <w:tc>
          <w:tcPr>
            <w:tcW w:type="dxa" w:w="331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Solución definitiva</w:t>
            </w:r>
          </w:p>
        </w:tc>
      </w:tr>
    </w:tbl>
    <w:p>
      <w:pPr>
        <w:autoSpaceDN w:val="0"/>
        <w:autoSpaceDE w:val="0"/>
        <w:widowControl/>
        <w:spacing w:line="240" w:lineRule="auto" w:before="299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6</w:t>
      </w:r>
    </w:p>
    <w:sectPr w:rsidR="00FC693F" w:rsidRPr="0006063C" w:rsidSect="00034616">
      <w:pgSz w:w="12240" w:h="15840"/>
      <w:pgMar w:top="146" w:right="888" w:bottom="150" w:left="9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