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7concolores-nfasis3"/>
        <w:tblpPr w:leftFromText="141" w:rightFromText="141" w:horzAnchor="page" w:tblpX="181" w:tblpY="-1185"/>
        <w:tblW w:w="11477" w:type="dxa"/>
        <w:tblLook w:val="04A0" w:firstRow="1" w:lastRow="0" w:firstColumn="1" w:lastColumn="0" w:noHBand="0" w:noVBand="1"/>
      </w:tblPr>
      <w:tblGrid>
        <w:gridCol w:w="1217"/>
        <w:gridCol w:w="2240"/>
        <w:gridCol w:w="1651"/>
        <w:gridCol w:w="1072"/>
        <w:gridCol w:w="1869"/>
        <w:gridCol w:w="1239"/>
        <w:gridCol w:w="2189"/>
      </w:tblGrid>
      <w:tr w:rsidR="00101BF7" w:rsidRPr="00101BF7" w14:paraId="3177FD69" w14:textId="77777777" w:rsidTr="003C6A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F9BC70" w14:textId="77777777" w:rsidR="00101BF7" w:rsidRPr="00101BF7" w:rsidRDefault="00101BF7" w:rsidP="00101BF7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2284" w:type="dxa"/>
            <w:hideMark/>
          </w:tcPr>
          <w:p w14:paraId="52BEE71C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Ventajas</w:t>
            </w:r>
          </w:p>
        </w:tc>
        <w:tc>
          <w:tcPr>
            <w:tcW w:w="1651" w:type="dxa"/>
            <w:hideMark/>
          </w:tcPr>
          <w:p w14:paraId="00B4EF86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Desventajas</w:t>
            </w:r>
          </w:p>
        </w:tc>
        <w:tc>
          <w:tcPr>
            <w:tcW w:w="0" w:type="auto"/>
            <w:hideMark/>
          </w:tcPr>
          <w:p w14:paraId="38558CB2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Costos</w:t>
            </w:r>
          </w:p>
        </w:tc>
        <w:tc>
          <w:tcPr>
            <w:tcW w:w="1882" w:type="dxa"/>
            <w:hideMark/>
          </w:tcPr>
          <w:p w14:paraId="4503582A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Compatibilidad con plataformas</w:t>
            </w:r>
          </w:p>
        </w:tc>
        <w:tc>
          <w:tcPr>
            <w:tcW w:w="1018" w:type="dxa"/>
            <w:hideMark/>
          </w:tcPr>
          <w:p w14:paraId="2C5A1DD9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Usuarios permitidos</w:t>
            </w:r>
          </w:p>
        </w:tc>
        <w:tc>
          <w:tcPr>
            <w:tcW w:w="2242" w:type="dxa"/>
            <w:hideMark/>
          </w:tcPr>
          <w:p w14:paraId="1837D877" w14:textId="77777777" w:rsidR="00101BF7" w:rsidRPr="00101BF7" w:rsidRDefault="00101BF7" w:rsidP="0010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Curva de aprendizaje</w:t>
            </w:r>
          </w:p>
        </w:tc>
      </w:tr>
      <w:tr w:rsidR="00101BF7" w:rsidRPr="00101BF7" w14:paraId="45116F27" w14:textId="77777777" w:rsidTr="003C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1771D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Google Drive</w:t>
            </w:r>
          </w:p>
        </w:tc>
        <w:tc>
          <w:tcPr>
            <w:tcW w:w="2284" w:type="dxa"/>
            <w:hideMark/>
          </w:tcPr>
          <w:p w14:paraId="618388CC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Integración con Google Workspace, colaboración en tiempo real, gran cuota gratuita</w:t>
            </w:r>
          </w:p>
        </w:tc>
        <w:tc>
          <w:tcPr>
            <w:tcW w:w="1651" w:type="dxa"/>
            <w:hideMark/>
          </w:tcPr>
          <w:p w14:paraId="0E23DE38" w14:textId="4B0CDDB2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Preocupaciones de privacidad (escaneo de archivos), espacio gratuito compartido con Gmail/Photos, funciones avanzadas requieren planes pagos </w:t>
            </w:r>
          </w:p>
        </w:tc>
        <w:tc>
          <w:tcPr>
            <w:tcW w:w="0" w:type="auto"/>
            <w:hideMark/>
          </w:tcPr>
          <w:p w14:paraId="1110B13C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15 GB; planes desde ~2 USD/mes</w:t>
            </w:r>
          </w:p>
        </w:tc>
        <w:tc>
          <w:tcPr>
            <w:tcW w:w="1882" w:type="dxa"/>
            <w:hideMark/>
          </w:tcPr>
          <w:p w14:paraId="486C08B0" w14:textId="77777777" w:rsidR="00101BF7" w:rsidRPr="003C6A7B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3C6A7B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Windows, macOS, Android, iOS, Web</w:t>
            </w:r>
          </w:p>
        </w:tc>
        <w:tc>
          <w:tcPr>
            <w:tcW w:w="1018" w:type="dxa"/>
            <w:hideMark/>
          </w:tcPr>
          <w:p w14:paraId="7396231F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61CE5EA3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muy fácil de usar</w:t>
            </w:r>
          </w:p>
        </w:tc>
      </w:tr>
      <w:tr w:rsidR="00101BF7" w:rsidRPr="00101BF7" w14:paraId="580B4C91" w14:textId="77777777" w:rsidTr="003C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20023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Dropbox</w:t>
            </w:r>
          </w:p>
        </w:tc>
        <w:tc>
          <w:tcPr>
            <w:tcW w:w="2284" w:type="dxa"/>
            <w:hideMark/>
          </w:tcPr>
          <w:p w14:paraId="212C17CF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Sincronización diferencial rápida, interfaz intuitiva, recuperación de versiones</w:t>
            </w:r>
          </w:p>
        </w:tc>
        <w:tc>
          <w:tcPr>
            <w:tcW w:w="1651" w:type="dxa"/>
            <w:hideMark/>
          </w:tcPr>
          <w:p w14:paraId="339A128D" w14:textId="47A1C6A9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Solo 2 GB gratis, planes más caros, menos integración profunda con suites de oficina </w:t>
            </w:r>
          </w:p>
        </w:tc>
        <w:tc>
          <w:tcPr>
            <w:tcW w:w="0" w:type="auto"/>
            <w:hideMark/>
          </w:tcPr>
          <w:p w14:paraId="38C68776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2 GB; planes desde ~9.99 USD/mes</w:t>
            </w:r>
          </w:p>
        </w:tc>
        <w:tc>
          <w:tcPr>
            <w:tcW w:w="1882" w:type="dxa"/>
            <w:hideMark/>
          </w:tcPr>
          <w:p w14:paraId="33478459" w14:textId="77777777" w:rsidR="00101BF7" w:rsidRPr="003C6A7B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3C6A7B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59AD12F0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equipo</w:t>
            </w:r>
          </w:p>
        </w:tc>
        <w:tc>
          <w:tcPr>
            <w:tcW w:w="2242" w:type="dxa"/>
            <w:hideMark/>
          </w:tcPr>
          <w:p w14:paraId="5FBC5B66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intuitiva</w:t>
            </w:r>
          </w:p>
        </w:tc>
      </w:tr>
      <w:tr w:rsidR="00101BF7" w:rsidRPr="00101BF7" w14:paraId="33FAED79" w14:textId="77777777" w:rsidTr="003C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541D3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OneDrive</w:t>
            </w:r>
          </w:p>
        </w:tc>
        <w:tc>
          <w:tcPr>
            <w:tcW w:w="2284" w:type="dxa"/>
            <w:hideMark/>
          </w:tcPr>
          <w:p w14:paraId="473B0BC0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Integración con Windows y Microsoft 365, Personal Vault, planes familiares</w:t>
            </w:r>
          </w:p>
        </w:tc>
        <w:tc>
          <w:tcPr>
            <w:tcW w:w="1651" w:type="dxa"/>
            <w:hideMark/>
          </w:tcPr>
          <w:p w14:paraId="3F3EA542" w14:textId="0BDCE710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Menos intuitivo fuera de Windows, velocidad de carga variable, peor experiencia de sincronización según usuarios </w:t>
            </w:r>
          </w:p>
        </w:tc>
        <w:tc>
          <w:tcPr>
            <w:tcW w:w="0" w:type="auto"/>
            <w:hideMark/>
          </w:tcPr>
          <w:p w14:paraId="6156AD04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5 GB; con Microsoft 365 desde ~7 USD/mes</w:t>
            </w:r>
          </w:p>
        </w:tc>
        <w:tc>
          <w:tcPr>
            <w:tcW w:w="1882" w:type="dxa"/>
            <w:hideMark/>
          </w:tcPr>
          <w:p w14:paraId="55385CB3" w14:textId="77777777" w:rsidR="00101BF7" w:rsidRPr="003C6A7B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3C6A7B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Windows, macOS, Android, iOS, Web</w:t>
            </w:r>
          </w:p>
        </w:tc>
        <w:tc>
          <w:tcPr>
            <w:tcW w:w="1018" w:type="dxa"/>
            <w:hideMark/>
          </w:tcPr>
          <w:p w14:paraId="6E492E98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equipo</w:t>
            </w:r>
          </w:p>
        </w:tc>
        <w:tc>
          <w:tcPr>
            <w:tcW w:w="2242" w:type="dxa"/>
            <w:hideMark/>
          </w:tcPr>
          <w:p w14:paraId="088D68D2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fácil si usas Microsoft</w:t>
            </w:r>
          </w:p>
        </w:tc>
      </w:tr>
      <w:tr w:rsidR="00101BF7" w:rsidRPr="00101BF7" w14:paraId="5C861B9D" w14:textId="77777777" w:rsidTr="003C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502BD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MEGA</w:t>
            </w:r>
          </w:p>
        </w:tc>
        <w:tc>
          <w:tcPr>
            <w:tcW w:w="2284" w:type="dxa"/>
            <w:hideMark/>
          </w:tcPr>
          <w:p w14:paraId="6FF6E6F2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Cifrado de extremo a extremo, plan gratuito generoso (20 GB), enlaces con contraseña</w:t>
            </w:r>
          </w:p>
        </w:tc>
        <w:tc>
          <w:tcPr>
            <w:tcW w:w="1651" w:type="dxa"/>
            <w:hideMark/>
          </w:tcPr>
          <w:p w14:paraId="6E06CD65" w14:textId="34991932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Sincronización más lenta, menos integraciones, colaboración limitada </w:t>
            </w:r>
          </w:p>
        </w:tc>
        <w:tc>
          <w:tcPr>
            <w:tcW w:w="0" w:type="auto"/>
            <w:hideMark/>
          </w:tcPr>
          <w:p w14:paraId="160282B8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~20 GB; planes de pago desde ~5 USD/mes</w:t>
            </w:r>
          </w:p>
        </w:tc>
        <w:tc>
          <w:tcPr>
            <w:tcW w:w="1882" w:type="dxa"/>
            <w:hideMark/>
          </w:tcPr>
          <w:p w14:paraId="795D9D63" w14:textId="77777777" w:rsidR="00101BF7" w:rsidRPr="003C6A7B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3C6A7B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176BE949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21E154FC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 — interfaz simple</w:t>
            </w:r>
          </w:p>
        </w:tc>
      </w:tr>
      <w:tr w:rsidR="00101BF7" w:rsidRPr="00101BF7" w14:paraId="0F0B2D42" w14:textId="77777777" w:rsidTr="003C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E4E99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pCloud</w:t>
            </w:r>
          </w:p>
        </w:tc>
        <w:tc>
          <w:tcPr>
            <w:tcW w:w="2284" w:type="dxa"/>
            <w:hideMark/>
          </w:tcPr>
          <w:p w14:paraId="2E7A0106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Buenas velocidades, opción de pago de por vida, cifrado opcional</w:t>
            </w:r>
          </w:p>
        </w:tc>
        <w:tc>
          <w:tcPr>
            <w:tcW w:w="1651" w:type="dxa"/>
            <w:hideMark/>
          </w:tcPr>
          <w:p w14:paraId="19861AEC" w14:textId="6E16F478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Sin colaboración en tiempo real, cifrado extra cuesta más, transparencia limitada </w:t>
            </w:r>
          </w:p>
        </w:tc>
        <w:tc>
          <w:tcPr>
            <w:tcW w:w="0" w:type="auto"/>
            <w:hideMark/>
          </w:tcPr>
          <w:p w14:paraId="48C39E1C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~10 GB; pago único o mensual</w:t>
            </w:r>
          </w:p>
        </w:tc>
        <w:tc>
          <w:tcPr>
            <w:tcW w:w="1882" w:type="dxa"/>
            <w:hideMark/>
          </w:tcPr>
          <w:p w14:paraId="139571DD" w14:textId="77777777" w:rsidR="00101BF7" w:rsidRPr="003C6A7B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3C6A7B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Windows, macOS, Linux, Android, iOS, Web</w:t>
            </w:r>
          </w:p>
        </w:tc>
        <w:tc>
          <w:tcPr>
            <w:tcW w:w="1018" w:type="dxa"/>
            <w:hideMark/>
          </w:tcPr>
          <w:p w14:paraId="673DEF05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 y compartido</w:t>
            </w:r>
          </w:p>
        </w:tc>
        <w:tc>
          <w:tcPr>
            <w:tcW w:w="2242" w:type="dxa"/>
            <w:hideMark/>
          </w:tcPr>
          <w:p w14:paraId="4E077473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Baja-media — sencilla pero con opciones avanzadas</w:t>
            </w:r>
          </w:p>
        </w:tc>
      </w:tr>
      <w:tr w:rsidR="00101BF7" w:rsidRPr="00101BF7" w14:paraId="35F2DF4D" w14:textId="77777777" w:rsidTr="003C6A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3E969" w14:textId="338E0F80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GitHub </w:t>
            </w:r>
          </w:p>
        </w:tc>
        <w:tc>
          <w:tcPr>
            <w:tcW w:w="2284" w:type="dxa"/>
            <w:hideMark/>
          </w:tcPr>
          <w:p w14:paraId="6EAE2FF7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Comunidad enorme, herramientas integradas (issues, wiki), excelente para código abierto</w:t>
            </w:r>
          </w:p>
        </w:tc>
        <w:tc>
          <w:tcPr>
            <w:tcW w:w="1651" w:type="dxa"/>
            <w:hideMark/>
          </w:tcPr>
          <w:p w14:paraId="2B731A3B" w14:textId="06A094F4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Centrarse en desarrolladores (menos para roles no técnicos), control por Microsoft puede incomodar a algunos </w:t>
            </w:r>
          </w:p>
        </w:tc>
        <w:tc>
          <w:tcPr>
            <w:tcW w:w="0" w:type="auto"/>
            <w:hideMark/>
          </w:tcPr>
          <w:p w14:paraId="79C21AE1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Gratis básico; planes de pago según equipo</w:t>
            </w:r>
          </w:p>
        </w:tc>
        <w:tc>
          <w:tcPr>
            <w:tcW w:w="1882" w:type="dxa"/>
            <w:hideMark/>
          </w:tcPr>
          <w:p w14:paraId="268E1497" w14:textId="6BF56409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Web </w:t>
            </w:r>
          </w:p>
        </w:tc>
        <w:tc>
          <w:tcPr>
            <w:tcW w:w="1018" w:type="dxa"/>
            <w:hideMark/>
          </w:tcPr>
          <w:p w14:paraId="33B8993B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Usuarios ilimitados</w:t>
            </w:r>
          </w:p>
        </w:tc>
        <w:tc>
          <w:tcPr>
            <w:tcW w:w="2242" w:type="dxa"/>
            <w:hideMark/>
          </w:tcPr>
          <w:p w14:paraId="4BDB4500" w14:textId="77777777" w:rsidR="00101BF7" w:rsidRPr="00101BF7" w:rsidRDefault="00101BF7" w:rsidP="00101B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Media — requiere aprender Git</w:t>
            </w:r>
          </w:p>
        </w:tc>
      </w:tr>
      <w:tr w:rsidR="00101BF7" w:rsidRPr="00101BF7" w14:paraId="244852CD" w14:textId="77777777" w:rsidTr="003C6A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EA685" w14:textId="77777777" w:rsidR="00101BF7" w:rsidRPr="00101BF7" w:rsidRDefault="00101BF7" w:rsidP="00101BF7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Bitbucket (repositorio de código)</w:t>
            </w:r>
          </w:p>
        </w:tc>
        <w:tc>
          <w:tcPr>
            <w:tcW w:w="2284" w:type="dxa"/>
            <w:hideMark/>
          </w:tcPr>
          <w:p w14:paraId="1DF706F3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Integración con Atlassian (Jira), planes gratuitos para equipos pequeños</w:t>
            </w:r>
          </w:p>
        </w:tc>
        <w:tc>
          <w:tcPr>
            <w:tcW w:w="1651" w:type="dxa"/>
            <w:hideMark/>
          </w:tcPr>
          <w:p w14:paraId="28D24875" w14:textId="79854D22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Conjunto de funciones más básico que GitHub/GitLab, </w:t>
            </w: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menos enfoque comunitario </w:t>
            </w:r>
          </w:p>
        </w:tc>
        <w:tc>
          <w:tcPr>
            <w:tcW w:w="0" w:type="auto"/>
            <w:hideMark/>
          </w:tcPr>
          <w:p w14:paraId="2632827A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Gratis básico; planes de pago </w:t>
            </w: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por usuario</w:t>
            </w:r>
          </w:p>
        </w:tc>
        <w:tc>
          <w:tcPr>
            <w:tcW w:w="1882" w:type="dxa"/>
            <w:hideMark/>
          </w:tcPr>
          <w:p w14:paraId="7AC45137" w14:textId="400B927F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 xml:space="preserve">Web </w:t>
            </w:r>
          </w:p>
        </w:tc>
        <w:tc>
          <w:tcPr>
            <w:tcW w:w="1018" w:type="dxa"/>
            <w:hideMark/>
          </w:tcPr>
          <w:p w14:paraId="586CB572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Usuarios según plan</w:t>
            </w:r>
          </w:p>
        </w:tc>
        <w:tc>
          <w:tcPr>
            <w:tcW w:w="2242" w:type="dxa"/>
            <w:hideMark/>
          </w:tcPr>
          <w:p w14:paraId="5D79CA07" w14:textId="77777777" w:rsidR="00101BF7" w:rsidRPr="00101BF7" w:rsidRDefault="00101BF7" w:rsidP="00101B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01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Media — aprendizaje moderado</w:t>
            </w:r>
          </w:p>
        </w:tc>
      </w:tr>
    </w:tbl>
    <w:p w14:paraId="0BD07E5E" w14:textId="1760CC74" w:rsidR="00896E83" w:rsidRPr="007D12AF" w:rsidRDefault="00896E83">
      <w:pPr>
        <w:rPr>
          <w:rFonts w:ascii="Arial" w:hAnsi="Arial" w:cs="Arial"/>
          <w:sz w:val="20"/>
          <w:szCs w:val="20"/>
          <w:lang w:val="es-ES"/>
        </w:rPr>
      </w:pPr>
    </w:p>
    <w:sectPr w:rsidR="00896E83" w:rsidRPr="007D12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AF"/>
    <w:rsid w:val="00101BF7"/>
    <w:rsid w:val="003C6A7B"/>
    <w:rsid w:val="007D12AF"/>
    <w:rsid w:val="0089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EE73"/>
  <w15:chartTrackingRefBased/>
  <w15:docId w15:val="{A5217EE2-2ECA-44AB-9223-A73B2345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D12A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D12AF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7D12AF"/>
    <w:rPr>
      <w:i/>
      <w:iCs/>
    </w:rPr>
  </w:style>
  <w:style w:type="table" w:styleId="Tablaconcuadrcula5oscura-nfasis5">
    <w:name w:val="Grid Table 5 Dark Accent 5"/>
    <w:basedOn w:val="Tablanormal"/>
    <w:uiPriority w:val="50"/>
    <w:rsid w:val="007D12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6concolores">
    <w:name w:val="Grid Table 6 Colorful"/>
    <w:basedOn w:val="Tablanormal"/>
    <w:uiPriority w:val="51"/>
    <w:rsid w:val="00101BF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-nfasis2">
    <w:name w:val="Grid Table 7 Colorful Accent 2"/>
    <w:basedOn w:val="Tablanormal"/>
    <w:uiPriority w:val="52"/>
    <w:rsid w:val="00101BF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101BF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7concolores-nfasis3">
    <w:name w:val="Grid Table 7 Colorful Accent 3"/>
    <w:basedOn w:val="Tablanormal"/>
    <w:uiPriority w:val="52"/>
    <w:rsid w:val="003C6A7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Microsoft Office User</cp:lastModifiedBy>
  <cp:revision>2</cp:revision>
  <dcterms:created xsi:type="dcterms:W3CDTF">2026-02-04T13:33:00Z</dcterms:created>
  <dcterms:modified xsi:type="dcterms:W3CDTF">2026-02-24T04:44:00Z</dcterms:modified>
</cp:coreProperties>
</file>