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A5C"/>
          <w:sz w:val="40"/>
          <w:szCs w:val="40"/>
        </w:rPr>
        <w:t xml:space="preserve">MATLAB Tutoring — Session 9 Lesson Plan</w:t>
      </w:r>
    </w:p>
    <w:p>
      <w:pPr>
        <w:spacing w:after="180" w:before="0"/>
      </w:pPr>
      <w:r>
        <w:rPr>
          <w:rFonts w:ascii="Arial" w:cs="Arial" w:eastAsia="Arial" w:hAnsi="Arial"/>
          <w:i/>
          <w:iCs/>
          <w:color w:val="4A5568"/>
          <w:sz w:val="20"/>
          <w:szCs w:val="20"/>
        </w:rPr>
        <w:t xml:space="preserve">NSBV BC2001 · Laboratory in Neuroscience  |  Barnard College</w:t>
      </w:r>
    </w:p>
    <w:p>
      <w:pPr>
        <w:pBdr>
          <w:bottom w:val="single" w:color="2E8B8B" w:sz="6"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12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9</w:t>
            </w:r>
          </w:p>
        </w:tc>
        <w:tc>
          <w:tcPr>
            <w:tcW w:type="dxa" w:w="312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20 June 2026</w:t>
            </w:r>
          </w:p>
        </w:tc>
        <w:tc>
          <w:tcPr>
            <w:tcW w:type="dxa" w:w="312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2 hours</w:t>
            </w:r>
          </w:p>
        </w:tc>
      </w:tr>
    </w:tbl>
    <w:p>
      <w:pPr>
        <w:spacing w:after="0" w:before="16"/>
      </w:pPr>
    </w:p>
    <w:p>
      <w:pPr>
        <w:spacing w:after="120" w:before="300"/>
      </w:pPr>
      <w:r>
        <w:rPr>
          <w:rFonts w:ascii="Arial" w:cs="Arial" w:eastAsia="Arial" w:hAnsi="Arial"/>
          <w:b/>
          <w:bCs/>
          <w:color w:val="1B3A5C"/>
          <w:sz w:val="30"/>
          <w:szCs w:val="30"/>
        </w:rPr>
        <w:t xml:space="preserve">Session Overview</w:t>
      </w:r>
    </w:p>
    <w:p>
      <w:pPr>
        <w:spacing w:after="80" w:before="80"/>
      </w:pPr>
      <w:r>
        <w:rPr>
          <w:rFonts w:ascii="Arial" w:cs="Arial" w:eastAsia="Arial" w:hAnsi="Arial"/>
          <w:color w:val="4A5568"/>
          <w:sz w:val="22"/>
          <w:szCs w:val="22"/>
        </w:rPr>
        <w:t xml:space="preserve">This session combines the File I/O content that was deferred from Session 8 with new material on digital filtering. The student will learn to load data from .mat, .csv, and .txt files, then design and apply bandpass and notch filters to clean signals — the first step in any real EEG analysis workflow.</w:t>
      </w:r>
    </w:p>
    <w:p>
      <w:pPr>
        <w:spacing w:after="0" w:before="8"/>
      </w:pPr>
    </w:p>
    <w:p>
      <w:pPr>
        <w:spacing w:after="80" w:before="80"/>
      </w:pPr>
      <w:r>
        <w:rPr>
          <w:rFonts w:ascii="Arial" w:cs="Arial" w:eastAsia="Arial" w:hAnsi="Arial"/>
          <w:b/>
          <w:bCs/>
          <w:color w:val="1B3A5C"/>
          <w:sz w:val="22"/>
          <w:szCs w:val="22"/>
        </w:rPr>
        <w:t xml:space="preserve">Session title:  </w:t>
      </w:r>
      <w:r>
        <w:rPr>
          <w:rFonts w:ascii="Arial" w:cs="Arial" w:eastAsia="Arial" w:hAnsi="Arial"/>
          <w:color w:val="4A5568"/>
          <w:sz w:val="22"/>
          <w:szCs w:val="22"/>
        </w:rPr>
        <w:t xml:space="preserve">File I/O &amp; Signal Filtering</w:t>
      </w:r>
    </w:p>
    <w:p>
      <w:pPr>
        <w:spacing w:after="80" w:before="80"/>
      </w:pPr>
      <w:r>
        <w:rPr>
          <w:rFonts w:ascii="Arial" w:cs="Arial" w:eastAsia="Arial" w:hAnsi="Arial"/>
          <w:b/>
          <w:bCs/>
          <w:color w:val="1B3A5C"/>
          <w:sz w:val="22"/>
          <w:szCs w:val="22"/>
        </w:rPr>
        <w:t xml:space="preserve">Carry-over from Session 8:  </w:t>
      </w:r>
      <w:r>
        <w:rPr>
          <w:rFonts w:ascii="Arial" w:cs="Arial" w:eastAsia="Arial" w:hAnsi="Arial"/>
          <w:color w:val="4A5568"/>
          <w:sz w:val="22"/>
          <w:szCs w:val="22"/>
        </w:rPr>
        <w:t xml:space="preserve">File input/output (load, readmatrix, readtable)</w:t>
      </w:r>
    </w:p>
    <w:p>
      <w:pPr>
        <w:spacing w:after="80" w:before="80"/>
      </w:pPr>
      <w:r>
        <w:rPr>
          <w:rFonts w:ascii="Arial" w:cs="Arial" w:eastAsia="Arial" w:hAnsi="Arial"/>
          <w:b/>
          <w:bCs/>
          <w:color w:val="1B3A5C"/>
          <w:sz w:val="22"/>
          <w:szCs w:val="22"/>
        </w:rPr>
        <w:t xml:space="preserve">New content:  </w:t>
      </w:r>
      <w:r>
        <w:rPr>
          <w:rFonts w:ascii="Arial" w:cs="Arial" w:eastAsia="Arial" w:hAnsi="Arial"/>
          <w:color w:val="4A5568"/>
          <w:sz w:val="22"/>
          <w:szCs w:val="22"/>
        </w:rPr>
        <w:t xml:space="preserve">Butterworth filter design (butter), zero-phase filtering (filtfilt), bandpass &amp; notch filtering</w:t>
      </w:r>
    </w:p>
    <w:p>
      <w:pPr>
        <w:spacing w:after="0" w:before="8"/>
      </w:pPr>
    </w:p>
    <w:p>
      <w:pPr>
        <w:spacing w:after="100" w:before="240"/>
      </w:pPr>
      <w:r>
        <w:rPr>
          <w:rFonts w:ascii="Arial" w:cs="Arial" w:eastAsia="Arial" w:hAnsi="Arial"/>
          <w:b/>
          <w:bCs/>
          <w:color w:val="2E8B8B"/>
          <w:sz w:val="26"/>
          <w:szCs w:val="26"/>
        </w:rPr>
        <w:t xml:space="preserve">MATLAB Learning Objectives</w:t>
      </w:r>
    </w:p>
    <w:p>
      <w:pPr>
        <w:pStyle w:val="ListParagraph"/>
        <w:numPr>
          <w:ilvl w:val="0"/>
          <w:numId w:val="2"/>
        </w:numPr>
        <w:spacing w:after="40" w:before="40"/>
      </w:pPr>
      <w:r>
        <w:rPr>
          <w:rFonts w:ascii="Arial" w:cs="Arial" w:eastAsia="Arial" w:hAnsi="Arial"/>
          <w:color w:val="4A5568"/>
          <w:sz w:val="22"/>
          <w:szCs w:val="22"/>
        </w:rPr>
        <w:t xml:space="preserve">Load data from three file formats using </w:t>
      </w:r>
      <w:r>
        <w:rPr>
          <w:rFonts w:ascii="Courier New" w:cs="Courier New" w:eastAsia="Courier New" w:hAnsi="Courier New"/>
          <w:b/>
          <w:bCs/>
          <w:color w:val="6A1B9A"/>
          <w:sz w:val="20"/>
          <w:szCs w:val="20"/>
        </w:rPr>
        <w:t xml:space="preserve">load</w:t>
      </w:r>
      <w:r>
        <w:rPr>
          <w:rFonts w:ascii="Arial" w:cs="Arial" w:eastAsia="Arial" w:hAnsi="Arial"/>
          <w:color w:val="4A5568"/>
          <w:sz w:val="22"/>
          <w:szCs w:val="22"/>
        </w:rPr>
        <w:t xml:space="preserve">, </w:t>
      </w:r>
      <w:r>
        <w:rPr>
          <w:rFonts w:ascii="Courier New" w:cs="Courier New" w:eastAsia="Courier New" w:hAnsi="Courier New"/>
          <w:b/>
          <w:bCs/>
          <w:color w:val="6A1B9A"/>
          <w:sz w:val="20"/>
          <w:szCs w:val="20"/>
        </w:rPr>
        <w:t xml:space="preserve">readmatrix</w:t>
      </w:r>
      <w:r>
        <w:rPr>
          <w:rFonts w:ascii="Arial" w:cs="Arial" w:eastAsia="Arial" w:hAnsi="Arial"/>
          <w:color w:val="4A5568"/>
          <w:sz w:val="22"/>
          <w:szCs w:val="22"/>
        </w:rPr>
        <w:t xml:space="preserve">, and </w:t>
      </w:r>
      <w:r>
        <w:rPr>
          <w:rFonts w:ascii="Courier New" w:cs="Courier New" w:eastAsia="Courier New" w:hAnsi="Courier New"/>
          <w:b/>
          <w:bCs/>
          <w:color w:val="6A1B9A"/>
          <w:sz w:val="20"/>
          <w:szCs w:val="20"/>
        </w:rPr>
        <w:t xml:space="preserve">readtable</w:t>
      </w:r>
    </w:p>
    <w:p>
      <w:pPr>
        <w:pStyle w:val="ListParagraph"/>
        <w:numPr>
          <w:ilvl w:val="0"/>
          <w:numId w:val="2"/>
        </w:numPr>
        <w:spacing w:after="40" w:before="40"/>
      </w:pPr>
      <w:r>
        <w:rPr>
          <w:rFonts w:ascii="Arial" w:cs="Arial" w:eastAsia="Arial" w:hAnsi="Arial"/>
          <w:color w:val="4A5568"/>
          <w:sz w:val="22"/>
          <w:szCs w:val="22"/>
        </w:rPr>
        <w:t xml:space="preserve">Access struct fields and table columns with dot notation</w:t>
      </w:r>
    </w:p>
    <w:p>
      <w:pPr>
        <w:pStyle w:val="ListParagraph"/>
        <w:numPr>
          <w:ilvl w:val="0"/>
          <w:numId w:val="2"/>
        </w:numPr>
        <w:spacing w:after="40" w:before="40"/>
      </w:pPr>
      <w:r>
        <w:rPr>
          <w:rFonts w:ascii="Arial" w:cs="Arial" w:eastAsia="Arial" w:hAnsi="Arial"/>
          <w:color w:val="4A5568"/>
          <w:sz w:val="22"/>
          <w:szCs w:val="22"/>
        </w:rPr>
        <w:t xml:space="preserve">Design a Butterworth filter with </w:t>
      </w:r>
      <w:r>
        <w:rPr>
          <w:rFonts w:ascii="Courier New" w:cs="Courier New" w:eastAsia="Courier New" w:hAnsi="Courier New"/>
          <w:b/>
          <w:bCs/>
          <w:color w:val="6A1B9A"/>
          <w:sz w:val="20"/>
          <w:szCs w:val="20"/>
        </w:rPr>
        <w:t xml:space="preserve">butter(order, Wn, type)</w:t>
      </w:r>
    </w:p>
    <w:p>
      <w:pPr>
        <w:pStyle w:val="ListParagraph"/>
        <w:numPr>
          <w:ilvl w:val="0"/>
          <w:numId w:val="2"/>
        </w:numPr>
        <w:spacing w:after="40" w:before="40"/>
      </w:pPr>
      <w:r>
        <w:rPr>
          <w:rFonts w:ascii="Arial" w:cs="Arial" w:eastAsia="Arial" w:hAnsi="Arial"/>
          <w:color w:val="4A5568"/>
          <w:sz w:val="22"/>
          <w:szCs w:val="22"/>
        </w:rPr>
        <w:t xml:space="preserve">Apply zero-phase filtering with </w:t>
      </w:r>
      <w:r>
        <w:rPr>
          <w:rFonts w:ascii="Courier New" w:cs="Courier New" w:eastAsia="Courier New" w:hAnsi="Courier New"/>
          <w:b/>
          <w:bCs/>
          <w:color w:val="6A1B9A"/>
          <w:sz w:val="20"/>
          <w:szCs w:val="20"/>
        </w:rPr>
        <w:t xml:space="preserve">filtfilt(b, a, signal)</w:t>
      </w:r>
    </w:p>
    <w:p>
      <w:pPr>
        <w:pStyle w:val="ListParagraph"/>
        <w:numPr>
          <w:ilvl w:val="0"/>
          <w:numId w:val="2"/>
        </w:numPr>
        <w:spacing w:after="40" w:before="40"/>
      </w:pPr>
      <w:r>
        <w:rPr>
          <w:rFonts w:ascii="Arial" w:cs="Arial" w:eastAsia="Arial" w:hAnsi="Arial"/>
          <w:color w:val="4A5568"/>
          <w:sz w:val="22"/>
          <w:szCs w:val="22"/>
        </w:rPr>
        <w:t xml:space="preserve">Compare signals before and after filtering using spectra from Session 8</w:t>
      </w:r>
    </w:p>
    <w:p>
      <w:pPr>
        <w:pStyle w:val="ListParagraph"/>
        <w:numPr>
          <w:ilvl w:val="0"/>
          <w:numId w:val="2"/>
        </w:numPr>
        <w:spacing w:after="40" w:before="40"/>
      </w:pPr>
      <w:r>
        <w:rPr>
          <w:rFonts w:ascii="Arial" w:cs="Arial" w:eastAsia="Arial" w:hAnsi="Arial"/>
          <w:color w:val="4A5568"/>
          <w:sz w:val="22"/>
          <w:szCs w:val="22"/>
        </w:rPr>
        <w:t xml:space="preserve">Distinguish </w:t>
      </w:r>
      <w:r>
        <w:rPr>
          <w:rFonts w:ascii="Courier New" w:cs="Courier New" w:eastAsia="Courier New" w:hAnsi="Courier New"/>
          <w:b/>
          <w:bCs/>
          <w:color w:val="6A1B9A"/>
          <w:sz w:val="20"/>
          <w:szCs w:val="20"/>
        </w:rPr>
        <w:t xml:space="preserve">filter</w:t>
      </w:r>
      <w:r>
        <w:rPr>
          <w:rFonts w:ascii="Arial" w:cs="Arial" w:eastAsia="Arial" w:hAnsi="Arial"/>
          <w:color w:val="4A5568"/>
          <w:sz w:val="22"/>
          <w:szCs w:val="22"/>
        </w:rPr>
        <w:t xml:space="preserve"> (delayed) vs </w:t>
      </w:r>
      <w:r>
        <w:rPr>
          <w:rFonts w:ascii="Courier New" w:cs="Courier New" w:eastAsia="Courier New" w:hAnsi="Courier New"/>
          <w:b/>
          <w:bCs/>
          <w:color w:val="6A1B9A"/>
          <w:sz w:val="20"/>
          <w:szCs w:val="20"/>
        </w:rPr>
        <w:t xml:space="preserve">filtfilt</w:t>
      </w:r>
      <w:r>
        <w:rPr>
          <w:rFonts w:ascii="Arial" w:cs="Arial" w:eastAsia="Arial" w:hAnsi="Arial"/>
          <w:color w:val="4A5568"/>
          <w:sz w:val="22"/>
          <w:szCs w:val="22"/>
        </w:rPr>
        <w:t xml:space="preserve"> (zero-phase)</w:t>
      </w:r>
    </w:p>
    <w:p>
      <w:pPr>
        <w:spacing w:after="0" w:before="8"/>
      </w:pPr>
    </w:p>
    <w:p>
      <w:pPr>
        <w:spacing w:after="100" w:before="240"/>
      </w:pPr>
      <w:r>
        <w:rPr>
          <w:rFonts w:ascii="Arial" w:cs="Arial" w:eastAsia="Arial" w:hAnsi="Arial"/>
          <w:b/>
          <w:bCs/>
          <w:color w:val="2E8B8B"/>
          <w:sz w:val="26"/>
          <w:szCs w:val="26"/>
        </w:rPr>
        <w:t xml:space="preserve">Timing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 / File</w:t>
            </w:r>
          </w:p>
        </w:tc>
      </w:tr>
      <w:tr>
        <w:tc>
          <w:tcPr>
            <w:tcW w:type="dxa" w:w="18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0:00 – 0:35</w:t>
            </w:r>
          </w:p>
        </w:tc>
        <w:tc>
          <w:tcPr>
            <w:tcW w:type="dxa" w:w="456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Part 1: File I/O</w:t>
            </w:r>
          </w:p>
        </w:tc>
        <w:tc>
          <w:tcPr>
            <w:tcW w:type="dxa" w:w="30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demo_part1_file_io.m</w:t>
            </w:r>
          </w:p>
        </w:tc>
      </w:tr>
      <w:tr>
        <w:tc>
          <w:tcPr>
            <w:tcW w:type="dxa" w:w="18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0:35 – 0:50</w:t>
            </w:r>
          </w:p>
        </w:tc>
        <w:tc>
          <w:tcPr>
            <w:tcW w:type="dxa" w:w="456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Exercise 1: File I/O</w:t>
            </w:r>
          </w:p>
        </w:tc>
        <w:tc>
          <w:tcPr>
            <w:tcW w:type="dxa" w:w="30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exercise_file_io.m</w:t>
            </w:r>
          </w:p>
        </w:tc>
      </w:tr>
      <w:tr>
        <w:tc>
          <w:tcPr>
            <w:tcW w:type="dxa" w:w="18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0:50 – 1:25</w:t>
            </w:r>
          </w:p>
        </w:tc>
        <w:tc>
          <w:tcPr>
            <w:tcW w:type="dxa" w:w="456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Part 2: Filtering</w:t>
            </w:r>
          </w:p>
        </w:tc>
        <w:tc>
          <w:tcPr>
            <w:tcW w:type="dxa" w:w="30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demo_part2_filtering.m</w:t>
            </w:r>
          </w:p>
        </w:tc>
      </w:tr>
      <w:tr>
        <w:tc>
          <w:tcPr>
            <w:tcW w:type="dxa" w:w="18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1:25 – 1:40</w:t>
            </w:r>
          </w:p>
        </w:tc>
        <w:tc>
          <w:tcPr>
            <w:tcW w:type="dxa" w:w="456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Exercise 2: Filtering</w:t>
            </w:r>
          </w:p>
        </w:tc>
        <w:tc>
          <w:tcPr>
            <w:tcW w:type="dxa" w:w="30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exercise_filtering.m</w:t>
            </w:r>
          </w:p>
        </w:tc>
      </w:tr>
      <w:tr>
        <w:tc>
          <w:tcPr>
            <w:tcW w:type="dxa" w:w="18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1:40 – 1:55</w:t>
            </w:r>
          </w:p>
        </w:tc>
        <w:tc>
          <w:tcPr>
            <w:tcW w:type="dxa" w:w="456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Part 3: Full Pipeline Demo</w:t>
            </w:r>
          </w:p>
        </w:tc>
        <w:tc>
          <w:tcPr>
            <w:tcW w:type="dxa" w:w="30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demo_part3_pipeline.m</w:t>
            </w:r>
          </w:p>
        </w:tc>
      </w:tr>
      <w:tr>
        <w:tc>
          <w:tcPr>
            <w:tcW w:type="dxa" w:w="18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1:55 – 2:00</w:t>
            </w:r>
          </w:p>
        </w:tc>
        <w:tc>
          <w:tcPr>
            <w:tcW w:type="dxa" w:w="456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Wrap-up &amp; Homework Briefing</w:t>
            </w:r>
          </w:p>
        </w:tc>
        <w:tc>
          <w:tcPr>
            <w:tcW w:type="dxa" w:w="3000"/>
            <w:tcBorders>
              <w:top w:val="single" w:color="AAAAAA" w:sz="1"/>
              <w:left w:val="single" w:color="AAAAAA" w:sz="1"/>
              <w:bottom w:val="single" w:color="AAAAAA" w:sz="1"/>
              <w:right w:val="single" w:color="AAAAAA" w:sz="1"/>
            </w:tcBorders>
            <w:shd w:fill="F7F8FA" w:val="clear"/>
            <w:tcMar>
              <w:top w:type="dxa" w:w="80"/>
              <w:left w:type="dxa" w:w="120"/>
              <w:bottom w:type="dxa" w:w="80"/>
              <w:right w:type="dxa" w:w="120"/>
            </w:tcMar>
          </w:tcPr>
          <w:p>
            <w:r>
              <w:rPr>
                <w:rFonts w:ascii="Arial" w:cs="Arial" w:eastAsia="Arial" w:hAnsi="Arial"/>
                <w:color w:val="1B3A5C"/>
                <w:sz w:val="20"/>
                <w:szCs w:val="20"/>
              </w:rPr>
              <w:t xml:space="preserve">homework_session9.m</w:t>
            </w:r>
          </w:p>
        </w:tc>
      </w:tr>
    </w:tbl>
    <w:p>
      <w:r>
        <w:br w:type="page"/>
      </w:r>
    </w:p>
    <w:p>
      <w:pPr>
        <w:spacing w:after="120" w:before="300"/>
      </w:pPr>
      <w:r>
        <w:rPr>
          <w:rFonts w:ascii="Arial" w:cs="Arial" w:eastAsia="Arial" w:hAnsi="Arial"/>
          <w:b/>
          <w:bCs/>
          <w:color w:val="1B3A5C"/>
          <w:sz w:val="30"/>
          <w:szCs w:val="30"/>
        </w:rPr>
        <w:t xml:space="preserve">Part 1 — File Input / Output  (35 min)</w:t>
      </w:r>
    </w:p>
    <w:p>
      <w:pPr>
        <w:pBdr>
          <w:bottom w:val="single" w:color="2E8B8B" w:sz="6"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Say: "Last session we ran out of time before covering file I/O, so we are picking that up first today. Up to now we have always built our signals inside the script. In real work, data comes from files — this part teaches the three most common ways to load data into MATLAB."</w:t>
            </w:r>
          </w:p>
          <w:p>
            <w:pPr>
              <w:spacing w:after="30" w:before="30"/>
            </w:pPr>
            <w:r>
              <w:rPr>
                <w:rFonts w:ascii="Arial" w:cs="Arial" w:eastAsia="Arial" w:hAnsi="Arial"/>
                <w:i/>
                <w:iCs/>
                <w:color w:val="37474F"/>
                <w:sz w:val="20"/>
                <w:szCs w:val="20"/>
              </w:rPr>
              <w:t xml:space="preserve">The key MATLAB concepts are: load() for .mat files, readmatrix() for numeric data in CSV/text, and readtable() for data that has column headers or mixed types. No neuroscience knowledge needed — the files just happen to contain EEG-shaped numbers.</w:t>
            </w:r>
          </w:p>
        </w:tc>
      </w:tr>
    </w:tbl>
    <w:p>
      <w:pPr>
        <w:spacing w:after="0" w:before="8"/>
      </w:pPr>
    </w:p>
    <w:p>
      <w:pPr>
        <w:spacing w:after="100" w:before="240"/>
      </w:pPr>
      <w:r>
        <w:rPr>
          <w:rFonts w:ascii="Arial" w:cs="Arial" w:eastAsia="Arial" w:hAnsi="Arial"/>
          <w:b/>
          <w:bCs/>
          <w:color w:val="2E8B8B"/>
          <w:sz w:val="26"/>
          <w:szCs w:val="26"/>
        </w:rPr>
        <w:t xml:space="preserve">1A — Loading a .mat File</w:t>
      </w:r>
    </w:p>
    <w:p>
      <w:pPr>
        <w:spacing w:after="80" w:before="80"/>
      </w:pPr>
      <w:r>
        <w:rPr>
          <w:rFonts w:ascii="Arial" w:cs="Arial" w:eastAsia="Arial" w:hAnsi="Arial"/>
          <w:color w:val="4A5568"/>
          <w:sz w:val="22"/>
          <w:szCs w:val="22"/>
        </w:rPr>
        <w:t xml:space="preserve">The .mat format is MATLAB's native binary format. When you call load('filename.mat'), MATLAB creates workspace variables with the same names that were saved inside the file. Show the student the one-line call and then use whos to inspect what arrived.</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Say: "load is the simplest option — one line and the variables appear in your workspace. The key thing to check after loading is the SIZE of each variable."</w:t>
            </w:r>
          </w:p>
          <w:p>
            <w:pPr>
              <w:spacing w:after="30" w:before="30"/>
            </w:pPr>
            <w:r>
              <w:rPr>
                <w:rFonts w:ascii="Arial" w:cs="Arial" w:eastAsia="Arial" w:hAnsi="Arial"/>
                <w:i/>
                <w:iCs/>
                <w:color w:val="37474F"/>
                <w:sz w:val="20"/>
                <w:szCs w:val="20"/>
              </w:rPr>
              <w:t xml:space="preserve">Run: load('eeg_recording.mat'); then: whos</w:t>
            </w:r>
          </w:p>
          <w:p>
            <w:pPr>
              <w:spacing w:after="30" w:before="30"/>
            </w:pPr>
            <w:r>
              <w:rPr>
                <w:rFonts w:ascii="Arial" w:cs="Arial" w:eastAsia="Arial" w:hAnsi="Arial"/>
                <w:i/>
                <w:iCs/>
                <w:color w:val="37474F"/>
                <w:sz w:val="20"/>
                <w:szCs w:val="20"/>
              </w:rPr>
              <w:t xml:space="preserve">Point at the whos output and ask: "How many channels? How many time 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data      8×1024 double   → 8 channels, 1024 samples</w:t>
            </w:r>
          </w:p>
          <w:p>
            <w:pPr>
              <w:spacing w:after="30" w:before="30"/>
            </w:pPr>
            <w:r>
              <w:rPr>
                <w:rFonts w:ascii="Courier New" w:cs="Courier New" w:eastAsia="Courier New" w:hAnsi="Courier New"/>
                <w:color w:val="1B5E20"/>
                <w:sz w:val="19"/>
                <w:szCs w:val="19"/>
              </w:rPr>
              <w:t xml:space="preserve">fs        1×1    double   → 256 (sampling rate)</w:t>
            </w:r>
          </w:p>
          <w:p>
            <w:pPr>
              <w:spacing w:after="30" w:before="30"/>
            </w:pPr>
            <w:r>
              <w:rPr>
                <w:rFonts w:ascii="Courier New" w:cs="Courier New" w:eastAsia="Courier New" w:hAnsi="Courier New"/>
                <w:color w:val="1B5E20"/>
                <w:sz w:val="19"/>
                <w:szCs w:val="19"/>
              </w:rPr>
              <w:t xml:space="preserve">ch_names  1×8    cell     → channel labels (text)</w:t>
            </w:r>
          </w:p>
          <w:p>
            <w:pPr>
              <w:spacing w:after="30" w:before="30"/>
            </w:pPr>
            <w:r>
              <w:rPr>
                <w:rFonts w:ascii="Courier New" w:cs="Courier New" w:eastAsia="Courier New" w:hAnsi="Courier New"/>
                <w:color w:val="1B5E20"/>
                <w:sz w:val="19"/>
                <w:szCs w:val="19"/>
              </w:rPr>
              <w:t xml:space="preserve">time      1×1024 double   → time axis in seconds</w:t>
            </w:r>
          </w:p>
        </w:tc>
      </w:tr>
    </w:tbl>
    <w:p>
      <w:pPr>
        <w:spacing w:after="0" w:before="8"/>
      </w:pPr>
    </w:p>
    <w:p>
      <w:pPr>
        <w:spacing w:after="80" w:before="80"/>
      </w:pPr>
      <w:r>
        <w:rPr>
          <w:rFonts w:ascii="Arial" w:cs="Arial" w:eastAsia="Arial" w:hAnsi="Arial"/>
          <w:color w:val="4A5568"/>
          <w:sz w:val="22"/>
          <w:szCs w:val="22"/>
        </w:rPr>
        <w:t xml:space="preserve">Accessing channel data uses the same row indexing from Session 2: data(1,:) is channel 1, data(4,:) is channel 4. Channel labels are in a cell array, so curly braces are needed: ch_names{4} returns 'Oz'.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CB5" w:sz="1"/>
              <w:left w:val="single" w:color="8B6914" w:sz="6"/>
              <w:bottom w:val="single" w:color="FFECB5" w:sz="1"/>
              <w:right w:val="single" w:color="FFECB5" w:sz="1"/>
            </w:tcBorders>
            <w:shd w:fill="FFF3CD" w:val="clear"/>
            <w:tcMar>
              <w:top w:type="dxa" w:w="80"/>
              <w:left w:type="dxa" w:w="160"/>
              <w:bottom w:type="dxa" w:w="80"/>
              <w:right w:type="dxa" w:w="120"/>
            </w:tcMar>
          </w:tcPr>
          <w:p>
            <w:pPr>
              <w:spacing w:after="40" w:before="40"/>
            </w:pPr>
            <w:r>
              <w:rPr>
                <w:rFonts w:ascii="Arial" w:cs="Arial" w:eastAsia="Arial" w:hAnsi="Arial"/>
                <w:b/>
                <w:bCs/>
                <w:color w:val="8B6914"/>
                <w:sz w:val="20"/>
                <w:szCs w:val="20"/>
              </w:rPr>
              <w:t xml:space="preserve">⚠️ WATCH OUT</w:t>
            </w:r>
          </w:p>
          <w:p>
            <w:pPr>
              <w:spacing w:after="30" w:before="30"/>
            </w:pPr>
            <w:r>
              <w:rPr>
                <w:rFonts w:ascii="Arial" w:cs="Arial" w:eastAsia="Arial" w:hAnsi="Arial"/>
                <w:i/>
                <w:iCs/>
                <w:color w:val="6D5300"/>
                <w:sz w:val="20"/>
                <w:szCs w:val="20"/>
              </w:rPr>
              <w:t xml:space="preserve">Cell array indexing: ch_names{4} returns the text string. ch_names(4) returns a 1×1 cell — not the same thing.</w:t>
            </w:r>
          </w:p>
          <w:p>
            <w:pPr>
              <w:spacing w:after="30" w:before="30"/>
            </w:pPr>
            <w:r>
              <w:rPr>
                <w:rFonts w:ascii="Arial" w:cs="Arial" w:eastAsia="Arial" w:hAnsi="Arial"/>
                <w:i/>
                <w:iCs/>
                <w:color w:val="6D5300"/>
                <w:sz w:val="20"/>
                <w:szCs w:val="20"/>
              </w:rPr>
              <w:t xml:space="preserve">If the student writes ch_names(4) inside fprintf, it will error. Show the difference explicitly.</w:t>
            </w:r>
          </w:p>
        </w:tc>
      </w:tr>
    </w:tbl>
    <w:p>
      <w:pPr>
        <w:spacing w:after="100" w:before="240"/>
      </w:pPr>
      <w:r>
        <w:rPr>
          <w:rFonts w:ascii="Arial" w:cs="Arial" w:eastAsia="Arial" w:hAnsi="Arial"/>
          <w:b/>
          <w:bCs/>
          <w:color w:val="2E8B8B"/>
          <w:sz w:val="26"/>
          <w:szCs w:val="26"/>
        </w:rPr>
        <w:t xml:space="preserve">1B — Loading a .csv File</w:t>
      </w:r>
    </w:p>
    <w:p>
      <w:pPr>
        <w:spacing w:after="80" w:before="80"/>
      </w:pPr>
      <w:r>
        <w:rPr>
          <w:rFonts w:ascii="Arial" w:cs="Arial" w:eastAsia="Arial" w:hAnsi="Arial"/>
          <w:color w:val="4A5568"/>
          <w:sz w:val="22"/>
          <w:szCs w:val="22"/>
        </w:rPr>
        <w:t xml:space="preserve">CSV (comma-separated values) is the most universal format — any tool can produce one. MATLAB has two functions for reading them. readmatrix returns a plain numeric matrix (just the numbers, no headers). readtable returns a table object that preserves column names.</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Run both side by side and compare:</w:t>
            </w:r>
          </w:p>
          <w:p>
            <w:pPr>
              <w:spacing w:after="30" w:before="30"/>
            </w:pPr>
            <w:r>
              <w:rPr>
                <w:rFonts w:ascii="Arial" w:cs="Arial" w:eastAsia="Arial" w:hAnsi="Arial"/>
                <w:i/>
                <w:iCs/>
                <w:color w:val="37474F"/>
                <w:sz w:val="20"/>
                <w:szCs w:val="20"/>
              </w:rPr>
              <w:t xml:space="preserve">  csv_data = readmatrix('eeg_data.csv');   % 1024×8 double</w:t>
            </w:r>
          </w:p>
          <w:p>
            <w:pPr>
              <w:spacing w:after="30" w:before="30"/>
            </w:pPr>
            <w:r>
              <w:rPr>
                <w:rFonts w:ascii="Arial" w:cs="Arial" w:eastAsia="Arial" w:hAnsi="Arial"/>
                <w:i/>
                <w:iCs/>
                <w:color w:val="37474F"/>
                <w:sz w:val="20"/>
                <w:szCs w:val="20"/>
              </w:rPr>
              <w:t xml:space="preserve">  csv_table = readtable('eeg_data.csv');    % 1024×8 table with headers</w:t>
            </w:r>
          </w:p>
          <w:p>
            <w:pPr>
              <w:spacing w:after="30" w:before="30"/>
            </w:pPr>
            <w:r>
              <w:rPr>
                <w:rFonts w:ascii="Arial" w:cs="Arial" w:eastAsia="Arial" w:hAnsi="Arial"/>
                <w:i/>
                <w:iCs/>
                <w:color w:val="37474F"/>
                <w:sz w:val="20"/>
                <w:szCs w:val="20"/>
              </w:rPr>
              <w:t xml:space="preserve">Ask: "What is the SIZE of csv_data?" Expected: 1024×8.</w:t>
            </w:r>
          </w:p>
          <w:p>
            <w:pPr>
              <w:spacing w:after="30" w:before="30"/>
            </w:pPr>
            <w:r>
              <w:rPr>
                <w:rFonts w:ascii="Arial" w:cs="Arial" w:eastAsia="Arial" w:hAnsi="Arial"/>
                <w:i/>
                <w:iCs/>
                <w:color w:val="37474F"/>
                <w:sz w:val="20"/>
                <w:szCs w:val="20"/>
              </w:rPr>
              <w:t xml:space="preserve">Ask: "How is this different from the data variable we loaded from .mat?" Key insight: .mat had 8×1024 (channels×samples), CSV is the transpose — 1024×8 (samples×channels). This is a common gotcha.</w:t>
            </w:r>
          </w:p>
          <w:p>
            <w:pPr>
              <w:spacing w:after="30" w:before="30"/>
            </w:pPr>
            <w:r>
              <w:rPr>
                <w:rFonts w:ascii="Arial" w:cs="Arial" w:eastAsia="Arial" w:hAnsi="Arial"/>
                <w:i/>
                <w:iCs/>
                <w:color w:val="37474F"/>
                <w:sz w:val="20"/>
                <w:szCs w:val="20"/>
              </w:rPr>
              <w:t xml:space="preserve">Show table column access: csv_table.Oz gives the Oz column directly by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csv_data  size: 1024 × 8</w:t>
            </w:r>
          </w:p>
          <w:p>
            <w:pPr>
              <w:spacing w:after="30" w:before="30"/>
            </w:pPr>
            <w:r>
              <w:rPr>
                <w:rFonts w:ascii="Courier New" w:cs="Courier New" w:eastAsia="Courier New" w:hAnsi="Courier New"/>
                <w:color w:val="1B5E20"/>
                <w:sz w:val="19"/>
                <w:szCs w:val="19"/>
              </w:rPr>
              <w:t xml:space="preserve">csv_table size: 1024 × 8  (but with column headers Fz, Cz, Pz, Oz, ...)</w:t>
            </w:r>
          </w:p>
          <w:p>
            <w:pPr>
              <w:spacing w:after="30" w:before="30"/>
            </w:pPr>
            <w:r>
              <w:rPr>
                <w:rFonts w:ascii="Courier New" w:cs="Courier New" w:eastAsia="Courier New" w:hAnsi="Courier New"/>
                <w:color w:val="1B5E20"/>
                <w:sz w:val="19"/>
                <w:szCs w:val="19"/>
              </w:rPr>
              <w:t xml:space="preserve">data from .mat: 8 × 1024  ← TRANSPOSED relative to CSV</w:t>
            </w:r>
          </w:p>
        </w:tc>
      </w:tr>
    </w:tbl>
    <w:p>
      <w:pPr>
        <w:spacing w:after="100" w:before="240"/>
      </w:pPr>
      <w:r>
        <w:rPr>
          <w:rFonts w:ascii="Arial" w:cs="Arial" w:eastAsia="Arial" w:hAnsi="Arial"/>
          <w:b/>
          <w:bCs/>
          <w:color w:val="2E8B8B"/>
          <w:sz w:val="26"/>
          <w:szCs w:val="26"/>
        </w:rPr>
        <w:t xml:space="preserve">1C — Loading a .txt File</w:t>
      </w:r>
    </w:p>
    <w:p>
      <w:pPr>
        <w:spacing w:after="80" w:before="80"/>
      </w:pPr>
      <w:r>
        <w:rPr>
          <w:rFonts w:ascii="Arial" w:cs="Arial" w:eastAsia="Arial" w:hAnsi="Arial"/>
          <w:color w:val="4A5568"/>
          <w:sz w:val="22"/>
          <w:szCs w:val="22"/>
        </w:rPr>
        <w:t xml:space="preserve">Text files with mixed content (numbers and text) need readtable with a delimiter specified. The eeg_params.txt file is tab-delimited with parameter names in column 1 and values in column 2.</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Run: params = readtable('eeg_params.txt', 'Delimiter', '\t', 'ReadVariableNames', false);</w:t>
            </w:r>
          </w:p>
          <w:p>
            <w:pPr>
              <w:spacing w:after="30" w:before="30"/>
            </w:pPr>
            <w:r>
              <w:rPr>
                <w:rFonts w:ascii="Arial" w:cs="Arial" w:eastAsia="Arial" w:hAnsi="Arial"/>
                <w:i/>
                <w:iCs/>
                <w:color w:val="37474F"/>
                <w:sz w:val="20"/>
                <w:szCs w:val="20"/>
              </w:rPr>
              <w:t xml:space="preserve">Show the result with: disp(params)</w:t>
            </w:r>
          </w:p>
          <w:p>
            <w:pPr>
              <w:spacing w:after="30" w:before="30"/>
            </w:pPr>
            <w:r>
              <w:rPr>
                <w:rFonts w:ascii="Arial" w:cs="Arial" w:eastAsia="Arial" w:hAnsi="Arial"/>
                <w:i/>
                <w:iCs/>
                <w:color w:val="37474F"/>
                <w:sz w:val="20"/>
                <w:szCs w:val="20"/>
              </w:rPr>
              <w:t xml:space="preserve">Ask: "How do we get the sampling rate out as a NUMBER?" The value is stored as text (‘256’) inside a cell. We need str2double(params.Var2{1}) to convert it.</w:t>
            </w:r>
          </w:p>
          <w:p>
            <w:pPr>
              <w:spacing w:after="30" w:before="30"/>
            </w:pPr>
            <w:r>
              <w:rPr>
                <w:rFonts w:ascii="Arial" w:cs="Arial" w:eastAsia="Arial" w:hAnsi="Arial"/>
                <w:i/>
                <w:iCs/>
                <w:color w:val="37474F"/>
                <w:sz w:val="20"/>
                <w:szCs w:val="20"/>
              </w:rPr>
              <w:t xml:space="preserve">Key teaching point: readtable stores things as cells when the column has mixed types. str2double converts text to a number. Curly braces {} extract from the cell.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fs_from_file = str2double(params.Var2{1});</w:t>
            </w:r>
          </w:p>
          <w:p>
            <w:pPr>
              <w:spacing w:after="30" w:before="30"/>
            </w:pPr>
            <w:r>
              <w:rPr>
                <w:rFonts w:ascii="Courier New" w:cs="Courier New" w:eastAsia="Courier New" w:hAnsi="Courier New"/>
                <w:color w:val="1B5E20"/>
                <w:sz w:val="19"/>
                <w:szCs w:val="19"/>
              </w:rPr>
              <w:t xml:space="preserve">&gt;&gt; fs_from_file = 256</w:t>
            </w:r>
          </w:p>
        </w:tc>
      </w:tr>
    </w:tbl>
    <w:p>
      <w:pPr>
        <w:spacing w:after="100" w:before="240"/>
      </w:pPr>
      <w:r>
        <w:rPr>
          <w:rFonts w:ascii="Arial" w:cs="Arial" w:eastAsia="Arial" w:hAnsi="Arial"/>
          <w:b/>
          <w:bCs/>
          <w:color w:val="2E8B8B"/>
          <w:sz w:val="26"/>
          <w:szCs w:val="26"/>
        </w:rPr>
        <w:t xml:space="preserve">1D — Summary: Which Function for Which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Say: "Here is the rule of thumb: .mat files → load(). CSV with pure numbers → readmatrix(). CSV or text with headers or mixed content → readtable(). You will use all three in the homework."</w:t>
            </w:r>
          </w:p>
          <w:p>
            <w:pPr>
              <w:spacing w:after="30" w:before="30"/>
            </w:pPr>
            <w:r>
              <w:rPr>
                <w:rFonts w:ascii="Arial" w:cs="Arial" w:eastAsia="Arial" w:hAnsi="Arial"/>
                <w:i/>
                <w:iCs/>
                <w:color w:val="37474F"/>
                <w:sz w:val="20"/>
                <w:szCs w:val="20"/>
              </w:rPr>
              <w:t xml:space="preserve">Then move to Exercise 1 (exercise_file_io.m). Give ~15 min. Walk through Tasks 1–3 together if she is hesitant; let her try Tasks 4–5 independently.</w:t>
            </w:r>
          </w:p>
        </w:tc>
      </w:tr>
    </w:tbl>
    <w:p>
      <w:r>
        <w:br w:type="page"/>
      </w:r>
    </w:p>
    <w:p>
      <w:pPr>
        <w:spacing w:after="120" w:before="300"/>
      </w:pPr>
      <w:r>
        <w:rPr>
          <w:rFonts w:ascii="Arial" w:cs="Arial" w:eastAsia="Arial" w:hAnsi="Arial"/>
          <w:b/>
          <w:bCs/>
          <w:color w:val="1B3A5C"/>
          <w:sz w:val="30"/>
          <w:szCs w:val="30"/>
        </w:rPr>
        <w:t xml:space="preserve">Part 2 — Digital Filtering  (35 min + 15 min exercise)</w:t>
      </w:r>
    </w:p>
    <w:p>
      <w:pPr>
        <w:pBdr>
          <w:bottom w:val="single" w:color="2E8B8B" w:sz="6"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Say: "Now that we can load data, we need to clean it. Real signals have noise mixed in — power line hum at 60 Hz, muscle artifacts, drift. Filtering lets us KEEP the frequencies we want and REMOVE the ones we don't. This is the same spectrum idea from last session, but now we are actively shaping it."</w:t>
            </w:r>
          </w:p>
          <w:p>
            <w:pPr>
              <w:spacing w:after="30" w:before="30"/>
            </w:pPr>
            <w:r>
              <w:rPr>
                <w:rFonts w:ascii="Arial" w:cs="Arial" w:eastAsia="Arial" w:hAnsi="Arial"/>
                <w:i/>
                <w:iCs/>
                <w:color w:val="37474F"/>
                <w:sz w:val="20"/>
                <w:szCs w:val="20"/>
              </w:rPr>
              <w:t xml:space="preserve">This part teaches two MATLAB functions: butter() to DESIGN a filter, and filtfilt() to APPLY it. That is the entire pattern: design, then apply. The neuroscience is just which frequencies happen to matter.</w:t>
            </w:r>
          </w:p>
        </w:tc>
      </w:tr>
    </w:tbl>
    <w:p>
      <w:pPr>
        <w:spacing w:after="0" w:before="8"/>
      </w:pPr>
    </w:p>
    <w:p>
      <w:pPr>
        <w:spacing w:after="100" w:before="240"/>
      </w:pPr>
      <w:r>
        <w:rPr>
          <w:rFonts w:ascii="Arial" w:cs="Arial" w:eastAsia="Arial" w:hAnsi="Arial"/>
          <w:b/>
          <w:bCs/>
          <w:color w:val="2E8B8B"/>
          <w:sz w:val="26"/>
          <w:szCs w:val="26"/>
        </w:rPr>
        <w:t xml:space="preserve">2A — The Concept: What Does a Filter Do?</w:t>
      </w:r>
    </w:p>
    <w:p>
      <w:pPr>
        <w:spacing w:after="80" w:before="80"/>
      </w:pPr>
      <w:r>
        <w:rPr>
          <w:rFonts w:ascii="Arial" w:cs="Arial" w:eastAsia="Arial" w:hAnsi="Arial"/>
          <w:color w:val="4A5568"/>
          <w:sz w:val="22"/>
          <w:szCs w:val="22"/>
        </w:rPr>
        <w:t xml:space="preserve">A filter takes a signal and produces a new signal where some frequencies are preserved and others are reduced. Two types cover most use cases in the course:</w:t>
      </w:r>
    </w:p>
    <w:p>
      <w:pPr>
        <w:spacing w:after="0" w:before="4"/>
      </w:pPr>
    </w:p>
    <w:p>
      <w:pPr>
        <w:pStyle w:val="ListParagraph"/>
        <w:numPr>
          <w:ilvl w:val="0"/>
          <w:numId w:val="2"/>
        </w:numPr>
        <w:spacing w:after="40" w:before="40"/>
      </w:pPr>
      <w:r>
        <w:rPr>
          <w:rFonts w:ascii="Arial" w:cs="Arial" w:eastAsia="Arial" w:hAnsi="Arial"/>
          <w:b/>
          <w:bCs/>
          <w:color w:val="1B3A5C"/>
          <w:sz w:val="22"/>
          <w:szCs w:val="22"/>
        </w:rPr>
        <w:t xml:space="preserve">Bandpass filter: </w:t>
      </w:r>
      <w:r>
        <w:rPr>
          <w:rFonts w:ascii="Arial" w:cs="Arial" w:eastAsia="Arial" w:hAnsi="Arial"/>
          <w:color w:val="4A5568"/>
          <w:sz w:val="22"/>
          <w:szCs w:val="22"/>
        </w:rPr>
        <w:t xml:space="preserve">keeps only a range of frequencies. Example: 8–13 Hz passes through, everything else is suppressed.</w:t>
      </w:r>
    </w:p>
    <w:p>
      <w:pPr>
        <w:pStyle w:val="ListParagraph"/>
        <w:numPr>
          <w:ilvl w:val="0"/>
          <w:numId w:val="2"/>
        </w:numPr>
        <w:spacing w:after="40" w:before="40"/>
      </w:pPr>
      <w:r>
        <w:rPr>
          <w:rFonts w:ascii="Arial" w:cs="Arial" w:eastAsia="Arial" w:hAnsi="Arial"/>
          <w:b/>
          <w:bCs/>
          <w:color w:val="1B3A5C"/>
          <w:sz w:val="22"/>
          <w:szCs w:val="22"/>
        </w:rPr>
        <w:t xml:space="preserve">Notch (bandstop) filter: </w:t>
      </w:r>
      <w:r>
        <w:rPr>
          <w:rFonts w:ascii="Arial" w:cs="Arial" w:eastAsia="Arial" w:hAnsi="Arial"/>
          <w:color w:val="4A5568"/>
          <w:sz w:val="22"/>
          <w:szCs w:val="22"/>
        </w:rPr>
        <w:t xml:space="preserve">removes a narrow band. Example: kill 60 Hz but leave everything else.</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Say: "Think of it like a gate. Bandpass opens the gate for a RANGE and blocks everything else. Notch blocks ONE specific frequency and lets everything else through."</w:t>
            </w:r>
          </w:p>
          <w:p>
            <w:pPr>
              <w:spacing w:after="30" w:before="30"/>
            </w:pPr>
            <w:r>
              <w:rPr>
                <w:rFonts w:ascii="Arial" w:cs="Arial" w:eastAsia="Arial" w:hAnsi="Arial"/>
                <w:i/>
                <w:iCs/>
                <w:color w:val="37474F"/>
                <w:sz w:val="20"/>
                <w:szCs w:val="20"/>
              </w:rPr>
              <w:t xml:space="preserve">No deeper math is needed. The student just needs to know: choose the type, choose the frequencies, call two functions.</w:t>
            </w:r>
          </w:p>
        </w:tc>
      </w:tr>
    </w:tbl>
    <w:p>
      <w:pPr>
        <w:spacing w:after="100" w:before="240"/>
      </w:pPr>
      <w:r>
        <w:rPr>
          <w:rFonts w:ascii="Arial" w:cs="Arial" w:eastAsia="Arial" w:hAnsi="Arial"/>
          <w:b/>
          <w:bCs/>
          <w:color w:val="2E8B8B"/>
          <w:sz w:val="26"/>
          <w:szCs w:val="26"/>
        </w:rPr>
        <w:t xml:space="preserve">2B — Designing a Bandpass Filter with butter()</w:t>
      </w:r>
    </w:p>
    <w:p>
      <w:pPr>
        <w:spacing w:after="80" w:before="80"/>
      </w:pPr>
      <w:r>
        <w:rPr>
          <w:rFonts w:ascii="Arial" w:cs="Arial" w:eastAsia="Arial" w:hAnsi="Arial"/>
          <w:color w:val="4A5568"/>
          <w:sz w:val="22"/>
          <w:szCs w:val="22"/>
        </w:rPr>
        <w:t xml:space="preserve">The butter function designs a Butterworth filter. It needs three inputs: the order (use 4 as a default), the cutoff frequencies normalised to the Nyquist rate, and the filter type string.</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Walk through the three steps on the board / in the script:</w:t>
            </w:r>
          </w:p>
          <w:p>
            <w:pPr>
              <w:spacing w:after="30" w:before="30"/>
            </w:pPr>
            <w:r>
              <w:rPr>
                <w:rFonts w:ascii="Arial" w:cs="Arial" w:eastAsia="Arial" w:hAnsi="Arial"/>
                <w:i/>
                <w:iCs/>
                <w:color w:val="37474F"/>
                <w:sz w:val="20"/>
                <w:szCs w:val="20"/>
              </w:rPr>
              <w:t xml:space="preserve">  Step 1: nyquist = fs / 2;           % 128 Hz</w:t>
            </w:r>
          </w:p>
          <w:p>
            <w:pPr>
              <w:spacing w:after="30" w:before="30"/>
            </w:pPr>
            <w:r>
              <w:rPr>
                <w:rFonts w:ascii="Arial" w:cs="Arial" w:eastAsia="Arial" w:hAnsi="Arial"/>
                <w:i/>
                <w:iCs/>
                <w:color w:val="37474F"/>
                <w:sz w:val="20"/>
                <w:szCs w:val="20"/>
              </w:rPr>
              <w:t xml:space="preserve">  Step 2: Wn = [8 13] / nyquist;      % normalised cutoffs</w:t>
            </w:r>
          </w:p>
          <w:p>
            <w:pPr>
              <w:spacing w:after="30" w:before="30"/>
            </w:pPr>
            <w:r>
              <w:rPr>
                <w:rFonts w:ascii="Arial" w:cs="Arial" w:eastAsia="Arial" w:hAnsi="Arial"/>
                <w:i/>
                <w:iCs/>
                <w:color w:val="37474F"/>
                <w:sz w:val="20"/>
                <w:szCs w:val="20"/>
              </w:rPr>
              <w:t xml:space="preserve">  Step 3: [b, a] = butter(4, Wn, 'bandpass');</w:t>
            </w:r>
          </w:p>
          <w:p>
            <w:pPr>
              <w:spacing w:after="30" w:before="30"/>
            </w:pPr>
            <w:r>
              <w:rPr>
                <w:rFonts w:ascii="Arial" w:cs="Arial" w:eastAsia="Arial" w:hAnsi="Arial"/>
                <w:i/>
                <w:iCs/>
                <w:color w:val="37474F"/>
                <w:sz w:val="20"/>
                <w:szCs w:val="20"/>
              </w:rPr>
              <w:t xml:space="preserve">Ask: "Why divide by Nyquist?" Answer: butter() expects frequencies between 0 and 1, where 1 = Nyquist. So 8 Hz becomes 8/128 = 0.0625.</w:t>
            </w:r>
          </w:p>
          <w:p>
            <w:pPr>
              <w:spacing w:after="30" w:before="30"/>
            </w:pPr>
            <w:r>
              <w:rPr>
                <w:rFonts w:ascii="Arial" w:cs="Arial" w:eastAsia="Arial" w:hAnsi="Arial"/>
                <w:i/>
                <w:iCs/>
                <w:color w:val="37474F"/>
                <w:sz w:val="20"/>
                <w:szCs w:val="20"/>
              </w:rPr>
              <w:t xml:space="preserve">Ask: "What are b and a?" Answer: just vectors of numbers — the filter coefficients. We do not need to understand what they mean internally, just pass them to filtfilt.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nyquist = 128</w:t>
            </w:r>
          </w:p>
          <w:p>
            <w:pPr>
              <w:spacing w:after="30" w:before="30"/>
            </w:pPr>
            <w:r>
              <w:rPr>
                <w:rFonts w:ascii="Courier New" w:cs="Courier New" w:eastAsia="Courier New" w:hAnsi="Courier New"/>
                <w:color w:val="1B5E20"/>
                <w:sz w:val="19"/>
                <w:szCs w:val="19"/>
              </w:rPr>
              <w:t xml:space="preserve">Wn = [0.0625, 0.1016]</w:t>
            </w:r>
          </w:p>
          <w:p>
            <w:pPr>
              <w:spacing w:after="30" w:before="30"/>
            </w:pPr>
            <w:r>
              <w:rPr>
                <w:rFonts w:ascii="Courier New" w:cs="Courier New" w:eastAsia="Courier New" w:hAnsi="Courier New"/>
                <w:color w:val="1B5E20"/>
                <w:sz w:val="19"/>
                <w:szCs w:val="19"/>
              </w:rPr>
              <w:t xml:space="preserve">b: vector with 9 values (filter numerator)</w:t>
            </w:r>
          </w:p>
          <w:p>
            <w:pPr>
              <w:spacing w:after="30" w:before="30"/>
            </w:pPr>
            <w:r>
              <w:rPr>
                <w:rFonts w:ascii="Courier New" w:cs="Courier New" w:eastAsia="Courier New" w:hAnsi="Courier New"/>
                <w:color w:val="1B5E20"/>
                <w:sz w:val="19"/>
                <w:szCs w:val="19"/>
              </w:rPr>
              <w:t xml:space="preserve">a: vector with 9 values (filter denominator)</w:t>
            </w:r>
          </w:p>
        </w:tc>
      </w:tr>
    </w:tbl>
    <w:p>
      <w:pPr>
        <w:spacing w:after="100" w:before="240"/>
      </w:pPr>
      <w:r>
        <w:rPr>
          <w:rFonts w:ascii="Arial" w:cs="Arial" w:eastAsia="Arial" w:hAnsi="Arial"/>
          <w:b/>
          <w:bCs/>
          <w:color w:val="2E8B8B"/>
          <w:sz w:val="26"/>
          <w:szCs w:val="26"/>
        </w:rPr>
        <w:t xml:space="preserve">2C — Applying the Filter with filtfilt()</w:t>
      </w:r>
    </w:p>
    <w:p>
      <w:pPr>
        <w:spacing w:after="80" w:before="80"/>
      </w:pPr>
      <w:r>
        <w:rPr>
          <w:rFonts w:ascii="Arial" w:cs="Arial" w:eastAsia="Arial" w:hAnsi="Arial"/>
          <w:color w:val="4A5568"/>
          <w:sz w:val="22"/>
          <w:szCs w:val="22"/>
        </w:rPr>
        <w:t xml:space="preserve">filtfilt applies the filter in both directions (forward then backward), which cancels out any time delay. This is called zero-phase filtering and is the standard in EEG analysis.</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Run: alpha_signal = filtfilt(b, a, signal);</w:t>
            </w:r>
          </w:p>
          <w:p>
            <w:pPr>
              <w:spacing w:after="30" w:before="30"/>
            </w:pPr>
            <w:r>
              <w:rPr>
                <w:rFonts w:ascii="Arial" w:cs="Arial" w:eastAsia="Arial" w:hAnsi="Arial"/>
                <w:i/>
                <w:iCs/>
                <w:color w:val="37474F"/>
                <w:sz w:val="20"/>
                <w:szCs w:val="20"/>
              </w:rPr>
              <w:t xml:space="preserve">Then overlay the raw and filtered signals:</w:t>
            </w:r>
          </w:p>
          <w:p>
            <w:pPr>
              <w:spacing w:after="30" w:before="30"/>
            </w:pPr>
            <w:r>
              <w:rPr>
                <w:rFonts w:ascii="Arial" w:cs="Arial" w:eastAsia="Arial" w:hAnsi="Arial"/>
                <w:i/>
                <w:iCs/>
                <w:color w:val="37474F"/>
                <w:sz w:val="20"/>
                <w:szCs w:val="20"/>
              </w:rPr>
              <w:t xml:space="preserve">  plot(time, signal, 'Color', [0.7 0.7 0.7]); hold on;</w:t>
            </w:r>
          </w:p>
          <w:p>
            <w:pPr>
              <w:spacing w:after="30" w:before="30"/>
            </w:pPr>
            <w:r>
              <w:rPr>
                <w:rFonts w:ascii="Arial" w:cs="Arial" w:eastAsia="Arial" w:hAnsi="Arial"/>
                <w:i/>
                <w:iCs/>
                <w:color w:val="37474F"/>
                <w:sz w:val="20"/>
                <w:szCs w:val="20"/>
              </w:rPr>
              <w:t xml:space="preserve">  plot(time, alpha_signal, 'b');</w:t>
            </w:r>
          </w:p>
          <w:p>
            <w:pPr>
              <w:spacing w:after="30" w:before="30"/>
            </w:pPr>
            <w:r>
              <w:rPr>
                <w:rFonts w:ascii="Arial" w:cs="Arial" w:eastAsia="Arial" w:hAnsi="Arial"/>
                <w:i/>
                <w:iCs/>
                <w:color w:val="37474F"/>
                <w:sz w:val="20"/>
                <w:szCs w:val="20"/>
              </w:rPr>
              <w:t xml:space="preserve">Ask: "What happened to the shape?" The filtered version should be a smoother, cleaner oscillation — only 10 Hz alpha remains.</w:t>
            </w:r>
          </w:p>
          <w:p>
            <w:pPr>
              <w:spacing w:after="30" w:before="30"/>
            </w:pPr>
            <w:r>
              <w:rPr>
                <w:rFonts w:ascii="Arial" w:cs="Arial" w:eastAsia="Arial" w:hAnsi="Arial"/>
                <w:i/>
                <w:iCs/>
                <w:color w:val="37474F"/>
                <w:sz w:val="20"/>
                <w:szCs w:val="20"/>
              </w:rPr>
              <w:t xml:space="preserve">Then show the SPECTRA side by side using get_spectrum from last session. The filtered spectrum should show a single peak at 10 Hz with everything else near zero.</w:t>
            </w:r>
          </w:p>
          <w:p>
            <w:pPr>
              <w:spacing w:after="30" w:before="30"/>
            </w:pPr>
            <w:r>
              <w:rPr>
                <w:rFonts w:ascii="Arial" w:cs="Arial" w:eastAsia="Arial" w:hAnsi="Arial"/>
                <w:i/>
                <w:iCs/>
                <w:color w:val="37474F"/>
                <w:sz w:val="20"/>
                <w:szCs w:val="20"/>
              </w:rPr>
              <w:t xml:space="preserve">Key moment: "The spectrum PROVES the filter worked — it is your before-and-after check."</w:t>
            </w:r>
          </w:p>
        </w:tc>
      </w:tr>
    </w:tbl>
    <w:p>
      <w:pPr>
        <w:spacing w:after="100" w:before="240"/>
      </w:pPr>
      <w:r>
        <w:rPr>
          <w:rFonts w:ascii="Arial" w:cs="Arial" w:eastAsia="Arial" w:hAnsi="Arial"/>
          <w:b/>
          <w:bCs/>
          <w:color w:val="2E8B8B"/>
          <w:sz w:val="26"/>
          <w:szCs w:val="26"/>
        </w:rPr>
        <w:t xml:space="preserve">2D — filtfilt vs filter (Quick Demo)</w:t>
      </w:r>
    </w:p>
    <w:p>
      <w:pPr>
        <w:spacing w:after="80" w:before="80"/>
      </w:pPr>
      <w:r>
        <w:rPr>
          <w:rFonts w:ascii="Arial" w:cs="Arial" w:eastAsia="Arial" w:hAnsi="Arial"/>
          <w:color w:val="4A5568"/>
          <w:sz w:val="22"/>
          <w:szCs w:val="22"/>
        </w:rPr>
        <w:t xml:space="preserve">Briefly show the difference between filtfilt (zero-phase, no delay) and filter (one-pass, introduces a time shift). This is a 2-minute demo to justify why we always use filtfilt.</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Run: delayed = filter(b, a, signal);</w:t>
            </w:r>
          </w:p>
          <w:p>
            <w:pPr>
              <w:spacing w:after="30" w:before="30"/>
            </w:pPr>
            <w:r>
              <w:rPr>
                <w:rFonts w:ascii="Arial" w:cs="Arial" w:eastAsia="Arial" w:hAnsi="Arial"/>
                <w:i/>
                <w:iCs/>
                <w:color w:val="37474F"/>
                <w:sz w:val="20"/>
                <w:szCs w:val="20"/>
              </w:rPr>
              <w:t xml:space="preserve">Plot both on the same axes, zoomed to [0 1] seconds.</w:t>
            </w:r>
          </w:p>
          <w:p>
            <w:pPr>
              <w:spacing w:after="30" w:before="30"/>
            </w:pPr>
            <w:r>
              <w:rPr>
                <w:rFonts w:ascii="Arial" w:cs="Arial" w:eastAsia="Arial" w:hAnsi="Arial"/>
                <w:i/>
                <w:iCs/>
                <w:color w:val="37474F"/>
                <w:sz w:val="20"/>
                <w:szCs w:val="20"/>
              </w:rPr>
              <w:t xml:space="preserve">Ask: "Can you see the red line is shifted to the right?" That is the filter delay.</w:t>
            </w:r>
          </w:p>
          <w:p>
            <w:pPr>
              <w:spacing w:after="30" w:before="30"/>
            </w:pPr>
            <w:r>
              <w:rPr>
                <w:rFonts w:ascii="Arial" w:cs="Arial" w:eastAsia="Arial" w:hAnsi="Arial"/>
                <w:i/>
                <w:iCs/>
                <w:color w:val="37474F"/>
                <w:sz w:val="20"/>
                <w:szCs w:val="20"/>
              </w:rPr>
              <w:t xml:space="preserve">Say: "filtfilt removes this delay by running the filter forward and backward. Always use filtfilt for analysis."</w:t>
            </w:r>
          </w:p>
          <w:p>
            <w:pPr>
              <w:spacing w:after="30" w:before="30"/>
            </w:pPr>
            <w:r>
              <w:rPr>
                <w:rFonts w:ascii="Arial" w:cs="Arial" w:eastAsia="Arial" w:hAnsi="Arial"/>
                <w:i/>
                <w:iCs/>
                <w:color w:val="37474F"/>
                <w:sz w:val="20"/>
                <w:szCs w:val="20"/>
              </w:rPr>
              <w:t xml:space="preserve">Do not spend more than 2 minutes here. The takeaway is simple: use filtfilt, not filter.</w:t>
            </w:r>
          </w:p>
        </w:tc>
      </w:tr>
    </w:tbl>
    <w:p>
      <w:pPr>
        <w:spacing w:after="100" w:before="240"/>
      </w:pPr>
      <w:r>
        <w:rPr>
          <w:rFonts w:ascii="Arial" w:cs="Arial" w:eastAsia="Arial" w:hAnsi="Arial"/>
          <w:b/>
          <w:bCs/>
          <w:color w:val="2E8B8B"/>
          <w:sz w:val="26"/>
          <w:szCs w:val="26"/>
        </w:rPr>
        <w:t xml:space="preserve">2E — Notch Filter: Removing 60 Hz Power Line Noise</w:t>
      </w:r>
    </w:p>
    <w:p>
      <w:pPr>
        <w:spacing w:after="80" w:before="80"/>
      </w:pPr>
      <w:r>
        <w:rPr>
          <w:rFonts w:ascii="Arial" w:cs="Arial" w:eastAsia="Arial" w:hAnsi="Arial"/>
          <w:color w:val="4A5568"/>
          <w:sz w:val="22"/>
          <w:szCs w:val="22"/>
        </w:rPr>
        <w:t xml:space="preserve">A notch filter is the same butter + filtfilt pattern, but with 'stop' as the type instead of 'bandpass'. The cutoff range is narrow: 59–61 Hz to target the 60 Hz line noise.</w:t>
      </w:r>
    </w:p>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Load the noisy data: load('noisy_eeg.mat');</w:t>
            </w:r>
          </w:p>
          <w:p>
            <w:pPr>
              <w:spacing w:after="30" w:before="30"/>
            </w:pPr>
            <w:r>
              <w:rPr>
                <w:rFonts w:ascii="Arial" w:cs="Arial" w:eastAsia="Arial" w:hAnsi="Arial"/>
                <w:i/>
                <w:iCs/>
                <w:color w:val="37474F"/>
                <w:sz w:val="20"/>
                <w:szCs w:val="20"/>
              </w:rPr>
              <w:t xml:space="preserve">Show the spectrum first: [f, amp] = get_spectrum(noisy_signal, fs);</w:t>
            </w:r>
          </w:p>
          <w:p>
            <w:pPr>
              <w:spacing w:after="30" w:before="30"/>
            </w:pPr>
            <w:r>
              <w:rPr>
                <w:rFonts w:ascii="Arial" w:cs="Arial" w:eastAsia="Arial" w:hAnsi="Arial"/>
                <w:i/>
                <w:iCs/>
                <w:color w:val="37474F"/>
                <w:sz w:val="20"/>
                <w:szCs w:val="20"/>
              </w:rPr>
              <w:t xml:space="preserve">Ask: "Can you spot the unwanted spike?" Expected: a tall peak at 60 Hz.</w:t>
            </w:r>
          </w:p>
          <w:p>
            <w:pPr>
              <w:spacing w:after="30" w:before="30"/>
            </w:pPr>
            <w:r>
              <w:rPr>
                <w:rFonts w:ascii="Arial" w:cs="Arial" w:eastAsia="Arial" w:hAnsi="Arial"/>
                <w:i/>
                <w:iCs/>
                <w:color w:val="37474F"/>
                <w:sz w:val="20"/>
                <w:szCs w:val="20"/>
              </w:rPr>
              <w:t xml:space="preserve">Design the notch: [b_notch, a_notch] = butter(4, [59 61]/nyquist, 'stop');</w:t>
            </w:r>
          </w:p>
          <w:p>
            <w:pPr>
              <w:spacing w:after="30" w:before="30"/>
            </w:pPr>
            <w:r>
              <w:rPr>
                <w:rFonts w:ascii="Arial" w:cs="Arial" w:eastAsia="Arial" w:hAnsi="Arial"/>
                <w:i/>
                <w:iCs/>
                <w:color w:val="37474F"/>
                <w:sz w:val="20"/>
                <w:szCs w:val="20"/>
              </w:rPr>
              <w:t xml:space="preserve">Apply: cleaned = filtfilt(b_notch, a_notch, noisy_signal);</w:t>
            </w:r>
          </w:p>
          <w:p>
            <w:pPr>
              <w:spacing w:after="30" w:before="30"/>
            </w:pPr>
            <w:r>
              <w:rPr>
                <w:rFonts w:ascii="Arial" w:cs="Arial" w:eastAsia="Arial" w:hAnsi="Arial"/>
                <w:i/>
                <w:iCs/>
                <w:color w:val="37474F"/>
                <w:sz w:val="20"/>
                <w:szCs w:val="20"/>
              </w:rPr>
              <w:t xml:space="preserve">Show before/after spectra — the 60 Hz spike should vanish.</w:t>
            </w:r>
          </w:p>
          <w:p>
            <w:pPr>
              <w:spacing w:after="30" w:before="30"/>
            </w:pPr>
            <w:r>
              <w:rPr>
                <w:rFonts w:ascii="Arial" w:cs="Arial" w:eastAsia="Arial" w:hAnsi="Arial"/>
                <w:i/>
                <w:iCs/>
                <w:color w:val="37474F"/>
                <w:sz w:val="20"/>
                <w:szCs w:val="20"/>
              </w:rPr>
              <w:t xml:space="preserve">Say: "In the US, power lines run at 60 Hz. In Europe and elsewhere it is 50 Hz. This exact notch filter pattern is used in virtually every EEG lab."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Before: tall spike at 60 Hz in the spectrum</w:t>
            </w:r>
          </w:p>
          <w:p>
            <w:pPr>
              <w:spacing w:after="30" w:before="30"/>
            </w:pPr>
            <w:r>
              <w:rPr>
                <w:rFonts w:ascii="Courier New" w:cs="Courier New" w:eastAsia="Courier New" w:hAnsi="Courier New"/>
                <w:color w:val="1B5E20"/>
                <w:sz w:val="19"/>
                <w:szCs w:val="19"/>
              </w:rPr>
              <w:t xml:space="preserve">After:  60 Hz spike gone; peaks at 6, 10, 20 Hz remain</w:t>
            </w:r>
          </w:p>
        </w:tc>
      </w:tr>
    </w:tbl>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Now move to Exercise 2 (exercise_filtering.m). Give ~15 min.</w:t>
            </w:r>
          </w:p>
          <w:p>
            <w:pPr>
              <w:spacing w:after="30" w:before="30"/>
            </w:pPr>
            <w:r>
              <w:rPr>
                <w:rFonts w:ascii="Arial" w:cs="Arial" w:eastAsia="Arial" w:hAnsi="Arial"/>
                <w:i/>
                <w:iCs/>
                <w:color w:val="37474F"/>
                <w:sz w:val="20"/>
                <w:szCs w:val="20"/>
              </w:rPr>
              <w:t xml:space="preserve">Tasks 1–3 follow the demo pattern closely. Task 4 (isolate beta) is a stretch goal — only attempt if time allows.</w:t>
            </w:r>
          </w:p>
        </w:tc>
      </w:tr>
    </w:tbl>
    <w:p>
      <w:r>
        <w:br w:type="page"/>
      </w:r>
    </w:p>
    <w:p>
      <w:pPr>
        <w:spacing w:after="120" w:before="300"/>
      </w:pPr>
      <w:r>
        <w:rPr>
          <w:rFonts w:ascii="Arial" w:cs="Arial" w:eastAsia="Arial" w:hAnsi="Arial"/>
          <w:b/>
          <w:bCs/>
          <w:color w:val="1B3A5C"/>
          <w:sz w:val="30"/>
          <w:szCs w:val="30"/>
        </w:rPr>
        <w:t xml:space="preserve">Part 3 — Full Pipeline Demo  (15 min)</w:t>
      </w:r>
    </w:p>
    <w:p>
      <w:pPr>
        <w:pBdr>
          <w:bottom w:val="single" w:color="2E8B8B" w:sz="6"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This part is a live demo that you walk through together. The student watches and follows along in demo_part3_pipeline.m. The goal is to show the complete real-world workflow:</w:t>
            </w:r>
          </w:p>
          <w:p>
            <w:pPr>
              <w:spacing w:after="30" w:before="30"/>
            </w:pPr>
            <w:r>
              <w:rPr>
                <w:rFonts w:ascii="Arial" w:cs="Arial" w:eastAsia="Arial" w:hAnsi="Arial"/>
                <w:i/>
                <w:iCs/>
                <w:color w:val="37474F"/>
                <w:sz w:val="20"/>
                <w:szCs w:val="20"/>
              </w:rPr>
              <w:t xml:space="preserve">  Load → Inspect spectrum → Notch filter → Bandpass filter → Final plot</w:t>
            </w:r>
          </w:p>
          <w:p>
            <w:pPr>
              <w:spacing w:after="30" w:before="30"/>
            </w:pPr>
            <w:r>
              <w:rPr>
                <w:rFonts w:ascii="Arial" w:cs="Arial" w:eastAsia="Arial" w:hAnsi="Arial"/>
                <w:i/>
                <w:iCs/>
                <w:color w:val="37474F"/>
                <w:sz w:val="20"/>
                <w:szCs w:val="20"/>
              </w:rPr>
              <w:t xml:space="preserve">Run each section and pause to ask questions. The 6-panel figure at the end is the payoff — it shows the signal transforming step by step.</w:t>
            </w:r>
          </w:p>
          <w:p>
            <w:pPr>
              <w:spacing w:after="30" w:before="30"/>
            </w:pPr>
            <w:r>
              <w:rPr>
                <w:rFonts w:ascii="Arial" w:cs="Arial" w:eastAsia="Arial" w:hAnsi="Arial"/>
                <w:i/>
                <w:iCs/>
                <w:color w:val="37474F"/>
                <w:sz w:val="20"/>
                <w:szCs w:val="20"/>
              </w:rPr>
              <w:t xml:space="preserve">Say: "This is the exact sequence you would follow in a real EEG analysis. Load the data, check the spectrum for problems, notch-filter the line noise, bandpass to the frequency range you care about, then verify with the final spectrum."</w:t>
            </w:r>
          </w:p>
        </w:tc>
      </w:tr>
    </w:tbl>
    <w:p>
      <w:pPr>
        <w:spacing w:after="0" w:before="8"/>
      </w:pPr>
    </w:p>
    <w:p>
      <w:pPr>
        <w:spacing w:after="100" w:before="240"/>
      </w:pPr>
      <w:r>
        <w:rPr>
          <w:rFonts w:ascii="Arial" w:cs="Arial" w:eastAsia="Arial" w:hAnsi="Arial"/>
          <w:b/>
          <w:bCs/>
          <w:color w:val="2E8B8B"/>
          <w:sz w:val="26"/>
          <w:szCs w:val="26"/>
        </w:rPr>
        <w:t xml:space="preserve">Pipeline Steps</w:t>
      </w:r>
    </w:p>
    <w:p>
      <w:pPr>
        <w:pStyle w:val="ListParagraph"/>
        <w:numPr>
          <w:ilvl w:val="0"/>
          <w:numId w:val="2"/>
        </w:numPr>
        <w:spacing w:after="40" w:before="40"/>
      </w:pPr>
      <w:r>
        <w:rPr>
          <w:rFonts w:ascii="Arial" w:cs="Arial" w:eastAsia="Arial" w:hAnsi="Arial"/>
          <w:b/>
          <w:bCs/>
          <w:color w:val="1B3A5C"/>
          <w:sz w:val="22"/>
          <w:szCs w:val="22"/>
        </w:rPr>
        <w:t xml:space="preserve">Step 1: </w:t>
      </w:r>
      <w:r>
        <w:rPr>
          <w:rFonts w:ascii="Arial" w:cs="Arial" w:eastAsia="Arial" w:hAnsi="Arial"/>
          <w:color w:val="4A5568"/>
          <w:sz w:val="22"/>
          <w:szCs w:val="22"/>
        </w:rPr>
        <w:t xml:space="preserve">Load noisy_eeg.mat and inspect the raw spectrum</w:t>
      </w:r>
    </w:p>
    <w:p>
      <w:pPr>
        <w:pStyle w:val="ListParagraph"/>
        <w:numPr>
          <w:ilvl w:val="0"/>
          <w:numId w:val="2"/>
        </w:numPr>
        <w:spacing w:after="40" w:before="40"/>
      </w:pPr>
      <w:r>
        <w:rPr>
          <w:rFonts w:ascii="Arial" w:cs="Arial" w:eastAsia="Arial" w:hAnsi="Arial"/>
          <w:b/>
          <w:bCs/>
          <w:color w:val="1B3A5C"/>
          <w:sz w:val="22"/>
          <w:szCs w:val="22"/>
        </w:rPr>
        <w:t xml:space="preserve">Step 2: </w:t>
      </w:r>
      <w:r>
        <w:rPr>
          <w:rFonts w:ascii="Arial" w:cs="Arial" w:eastAsia="Arial" w:hAnsi="Arial"/>
          <w:color w:val="4A5568"/>
          <w:sz w:val="22"/>
          <w:szCs w:val="22"/>
        </w:rPr>
        <w:t xml:space="preserve">Notch filter at 60 Hz → check spectrum (spike gone?)</w:t>
      </w:r>
    </w:p>
    <w:p>
      <w:pPr>
        <w:pStyle w:val="ListParagraph"/>
        <w:numPr>
          <w:ilvl w:val="0"/>
          <w:numId w:val="2"/>
        </w:numPr>
        <w:spacing w:after="40" w:before="40"/>
      </w:pPr>
      <w:r>
        <w:rPr>
          <w:rFonts w:ascii="Arial" w:cs="Arial" w:eastAsia="Arial" w:hAnsi="Arial"/>
          <w:b/>
          <w:bCs/>
          <w:color w:val="1B3A5C"/>
          <w:sz w:val="22"/>
          <w:szCs w:val="22"/>
        </w:rPr>
        <w:t xml:space="preserve">Step 3: </w:t>
      </w:r>
      <w:r>
        <w:rPr>
          <w:rFonts w:ascii="Arial" w:cs="Arial" w:eastAsia="Arial" w:hAnsi="Arial"/>
          <w:color w:val="4A5568"/>
          <w:sz w:val="22"/>
          <w:szCs w:val="22"/>
        </w:rPr>
        <w:t xml:space="preserve">Bandpass 4–30 Hz → check final spectrum (clean?)</w:t>
      </w:r>
    </w:p>
    <w:p>
      <w:pPr>
        <w:pStyle w:val="ListParagraph"/>
        <w:numPr>
          <w:ilvl w:val="0"/>
          <w:numId w:val="2"/>
        </w:numPr>
        <w:spacing w:after="40" w:before="40"/>
      </w:pPr>
      <w:r>
        <w:rPr>
          <w:rFonts w:ascii="Arial" w:cs="Arial" w:eastAsia="Arial" w:hAnsi="Arial"/>
          <w:b/>
          <w:bCs/>
          <w:color w:val="1B3A5C"/>
          <w:sz w:val="22"/>
          <w:szCs w:val="22"/>
        </w:rPr>
        <w:t xml:space="preserve">Step 4: </w:t>
      </w:r>
      <w:r>
        <w:rPr>
          <w:rFonts w:ascii="Arial" w:cs="Arial" w:eastAsia="Arial" w:hAnsi="Arial"/>
          <w:color w:val="4A5568"/>
          <w:sz w:val="22"/>
          <w:szCs w:val="22"/>
        </w:rPr>
        <w:t xml:space="preserve">Overlay raw vs processed in one figure</w:t>
      </w:r>
    </w:p>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Final spectrum: peaks at ~6 Hz (theta), ~10 Hz (alpha), ~20 Hz (beta)</w:t>
            </w:r>
          </w:p>
          <w:p>
            <w:pPr>
              <w:spacing w:after="30" w:before="30"/>
            </w:pPr>
            <w:r>
              <w:rPr>
                <w:rFonts w:ascii="Courier New" w:cs="Courier New" w:eastAsia="Courier New" w:hAnsi="Courier New"/>
                <w:color w:val="1B5E20"/>
                <w:sz w:val="19"/>
                <w:szCs w:val="19"/>
              </w:rPr>
              <w:t xml:space="preserve">No 60 Hz spike, no content above 30 Hz</w:t>
            </w:r>
          </w:p>
          <w:p>
            <w:pPr>
              <w:spacing w:after="30" w:before="30"/>
            </w:pPr>
            <w:r>
              <w:rPr>
                <w:rFonts w:ascii="Courier New" w:cs="Courier New" w:eastAsia="Courier New" w:hAnsi="Courier New"/>
                <w:color w:val="1B5E20"/>
                <w:sz w:val="19"/>
                <w:szCs w:val="19"/>
              </w:rPr>
              <w:t xml:space="preserve">Time-domain: much cleaner oscillation with visible alpha rhythm</w:t>
            </w:r>
          </w:p>
        </w:tc>
      </w:tr>
    </w:tbl>
    <w:p>
      <w:r>
        <w:br w:type="page"/>
      </w:r>
    </w:p>
    <w:p>
      <w:pPr>
        <w:spacing w:after="120" w:before="300"/>
      </w:pPr>
      <w:r>
        <w:rPr>
          <w:rFonts w:ascii="Arial" w:cs="Arial" w:eastAsia="Arial" w:hAnsi="Arial"/>
          <w:b/>
          <w:bCs/>
          <w:color w:val="1B3A5C"/>
          <w:sz w:val="30"/>
          <w:szCs w:val="30"/>
        </w:rPr>
        <w:t xml:space="preserve">Homework — Take-Home Exercises</w:t>
      </w:r>
    </w:p>
    <w:p>
      <w:pPr>
        <w:pBdr>
          <w:bottom w:val="single" w:color="2E8B8B" w:sz="6" w:space="1"/>
        </w:pBdr>
        <w:spacing w:after="100" w:before="100"/>
      </w:pPr>
    </w:p>
    <w:p>
      <w:pPr>
        <w:spacing w:after="80" w:before="80"/>
      </w:pPr>
      <w:r>
        <w:rPr>
          <w:rFonts w:ascii="Arial" w:cs="Arial" w:eastAsia="Arial" w:hAnsi="Arial"/>
          <w:color w:val="4A5568"/>
          <w:sz w:val="22"/>
          <w:szCs w:val="22"/>
        </w:rPr>
        <w:t xml:space="preserve">The homework file is homework_session9.m. Brief the student on each task before she leaves.</w:t>
      </w:r>
    </w:p>
    <w:p>
      <w:pPr>
        <w:spacing w:after="0" w:before="8"/>
      </w:pPr>
    </w:p>
    <w:p>
      <w:pPr>
        <w:spacing w:after="100" w:before="240"/>
      </w:pPr>
      <w:r>
        <w:rPr>
          <w:rFonts w:ascii="Arial" w:cs="Arial" w:eastAsia="Arial" w:hAnsi="Arial"/>
          <w:b/>
          <w:bCs/>
          <w:color w:val="2E8B8B"/>
          <w:sz w:val="26"/>
          <w:szCs w:val="26"/>
        </w:rPr>
        <w:t xml:space="preserve">Task 1: Write a clean_eeg() Function</w:t>
      </w:r>
    </w:p>
    <w:p>
      <w:pPr>
        <w:spacing w:after="80" w:before="80"/>
      </w:pPr>
      <w:r>
        <w:rPr>
          <w:rFonts w:ascii="Arial" w:cs="Arial" w:eastAsia="Arial" w:hAnsi="Arial"/>
          <w:color w:val="4A5568"/>
          <w:sz w:val="22"/>
          <w:szCs w:val="22"/>
        </w:rPr>
        <w:t xml:space="preserve">Create a function clean_eeg(signal, fs) that applies a notch filter at 60 Hz followed by a bandpass at 1–40 Hz, and returns the cleaned signal. This combines function-writing skills from Sessions 5–6 with today's filtering. Test it on noisy_eeg.mat and verify with the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Spectrum of result: peaks at 6, 10, 20 Hz</w:t>
            </w:r>
          </w:p>
          <w:p>
            <w:pPr>
              <w:spacing w:after="30" w:before="30"/>
            </w:pPr>
            <w:r>
              <w:rPr>
                <w:rFonts w:ascii="Courier New" w:cs="Courier New" w:eastAsia="Courier New" w:hAnsi="Courier New"/>
                <w:color w:val="1B5E20"/>
                <w:sz w:val="19"/>
                <w:szCs w:val="19"/>
              </w:rPr>
              <w:t xml:space="preserve">No 60 Hz spike, nothing above 40 Hz</w:t>
            </w:r>
          </w:p>
        </w:tc>
      </w:tr>
    </w:tbl>
    <w:p>
      <w:pPr>
        <w:spacing w:after="100" w:before="240"/>
      </w:pPr>
      <w:r>
        <w:rPr>
          <w:rFonts w:ascii="Arial" w:cs="Arial" w:eastAsia="Arial" w:hAnsi="Arial"/>
          <w:b/>
          <w:bCs/>
          <w:color w:val="2E8B8B"/>
          <w:sz w:val="26"/>
          <w:szCs w:val="26"/>
        </w:rPr>
        <w:t xml:space="preserve">Task 2: Multi-Channel Processing Loop</w:t>
      </w:r>
    </w:p>
    <w:p>
      <w:pPr>
        <w:spacing w:after="80" w:before="80"/>
      </w:pPr>
      <w:r>
        <w:rPr>
          <w:rFonts w:ascii="Arial" w:cs="Arial" w:eastAsia="Arial" w:hAnsi="Arial"/>
          <w:color w:val="4A5568"/>
          <w:sz w:val="22"/>
          <w:szCs w:val="22"/>
        </w:rPr>
        <w:t xml:space="preserve">Bandpass-filter all 8 channels to 1–40 Hz in a for loop (reinforces loops from Session 3). Then find which channel has the strongest alpha (8–13 Hz) power by filtering each channel again and comparing mean absolute amplitudes.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2E7D32" w:sz="6"/>
              <w:bottom w:val="single" w:color="A5D6A7" w:sz="1"/>
              <w:right w:val="single" w:color="A5D6A7" w:sz="1"/>
            </w:tcBorders>
            <w:shd w:fill="E8F5E9" w:val="clear"/>
            <w:tcMar>
              <w:top w:type="dxa" w:w="80"/>
              <w:left w:type="dxa" w:w="160"/>
              <w:bottom w:type="dxa" w:w="80"/>
              <w:right w:type="dxa" w:w="120"/>
            </w:tcMar>
          </w:tcPr>
          <w:p>
            <w:pPr>
              <w:spacing w:after="40" w:before="40"/>
            </w:pPr>
            <w:r>
              <w:rPr>
                <w:rFonts w:ascii="Arial" w:cs="Arial" w:eastAsia="Arial" w:hAnsi="Arial"/>
                <w:b/>
                <w:bCs/>
                <w:color w:val="2E7D32"/>
                <w:sz w:val="20"/>
                <w:szCs w:val="20"/>
              </w:rPr>
              <w:t xml:space="preserve">✅ EXPECTED ANSWER</w:t>
            </w:r>
          </w:p>
          <w:p>
            <w:pPr>
              <w:spacing w:after="30" w:before="30"/>
            </w:pPr>
            <w:r>
              <w:rPr>
                <w:rFonts w:ascii="Courier New" w:cs="Courier New" w:eastAsia="Courier New" w:hAnsi="Courier New"/>
                <w:color w:val="1B5E20"/>
                <w:sz w:val="19"/>
                <w:szCs w:val="19"/>
              </w:rPr>
              <w:t xml:space="preserve">Strongest alpha channel: Oz (index 4)</w:t>
            </w:r>
          </w:p>
          <w:p>
            <w:pPr>
              <w:spacing w:after="30" w:before="30"/>
            </w:pPr>
            <w:r>
              <w:rPr>
                <w:rFonts w:ascii="Courier New" w:cs="Courier New" w:eastAsia="Courier New" w:hAnsi="Courier New"/>
                <w:color w:val="1B5E20"/>
                <w:sz w:val="19"/>
                <w:szCs w:val="19"/>
              </w:rPr>
              <w:t xml:space="preserve">(Oz was given the highest alpha amplitude in the data)</w:t>
            </w:r>
          </w:p>
        </w:tc>
      </w:tr>
    </w:tbl>
    <w:p>
      <w:pPr>
        <w:spacing w:after="100" w:before="240"/>
      </w:pPr>
      <w:r>
        <w:rPr>
          <w:rFonts w:ascii="Arial" w:cs="Arial" w:eastAsia="Arial" w:hAnsi="Arial"/>
          <w:b/>
          <w:bCs/>
          <w:color w:val="2E8B8B"/>
          <w:sz w:val="26"/>
          <w:szCs w:val="26"/>
        </w:rPr>
        <w:t xml:space="preserve">Task 3: Load, Filter, and Save</w:t>
      </w:r>
    </w:p>
    <w:p>
      <w:pPr>
        <w:spacing w:after="80" w:before="80"/>
      </w:pPr>
      <w:r>
        <w:rPr>
          <w:rFonts w:ascii="Arial" w:cs="Arial" w:eastAsia="Arial" w:hAnsi="Arial"/>
          <w:color w:val="4A5568"/>
          <w:sz w:val="22"/>
          <w:szCs w:val="22"/>
        </w:rPr>
        <w:t xml:space="preserve">Full pipeline: load the multi-channel data, filter all channels, save the result to a new .mat file using save(), and export one channel to CSV using writematrix(). This introduces the SAVING side of file I/O.</w:t>
      </w:r>
    </w:p>
    <w:p>
      <w:pPr>
        <w:spacing w:after="0" w:before="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1"/>
              <w:left w:val="single" w:color="1565C0" w:sz="6"/>
              <w:bottom w:val="single" w:color="90CAF9" w:sz="1"/>
              <w:right w:val="single" w:color="90CAF9" w:sz="1"/>
            </w:tcBorders>
            <w:shd w:fill="E3F2FD" w:val="clear"/>
            <w:tcMar>
              <w:top w:type="dxa" w:w="80"/>
              <w:left w:type="dxa" w:w="160"/>
              <w:bottom w:type="dxa" w:w="80"/>
              <w:right w:type="dxa" w:w="120"/>
            </w:tcMar>
          </w:tcPr>
          <w:p>
            <w:pPr>
              <w:spacing w:after="40" w:before="40"/>
            </w:pPr>
            <w:r>
              <w:rPr>
                <w:rFonts w:ascii="Arial" w:cs="Arial" w:eastAsia="Arial" w:hAnsi="Arial"/>
                <w:b/>
                <w:bCs/>
                <w:color w:val="1565C0"/>
                <w:sz w:val="20"/>
                <w:szCs w:val="20"/>
              </w:rPr>
              <w:t xml:space="preserve">📋 INSTRUCTOR NOTE</w:t>
            </w:r>
          </w:p>
          <w:p>
            <w:pPr>
              <w:spacing w:after="30" w:before="30"/>
            </w:pPr>
            <w:r>
              <w:rPr>
                <w:rFonts w:ascii="Arial" w:cs="Arial" w:eastAsia="Arial" w:hAnsi="Arial"/>
                <w:i/>
                <w:iCs/>
                <w:color w:val="37474F"/>
                <w:sz w:val="20"/>
                <w:szCs w:val="20"/>
              </w:rPr>
              <w:t xml:space="preserve">Say: "Task 1 is the most important — writing a function that does useful work. Tasks 2 and 3 are reinforcement. If you get stuck on the loop in Task 2, re-read the for loop examples from Session 3."</w:t>
            </w:r>
          </w:p>
          <w:p>
            <w:pPr>
              <w:spacing w:after="30" w:before="30"/>
            </w:pPr>
            <w:r>
              <w:rPr>
                <w:rFonts w:ascii="Arial" w:cs="Arial" w:eastAsia="Arial" w:hAnsi="Arial"/>
                <w:i/>
                <w:iCs/>
                <w:color w:val="37474F"/>
                <w:sz w:val="20"/>
                <w:szCs w:val="20"/>
              </w:rPr>
              <w:t xml:space="preserve">Make sure the student has all files: data folder, get_spectrum.m, and the homework script.</w:t>
            </w:r>
          </w:p>
        </w:tc>
      </w:tr>
    </w:tbl>
    <w:p>
      <w:r>
        <w:br w:type="page"/>
      </w:r>
    </w:p>
    <w:p>
      <w:pPr>
        <w:spacing w:after="120" w:before="300"/>
      </w:pPr>
      <w:r>
        <w:rPr>
          <w:rFonts w:ascii="Arial" w:cs="Arial" w:eastAsia="Arial" w:hAnsi="Arial"/>
          <w:b/>
          <w:bCs/>
          <w:color w:val="1B3A5C"/>
          <w:sz w:val="30"/>
          <w:szCs w:val="30"/>
        </w:rPr>
        <w:t xml:space="preserve">Reference Materials &amp; Further Reading</w:t>
      </w:r>
    </w:p>
    <w:p>
      <w:pPr>
        <w:pBdr>
          <w:bottom w:val="single" w:color="2E8B8B" w:sz="6" w:space="1"/>
        </w:pBdr>
        <w:spacing w:after="100" w:before="100"/>
      </w:pPr>
    </w:p>
    <w:p>
      <w:pPr>
        <w:spacing w:after="0" w:before="8"/>
      </w:pPr>
    </w:p>
    <w:p>
      <w:pPr>
        <w:spacing w:after="100" w:before="240"/>
      </w:pPr>
      <w:r>
        <w:rPr>
          <w:rFonts w:ascii="Arial" w:cs="Arial" w:eastAsia="Arial" w:hAnsi="Arial"/>
          <w:b/>
          <w:bCs/>
          <w:color w:val="2E8B8B"/>
          <w:sz w:val="26"/>
          <w:szCs w:val="26"/>
        </w:rPr>
        <w:t xml:space="preserve">MATLAB Documentation</w:t>
      </w:r>
    </w:p>
    <w:p>
      <w:pPr>
        <w:pStyle w:val="ListParagraph"/>
        <w:numPr>
          <w:ilvl w:val="0"/>
          <w:numId w:val="2"/>
        </w:numPr>
        <w:spacing w:after="40" w:before="40"/>
      </w:pPr>
      <w:r>
        <w:rPr>
          <w:rFonts w:ascii="Arial" w:cs="Arial" w:eastAsia="Arial" w:hAnsi="Arial"/>
          <w:color w:val="4A5568"/>
          <w:sz w:val="22"/>
          <w:szCs w:val="22"/>
        </w:rPr>
        <w:t xml:space="preserve">load: </w:t>
      </w:r>
      <w:r>
        <w:rPr>
          <w:rFonts w:ascii="Arial" w:cs="Arial" w:eastAsia="Arial" w:hAnsi="Arial"/>
          <w:color w:val="4A5568"/>
          <w:sz w:val="22"/>
          <w:szCs w:val="22"/>
        </w:rPr>
        <w:t xml:space="preserve">https://uk.mathworks.com/help/matlab/ref/load.html</w:t>
      </w:r>
    </w:p>
    <w:p>
      <w:pPr>
        <w:pStyle w:val="ListParagraph"/>
        <w:numPr>
          <w:ilvl w:val="0"/>
          <w:numId w:val="2"/>
        </w:numPr>
        <w:spacing w:after="40" w:before="40"/>
      </w:pPr>
      <w:r>
        <w:rPr>
          <w:rFonts w:ascii="Arial" w:cs="Arial" w:eastAsia="Arial" w:hAnsi="Arial"/>
          <w:color w:val="4A5568"/>
          <w:sz w:val="22"/>
          <w:szCs w:val="22"/>
        </w:rPr>
        <w:t xml:space="preserve">readmatrix: </w:t>
      </w:r>
      <w:r>
        <w:rPr>
          <w:rFonts w:ascii="Arial" w:cs="Arial" w:eastAsia="Arial" w:hAnsi="Arial"/>
          <w:color w:val="4A5568"/>
          <w:sz w:val="22"/>
          <w:szCs w:val="22"/>
        </w:rPr>
        <w:t xml:space="preserve">https://uk.mathworks.com/help/matlab/ref/readmatrix.html</w:t>
      </w:r>
    </w:p>
    <w:p>
      <w:pPr>
        <w:pStyle w:val="ListParagraph"/>
        <w:numPr>
          <w:ilvl w:val="0"/>
          <w:numId w:val="2"/>
        </w:numPr>
        <w:spacing w:after="40" w:before="40"/>
      </w:pPr>
      <w:r>
        <w:rPr>
          <w:rFonts w:ascii="Arial" w:cs="Arial" w:eastAsia="Arial" w:hAnsi="Arial"/>
          <w:color w:val="4A5568"/>
          <w:sz w:val="22"/>
          <w:szCs w:val="22"/>
        </w:rPr>
        <w:t xml:space="preserve">readtable: </w:t>
      </w:r>
      <w:r>
        <w:rPr>
          <w:rFonts w:ascii="Arial" w:cs="Arial" w:eastAsia="Arial" w:hAnsi="Arial"/>
          <w:color w:val="4A5568"/>
          <w:sz w:val="22"/>
          <w:szCs w:val="22"/>
        </w:rPr>
        <w:t xml:space="preserve">https://uk.mathworks.com/help/matlab/ref/readtable.html</w:t>
      </w:r>
    </w:p>
    <w:p>
      <w:pPr>
        <w:pStyle w:val="ListParagraph"/>
        <w:numPr>
          <w:ilvl w:val="0"/>
          <w:numId w:val="2"/>
        </w:numPr>
        <w:spacing w:after="40" w:before="40"/>
      </w:pPr>
      <w:r>
        <w:rPr>
          <w:rFonts w:ascii="Arial" w:cs="Arial" w:eastAsia="Arial" w:hAnsi="Arial"/>
          <w:color w:val="4A5568"/>
          <w:sz w:val="22"/>
          <w:szCs w:val="22"/>
        </w:rPr>
        <w:t xml:space="preserve">butter: </w:t>
      </w:r>
      <w:r>
        <w:rPr>
          <w:rFonts w:ascii="Arial" w:cs="Arial" w:eastAsia="Arial" w:hAnsi="Arial"/>
          <w:color w:val="4A5568"/>
          <w:sz w:val="22"/>
          <w:szCs w:val="22"/>
        </w:rPr>
        <w:t xml:space="preserve">https://uk.mathworks.com/help/signal/ref/butter.html</w:t>
      </w:r>
    </w:p>
    <w:p>
      <w:pPr>
        <w:pStyle w:val="ListParagraph"/>
        <w:numPr>
          <w:ilvl w:val="0"/>
          <w:numId w:val="2"/>
        </w:numPr>
        <w:spacing w:after="40" w:before="40"/>
      </w:pPr>
      <w:r>
        <w:rPr>
          <w:rFonts w:ascii="Arial" w:cs="Arial" w:eastAsia="Arial" w:hAnsi="Arial"/>
          <w:color w:val="4A5568"/>
          <w:sz w:val="22"/>
          <w:szCs w:val="22"/>
        </w:rPr>
        <w:t xml:space="preserve">filtfilt: </w:t>
      </w:r>
      <w:r>
        <w:rPr>
          <w:rFonts w:ascii="Arial" w:cs="Arial" w:eastAsia="Arial" w:hAnsi="Arial"/>
          <w:color w:val="4A5568"/>
          <w:sz w:val="22"/>
          <w:szCs w:val="22"/>
        </w:rPr>
        <w:t xml:space="preserve">https://uk.mathworks.com/help/signal/ref/filtfilt.html</w:t>
      </w:r>
    </w:p>
    <w:p>
      <w:pPr>
        <w:pStyle w:val="ListParagraph"/>
        <w:numPr>
          <w:ilvl w:val="0"/>
          <w:numId w:val="2"/>
        </w:numPr>
        <w:spacing w:after="40" w:before="40"/>
      </w:pPr>
      <w:r>
        <w:rPr>
          <w:rFonts w:ascii="Arial" w:cs="Arial" w:eastAsia="Arial" w:hAnsi="Arial"/>
          <w:color w:val="4A5568"/>
          <w:sz w:val="22"/>
          <w:szCs w:val="22"/>
        </w:rPr>
        <w:t xml:space="preserve">save: </w:t>
      </w:r>
      <w:r>
        <w:rPr>
          <w:rFonts w:ascii="Arial" w:cs="Arial" w:eastAsia="Arial" w:hAnsi="Arial"/>
          <w:color w:val="4A5568"/>
          <w:sz w:val="22"/>
          <w:szCs w:val="22"/>
        </w:rPr>
        <w:t xml:space="preserve">https://uk.mathworks.com/help/matlab/ref/save.html</w:t>
      </w:r>
    </w:p>
    <w:p>
      <w:pPr>
        <w:pStyle w:val="ListParagraph"/>
        <w:numPr>
          <w:ilvl w:val="0"/>
          <w:numId w:val="2"/>
        </w:numPr>
        <w:spacing w:after="40" w:before="40"/>
      </w:pPr>
      <w:r>
        <w:rPr>
          <w:rFonts w:ascii="Arial" w:cs="Arial" w:eastAsia="Arial" w:hAnsi="Arial"/>
          <w:color w:val="4A5568"/>
          <w:sz w:val="22"/>
          <w:szCs w:val="22"/>
        </w:rPr>
        <w:t xml:space="preserve">writematrix: </w:t>
      </w:r>
      <w:r>
        <w:rPr>
          <w:rFonts w:ascii="Arial" w:cs="Arial" w:eastAsia="Arial" w:hAnsi="Arial"/>
          <w:color w:val="4A5568"/>
          <w:sz w:val="22"/>
          <w:szCs w:val="22"/>
        </w:rPr>
        <w:t xml:space="preserve">https://uk.mathworks.com/help/matlab/ref/writematrix.html</w:t>
      </w:r>
    </w:p>
    <w:p>
      <w:pPr>
        <w:spacing w:after="0" w:before="8"/>
      </w:pPr>
    </w:p>
    <w:p>
      <w:pPr>
        <w:spacing w:after="100" w:before="240"/>
      </w:pPr>
      <w:r>
        <w:rPr>
          <w:rFonts w:ascii="Arial" w:cs="Arial" w:eastAsia="Arial" w:hAnsi="Arial"/>
          <w:b/>
          <w:bCs/>
          <w:color w:val="2E8B8B"/>
          <w:sz w:val="26"/>
          <w:szCs w:val="26"/>
        </w:rPr>
        <w:t xml:space="preserve">YouTube Tutorials</w:t>
      </w:r>
    </w:p>
    <w:p>
      <w:pPr>
        <w:pStyle w:val="ListParagraph"/>
        <w:numPr>
          <w:ilvl w:val="0"/>
          <w:numId w:val="2"/>
        </w:numPr>
        <w:spacing w:after="40" w:before="40"/>
      </w:pPr>
      <w:r>
        <w:rPr>
          <w:rFonts w:ascii="Arial" w:cs="Arial" w:eastAsia="Arial" w:hAnsi="Arial"/>
          <w:color w:val="4A5568"/>
          <w:sz w:val="22"/>
          <w:szCs w:val="22"/>
        </w:rPr>
        <w:t xml:space="preserve">MATLAB Official: "Import Data from Files" — covers readmatrix, readtable, load</w:t>
      </w:r>
    </w:p>
    <w:p>
      <w:pPr>
        <w:pStyle w:val="ListParagraph"/>
        <w:numPr>
          <w:ilvl w:val="0"/>
          <w:numId w:val="2"/>
        </w:numPr>
        <w:spacing w:after="40" w:before="40"/>
      </w:pPr>
      <w:r>
        <w:rPr>
          <w:rFonts w:ascii="Arial" w:cs="Arial" w:eastAsia="Arial" w:hAnsi="Arial"/>
          <w:color w:val="4A5568"/>
          <w:sz w:val="22"/>
          <w:szCs w:val="22"/>
        </w:rPr>
        <w:t xml:space="preserve">MATLAB Official: "Signal Processing Onramp" — free interactive course covering filtering</w:t>
      </w:r>
    </w:p>
    <w:p>
      <w:pPr>
        <w:pStyle w:val="ListParagraph"/>
        <w:numPr>
          <w:ilvl w:val="0"/>
          <w:numId w:val="2"/>
        </w:numPr>
        <w:spacing w:after="40" w:before="40"/>
      </w:pPr>
      <w:r>
        <w:rPr>
          <w:rFonts w:ascii="Arial" w:cs="Arial" w:eastAsia="Arial" w:hAnsi="Arial"/>
          <w:color w:val="4A5568"/>
          <w:sz w:val="22"/>
          <w:szCs w:val="22"/>
        </w:rPr>
        <w:t xml:space="preserve">Mike X Cohen: "Filtering in MATLAB for neuroscience" (mikexcohen1 channel)</w:t>
      </w:r>
    </w:p>
    <w:p>
      <w:pPr>
        <w:pStyle w:val="ListParagraph"/>
        <w:numPr>
          <w:ilvl w:val="0"/>
          <w:numId w:val="2"/>
        </w:numPr>
        <w:spacing w:after="40" w:before="40"/>
      </w:pPr>
      <w:r>
        <w:rPr>
          <w:rFonts w:ascii="Arial" w:cs="Arial" w:eastAsia="Arial" w:hAnsi="Arial"/>
          <w:color w:val="4A5568"/>
          <w:sz w:val="22"/>
          <w:szCs w:val="22"/>
        </w:rPr>
        <w:t xml:space="preserve">Steve Brunton: "Butterworth Filters" — visual explanation of filter design</w:t>
      </w:r>
    </w:p>
    <w:p>
      <w:pPr>
        <w:spacing w:after="0" w:before="8"/>
      </w:pPr>
    </w:p>
    <w:p>
      <w:pPr>
        <w:spacing w:after="100" w:before="240"/>
      </w:pPr>
      <w:r>
        <w:rPr>
          <w:rFonts w:ascii="Arial" w:cs="Arial" w:eastAsia="Arial" w:hAnsi="Arial"/>
          <w:b/>
          <w:bCs/>
          <w:color w:val="2E8B8B"/>
          <w:sz w:val="26"/>
          <w:szCs w:val="26"/>
        </w:rPr>
        <w:t xml:space="preserve">Textbook</w:t>
      </w:r>
    </w:p>
    <w:p>
      <w:pPr>
        <w:pStyle w:val="ListParagraph"/>
        <w:numPr>
          <w:ilvl w:val="0"/>
          <w:numId w:val="2"/>
        </w:numPr>
        <w:spacing w:after="40" w:before="40"/>
      </w:pPr>
      <w:r>
        <w:rPr>
          <w:rFonts w:ascii="Arial" w:cs="Arial" w:eastAsia="Arial" w:hAnsi="Arial"/>
          <w:color w:val="4A5568"/>
          <w:sz w:val="22"/>
          <w:szCs w:val="22"/>
        </w:rPr>
        <w:t xml:space="preserve">Cohen, M.X. (2014). Analyzing Neural Time Series Data. MIT Press — Chapter 14 (Filtering)</w:t>
      </w:r>
    </w:p>
    <w:p>
      <w:pPr>
        <w:spacing w:after="0" w:before="16"/>
      </w:pPr>
    </w:p>
    <w:p>
      <w:pPr>
        <w:pBdr>
          <w:bottom w:val="single" w:color="2E8B8B" w:sz="6" w:space="1"/>
        </w:pBdr>
        <w:spacing w:after="100" w:before="100"/>
      </w:pPr>
    </w:p>
    <w:p>
      <w:pPr>
        <w:spacing w:after="120" w:before="300"/>
      </w:pPr>
      <w:r>
        <w:rPr>
          <w:rFonts w:ascii="Arial" w:cs="Arial" w:eastAsia="Arial" w:hAnsi="Arial"/>
          <w:b/>
          <w:bCs/>
          <w:color w:val="1B3A5C"/>
          <w:sz w:val="30"/>
          <w:szCs w:val="30"/>
        </w:rPr>
        <w:t xml:space="preserve">Next Session Preview — Session 10</w:t>
      </w:r>
    </w:p>
    <w:p>
      <w:pPr>
        <w:spacing w:after="80" w:before="80"/>
      </w:pPr>
      <w:r>
        <w:rPr>
          <w:rFonts w:ascii="Arial" w:cs="Arial" w:eastAsia="Arial" w:hAnsi="Arial"/>
          <w:color w:val="4A5568"/>
          <w:sz w:val="22"/>
          <w:szCs w:val="22"/>
        </w:rPr>
        <w:t xml:space="preserve">Session 10 will cover </w:t>
      </w:r>
      <w:r>
        <w:rPr>
          <w:rFonts w:ascii="Arial" w:cs="Arial" w:eastAsia="Arial" w:hAnsi="Arial"/>
          <w:b/>
          <w:bCs/>
          <w:color w:val="1B3A5C"/>
          <w:sz w:val="22"/>
          <w:szCs w:val="22"/>
        </w:rPr>
        <w:t xml:space="preserve">File I/O &amp; Data Structures</w:t>
      </w:r>
      <w:r>
        <w:rPr>
          <w:rFonts w:ascii="Arial" w:cs="Arial" w:eastAsia="Arial" w:hAnsi="Arial"/>
          <w:color w:val="4A5568"/>
          <w:sz w:val="22"/>
          <w:szCs w:val="22"/>
        </w:rPr>
        <w:t xml:space="preserve"> in more depth: loading real .mat EEG datasets with structs, cell arrays, and organising multi-file datasets. This builds directly on today's load/readmatrix/readtable skills.</w:t>
      </w:r>
    </w:p>
    <w:p>
      <w:pPr>
        <w:spacing w:after="0" w:before="4"/>
      </w:pPr>
    </w:p>
    <w:p>
      <w:pPr>
        <w:spacing w:after="80" w:before="80"/>
      </w:pPr>
      <w:r>
        <w:rPr>
          <w:rFonts w:ascii="Arial" w:cs="Arial" w:eastAsia="Arial" w:hAnsi="Arial"/>
          <w:color w:val="4A5568"/>
          <w:sz w:val="22"/>
          <w:szCs w:val="22"/>
        </w:rPr>
        <w:t xml:space="preserve">Priority carry-forwards from this session:</w:t>
      </w:r>
    </w:p>
    <w:p>
      <w:pPr>
        <w:pStyle w:val="ListParagraph"/>
        <w:numPr>
          <w:ilvl w:val="0"/>
          <w:numId w:val="2"/>
        </w:numPr>
        <w:spacing w:after="40" w:before="40"/>
      </w:pPr>
      <w:r>
        <w:rPr>
          <w:rFonts w:ascii="Arial" w:cs="Arial" w:eastAsia="Arial" w:hAnsi="Arial"/>
          <w:color w:val="4A5568"/>
          <w:sz w:val="22"/>
          <w:szCs w:val="22"/>
        </w:rPr>
        <w:t xml:space="preserve">The </w:t>
      </w:r>
      <w:r>
        <w:rPr>
          <w:rFonts w:ascii="Courier New" w:cs="Courier New" w:eastAsia="Courier New" w:hAnsi="Courier New"/>
          <w:b/>
          <w:bCs/>
          <w:color w:val="6A1B9A"/>
          <w:sz w:val="20"/>
          <w:szCs w:val="20"/>
        </w:rPr>
        <w:t xml:space="preserve">butter + filtfilt</w:t>
      </w:r>
      <w:r>
        <w:rPr>
          <w:rFonts w:ascii="Arial" w:cs="Arial" w:eastAsia="Arial" w:hAnsi="Arial"/>
          <w:color w:val="4A5568"/>
          <w:sz w:val="22"/>
          <w:szCs w:val="22"/>
        </w:rPr>
        <w:t xml:space="preserve"> pattern must be fluent — it appears in every remaining session</w:t>
      </w:r>
    </w:p>
    <w:p>
      <w:pPr>
        <w:pStyle w:val="ListParagraph"/>
        <w:numPr>
          <w:ilvl w:val="0"/>
          <w:numId w:val="2"/>
        </w:numPr>
        <w:spacing w:after="40" w:before="40"/>
      </w:pPr>
      <w:r>
        <w:rPr>
          <w:rFonts w:ascii="Arial" w:cs="Arial" w:eastAsia="Arial" w:hAnsi="Arial"/>
          <w:color w:val="4A5568"/>
          <w:sz w:val="22"/>
          <w:szCs w:val="22"/>
        </w:rPr>
        <w:t xml:space="preserve">If the student struggles with the homework clean_eeg function, revisit function-writing at the start of Session 10</w:t>
      </w:r>
    </w:p>
    <w:p>
      <w:pPr>
        <w:pStyle w:val="ListParagraph"/>
        <w:numPr>
          <w:ilvl w:val="0"/>
          <w:numId w:val="2"/>
        </w:numPr>
        <w:spacing w:after="40" w:before="40"/>
      </w:pPr>
      <w:r>
        <w:rPr>
          <w:rFonts w:ascii="Arial" w:cs="Arial" w:eastAsia="Arial" w:hAnsi="Arial"/>
          <w:color w:val="4A5568"/>
          <w:sz w:val="22"/>
          <w:szCs w:val="22"/>
        </w:rPr>
        <w:t xml:space="preserve">Check that she can explain the difference between readmatrix and readtable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jc w:val="center"/>
    </w:pPr>
    <w:r>
      <w:rPr>
        <w:rFonts w:ascii="Arial" w:cs="Arial" w:eastAsia="Arial" w:hAnsi="Arial"/>
        <w:i/>
        <w:iCs/>
        <w:color w:val="AAAAAA"/>
        <w:sz w:val="14"/>
        <w:szCs w:val="14"/>
      </w:rPr>
      <w:t xml:space="preserve">MATLAB Summer Prep — Confidential Tutor Materials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4" w:space="4"/>
      </w:pBdr>
      <w:tabs>
        <w:tab w:val="right" w:pos="9360"/>
      </w:tabs>
      <w:spacing w:after="0"/>
    </w:pPr>
    <w:r>
      <w:rPr>
        <w:rFonts w:ascii="Arial" w:cs="Arial" w:eastAsia="Arial" w:hAnsi="Arial"/>
        <w:i/>
        <w:iCs/>
        <w:color w:val="4A5568"/>
        <w:sz w:val="16"/>
        <w:szCs w:val="16"/>
      </w:rPr>
      <w:t xml:space="preserve">NSBV BC2001 · Session 9: File I/O &amp; Signal Filtering</w:t>
    </w:r>
    <w:r>
      <w:t xml:space="preserve">	</w:t>
    </w:r>
    <w:r>
      <w:rPr>
        <w:rFonts w:ascii="Arial" w:cs="Arial" w:eastAsia="Arial" w:hAnsi="Arial"/>
        <w:i/>
        <w:iCs/>
        <w:color w:val="4A5568"/>
        <w:sz w:val="16"/>
        <w:szCs w:val="16"/>
      </w:rPr>
      <w:t xml:space="preserve">20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2026-06-16T18:05:47.514Z</dcterms:created>
  <dcterms:modified xsi:type="dcterms:W3CDTF">2026-06-16T18:05:47.514Z</dcterms:modified>
</cp:coreProperties>
</file>

<file path=docProps/custom.xml><?xml version="1.0" encoding="utf-8"?>
<Properties xmlns="http://schemas.openxmlformats.org/officeDocument/2006/custom-properties" xmlns:vt="http://schemas.openxmlformats.org/officeDocument/2006/docPropsVTypes"/>
</file>